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261" w:rsidRPr="00A84725" w:rsidRDefault="00C951A9" w:rsidP="005177CD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0"/>
          <w:lang w:val="en-US" w:eastAsia="es-E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es-ES"/>
        </w:rPr>
        <w:t>Additional</w:t>
      </w:r>
      <w:r w:rsidR="00790261" w:rsidRPr="00263166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es-ES"/>
        </w:rPr>
        <w:t xml:space="preserve"> </w:t>
      </w:r>
      <w:r w:rsidR="00685D6C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es-ES"/>
        </w:rPr>
        <w:t xml:space="preserve">file 3: </w:t>
      </w:r>
      <w:r w:rsidR="00790261">
        <w:rPr>
          <w:rFonts w:ascii="Times New Roman" w:eastAsia="Times New Roman" w:hAnsi="Times New Roman" w:cs="Times New Roman"/>
          <w:b/>
          <w:bCs/>
          <w:sz w:val="24"/>
          <w:szCs w:val="16"/>
          <w:lang w:val="en-US" w:eastAsia="es-ES"/>
        </w:rPr>
        <w:t xml:space="preserve">Table </w:t>
      </w:r>
      <w:r w:rsidR="00790261" w:rsidRPr="00263166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es-ES"/>
        </w:rPr>
        <w:t>S</w:t>
      </w:r>
      <w:r w:rsidR="005235D2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es-ES"/>
        </w:rPr>
        <w:t>3</w:t>
      </w:r>
      <w:r w:rsidR="00790261"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es-ES"/>
        </w:rPr>
        <w:t xml:space="preserve">. </w:t>
      </w:r>
      <w:r w:rsidR="00790261">
        <w:rPr>
          <w:rFonts w:ascii="Times New Roman" w:eastAsia="Times New Roman" w:hAnsi="Times New Roman" w:cs="Times New Roman"/>
          <w:bCs/>
          <w:sz w:val="24"/>
          <w:szCs w:val="20"/>
          <w:lang w:val="en-US" w:eastAsia="es-ES"/>
        </w:rPr>
        <w:t>G</w:t>
      </w:r>
      <w:r w:rsidR="00790261" w:rsidRPr="006B5599">
        <w:rPr>
          <w:rFonts w:ascii="Times New Roman" w:eastAsia="Times New Roman" w:hAnsi="Times New Roman" w:cs="Times New Roman"/>
          <w:bCs/>
          <w:sz w:val="24"/>
          <w:szCs w:val="20"/>
          <w:lang w:val="en-US" w:eastAsia="es-ES"/>
        </w:rPr>
        <w:t xml:space="preserve">enotyping allele profile obtained by PCR-RFLP and PCR-sequencing on </w:t>
      </w:r>
      <w:r w:rsidR="00CD4F4B" w:rsidRPr="006B5599">
        <w:rPr>
          <w:rFonts w:ascii="Times New Roman" w:eastAsia="Times New Roman" w:hAnsi="Times New Roman" w:cs="Times New Roman"/>
          <w:bCs/>
          <w:i/>
          <w:sz w:val="24"/>
          <w:szCs w:val="20"/>
          <w:lang w:val="en-US" w:eastAsia="es-ES"/>
        </w:rPr>
        <w:t>T</w:t>
      </w:r>
      <w:r w:rsidR="00CD4F4B">
        <w:rPr>
          <w:rFonts w:ascii="Times New Roman" w:eastAsia="Times New Roman" w:hAnsi="Times New Roman" w:cs="Times New Roman"/>
          <w:bCs/>
          <w:i/>
          <w:sz w:val="24"/>
          <w:szCs w:val="20"/>
          <w:lang w:val="en-US" w:eastAsia="es-ES"/>
        </w:rPr>
        <w:t>.</w:t>
      </w:r>
      <w:r w:rsidR="00CD4F4B" w:rsidRPr="006B5599">
        <w:rPr>
          <w:rFonts w:ascii="Times New Roman" w:eastAsia="Times New Roman" w:hAnsi="Times New Roman" w:cs="Times New Roman"/>
          <w:bCs/>
          <w:i/>
          <w:sz w:val="24"/>
          <w:szCs w:val="20"/>
          <w:lang w:val="en-US" w:eastAsia="es-ES"/>
        </w:rPr>
        <w:t xml:space="preserve"> </w:t>
      </w:r>
      <w:r w:rsidR="00790261" w:rsidRPr="006B5599">
        <w:rPr>
          <w:rFonts w:ascii="Times New Roman" w:eastAsia="Times New Roman" w:hAnsi="Times New Roman" w:cs="Times New Roman"/>
          <w:bCs/>
          <w:i/>
          <w:sz w:val="24"/>
          <w:szCs w:val="20"/>
          <w:lang w:val="en-US" w:eastAsia="es-ES"/>
        </w:rPr>
        <w:t>gondii</w:t>
      </w:r>
      <w:r w:rsidR="00790261" w:rsidRPr="006B5599">
        <w:rPr>
          <w:rFonts w:ascii="Times New Roman" w:eastAsia="Times New Roman" w:hAnsi="Times New Roman" w:cs="Times New Roman"/>
          <w:bCs/>
          <w:sz w:val="24"/>
          <w:szCs w:val="20"/>
          <w:lang w:val="en-US" w:eastAsia="es-ES"/>
        </w:rPr>
        <w:t xml:space="preserve"> DNA positive adult sheep </w:t>
      </w:r>
      <w:r w:rsidR="00A84725" w:rsidRPr="00A84725">
        <w:rPr>
          <w:rFonts w:ascii="Times New Roman" w:eastAsia="Times New Roman" w:hAnsi="Times New Roman" w:cs="Times New Roman"/>
          <w:bCs/>
          <w:sz w:val="24"/>
          <w:szCs w:val="20"/>
          <w:lang w:val="en-US" w:eastAsia="es-ES"/>
        </w:rPr>
        <w:t>myocardium</w:t>
      </w:r>
      <w:r w:rsidR="00790261" w:rsidRPr="006B5599">
        <w:rPr>
          <w:rFonts w:ascii="Times New Roman" w:eastAsia="Times New Roman" w:hAnsi="Times New Roman" w:cs="Times New Roman"/>
          <w:bCs/>
          <w:sz w:val="24"/>
          <w:szCs w:val="20"/>
          <w:lang w:val="en-US" w:eastAsia="es-ES"/>
        </w:rPr>
        <w:t xml:space="preserve"> digests.</w:t>
      </w:r>
    </w:p>
    <w:tbl>
      <w:tblPr>
        <w:tblW w:w="5251" w:type="pct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600"/>
      </w:tblPr>
      <w:tblGrid>
        <w:gridCol w:w="1188"/>
        <w:gridCol w:w="816"/>
        <w:gridCol w:w="453"/>
        <w:gridCol w:w="409"/>
        <w:gridCol w:w="414"/>
        <w:gridCol w:w="414"/>
        <w:gridCol w:w="416"/>
        <w:gridCol w:w="416"/>
        <w:gridCol w:w="416"/>
        <w:gridCol w:w="416"/>
        <w:gridCol w:w="416"/>
        <w:gridCol w:w="416"/>
        <w:gridCol w:w="416"/>
        <w:gridCol w:w="416"/>
        <w:gridCol w:w="422"/>
        <w:gridCol w:w="146"/>
        <w:gridCol w:w="539"/>
        <w:gridCol w:w="383"/>
        <w:gridCol w:w="566"/>
      </w:tblGrid>
      <w:tr w:rsidR="00790261" w:rsidRPr="00DE2101" w:rsidTr="00685D6C">
        <w:trPr>
          <w:cantSplit/>
          <w:trHeight w:hRule="exact" w:val="340"/>
        </w:trPr>
        <w:tc>
          <w:tcPr>
            <w:tcW w:w="65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</w:p>
        </w:tc>
        <w:tc>
          <w:tcPr>
            <w:tcW w:w="452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es-ES"/>
              </w:rPr>
            </w:pPr>
          </w:p>
        </w:tc>
        <w:tc>
          <w:tcPr>
            <w:tcW w:w="3032" w:type="pct"/>
            <w:gridSpan w:val="1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C54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PCR-RFLP </w:t>
            </w:r>
            <w:proofErr w:type="spellStart"/>
            <w:r w:rsidR="005177CD"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alleles</w:t>
            </w:r>
            <w:r w:rsidR="005177CD" w:rsidRPr="00685D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es-ES"/>
              </w:rPr>
              <w:t>a</w:t>
            </w:r>
            <w:proofErr w:type="spellEnd"/>
          </w:p>
        </w:tc>
        <w:tc>
          <w:tcPr>
            <w:tcW w:w="82" w:type="pct"/>
            <w:tcBorders>
              <w:left w:val="nil"/>
              <w:bottom w:val="nil"/>
              <w:right w:val="nil"/>
            </w:tcBorders>
            <w:shd w:val="clear" w:color="auto" w:fill="auto"/>
            <w:textDirection w:val="btLr"/>
          </w:tcPr>
          <w:p w:rsidR="00790261" w:rsidRPr="00DE2101" w:rsidRDefault="00790261" w:rsidP="000E1A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777" w:type="pct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PCR-Seq </w:t>
            </w:r>
            <w:proofErr w:type="spellStart"/>
            <w:r w:rsidRPr="00DE210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alleles</w:t>
            </w:r>
            <w:proofErr w:type="spellEnd"/>
          </w:p>
        </w:tc>
      </w:tr>
      <w:tr w:rsidR="00790261" w:rsidRPr="00DE2101" w:rsidTr="00685D6C">
        <w:trPr>
          <w:cantSplit/>
          <w:trHeight w:hRule="exact" w:val="1117"/>
        </w:trPr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ID# </w:t>
            </w:r>
            <w:proofErr w:type="spellStart"/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Sample</w:t>
            </w:r>
            <w:proofErr w:type="spellEnd"/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Location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y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ear</w:t>
            </w:r>
            <w:proofErr w:type="spellEnd"/>
          </w:p>
        </w:tc>
        <w:tc>
          <w:tcPr>
            <w:tcW w:w="25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90261" w:rsidRPr="00DE2101" w:rsidRDefault="0079026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SAG1</w:t>
            </w:r>
          </w:p>
        </w:tc>
        <w:tc>
          <w:tcPr>
            <w:tcW w:w="22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90261" w:rsidRPr="00DE2101" w:rsidRDefault="0079026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3’-SAG2</w:t>
            </w:r>
          </w:p>
        </w:tc>
        <w:tc>
          <w:tcPr>
            <w:tcW w:w="23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90261" w:rsidRPr="00DE2101" w:rsidRDefault="0079026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5’-SAG2</w:t>
            </w:r>
          </w:p>
        </w:tc>
        <w:tc>
          <w:tcPr>
            <w:tcW w:w="23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90261" w:rsidRPr="00DE2101" w:rsidRDefault="0079026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Alt</w:t>
            </w:r>
            <w:proofErr w:type="spellEnd"/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. </w:t>
            </w:r>
            <w:proofErr w:type="spellStart"/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SAG2</w:t>
            </w:r>
            <w:proofErr w:type="spellEnd"/>
          </w:p>
        </w:tc>
        <w:tc>
          <w:tcPr>
            <w:tcW w:w="23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90261" w:rsidRPr="00DE2101" w:rsidRDefault="0079026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SAG3</w:t>
            </w:r>
            <w:proofErr w:type="spellEnd"/>
          </w:p>
        </w:tc>
        <w:tc>
          <w:tcPr>
            <w:tcW w:w="23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90261" w:rsidRPr="00DE2101" w:rsidRDefault="0079026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BTUB</w:t>
            </w:r>
          </w:p>
        </w:tc>
        <w:tc>
          <w:tcPr>
            <w:tcW w:w="23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90261" w:rsidRPr="00DE2101" w:rsidRDefault="0079026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GRA6</w:t>
            </w:r>
          </w:p>
        </w:tc>
        <w:tc>
          <w:tcPr>
            <w:tcW w:w="23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90261" w:rsidRPr="00DE2101" w:rsidRDefault="0079026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c22-8</w:t>
            </w:r>
          </w:p>
        </w:tc>
        <w:tc>
          <w:tcPr>
            <w:tcW w:w="23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90261" w:rsidRPr="00DE2101" w:rsidRDefault="0079026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C29-2</w:t>
            </w:r>
          </w:p>
        </w:tc>
        <w:tc>
          <w:tcPr>
            <w:tcW w:w="23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90261" w:rsidRPr="00DE2101" w:rsidRDefault="0079026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L358</w:t>
            </w:r>
          </w:p>
        </w:tc>
        <w:tc>
          <w:tcPr>
            <w:tcW w:w="23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90261" w:rsidRPr="00DE2101" w:rsidRDefault="0079026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PK1</w:t>
            </w:r>
          </w:p>
        </w:tc>
        <w:tc>
          <w:tcPr>
            <w:tcW w:w="23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90261" w:rsidRPr="00DE2101" w:rsidRDefault="0079026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Apico</w:t>
            </w:r>
            <w:proofErr w:type="spellEnd"/>
          </w:p>
        </w:tc>
        <w:tc>
          <w:tcPr>
            <w:tcW w:w="2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90261" w:rsidRPr="00DE2101" w:rsidRDefault="00790261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CS3</w:t>
            </w:r>
            <w:proofErr w:type="spellEnd"/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</w:tcPr>
          <w:p w:rsidR="00790261" w:rsidRPr="00DE2101" w:rsidRDefault="00790261" w:rsidP="000E1A9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90261" w:rsidRPr="00DE2101" w:rsidRDefault="005177CD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SAG3</w:t>
            </w:r>
            <w:r w:rsidRPr="00685D6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6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90261" w:rsidRPr="00DE2101" w:rsidRDefault="005177CD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GRA6</w:t>
            </w:r>
            <w:r w:rsidRPr="00685D6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1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790261" w:rsidRPr="00DE2101" w:rsidRDefault="005177CD" w:rsidP="000E1A9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GRA7</w:t>
            </w:r>
            <w:r w:rsidRPr="00685D6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d</w:t>
            </w:r>
          </w:p>
        </w:tc>
      </w:tr>
      <w:tr w:rsidR="00790261" w:rsidRPr="00DE2101" w:rsidTr="00685D6C">
        <w:trPr>
          <w:trHeight w:hRule="exact" w:val="227"/>
        </w:trPr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CC18 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G#4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BB0701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Plasencia (Cáceres)</w:t>
            </w:r>
          </w:p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BB0701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2018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7156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</w:tr>
      <w:tr w:rsidR="00790261" w:rsidRPr="00DE2101" w:rsidTr="00685D6C">
        <w:trPr>
          <w:trHeight w:hRule="exact" w:val="227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CC18 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G#5</w:t>
            </w:r>
          </w:p>
        </w:tc>
        <w:tc>
          <w:tcPr>
            <w:tcW w:w="45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</w:tr>
      <w:tr w:rsidR="00790261" w:rsidRPr="00DE2101" w:rsidTr="00685D6C">
        <w:trPr>
          <w:trHeight w:hRule="exact" w:val="227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CC18 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G#6</w:t>
            </w:r>
          </w:p>
        </w:tc>
        <w:tc>
          <w:tcPr>
            <w:tcW w:w="45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</w:tr>
      <w:tr w:rsidR="00790261" w:rsidRPr="00DE2101" w:rsidTr="00685D6C">
        <w:trPr>
          <w:trHeight w:hRule="exact" w:val="227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CC18 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G#7</w:t>
            </w:r>
          </w:p>
        </w:tc>
        <w:tc>
          <w:tcPr>
            <w:tcW w:w="45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</w:tr>
      <w:tr w:rsidR="00790261" w:rsidRPr="00DE2101" w:rsidTr="00685D6C">
        <w:trPr>
          <w:trHeight w:hRule="exact" w:val="227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CC18 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G#9</w:t>
            </w:r>
          </w:p>
        </w:tc>
        <w:tc>
          <w:tcPr>
            <w:tcW w:w="45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</w:tr>
      <w:tr w:rsidR="00790261" w:rsidRPr="00DE2101" w:rsidTr="00685D6C">
        <w:trPr>
          <w:trHeight w:hRule="exact" w:val="227"/>
        </w:trPr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CC18 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G#15</w:t>
            </w:r>
          </w:p>
        </w:tc>
        <w:tc>
          <w:tcPr>
            <w:tcW w:w="45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</w:tr>
      <w:tr w:rsidR="00790261" w:rsidRPr="00DE2101" w:rsidTr="00685D6C">
        <w:trPr>
          <w:trHeight w:hRule="exact" w:val="227"/>
        </w:trPr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BA18 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G#28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BB0701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Alburquerque</w:t>
            </w:r>
            <w:r w:rsidR="0071561B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 xml:space="preserve"> </w:t>
            </w:r>
            <w:r w:rsidRPr="00BB0701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(Badajoz)</w:t>
            </w:r>
          </w:p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BB0701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 xml:space="preserve">2018 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II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</w:tr>
      <w:tr w:rsidR="00790261" w:rsidRPr="00DE2101" w:rsidTr="00685D6C">
        <w:trPr>
          <w:trHeight w:hRule="exact" w:val="227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BA18 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G#34</w:t>
            </w:r>
          </w:p>
        </w:tc>
        <w:tc>
          <w:tcPr>
            <w:tcW w:w="45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Ia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</w:tr>
      <w:tr w:rsidR="00790261" w:rsidRPr="00DE2101" w:rsidTr="00685D6C">
        <w:trPr>
          <w:trHeight w:hRule="exact" w:val="227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BA18 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G#35</w:t>
            </w:r>
          </w:p>
        </w:tc>
        <w:tc>
          <w:tcPr>
            <w:tcW w:w="45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7156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</w:tr>
      <w:tr w:rsidR="00790261" w:rsidRPr="00DE2101" w:rsidTr="00685D6C">
        <w:trPr>
          <w:trHeight w:hRule="exact" w:val="227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BA18 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G#39</w:t>
            </w:r>
          </w:p>
        </w:tc>
        <w:tc>
          <w:tcPr>
            <w:tcW w:w="45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II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IIb</w:t>
            </w:r>
            <w:proofErr w:type="spellEnd"/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IIa</w:t>
            </w:r>
            <w:proofErr w:type="spellEnd"/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IIa</w:t>
            </w:r>
            <w:proofErr w:type="spellEnd"/>
          </w:p>
        </w:tc>
      </w:tr>
      <w:tr w:rsidR="00790261" w:rsidRPr="00DE2101" w:rsidTr="00685D6C">
        <w:trPr>
          <w:trHeight w:hRule="exact" w:val="227"/>
        </w:trPr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BA18 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G#44</w:t>
            </w:r>
          </w:p>
        </w:tc>
        <w:tc>
          <w:tcPr>
            <w:tcW w:w="45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</w:tr>
      <w:tr w:rsidR="00790261" w:rsidRPr="00DE2101" w:rsidTr="00685D6C">
        <w:trPr>
          <w:trHeight w:hRule="exact" w:val="454"/>
        </w:trPr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CU18 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G#55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proofErr w:type="spellStart"/>
            <w:r w:rsidRPr="00BB0701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Sisante</w:t>
            </w:r>
            <w:proofErr w:type="spellEnd"/>
            <w:r w:rsidR="0071561B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 xml:space="preserve"> </w:t>
            </w:r>
            <w:r w:rsidRPr="00BB0701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(Cuenca)</w:t>
            </w:r>
          </w:p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BB0701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2018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</w:tr>
      <w:tr w:rsidR="00790261" w:rsidRPr="00DE2101" w:rsidTr="00685D6C">
        <w:trPr>
          <w:trHeight w:hRule="exact" w:val="227"/>
        </w:trPr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FD4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CR18 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G#56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144B58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Valdepeñas</w:t>
            </w:r>
            <w:r w:rsidRPr="00BB0701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 xml:space="preserve"> (Ciudad Real)</w:t>
            </w:r>
          </w:p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BB0701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2018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</w:tr>
      <w:tr w:rsidR="00790261" w:rsidRPr="00DE2101" w:rsidTr="00685D6C">
        <w:trPr>
          <w:trHeight w:hRule="exact" w:val="227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CR18 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G#57</w:t>
            </w:r>
          </w:p>
        </w:tc>
        <w:tc>
          <w:tcPr>
            <w:tcW w:w="45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</w:tr>
      <w:tr w:rsidR="00790261" w:rsidRPr="00DE2101" w:rsidTr="00685D6C">
        <w:trPr>
          <w:trHeight w:hRule="exact" w:val="227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FD4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CR18 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G#58</w:t>
            </w:r>
          </w:p>
        </w:tc>
        <w:tc>
          <w:tcPr>
            <w:tcW w:w="452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</w:tr>
      <w:tr w:rsidR="00790261" w:rsidRPr="00DE2101" w:rsidTr="00685D6C">
        <w:trPr>
          <w:trHeight w:hRule="exact" w:val="227"/>
        </w:trPr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FD4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CR18 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G#59</w:t>
            </w:r>
          </w:p>
        </w:tc>
        <w:tc>
          <w:tcPr>
            <w:tcW w:w="45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</w:tr>
      <w:tr w:rsidR="00790261" w:rsidRPr="00DE2101" w:rsidTr="00685D6C">
        <w:trPr>
          <w:trHeight w:hRule="exact" w:val="227"/>
        </w:trPr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FD4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CR18 </w:t>
            </w:r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G#60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proofErr w:type="spellStart"/>
            <w:r w:rsidRPr="00BB0701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Puertollano</w:t>
            </w:r>
            <w:proofErr w:type="spellEnd"/>
            <w:r w:rsidRPr="00BB0701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 xml:space="preserve"> (Ciudad Real)</w:t>
            </w:r>
          </w:p>
          <w:p w:rsidR="00790261" w:rsidRPr="00BB07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</w:pPr>
            <w:r w:rsidRPr="00BB0701">
              <w:rPr>
                <w:rFonts w:ascii="Times New Roman" w:eastAsia="Times New Roman" w:hAnsi="Times New Roman" w:cs="Times New Roman"/>
                <w:bCs/>
                <w:sz w:val="12"/>
                <w:szCs w:val="16"/>
                <w:lang w:eastAsia="es-ES"/>
              </w:rPr>
              <w:t>2018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II/III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II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I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II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  <w:proofErr w:type="spellStart"/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IIa</w:t>
            </w:r>
            <w:proofErr w:type="spellEnd"/>
          </w:p>
        </w:tc>
      </w:tr>
      <w:tr w:rsidR="00790261" w:rsidRPr="00DE2101" w:rsidTr="00685D6C">
        <w:trPr>
          <w:trHeight w:hRule="exact" w:val="227"/>
        </w:trPr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FD4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CR18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DE21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ES"/>
              </w:rPr>
              <w:t>G#61</w:t>
            </w:r>
            <w:proofErr w:type="spellEnd"/>
          </w:p>
        </w:tc>
        <w:tc>
          <w:tcPr>
            <w:tcW w:w="45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6"/>
                <w:lang w:eastAsia="es-ES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E21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es-ES"/>
              </w:rPr>
              <w:t>-</w:t>
            </w: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90261" w:rsidRPr="00DE2101" w:rsidRDefault="00790261" w:rsidP="000E1A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  <w:r w:rsidRPr="00DE2101">
              <w:rPr>
                <w:rFonts w:ascii="Times New Roman" w:hAnsi="Times New Roman" w:cs="Times New Roman"/>
                <w:bCs/>
                <w:color w:val="000000"/>
                <w:sz w:val="16"/>
              </w:rPr>
              <w:t>-</w:t>
            </w:r>
          </w:p>
        </w:tc>
      </w:tr>
    </w:tbl>
    <w:p w:rsidR="00790261" w:rsidRPr="00BB0701" w:rsidRDefault="00790261" w:rsidP="00790261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</w:pPr>
    </w:p>
    <w:p w:rsidR="00790261" w:rsidRPr="006B5599" w:rsidRDefault="005177CD" w:rsidP="00790261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 w:eastAsia="es-ES"/>
        </w:rPr>
        <w:t>a</w:t>
      </w:r>
      <w:r w:rsidRPr="00BB0701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I</w:t>
      </w:r>
      <w:proofErr w:type="spellEnd"/>
      <w:proofErr w:type="gramEnd"/>
      <w:r w:rsidR="00790261" w:rsidRPr="00BB0701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 xml:space="preserve">, II or III refers to the archetypal allele from a Type I, II or III, </w:t>
      </w:r>
      <w:r w:rsidR="001C5388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for each molecular marker</w:t>
      </w:r>
      <w:r w:rsidR="001C5388" w:rsidRPr="000B411F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 xml:space="preserve"> </w:t>
      </w:r>
      <w:r w:rsidR="001C5388" w:rsidRPr="00E92F62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[</w:t>
      </w:r>
      <w:r w:rsidR="00C54F49" w:rsidRPr="00E92F62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33</w:t>
      </w:r>
      <w:r w:rsidR="001C5388" w:rsidRPr="00E92F62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]</w:t>
      </w:r>
      <w:r w:rsidR="001C5388" w:rsidRPr="000B411F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.</w:t>
      </w:r>
    </w:p>
    <w:p w:rsidR="00790261" w:rsidRPr="006B5599" w:rsidRDefault="005177CD" w:rsidP="0079026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 w:eastAsia="es-ES"/>
        </w:rPr>
        <w:t>b</w:t>
      </w:r>
      <w:r w:rsidRPr="006B5599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Ia</w:t>
      </w:r>
      <w:proofErr w:type="spellEnd"/>
      <w:r w:rsidR="00790261" w:rsidRPr="006B5599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=</w:t>
      </w:r>
      <w:proofErr w:type="gramEnd"/>
      <w:r w:rsidR="00790261" w:rsidRPr="006B5599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 xml:space="preserve">100% homology with </w:t>
      </w:r>
      <w:proofErr w:type="spellStart"/>
      <w:r w:rsidR="00790261" w:rsidRPr="006B5599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790261" w:rsidRPr="006B5599">
        <w:rPr>
          <w:rFonts w:ascii="Times New Roman" w:hAnsi="Times New Roman" w:cs="Times New Roman"/>
          <w:sz w:val="24"/>
          <w:szCs w:val="24"/>
          <w:lang w:val="en-US"/>
        </w:rPr>
        <w:t xml:space="preserve"> accession no. AF340227 </w:t>
      </w:r>
      <w:r w:rsidR="00B20C85">
        <w:rPr>
          <w:rFonts w:ascii="Times New Roman" w:hAnsi="Times New Roman" w:cs="Times New Roman"/>
          <w:sz w:val="24"/>
          <w:szCs w:val="24"/>
          <w:lang w:val="en-US"/>
        </w:rPr>
        <w:t xml:space="preserve">or MT358429 </w:t>
      </w:r>
      <w:r w:rsidR="00B20C85" w:rsidRPr="004D5DA0">
        <w:rPr>
          <w:rFonts w:ascii="Times New Roman" w:hAnsi="Times New Roman" w:cs="Times New Roman"/>
          <w:sz w:val="24"/>
          <w:szCs w:val="24"/>
          <w:lang w:val="en-US"/>
        </w:rPr>
        <w:t>sequence</w:t>
      </w:r>
      <w:r w:rsidR="00B20C8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90261" w:rsidRPr="006B5599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790261" w:rsidRPr="006B559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90261" w:rsidRPr="006B5599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Ia</w:t>
      </w:r>
      <w:proofErr w:type="spellEnd"/>
      <w:r w:rsidR="00790261" w:rsidRPr="006B5599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 xml:space="preserve">=100% homology with </w:t>
      </w:r>
      <w:proofErr w:type="spellStart"/>
      <w:r w:rsidR="00790261" w:rsidRPr="006B5599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790261" w:rsidRPr="006B5599">
        <w:rPr>
          <w:rFonts w:ascii="Times New Roman" w:hAnsi="Times New Roman" w:cs="Times New Roman"/>
          <w:sz w:val="24"/>
          <w:szCs w:val="24"/>
          <w:lang w:val="en-US"/>
        </w:rPr>
        <w:t xml:space="preserve"> accession no. </w:t>
      </w:r>
      <w:r w:rsidR="003A2F06" w:rsidRPr="000D409F">
        <w:rPr>
          <w:rFonts w:ascii="Times New Roman" w:hAnsi="Times New Roman" w:cs="Times New Roman"/>
          <w:sz w:val="24"/>
          <w:szCs w:val="24"/>
          <w:lang w:val="en-US"/>
        </w:rPr>
        <w:t>JX218226</w:t>
      </w:r>
      <w:r w:rsidR="00B20C85">
        <w:rPr>
          <w:rFonts w:ascii="Times New Roman" w:hAnsi="Times New Roman" w:cs="Times New Roman"/>
          <w:sz w:val="24"/>
          <w:szCs w:val="24"/>
          <w:lang w:val="en-US"/>
        </w:rPr>
        <w:t xml:space="preserve"> or</w:t>
      </w:r>
      <w:r w:rsidR="003A2F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20C85">
        <w:rPr>
          <w:rFonts w:ascii="Times New Roman" w:hAnsi="Times New Roman" w:cs="Times New Roman"/>
          <w:sz w:val="24"/>
          <w:szCs w:val="24"/>
          <w:lang w:val="en-US"/>
        </w:rPr>
        <w:t xml:space="preserve">MT361125 </w:t>
      </w:r>
      <w:r w:rsidR="00B20C85" w:rsidRPr="004D5DA0">
        <w:rPr>
          <w:rFonts w:ascii="Times New Roman" w:hAnsi="Times New Roman" w:cs="Times New Roman"/>
          <w:sz w:val="24"/>
          <w:szCs w:val="24"/>
          <w:lang w:val="en-US"/>
        </w:rPr>
        <w:t>sequence</w:t>
      </w:r>
      <w:r w:rsidR="00B20C8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90261" w:rsidRPr="006B5599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790261" w:rsidRPr="006B5599">
        <w:rPr>
          <w:rFonts w:ascii="Times New Roman" w:hAnsi="Times New Roman" w:cs="Times New Roman"/>
          <w:sz w:val="24"/>
          <w:szCs w:val="24"/>
          <w:lang w:val="en-US"/>
        </w:rPr>
        <w:t>IIb</w:t>
      </w:r>
      <w:proofErr w:type="spellEnd"/>
      <w:r w:rsidR="00790261" w:rsidRPr="006B5599">
        <w:rPr>
          <w:rFonts w:ascii="Times New Roman" w:hAnsi="Times New Roman" w:cs="Times New Roman"/>
          <w:sz w:val="24"/>
          <w:szCs w:val="24"/>
          <w:lang w:val="en-US"/>
        </w:rPr>
        <w:t>=</w:t>
      </w:r>
      <w:proofErr w:type="spellStart"/>
      <w:r w:rsidR="00790261" w:rsidRPr="006B5599">
        <w:rPr>
          <w:rFonts w:ascii="Times New Roman" w:hAnsi="Times New Roman" w:cs="Times New Roman"/>
          <w:sz w:val="24"/>
          <w:szCs w:val="24"/>
          <w:lang w:val="en-US"/>
        </w:rPr>
        <w:t>G1691T</w:t>
      </w:r>
      <w:proofErr w:type="spellEnd"/>
      <w:r w:rsidR="00790261" w:rsidRPr="006B55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90261" w:rsidRPr="006B5599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790261" w:rsidRPr="006B5599">
        <w:rPr>
          <w:rFonts w:ascii="Times New Roman" w:hAnsi="Times New Roman" w:cs="Times New Roman"/>
          <w:sz w:val="24"/>
          <w:szCs w:val="24"/>
          <w:lang w:val="en-US"/>
        </w:rPr>
        <w:t xml:space="preserve"> accession no.</w:t>
      </w:r>
      <w:r w:rsidR="00B20C85" w:rsidRPr="00B20C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20C85">
        <w:rPr>
          <w:rFonts w:ascii="Times New Roman" w:hAnsi="Times New Roman" w:cs="Times New Roman"/>
          <w:sz w:val="24"/>
          <w:szCs w:val="24"/>
          <w:lang w:val="en-US"/>
        </w:rPr>
        <w:t>MT361126</w:t>
      </w:r>
      <w:r w:rsidR="003A2F0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90261" w:rsidRPr="006B5599" w:rsidRDefault="005177CD" w:rsidP="0079026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c</w:t>
      </w:r>
      <w:r w:rsidRPr="006B559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B5599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Ia</w:t>
      </w:r>
      <w:proofErr w:type="spellEnd"/>
      <w:r w:rsidR="00790261" w:rsidRPr="006B5599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>=</w:t>
      </w:r>
      <w:proofErr w:type="gramEnd"/>
      <w:r w:rsidR="00790261" w:rsidRPr="006B5599">
        <w:rPr>
          <w:rFonts w:ascii="Times New Roman" w:eastAsia="Times New Roman" w:hAnsi="Times New Roman" w:cs="Times New Roman"/>
          <w:bCs/>
          <w:sz w:val="24"/>
          <w:szCs w:val="24"/>
          <w:lang w:val="en-US" w:eastAsia="es-ES"/>
        </w:rPr>
        <w:t xml:space="preserve">100% homology with </w:t>
      </w:r>
      <w:proofErr w:type="spellStart"/>
      <w:r w:rsidR="00790261" w:rsidRPr="006B5599">
        <w:rPr>
          <w:rFonts w:ascii="Times New Roman" w:hAnsi="Times New Roman" w:cs="Times New Roman"/>
          <w:sz w:val="24"/>
          <w:szCs w:val="24"/>
          <w:lang w:val="en-US"/>
        </w:rPr>
        <w:t>GenBank</w:t>
      </w:r>
      <w:proofErr w:type="spellEnd"/>
      <w:r w:rsidR="00790261" w:rsidRPr="006B5599">
        <w:rPr>
          <w:rFonts w:ascii="Times New Roman" w:hAnsi="Times New Roman" w:cs="Times New Roman"/>
          <w:sz w:val="24"/>
          <w:szCs w:val="24"/>
          <w:lang w:val="en-US"/>
        </w:rPr>
        <w:t xml:space="preserve"> accession no. </w:t>
      </w:r>
      <w:proofErr w:type="gramStart"/>
      <w:r w:rsidR="003A2F06" w:rsidRPr="00CF30F1">
        <w:rPr>
          <w:rFonts w:ascii="Times New Roman" w:hAnsi="Times New Roman" w:cs="Times New Roman"/>
          <w:sz w:val="24"/>
          <w:szCs w:val="24"/>
          <w:lang w:val="en-US"/>
        </w:rPr>
        <w:t>AF239285</w:t>
      </w:r>
      <w:r w:rsidR="00790261" w:rsidRPr="00BB07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20C85">
        <w:rPr>
          <w:rFonts w:ascii="Times New Roman" w:hAnsi="Times New Roman" w:cs="Times New Roman"/>
          <w:sz w:val="24"/>
          <w:szCs w:val="24"/>
          <w:lang w:val="en-US"/>
        </w:rPr>
        <w:t xml:space="preserve">or MT370491 </w:t>
      </w:r>
      <w:r w:rsidR="00790261" w:rsidRPr="00BB0701">
        <w:rPr>
          <w:rFonts w:ascii="Times New Roman" w:hAnsi="Times New Roman" w:cs="Times New Roman"/>
          <w:sz w:val="24"/>
          <w:szCs w:val="24"/>
          <w:lang w:val="en-US"/>
        </w:rPr>
        <w:t>sequence</w:t>
      </w:r>
      <w:r w:rsidR="00B20C8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A2F06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790261" w:rsidRPr="00263166" w:rsidRDefault="005177CD" w:rsidP="00790261">
      <w:pPr>
        <w:pStyle w:val="HTMLPreformatted"/>
        <w:shd w:val="clear" w:color="auto" w:fill="FFFFFF"/>
        <w:spacing w:line="360" w:lineRule="auto"/>
        <w:rPr>
          <w:rFonts w:ascii="Times New Roman" w:hAnsi="Times New Roman" w:cs="Times New Roman"/>
          <w:bCs/>
          <w:sz w:val="24"/>
          <w:szCs w:val="16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d</w:t>
      </w:r>
      <w:r w:rsidRPr="006B5599">
        <w:rPr>
          <w:rFonts w:ascii="Times New Roman" w:hAnsi="Times New Roman" w:cs="Times New Roman"/>
          <w:bCs/>
          <w:sz w:val="24"/>
          <w:szCs w:val="24"/>
          <w:lang w:val="en-US"/>
        </w:rPr>
        <w:t>IIa</w:t>
      </w:r>
      <w:proofErr w:type="spellEnd"/>
      <w:r w:rsidR="00790261" w:rsidRPr="006B5599">
        <w:rPr>
          <w:rFonts w:ascii="Times New Roman" w:hAnsi="Times New Roman" w:cs="Times New Roman"/>
          <w:bCs/>
          <w:sz w:val="24"/>
          <w:szCs w:val="24"/>
          <w:lang w:val="en-US"/>
        </w:rPr>
        <w:t>=</w:t>
      </w:r>
      <w:proofErr w:type="gramEnd"/>
      <w:r w:rsidR="00790261" w:rsidRPr="006B559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100% homology with </w:t>
      </w:r>
      <w:proofErr w:type="spellStart"/>
      <w:r w:rsidR="00790261" w:rsidRPr="006B5599">
        <w:rPr>
          <w:rFonts w:ascii="Times New Roman" w:hAnsi="Times New Roman" w:cs="Times New Roman"/>
          <w:bCs/>
          <w:sz w:val="24"/>
          <w:szCs w:val="24"/>
          <w:lang w:val="en-US"/>
        </w:rPr>
        <w:t>GenBank</w:t>
      </w:r>
      <w:proofErr w:type="spellEnd"/>
      <w:r w:rsidR="00790261" w:rsidRPr="006B559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accession no. </w:t>
      </w:r>
      <w:proofErr w:type="gramStart"/>
      <w:r w:rsidR="003A2F06" w:rsidRPr="008409F8">
        <w:rPr>
          <w:rFonts w:ascii="Times New Roman" w:hAnsi="Times New Roman" w:cs="Times New Roman"/>
          <w:bCs/>
          <w:sz w:val="24"/>
          <w:szCs w:val="24"/>
          <w:lang w:val="en-US"/>
        </w:rPr>
        <w:t>DQ459445</w:t>
      </w:r>
      <w:r w:rsidR="00B20C8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or MT361127</w:t>
      </w:r>
      <w:r w:rsidR="00790261" w:rsidRPr="006B559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sequence</w:t>
      </w:r>
      <w:r w:rsidR="00B20C85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="003A2F06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proofErr w:type="gramEnd"/>
    </w:p>
    <w:p w:rsidR="007A584E" w:rsidRPr="003A2F06" w:rsidRDefault="007A584E">
      <w:pPr>
        <w:rPr>
          <w:lang w:val="en-GB"/>
        </w:rPr>
      </w:pPr>
    </w:p>
    <w:sectPr w:rsidR="007A584E" w:rsidRPr="003A2F06" w:rsidSect="00031B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90261"/>
    <w:rsid w:val="00031B61"/>
    <w:rsid w:val="000B411F"/>
    <w:rsid w:val="001A5127"/>
    <w:rsid w:val="001C5388"/>
    <w:rsid w:val="002101F7"/>
    <w:rsid w:val="002D2E6E"/>
    <w:rsid w:val="0030047C"/>
    <w:rsid w:val="00337497"/>
    <w:rsid w:val="003A2F06"/>
    <w:rsid w:val="004D5AFD"/>
    <w:rsid w:val="005177CD"/>
    <w:rsid w:val="005235D2"/>
    <w:rsid w:val="00685D6C"/>
    <w:rsid w:val="0071561B"/>
    <w:rsid w:val="00790261"/>
    <w:rsid w:val="007A584E"/>
    <w:rsid w:val="00A84725"/>
    <w:rsid w:val="00B20C85"/>
    <w:rsid w:val="00B62DF3"/>
    <w:rsid w:val="00C54F49"/>
    <w:rsid w:val="00C81560"/>
    <w:rsid w:val="00C951A9"/>
    <w:rsid w:val="00CD4F4B"/>
    <w:rsid w:val="00D85018"/>
    <w:rsid w:val="00E92F62"/>
    <w:rsid w:val="00F73B3B"/>
    <w:rsid w:val="00FD406B"/>
    <w:rsid w:val="00FE6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26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7902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90261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1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56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261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unhideWhenUsed/>
    <w:rsid w:val="007902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790261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1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1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2020-06-23T15:23:00Z</dcterms:created>
  <dcterms:modified xsi:type="dcterms:W3CDTF">2020-08-01T01:50:00Z</dcterms:modified>
</cp:coreProperties>
</file>