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DBD8E" w14:textId="77777777" w:rsidR="00CF7FC2" w:rsidRPr="00CF1C0E" w:rsidRDefault="006351C9" w:rsidP="0049195F">
      <w:pPr>
        <w:spacing w:line="360" w:lineRule="auto"/>
        <w:rPr>
          <w:rFonts w:eastAsiaTheme="majorEastAsia" w:cstheme="majorBidi"/>
          <w:szCs w:val="26"/>
          <w:lang w:val="en-GB" w:eastAsia="fr-FR"/>
        </w:rPr>
      </w:pPr>
      <w:bookmarkStart w:id="0" w:name="_Hlk2961446"/>
      <w:bookmarkStart w:id="1" w:name="_GoBack"/>
      <w:bookmarkEnd w:id="1"/>
      <w:r w:rsidRPr="00CF1C0E">
        <w:rPr>
          <w:b/>
          <w:bCs/>
          <w:lang w:val="en-GB" w:eastAsia="fr-FR"/>
        </w:rPr>
        <w:t xml:space="preserve">Additional </w:t>
      </w:r>
      <w:r w:rsidR="007026A2" w:rsidRPr="00CF1C0E">
        <w:rPr>
          <w:b/>
          <w:bCs/>
          <w:lang w:val="en-GB" w:eastAsia="fr-FR"/>
        </w:rPr>
        <w:t>file</w:t>
      </w:r>
      <w:r w:rsidRPr="00CF1C0E">
        <w:rPr>
          <w:b/>
          <w:bCs/>
          <w:lang w:val="en-GB" w:eastAsia="fr-FR"/>
        </w:rPr>
        <w:t xml:space="preserve"> 1: </w:t>
      </w:r>
      <w:r w:rsidR="00CF7FC2" w:rsidRPr="00CF1C0E">
        <w:rPr>
          <w:b/>
          <w:bCs/>
          <w:lang w:val="en-GB" w:eastAsia="fr-FR"/>
        </w:rPr>
        <w:t>Table</w:t>
      </w:r>
      <w:r w:rsidR="00AD3555">
        <w:rPr>
          <w:b/>
          <w:bCs/>
          <w:lang w:val="en-GB" w:eastAsia="fr-FR"/>
        </w:rPr>
        <w:t xml:space="preserve"> S1</w:t>
      </w:r>
      <w:r w:rsidR="005D4E56" w:rsidRPr="00CF1C0E">
        <w:rPr>
          <w:b/>
          <w:bCs/>
          <w:lang w:val="en-GB" w:eastAsia="fr-FR"/>
        </w:rPr>
        <w:t>.</w:t>
      </w:r>
      <w:r w:rsidR="00CF7FC2" w:rsidRPr="00CF1C0E">
        <w:rPr>
          <w:b/>
          <w:bCs/>
          <w:lang w:val="en-GB" w:eastAsia="fr-FR"/>
        </w:rPr>
        <w:t xml:space="preserve"> </w:t>
      </w:r>
      <w:bookmarkStart w:id="2" w:name="_Hlk2961325"/>
      <w:r w:rsidR="00CF7FC2" w:rsidRPr="00CF1C0E">
        <w:rPr>
          <w:lang w:val="en-GB" w:eastAsia="fr-FR"/>
        </w:rPr>
        <w:t>Sequences of the primers and Taq</w:t>
      </w:r>
      <w:r w:rsidR="000910BE" w:rsidRPr="00CF1C0E">
        <w:rPr>
          <w:lang w:val="en-GB" w:eastAsia="fr-FR"/>
        </w:rPr>
        <w:t>M</w:t>
      </w:r>
      <w:r w:rsidR="00CF7FC2" w:rsidRPr="00CF1C0E">
        <w:rPr>
          <w:lang w:val="en-GB" w:eastAsia="fr-FR"/>
        </w:rPr>
        <w:t xml:space="preserve">an probes used </w:t>
      </w:r>
      <w:bookmarkEnd w:id="2"/>
      <w:r w:rsidR="00CF7FC2" w:rsidRPr="00CF1C0E">
        <w:rPr>
          <w:lang w:val="en-GB" w:eastAsia="fr-FR"/>
        </w:rPr>
        <w:t>for the</w:t>
      </w:r>
      <w:r w:rsidR="000576D8" w:rsidRPr="00CF1C0E">
        <w:rPr>
          <w:lang w:val="en-GB" w:eastAsia="fr-FR"/>
        </w:rPr>
        <w:t xml:space="preserve"> morphological identification of </w:t>
      </w:r>
      <w:r w:rsidR="000576D8" w:rsidRPr="00CF1C0E">
        <w:rPr>
          <w:i/>
          <w:iCs/>
          <w:lang w:val="en-GB" w:eastAsia="fr-FR"/>
        </w:rPr>
        <w:t>An. gambiae</w:t>
      </w:r>
      <w:r w:rsidR="000910BE" w:rsidRPr="00CF1C0E">
        <w:rPr>
          <w:lang w:val="en-GB" w:eastAsia="fr-FR"/>
        </w:rPr>
        <w:t>/</w:t>
      </w:r>
      <w:r w:rsidR="000576D8" w:rsidRPr="00CF1C0E">
        <w:rPr>
          <w:i/>
          <w:iCs/>
          <w:lang w:val="en-GB" w:eastAsia="fr-FR"/>
        </w:rPr>
        <w:t>An. arabiensis</w:t>
      </w:r>
      <w:r w:rsidR="000910BE" w:rsidRPr="00CF1C0E">
        <w:rPr>
          <w:lang w:val="en-GB" w:eastAsia="fr-FR"/>
        </w:rPr>
        <w:t xml:space="preserve"> and</w:t>
      </w:r>
      <w:r w:rsidR="002B2A87" w:rsidRPr="00CF1C0E">
        <w:rPr>
          <w:lang w:val="en-GB" w:eastAsia="fr-FR"/>
        </w:rPr>
        <w:t xml:space="preserve"> for</w:t>
      </w:r>
      <w:r w:rsidR="00CF7FC2" w:rsidRPr="00CF1C0E">
        <w:rPr>
          <w:lang w:val="en-GB" w:eastAsia="fr-FR"/>
        </w:rPr>
        <w:t xml:space="preserve"> </w:t>
      </w:r>
      <w:r w:rsidR="00CF7FC2" w:rsidRPr="00CF1C0E">
        <w:rPr>
          <w:i/>
          <w:lang w:val="en-GB" w:eastAsia="fr-FR"/>
        </w:rPr>
        <w:t>Plasmodium</w:t>
      </w:r>
      <w:r w:rsidR="00CF7FC2" w:rsidRPr="00CF1C0E">
        <w:rPr>
          <w:lang w:val="en-GB" w:eastAsia="fr-FR"/>
        </w:rPr>
        <w:t xml:space="preserve"> detection in </w:t>
      </w:r>
      <w:r w:rsidR="00CF7FC2" w:rsidRPr="00CF1C0E">
        <w:rPr>
          <w:i/>
          <w:lang w:val="en-GB" w:eastAsia="fr-FR"/>
        </w:rPr>
        <w:t>Anopheles</w:t>
      </w:r>
      <w:r w:rsidR="00CF7FC2" w:rsidRPr="00CF1C0E">
        <w:rPr>
          <w:lang w:val="en-GB" w:eastAsia="fr-FR"/>
        </w:rPr>
        <w:t xml:space="preserve"> mosquitoes.</w:t>
      </w:r>
      <w:bookmarkEnd w:id="0"/>
    </w:p>
    <w:tbl>
      <w:tblPr>
        <w:tblW w:w="116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2"/>
        <w:gridCol w:w="1776"/>
        <w:gridCol w:w="5501"/>
        <w:gridCol w:w="1767"/>
      </w:tblGrid>
      <w:tr w:rsidR="00125206" w:rsidRPr="00CF1C0E" w14:paraId="40DDBD93" w14:textId="77777777" w:rsidTr="00A65A4D">
        <w:trPr>
          <w:trHeight w:val="425"/>
        </w:trPr>
        <w:tc>
          <w:tcPr>
            <w:tcW w:w="2612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0DDBD8F" w14:textId="77777777" w:rsidR="00125206" w:rsidRPr="0049195F" w:rsidRDefault="00125206" w:rsidP="006E2452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</w:pPr>
            <w:r w:rsidRPr="0049195F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  <w:t>Species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DBD90" w14:textId="77777777" w:rsidR="00125206" w:rsidRPr="0049195F" w:rsidRDefault="00125206" w:rsidP="006E2452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</w:pPr>
            <w:r w:rsidRPr="0049195F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  <w:t>Primer</w:t>
            </w:r>
            <w:r w:rsidR="00A946AE" w:rsidRPr="0049195F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  <w:t>/Probe</w:t>
            </w:r>
          </w:p>
        </w:tc>
        <w:tc>
          <w:tcPr>
            <w:tcW w:w="55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DDBD91" w14:textId="77777777" w:rsidR="00125206" w:rsidRPr="0049195F" w:rsidRDefault="00125206" w:rsidP="006E2452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</w:pPr>
            <w:r w:rsidRPr="0049195F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  <w:t>Sequence</w:t>
            </w:r>
          </w:p>
        </w:tc>
        <w:tc>
          <w:tcPr>
            <w:tcW w:w="1767" w:type="dxa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92" w14:textId="77777777" w:rsidR="00125206" w:rsidRPr="0049195F" w:rsidRDefault="00125206" w:rsidP="006E2452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</w:pPr>
            <w:r w:rsidRPr="0049195F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val="en-GB"/>
              </w:rPr>
              <w:t>Reference</w:t>
            </w:r>
          </w:p>
        </w:tc>
      </w:tr>
      <w:tr w:rsidR="00A2432B" w:rsidRPr="00CF1C0E" w14:paraId="40DDBD98" w14:textId="77777777" w:rsidTr="00A65A4D">
        <w:trPr>
          <w:trHeight w:val="425"/>
        </w:trPr>
        <w:tc>
          <w:tcPr>
            <w:tcW w:w="2612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D94" w14:textId="77777777" w:rsidR="00A2432B" w:rsidRPr="00CF1C0E" w:rsidRDefault="00A2432B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An. gambiae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</w:t>
            </w:r>
            <w:r w:rsidR="002200F8">
              <w:rPr>
                <w:rFonts w:eastAsia="Times New Roman" w:cs="Times New Roman"/>
                <w:color w:val="000000"/>
                <w:szCs w:val="24"/>
                <w:lang w:val="en-GB"/>
              </w:rPr>
              <w:t>(</w:t>
            </w: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s</w:t>
            </w:r>
            <w:r w:rsidR="0064027F"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.</w:t>
            </w: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l</w:t>
            </w:r>
            <w:r w:rsidR="0064027F" w:rsidRPr="002200F8">
              <w:rPr>
                <w:rFonts w:eastAsia="Times New Roman" w:cs="Times New Roman"/>
                <w:color w:val="000000"/>
                <w:szCs w:val="24"/>
                <w:lang w:val="en-GB"/>
              </w:rPr>
              <w:t>.</w:t>
            </w:r>
            <w:r w:rsidR="002200F8" w:rsidRPr="002200F8">
              <w:rPr>
                <w:rFonts w:eastAsia="Times New Roman" w:cs="Times New Roman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DDBD95" w14:textId="77777777" w:rsidR="00A2432B" w:rsidRPr="00CF1C0E" w:rsidRDefault="00A2432B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UNI-F</w:t>
            </w:r>
          </w:p>
        </w:tc>
        <w:tc>
          <w:tcPr>
            <w:tcW w:w="55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D96" w14:textId="77777777" w:rsidR="00A2432B" w:rsidRPr="00CF1C0E" w:rsidRDefault="00A2432B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5'-GTGAAGCTTGGTGCGTGCT-3' 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97" w14:textId="77777777" w:rsidR="00A2432B" w:rsidRPr="00CF1C0E" w:rsidRDefault="00A2432B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Walker </w:t>
            </w: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et al.,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2007</w:t>
            </w:r>
          </w:p>
        </w:tc>
      </w:tr>
      <w:tr w:rsidR="00A2432B" w:rsidRPr="00CF1C0E" w14:paraId="40DDBD9D" w14:textId="77777777" w:rsidTr="00A65A4D">
        <w:trPr>
          <w:trHeight w:val="425"/>
        </w:trPr>
        <w:tc>
          <w:tcPr>
            <w:tcW w:w="2612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99" w14:textId="77777777" w:rsidR="00A2432B" w:rsidRPr="00CF1C0E" w:rsidRDefault="005F14E1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An. gambiae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</w:t>
            </w:r>
            <w:r w:rsidR="002200F8">
              <w:rPr>
                <w:rFonts w:eastAsia="Times New Roman" w:cs="Times New Roman"/>
                <w:color w:val="000000"/>
                <w:szCs w:val="24"/>
                <w:lang w:val="en-GB"/>
              </w:rPr>
              <w:t>(</w:t>
            </w: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s</w:t>
            </w:r>
            <w:r w:rsidR="0064027F"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.</w:t>
            </w: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l</w:t>
            </w:r>
            <w:r w:rsidR="0064027F"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.</w:t>
            </w:r>
            <w:r w:rsidR="002200F8" w:rsidRPr="002200F8">
              <w:rPr>
                <w:rFonts w:eastAsia="Times New Roman" w:cs="Times New Roman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40DDBD9A" w14:textId="77777777" w:rsidR="00A2432B" w:rsidRPr="00CF1C0E" w:rsidRDefault="00A2432B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UNI-R</w:t>
            </w:r>
          </w:p>
        </w:tc>
        <w:tc>
          <w:tcPr>
            <w:tcW w:w="5501" w:type="dxa"/>
            <w:shd w:val="clear" w:color="auto" w:fill="auto"/>
            <w:noWrap/>
            <w:vAlign w:val="center"/>
            <w:hideMark/>
          </w:tcPr>
          <w:p w14:paraId="40DDBD9B" w14:textId="77777777" w:rsidR="00A2432B" w:rsidRPr="00CF1C0E" w:rsidRDefault="00A2432B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5'-GCACGCCGACAAGCTCA-3'</w:t>
            </w:r>
          </w:p>
        </w:tc>
        <w:tc>
          <w:tcPr>
            <w:tcW w:w="1767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9C" w14:textId="77777777" w:rsidR="00A2432B" w:rsidRPr="00CF1C0E" w:rsidRDefault="00A2432B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326C6F" w:rsidRPr="00CF1C0E" w14:paraId="40DDBDA2" w14:textId="77777777" w:rsidTr="00A65A4D">
        <w:trPr>
          <w:trHeight w:val="425"/>
        </w:trPr>
        <w:tc>
          <w:tcPr>
            <w:tcW w:w="261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D9E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An. gambiae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40DDBD9F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Probe</w:t>
            </w:r>
          </w:p>
        </w:tc>
        <w:tc>
          <w:tcPr>
            <w:tcW w:w="5501" w:type="dxa"/>
            <w:shd w:val="clear" w:color="auto" w:fill="auto"/>
            <w:noWrap/>
            <w:vAlign w:val="center"/>
            <w:hideMark/>
          </w:tcPr>
          <w:p w14:paraId="40DDBDA0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 5'-VIC- CGGTATGGAGCGGGACACGTA-MGB</w:t>
            </w:r>
          </w:p>
        </w:tc>
        <w:tc>
          <w:tcPr>
            <w:tcW w:w="1767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A1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326C6F" w:rsidRPr="00CF1C0E" w14:paraId="40DDBDA7" w14:textId="77777777" w:rsidTr="00A65A4D">
        <w:trPr>
          <w:trHeight w:val="425"/>
        </w:trPr>
        <w:tc>
          <w:tcPr>
            <w:tcW w:w="2612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DA3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An. arabiensis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DBDA4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Probe</w:t>
            </w:r>
          </w:p>
        </w:tc>
        <w:tc>
          <w:tcPr>
            <w:tcW w:w="55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DA5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 5'-6FAM-TAGGATGGAGAAGGACACTTA-MGB</w:t>
            </w:r>
          </w:p>
        </w:tc>
        <w:tc>
          <w:tcPr>
            <w:tcW w:w="1767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A6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326C6F" w:rsidRPr="00CF1C0E" w14:paraId="40DDBDAC" w14:textId="77777777" w:rsidTr="00A65A4D">
        <w:trPr>
          <w:trHeight w:val="425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DA8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Plasmodium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</w:t>
            </w: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  <w:lang w:val="en-GB"/>
              </w:rPr>
              <w:t>spp.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DDBDA9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Plasmo1-F  </w:t>
            </w:r>
          </w:p>
        </w:tc>
        <w:tc>
          <w:tcPr>
            <w:tcW w:w="55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DAA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5'-GTT AAG GGA GTG AAG ACG ATC AGA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AB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Modified from Rougemont </w:t>
            </w: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et al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., 2004</w:t>
            </w:r>
          </w:p>
        </w:tc>
      </w:tr>
      <w:tr w:rsidR="00326C6F" w:rsidRPr="00CF1C0E" w14:paraId="40DDBDB1" w14:textId="77777777" w:rsidTr="00A65A4D">
        <w:trPr>
          <w:trHeight w:val="425"/>
        </w:trPr>
        <w:tc>
          <w:tcPr>
            <w:tcW w:w="2612" w:type="dxa"/>
            <w:vMerge/>
            <w:tcBorders>
              <w:lef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AD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40DDBDAE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Plasmo2-R </w:t>
            </w:r>
          </w:p>
        </w:tc>
        <w:tc>
          <w:tcPr>
            <w:tcW w:w="5501" w:type="dxa"/>
            <w:shd w:val="clear" w:color="auto" w:fill="auto"/>
            <w:noWrap/>
            <w:vAlign w:val="center"/>
            <w:hideMark/>
          </w:tcPr>
          <w:p w14:paraId="40DDBDAF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5'-AAC CCA AAG ACT TTG ATT TCT CAT AA</w:t>
            </w:r>
          </w:p>
        </w:tc>
        <w:tc>
          <w:tcPr>
            <w:tcW w:w="1767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B0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326C6F" w:rsidRPr="00CF1C0E" w14:paraId="40DDBDB6" w14:textId="77777777" w:rsidTr="00A65A4D">
        <w:trPr>
          <w:trHeight w:val="425"/>
        </w:trPr>
        <w:tc>
          <w:tcPr>
            <w:tcW w:w="2612" w:type="dxa"/>
            <w:vMerge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DBDB2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DBDB3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Plasmoprobe</w:t>
            </w:r>
          </w:p>
        </w:tc>
        <w:tc>
          <w:tcPr>
            <w:tcW w:w="55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DB4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5'-NED-TCGTAATCTTAACCATAAAC-MGB</w:t>
            </w:r>
          </w:p>
        </w:tc>
        <w:tc>
          <w:tcPr>
            <w:tcW w:w="1767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B5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326C6F" w:rsidRPr="00CF1C0E" w14:paraId="40DDBDBB" w14:textId="77777777" w:rsidTr="00A65A4D">
        <w:trPr>
          <w:trHeight w:val="425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DB7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P. falciparum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-Cytb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DDBDB8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Cytb F</w:t>
            </w:r>
          </w:p>
        </w:tc>
        <w:tc>
          <w:tcPr>
            <w:tcW w:w="55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DB9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5’-ATGGATATCTGGATTGATTTTATTTATGA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BA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Canier </w:t>
            </w: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et al.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, 2013</w:t>
            </w:r>
          </w:p>
        </w:tc>
      </w:tr>
      <w:tr w:rsidR="00326C6F" w:rsidRPr="00CF1C0E" w14:paraId="40DDBDC0" w14:textId="77777777" w:rsidTr="00A65A4D">
        <w:trPr>
          <w:trHeight w:val="425"/>
        </w:trPr>
        <w:tc>
          <w:tcPr>
            <w:tcW w:w="2612" w:type="dxa"/>
            <w:vMerge/>
            <w:tcBorders>
              <w:lef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BC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40DDBDBD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Cytb R</w:t>
            </w:r>
          </w:p>
        </w:tc>
        <w:tc>
          <w:tcPr>
            <w:tcW w:w="5501" w:type="dxa"/>
            <w:shd w:val="clear" w:color="auto" w:fill="auto"/>
            <w:noWrap/>
            <w:vAlign w:val="center"/>
            <w:hideMark/>
          </w:tcPr>
          <w:p w14:paraId="40DDBDBE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5’-</w:t>
            </w:r>
            <w:r w:rsidRPr="00CF1C0E">
              <w:rPr>
                <w:rFonts w:eastAsia="Times New Roman" w:cs="Times New Roman"/>
                <w:szCs w:val="24"/>
                <w:lang w:val="en-GB"/>
              </w:rPr>
              <w:t xml:space="preserve"> 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TCCTCCACATATCCAAATTACTGC</w:t>
            </w:r>
          </w:p>
        </w:tc>
        <w:tc>
          <w:tcPr>
            <w:tcW w:w="1767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BF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326C6F" w:rsidRPr="00CF1C0E" w14:paraId="40DDBDC5" w14:textId="77777777" w:rsidTr="00A65A4D">
        <w:trPr>
          <w:trHeight w:val="425"/>
        </w:trPr>
        <w:tc>
          <w:tcPr>
            <w:tcW w:w="2612" w:type="dxa"/>
            <w:vMerge w:val="restart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DC1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i/>
                <w:color w:val="000000"/>
                <w:szCs w:val="24"/>
                <w:lang w:val="en-GB"/>
              </w:rPr>
              <w:t>P. vivax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-Cytb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40DDBDC2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Cytb F</w:t>
            </w:r>
          </w:p>
        </w:tc>
        <w:tc>
          <w:tcPr>
            <w:tcW w:w="5501" w:type="dxa"/>
            <w:shd w:val="clear" w:color="auto" w:fill="auto"/>
            <w:noWrap/>
            <w:vAlign w:val="center"/>
            <w:hideMark/>
          </w:tcPr>
          <w:p w14:paraId="40DDBDC3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5’-</w:t>
            </w:r>
            <w:r w:rsidRPr="00CF1C0E">
              <w:rPr>
                <w:rFonts w:eastAsia="Times New Roman" w:cs="Times New Roman"/>
                <w:szCs w:val="24"/>
                <w:lang w:val="en-GB"/>
              </w:rPr>
              <w:t xml:space="preserve"> 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TGCTACAGGTGCATCTCTTGTATTC</w:t>
            </w:r>
          </w:p>
        </w:tc>
        <w:tc>
          <w:tcPr>
            <w:tcW w:w="1767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C4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  <w:tr w:rsidR="00326C6F" w:rsidRPr="00CF1C0E" w14:paraId="40DDBDCA" w14:textId="77777777" w:rsidTr="00A65A4D">
        <w:trPr>
          <w:trHeight w:val="425"/>
        </w:trPr>
        <w:tc>
          <w:tcPr>
            <w:tcW w:w="2612" w:type="dxa"/>
            <w:vMerge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DBDC6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DBDC7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Cytb R  </w:t>
            </w:r>
          </w:p>
        </w:tc>
        <w:tc>
          <w:tcPr>
            <w:tcW w:w="55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DC8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 5’-</w:t>
            </w:r>
            <w:r w:rsidRPr="00CF1C0E">
              <w:rPr>
                <w:rFonts w:eastAsia="Times New Roman" w:cs="Times New Roman"/>
                <w:szCs w:val="24"/>
                <w:lang w:val="en-GB"/>
              </w:rPr>
              <w:t xml:space="preserve"> </w:t>
            </w:r>
            <w:r w:rsidRPr="00CF1C0E">
              <w:rPr>
                <w:rFonts w:eastAsia="Times New Roman" w:cs="Times New Roman"/>
                <w:color w:val="000000"/>
                <w:szCs w:val="24"/>
                <w:lang w:val="en-GB"/>
              </w:rPr>
              <w:t>ATTTGTCCCCAAGGTAAAACG</w:t>
            </w:r>
          </w:p>
        </w:tc>
        <w:tc>
          <w:tcPr>
            <w:tcW w:w="1767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C9" w14:textId="77777777" w:rsidR="00326C6F" w:rsidRPr="00CF1C0E" w:rsidRDefault="00326C6F" w:rsidP="006E245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GB"/>
              </w:rPr>
            </w:pPr>
          </w:p>
        </w:tc>
      </w:tr>
    </w:tbl>
    <w:p w14:paraId="40DDBDCB" w14:textId="77777777" w:rsidR="00CF7FC2" w:rsidRPr="00CF1C0E" w:rsidRDefault="00CF7FC2" w:rsidP="00B0404D">
      <w:pPr>
        <w:widowControl w:val="0"/>
        <w:autoSpaceDE w:val="0"/>
        <w:autoSpaceDN w:val="0"/>
        <w:adjustRightInd w:val="0"/>
        <w:spacing w:after="0"/>
        <w:jc w:val="left"/>
        <w:rPr>
          <w:rFonts w:cs="Times New Roman"/>
          <w:b/>
          <w:bCs/>
          <w:szCs w:val="24"/>
          <w:lang w:val="en-GB"/>
        </w:rPr>
        <w:sectPr w:rsidR="00CF7FC2" w:rsidRPr="00CF1C0E" w:rsidSect="000B1C36">
          <w:headerReference w:type="default" r:id="rId8"/>
          <w:footerReference w:type="default" r:id="rId9"/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40DDBDCC" w14:textId="77777777" w:rsidR="00B0404D" w:rsidRPr="00CF1C0E" w:rsidRDefault="00BC460E" w:rsidP="0049195F">
      <w:pPr>
        <w:widowControl w:val="0"/>
        <w:autoSpaceDE w:val="0"/>
        <w:autoSpaceDN w:val="0"/>
        <w:adjustRightInd w:val="0"/>
        <w:spacing w:after="0" w:line="276" w:lineRule="auto"/>
        <w:jc w:val="left"/>
        <w:rPr>
          <w:rFonts w:cs="Times New Roman"/>
          <w:b/>
          <w:bCs/>
          <w:szCs w:val="24"/>
          <w:lang w:val="en-GB"/>
        </w:rPr>
      </w:pPr>
      <w:r w:rsidRPr="00CF1C0E">
        <w:rPr>
          <w:b/>
          <w:bCs/>
          <w:lang w:val="en-GB" w:eastAsia="fr-FR"/>
        </w:rPr>
        <w:lastRenderedPageBreak/>
        <w:t xml:space="preserve">Additional file </w:t>
      </w:r>
      <w:r w:rsidR="00AD3555">
        <w:rPr>
          <w:b/>
          <w:bCs/>
          <w:lang w:val="en-GB" w:eastAsia="fr-FR"/>
        </w:rPr>
        <w:t>1</w:t>
      </w:r>
      <w:r w:rsidRPr="00CF1C0E">
        <w:rPr>
          <w:b/>
          <w:bCs/>
          <w:lang w:val="en-GB" w:eastAsia="fr-FR"/>
        </w:rPr>
        <w:t>:</w:t>
      </w:r>
      <w:r w:rsidR="00AD3555">
        <w:rPr>
          <w:b/>
          <w:bCs/>
          <w:lang w:val="en-GB" w:eastAsia="fr-FR"/>
        </w:rPr>
        <w:t xml:space="preserve"> </w:t>
      </w:r>
      <w:r w:rsidR="00B0404D" w:rsidRPr="00CF1C0E">
        <w:rPr>
          <w:rFonts w:cs="Times New Roman"/>
          <w:b/>
          <w:bCs/>
          <w:szCs w:val="24"/>
          <w:lang w:val="en-GB"/>
        </w:rPr>
        <w:t>Table</w:t>
      </w:r>
      <w:r w:rsidR="00AD3555">
        <w:rPr>
          <w:rFonts w:cs="Times New Roman"/>
          <w:b/>
          <w:bCs/>
          <w:szCs w:val="24"/>
          <w:lang w:val="en-GB"/>
        </w:rPr>
        <w:t xml:space="preserve"> S2</w:t>
      </w:r>
      <w:r w:rsidR="00B0404D" w:rsidRPr="00CF1C0E">
        <w:rPr>
          <w:rFonts w:cs="Times New Roman"/>
          <w:b/>
          <w:bCs/>
          <w:szCs w:val="24"/>
          <w:lang w:val="en-GB"/>
        </w:rPr>
        <w:t xml:space="preserve">. </w:t>
      </w:r>
      <w:r w:rsidR="00702E32" w:rsidRPr="003445B8">
        <w:rPr>
          <w:rFonts w:cs="Times New Roman"/>
          <w:szCs w:val="24"/>
          <w:lang w:val="en-GB"/>
        </w:rPr>
        <w:t>Human p</w:t>
      </w:r>
      <w:r w:rsidR="00B0404D" w:rsidRPr="00CF1C0E">
        <w:rPr>
          <w:rFonts w:cs="Times New Roman"/>
          <w:szCs w:val="24"/>
          <w:lang w:val="en-GB"/>
        </w:rPr>
        <w:t>opulation</w:t>
      </w:r>
      <w:r w:rsidR="00C55639" w:rsidRPr="00CF1C0E">
        <w:rPr>
          <w:rFonts w:cs="Times New Roman"/>
          <w:szCs w:val="24"/>
          <w:lang w:val="en-GB"/>
        </w:rPr>
        <w:t xml:space="preserve"> that participated in the study categorised</w:t>
      </w:r>
      <w:r w:rsidR="00B0404D" w:rsidRPr="00CF1C0E">
        <w:rPr>
          <w:rFonts w:cs="Times New Roman"/>
          <w:szCs w:val="24"/>
          <w:lang w:val="en-GB"/>
        </w:rPr>
        <w:t xml:space="preserve"> by age group and </w:t>
      </w:r>
      <w:r w:rsidR="00C55639" w:rsidRPr="00CF1C0E">
        <w:rPr>
          <w:rFonts w:cs="Times New Roman"/>
          <w:szCs w:val="24"/>
          <w:lang w:val="en-GB"/>
        </w:rPr>
        <w:t>s</w:t>
      </w:r>
      <w:r w:rsidR="00B0404D" w:rsidRPr="00CF1C0E">
        <w:rPr>
          <w:rFonts w:cs="Times New Roman"/>
          <w:szCs w:val="24"/>
          <w:lang w:val="en-GB"/>
        </w:rPr>
        <w:t>ex</w:t>
      </w:r>
    </w:p>
    <w:tbl>
      <w:tblPr>
        <w:tblStyle w:val="TableGrid"/>
        <w:tblW w:w="8546" w:type="dxa"/>
        <w:tblLook w:val="04A0" w:firstRow="1" w:lastRow="0" w:firstColumn="1" w:lastColumn="0" w:noHBand="0" w:noVBand="1"/>
      </w:tblPr>
      <w:tblGrid>
        <w:gridCol w:w="1420"/>
        <w:gridCol w:w="129"/>
        <w:gridCol w:w="1550"/>
        <w:gridCol w:w="1974"/>
        <w:gridCol w:w="1692"/>
        <w:gridCol w:w="1781"/>
      </w:tblGrid>
      <w:tr w:rsidR="007A34D5" w:rsidRPr="00CF1C0E" w14:paraId="40DDBDD2" w14:textId="77777777" w:rsidTr="007A34D5">
        <w:trPr>
          <w:trHeight w:val="344"/>
        </w:trPr>
        <w:tc>
          <w:tcPr>
            <w:tcW w:w="154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CD" w14:textId="77777777" w:rsidR="007A34D5" w:rsidRPr="00CF1C0E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CE" w14:textId="77777777" w:rsidR="007A34D5" w:rsidRPr="00CF1C0E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CF" w14:textId="77777777" w:rsidR="007A34D5" w:rsidRPr="0049195F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49195F">
              <w:rPr>
                <w:rFonts w:cs="Times New Roman"/>
                <w:b/>
                <w:bCs/>
                <w:szCs w:val="24"/>
              </w:rPr>
              <w:t>Ambohitromby </w:t>
            </w:r>
          </w:p>
        </w:tc>
        <w:tc>
          <w:tcPr>
            <w:tcW w:w="16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D0" w14:textId="77777777" w:rsidR="007A34D5" w:rsidRPr="0049195F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49195F">
              <w:rPr>
                <w:rFonts w:cs="Times New Roman"/>
                <w:b/>
                <w:bCs/>
                <w:szCs w:val="24"/>
              </w:rPr>
              <w:t>Miarinarivo </w:t>
            </w:r>
          </w:p>
        </w:tc>
        <w:tc>
          <w:tcPr>
            <w:tcW w:w="17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D1" w14:textId="77777777" w:rsidR="007A34D5" w:rsidRPr="0049195F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49195F">
              <w:rPr>
                <w:rFonts w:cs="Times New Roman"/>
                <w:b/>
                <w:bCs/>
                <w:szCs w:val="24"/>
              </w:rPr>
              <w:t>Total</w:t>
            </w:r>
          </w:p>
        </w:tc>
      </w:tr>
      <w:tr w:rsidR="007A34D5" w:rsidRPr="00CF1C0E" w14:paraId="40DDBDD8" w14:textId="77777777" w:rsidTr="007A34D5">
        <w:trPr>
          <w:trHeight w:val="486"/>
        </w:trPr>
        <w:tc>
          <w:tcPr>
            <w:tcW w:w="14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D3" w14:textId="77777777" w:rsidR="007A34D5" w:rsidRPr="00CF1C0E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D4" w14:textId="77777777" w:rsidR="007A34D5" w:rsidRPr="00CF1C0E" w:rsidRDefault="007A34D5" w:rsidP="007A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Sample size</w:t>
            </w:r>
          </w:p>
        </w:tc>
        <w:tc>
          <w:tcPr>
            <w:tcW w:w="197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D5" w14:textId="77777777" w:rsidR="007A34D5" w:rsidRPr="00CF1C0E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218</w:t>
            </w:r>
          </w:p>
        </w:tc>
        <w:tc>
          <w:tcPr>
            <w:tcW w:w="1692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D6" w14:textId="77777777" w:rsidR="007A34D5" w:rsidRPr="00CF1C0E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162</w:t>
            </w:r>
          </w:p>
        </w:tc>
        <w:tc>
          <w:tcPr>
            <w:tcW w:w="1781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D7" w14:textId="77777777" w:rsidR="007A34D5" w:rsidRPr="00CF1C0E" w:rsidRDefault="007A34D5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380</w:t>
            </w:r>
          </w:p>
        </w:tc>
      </w:tr>
      <w:tr w:rsidR="00A14077" w:rsidRPr="00CF1C0E" w14:paraId="40DDBDDE" w14:textId="77777777" w:rsidTr="007A34D5">
        <w:trPr>
          <w:trHeight w:val="369"/>
        </w:trPr>
        <w:tc>
          <w:tcPr>
            <w:tcW w:w="142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D9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Age group</w:t>
            </w:r>
          </w:p>
        </w:tc>
        <w:tc>
          <w:tcPr>
            <w:tcW w:w="1679" w:type="dxa"/>
            <w:gridSpan w:val="2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DA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&lt;5 </w:t>
            </w:r>
          </w:p>
        </w:tc>
        <w:tc>
          <w:tcPr>
            <w:tcW w:w="1974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DB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34 </w:t>
            </w:r>
          </w:p>
        </w:tc>
        <w:tc>
          <w:tcPr>
            <w:tcW w:w="1692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DC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28 </w:t>
            </w:r>
          </w:p>
        </w:tc>
        <w:tc>
          <w:tcPr>
            <w:tcW w:w="1781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DD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62 (16.3</w:t>
            </w:r>
            <w:r w:rsidR="00952C29" w:rsidRPr="00CF1C0E">
              <w:rPr>
                <w:rFonts w:cs="Times New Roman"/>
                <w:szCs w:val="24"/>
              </w:rPr>
              <w:t>2</w:t>
            </w:r>
            <w:r w:rsidRPr="00CF1C0E">
              <w:rPr>
                <w:rFonts w:cs="Times New Roman"/>
                <w:szCs w:val="24"/>
              </w:rPr>
              <w:t>%)</w:t>
            </w:r>
          </w:p>
        </w:tc>
      </w:tr>
      <w:tr w:rsidR="00A14077" w:rsidRPr="00CF1C0E" w14:paraId="40DDBDE4" w14:textId="77777777" w:rsidTr="007A34D5">
        <w:trPr>
          <w:trHeight w:val="344"/>
        </w:trPr>
        <w:tc>
          <w:tcPr>
            <w:tcW w:w="142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DF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0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[5-10[ </w:t>
            </w:r>
          </w:p>
        </w:tc>
        <w:tc>
          <w:tcPr>
            <w:tcW w:w="197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1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43 </w:t>
            </w:r>
          </w:p>
        </w:tc>
        <w:tc>
          <w:tcPr>
            <w:tcW w:w="16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2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24 </w:t>
            </w:r>
          </w:p>
        </w:tc>
        <w:tc>
          <w:tcPr>
            <w:tcW w:w="178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3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67 (17.6</w:t>
            </w:r>
            <w:r w:rsidR="00CA270F" w:rsidRPr="00CF1C0E">
              <w:rPr>
                <w:rFonts w:cs="Times New Roman"/>
                <w:szCs w:val="24"/>
              </w:rPr>
              <w:t>3</w:t>
            </w:r>
            <w:r w:rsidRPr="00CF1C0E">
              <w:rPr>
                <w:rFonts w:cs="Times New Roman"/>
                <w:szCs w:val="24"/>
              </w:rPr>
              <w:t>%)</w:t>
            </w:r>
          </w:p>
        </w:tc>
      </w:tr>
      <w:tr w:rsidR="00A14077" w:rsidRPr="00CF1C0E" w14:paraId="40DDBDEA" w14:textId="77777777" w:rsidTr="007A34D5">
        <w:trPr>
          <w:trHeight w:val="344"/>
        </w:trPr>
        <w:tc>
          <w:tcPr>
            <w:tcW w:w="142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E5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6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[10-15[ </w:t>
            </w:r>
          </w:p>
        </w:tc>
        <w:tc>
          <w:tcPr>
            <w:tcW w:w="197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7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46 </w:t>
            </w:r>
          </w:p>
        </w:tc>
        <w:tc>
          <w:tcPr>
            <w:tcW w:w="16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8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23 </w:t>
            </w:r>
          </w:p>
        </w:tc>
        <w:tc>
          <w:tcPr>
            <w:tcW w:w="178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9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69 (18.</w:t>
            </w:r>
            <w:r w:rsidR="0026093B" w:rsidRPr="00CF1C0E">
              <w:rPr>
                <w:rFonts w:cs="Times New Roman"/>
                <w:szCs w:val="24"/>
              </w:rPr>
              <w:t>16</w:t>
            </w:r>
            <w:r w:rsidRPr="00CF1C0E">
              <w:rPr>
                <w:rFonts w:cs="Times New Roman"/>
                <w:szCs w:val="24"/>
              </w:rPr>
              <w:t>%)</w:t>
            </w:r>
          </w:p>
        </w:tc>
      </w:tr>
      <w:tr w:rsidR="00690CEB" w:rsidRPr="00CF1C0E" w14:paraId="40DDBDF0" w14:textId="77777777" w:rsidTr="007A34D5">
        <w:trPr>
          <w:trHeight w:val="369"/>
        </w:trPr>
        <w:tc>
          <w:tcPr>
            <w:tcW w:w="142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EB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C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&gt;15 </w:t>
            </w:r>
          </w:p>
        </w:tc>
        <w:tc>
          <w:tcPr>
            <w:tcW w:w="19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D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95 </w:t>
            </w:r>
          </w:p>
        </w:tc>
        <w:tc>
          <w:tcPr>
            <w:tcW w:w="169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E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87 </w:t>
            </w:r>
          </w:p>
        </w:tc>
        <w:tc>
          <w:tcPr>
            <w:tcW w:w="1781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0DDBDEF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182 (47.</w:t>
            </w:r>
            <w:r w:rsidR="0026093B" w:rsidRPr="00CF1C0E">
              <w:rPr>
                <w:rFonts w:cs="Times New Roman"/>
                <w:szCs w:val="24"/>
              </w:rPr>
              <w:t>8</w:t>
            </w:r>
            <w:r w:rsidRPr="00CF1C0E">
              <w:rPr>
                <w:rFonts w:cs="Times New Roman"/>
                <w:szCs w:val="24"/>
              </w:rPr>
              <w:t>9%)</w:t>
            </w:r>
          </w:p>
        </w:tc>
      </w:tr>
      <w:tr w:rsidR="00A14077" w:rsidRPr="00CF1C0E" w14:paraId="40DDBDF6" w14:textId="77777777" w:rsidTr="007A34D5">
        <w:trPr>
          <w:trHeight w:val="344"/>
        </w:trPr>
        <w:tc>
          <w:tcPr>
            <w:tcW w:w="142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1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Sex</w:t>
            </w:r>
          </w:p>
        </w:tc>
        <w:tc>
          <w:tcPr>
            <w:tcW w:w="1679" w:type="dxa"/>
            <w:gridSpan w:val="2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2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Male</w:t>
            </w:r>
          </w:p>
        </w:tc>
        <w:tc>
          <w:tcPr>
            <w:tcW w:w="1974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3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49195F">
              <w:rPr>
                <w:rFonts w:eastAsia="Times New Roman" w:cs="Times New Roman"/>
                <w:szCs w:val="24"/>
                <w:lang w:eastAsia="en-US"/>
              </w:rPr>
              <w:t>97 </w:t>
            </w:r>
          </w:p>
        </w:tc>
        <w:tc>
          <w:tcPr>
            <w:tcW w:w="1692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4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49195F">
              <w:rPr>
                <w:rFonts w:eastAsia="Times New Roman" w:cs="Times New Roman"/>
                <w:szCs w:val="24"/>
                <w:lang w:eastAsia="en-US"/>
              </w:rPr>
              <w:t>75 </w:t>
            </w:r>
          </w:p>
        </w:tc>
        <w:tc>
          <w:tcPr>
            <w:tcW w:w="1781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5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49195F">
              <w:rPr>
                <w:rFonts w:eastAsia="Times New Roman" w:cs="Times New Roman"/>
                <w:szCs w:val="24"/>
                <w:lang w:eastAsia="en-US"/>
              </w:rPr>
              <w:t>172 (45.</w:t>
            </w:r>
            <w:r w:rsidR="003B428E" w:rsidRPr="0049195F">
              <w:rPr>
                <w:rFonts w:eastAsia="Times New Roman" w:cs="Times New Roman"/>
                <w:szCs w:val="24"/>
                <w:lang w:eastAsia="en-US"/>
              </w:rPr>
              <w:t>26</w:t>
            </w:r>
            <w:r w:rsidRPr="0049195F">
              <w:rPr>
                <w:rFonts w:eastAsia="Times New Roman" w:cs="Times New Roman"/>
                <w:szCs w:val="24"/>
                <w:lang w:eastAsia="en-US"/>
              </w:rPr>
              <w:t>%)</w:t>
            </w:r>
          </w:p>
        </w:tc>
      </w:tr>
      <w:tr w:rsidR="00A14077" w:rsidRPr="00CF1C0E" w14:paraId="40DDBDFC" w14:textId="77777777" w:rsidTr="007A34D5">
        <w:trPr>
          <w:trHeight w:val="344"/>
        </w:trPr>
        <w:tc>
          <w:tcPr>
            <w:tcW w:w="142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7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8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CF1C0E">
              <w:rPr>
                <w:rFonts w:cs="Times New Roman"/>
                <w:szCs w:val="24"/>
              </w:rPr>
              <w:t>Female</w:t>
            </w:r>
          </w:p>
        </w:tc>
        <w:tc>
          <w:tcPr>
            <w:tcW w:w="1974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9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49195F">
              <w:rPr>
                <w:rFonts w:eastAsia="Times New Roman" w:cs="Times New Roman"/>
                <w:szCs w:val="24"/>
                <w:lang w:eastAsia="en-US"/>
              </w:rPr>
              <w:t>121 </w:t>
            </w:r>
          </w:p>
        </w:tc>
        <w:tc>
          <w:tcPr>
            <w:tcW w:w="1692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A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49195F">
              <w:rPr>
                <w:rFonts w:eastAsia="Times New Roman" w:cs="Times New Roman"/>
                <w:szCs w:val="24"/>
                <w:lang w:eastAsia="en-US"/>
              </w:rPr>
              <w:t>87 </w:t>
            </w:r>
          </w:p>
        </w:tc>
        <w:tc>
          <w:tcPr>
            <w:tcW w:w="1781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DBDFB" w14:textId="77777777" w:rsidR="00B0404D" w:rsidRPr="00CF1C0E" w:rsidRDefault="00B0404D" w:rsidP="00E56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  <w:r w:rsidRPr="0049195F">
              <w:rPr>
                <w:rFonts w:eastAsia="Times New Roman" w:cs="Times New Roman"/>
                <w:szCs w:val="24"/>
                <w:lang w:eastAsia="en-US"/>
              </w:rPr>
              <w:t>208 (54.7</w:t>
            </w:r>
            <w:r w:rsidR="00052C2A" w:rsidRPr="0049195F">
              <w:rPr>
                <w:rFonts w:eastAsia="Times New Roman" w:cs="Times New Roman"/>
                <w:szCs w:val="24"/>
                <w:lang w:eastAsia="en-US"/>
              </w:rPr>
              <w:t>3</w:t>
            </w:r>
            <w:r w:rsidRPr="0049195F">
              <w:rPr>
                <w:rFonts w:eastAsia="Times New Roman" w:cs="Times New Roman"/>
                <w:szCs w:val="24"/>
                <w:lang w:eastAsia="en-US"/>
              </w:rPr>
              <w:t>%)</w:t>
            </w:r>
          </w:p>
        </w:tc>
      </w:tr>
    </w:tbl>
    <w:p w14:paraId="40DDBDFD" w14:textId="77777777" w:rsidR="00F449A3" w:rsidRPr="00CF1C0E" w:rsidRDefault="00052C2A" w:rsidP="00052C2A">
      <w:pPr>
        <w:tabs>
          <w:tab w:val="left" w:pos="1320"/>
        </w:tabs>
        <w:rPr>
          <w:lang w:val="en-GB"/>
        </w:rPr>
      </w:pPr>
      <w:r w:rsidRPr="00CF1C0E">
        <w:rPr>
          <w:lang w:val="en-GB"/>
        </w:rPr>
        <w:t>The numbers in parenthesis are the proportions.</w:t>
      </w:r>
    </w:p>
    <w:p w14:paraId="40DDBDFE" w14:textId="77777777" w:rsidR="00052C2A" w:rsidRPr="00CF1C0E" w:rsidRDefault="00052C2A" w:rsidP="00052C2A">
      <w:pPr>
        <w:tabs>
          <w:tab w:val="left" w:pos="1320"/>
        </w:tabs>
        <w:rPr>
          <w:lang w:val="en-GB"/>
        </w:rPr>
        <w:sectPr w:rsidR="00052C2A" w:rsidRPr="00CF1C0E" w:rsidSect="000B1C36">
          <w:pgSz w:w="16840" w:h="11907" w:code="9"/>
          <w:pgMar w:top="1418" w:right="1418" w:bottom="1418" w:left="1418" w:header="709" w:footer="709" w:gutter="0"/>
          <w:cols w:space="708"/>
          <w:docGrid w:linePitch="360"/>
        </w:sectPr>
      </w:pPr>
      <w:r w:rsidRPr="00CF1C0E">
        <w:rPr>
          <w:lang w:val="en-GB"/>
        </w:rPr>
        <w:tab/>
      </w:r>
    </w:p>
    <w:p w14:paraId="40DDBDFF" w14:textId="77777777" w:rsidR="00F449A3" w:rsidRPr="00CF1C0E" w:rsidRDefault="00BC460E" w:rsidP="0049195F">
      <w:pPr>
        <w:spacing w:after="0" w:line="360" w:lineRule="auto"/>
        <w:rPr>
          <w:rFonts w:eastAsia="Times New Roman" w:cs="Times New Roman"/>
          <w:szCs w:val="24"/>
          <w:lang w:val="en-GB"/>
        </w:rPr>
      </w:pPr>
      <w:r w:rsidRPr="00CF1C0E">
        <w:rPr>
          <w:b/>
          <w:bCs/>
          <w:lang w:val="en-GB" w:eastAsia="fr-FR"/>
        </w:rPr>
        <w:lastRenderedPageBreak/>
        <w:t xml:space="preserve">Additional file </w:t>
      </w:r>
      <w:r w:rsidR="00AD3555">
        <w:rPr>
          <w:b/>
          <w:bCs/>
          <w:lang w:val="en-GB" w:eastAsia="fr-FR"/>
        </w:rPr>
        <w:t>1</w:t>
      </w:r>
      <w:r w:rsidRPr="00CF1C0E">
        <w:rPr>
          <w:b/>
          <w:bCs/>
          <w:lang w:val="en-GB" w:eastAsia="fr-FR"/>
        </w:rPr>
        <w:t xml:space="preserve">: </w:t>
      </w:r>
      <w:r w:rsidR="00F449A3" w:rsidRPr="00CF1C0E">
        <w:rPr>
          <w:rFonts w:eastAsia="Times New Roman" w:cs="Times New Roman"/>
          <w:b/>
          <w:bCs/>
          <w:szCs w:val="24"/>
          <w:lang w:val="en-GB"/>
        </w:rPr>
        <w:t>Table</w:t>
      </w:r>
      <w:r w:rsidR="00AD3555">
        <w:rPr>
          <w:rFonts w:eastAsia="Times New Roman" w:cs="Times New Roman"/>
          <w:b/>
          <w:bCs/>
          <w:szCs w:val="24"/>
          <w:lang w:val="en-GB"/>
        </w:rPr>
        <w:t xml:space="preserve"> S3</w:t>
      </w:r>
      <w:r w:rsidR="00F449A3" w:rsidRPr="00CF1C0E">
        <w:rPr>
          <w:rFonts w:eastAsia="Times New Roman" w:cs="Times New Roman"/>
          <w:b/>
          <w:bCs/>
          <w:szCs w:val="24"/>
          <w:lang w:val="en-GB"/>
        </w:rPr>
        <w:t xml:space="preserve">. </w:t>
      </w:r>
      <w:r w:rsidR="00F449A3" w:rsidRPr="00CF1C0E">
        <w:rPr>
          <w:rFonts w:eastAsia="Times New Roman" w:cs="Times New Roman"/>
          <w:szCs w:val="24"/>
          <w:lang w:val="en-GB"/>
        </w:rPr>
        <w:t>Mosquitoes collected by HLCs inside and outside houses</w:t>
      </w:r>
      <w:r w:rsidR="008E6A3C" w:rsidRPr="00CF1C0E">
        <w:rPr>
          <w:rFonts w:eastAsia="Times New Roman" w:cs="Times New Roman"/>
          <w:szCs w:val="24"/>
          <w:lang w:val="en-GB"/>
        </w:rPr>
        <w:t>, in Ambohitromby and Miarinarivo</w:t>
      </w:r>
      <w:r w:rsidR="00F449A3" w:rsidRPr="00CF1C0E">
        <w:rPr>
          <w:rFonts w:eastAsia="Times New Roman" w:cs="Times New Roman"/>
          <w:szCs w:val="24"/>
          <w:lang w:val="en-GB"/>
        </w:rPr>
        <w:t xml:space="preserve"> </w:t>
      </w:r>
      <w:r w:rsidR="00F56C47" w:rsidRPr="00CF1C0E">
        <w:rPr>
          <w:rFonts w:eastAsia="Times New Roman" w:cs="Times New Roman"/>
          <w:szCs w:val="24"/>
          <w:lang w:val="en-GB"/>
        </w:rPr>
        <w:t xml:space="preserve">at </w:t>
      </w:r>
      <w:r w:rsidR="001651A6" w:rsidRPr="00CF1C0E">
        <w:rPr>
          <w:rFonts w:eastAsia="Times New Roman" w:cs="Times New Roman"/>
          <w:szCs w:val="24"/>
          <w:lang w:val="en-GB"/>
        </w:rPr>
        <w:t xml:space="preserve">the </w:t>
      </w:r>
      <w:r w:rsidR="00F56C47" w:rsidRPr="00CF1C0E">
        <w:rPr>
          <w:rFonts w:eastAsia="Times New Roman" w:cs="Times New Roman"/>
          <w:szCs w:val="24"/>
          <w:lang w:val="en-GB"/>
        </w:rPr>
        <w:t xml:space="preserve">three </w:t>
      </w:r>
      <w:r w:rsidR="008E6A3C" w:rsidRPr="00CF1C0E">
        <w:rPr>
          <w:rFonts w:eastAsia="Times New Roman" w:cs="Times New Roman"/>
          <w:szCs w:val="24"/>
          <w:lang w:val="en-GB"/>
        </w:rPr>
        <w:t xml:space="preserve">time </w:t>
      </w:r>
      <w:r w:rsidR="004C176E" w:rsidRPr="00CF1C0E">
        <w:rPr>
          <w:rFonts w:eastAsia="Times New Roman" w:cs="Times New Roman"/>
          <w:szCs w:val="24"/>
          <w:lang w:val="en-GB"/>
        </w:rPr>
        <w:t>points</w:t>
      </w:r>
      <w:r w:rsidR="00F449A3" w:rsidRPr="00CF1C0E">
        <w:rPr>
          <w:rFonts w:eastAsia="Times New Roman" w:cs="Times New Roman"/>
          <w:szCs w:val="24"/>
          <w:lang w:val="en-GB"/>
        </w:rPr>
        <w:t>.</w:t>
      </w:r>
      <w:r w:rsidR="00F16F58" w:rsidRPr="00CF1C0E">
        <w:rPr>
          <w:rFonts w:eastAsia="Times New Roman" w:cs="Times New Roman"/>
          <w:szCs w:val="24"/>
          <w:lang w:val="en-GB"/>
        </w:rPr>
        <w:t xml:space="preserve"> </w:t>
      </w:r>
    </w:p>
    <w:tbl>
      <w:tblPr>
        <w:tblStyle w:val="Grilledutableau1"/>
        <w:tblW w:w="14305" w:type="dxa"/>
        <w:jc w:val="center"/>
        <w:tblLayout w:type="fixed"/>
        <w:tblLook w:val="04A0" w:firstRow="1" w:lastRow="0" w:firstColumn="1" w:lastColumn="0" w:noHBand="0" w:noVBand="1"/>
      </w:tblPr>
      <w:tblGrid>
        <w:gridCol w:w="3092"/>
        <w:gridCol w:w="649"/>
        <w:gridCol w:w="618"/>
        <w:gridCol w:w="558"/>
        <w:gridCol w:w="559"/>
        <w:gridCol w:w="522"/>
        <w:gridCol w:w="570"/>
        <w:gridCol w:w="589"/>
        <w:gridCol w:w="713"/>
        <w:gridCol w:w="442"/>
        <w:gridCol w:w="540"/>
        <w:gridCol w:w="546"/>
        <w:gridCol w:w="677"/>
        <w:gridCol w:w="630"/>
        <w:gridCol w:w="630"/>
        <w:gridCol w:w="630"/>
        <w:gridCol w:w="720"/>
        <w:gridCol w:w="630"/>
        <w:gridCol w:w="990"/>
      </w:tblGrid>
      <w:tr w:rsidR="00FD751F" w:rsidRPr="00CF1C0E" w14:paraId="40DDBE05" w14:textId="77777777" w:rsidTr="0049195F">
        <w:trPr>
          <w:trHeight w:val="169"/>
          <w:jc w:val="center"/>
        </w:trPr>
        <w:tc>
          <w:tcPr>
            <w:tcW w:w="309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0DDBE00" w14:textId="77777777" w:rsidR="00FD751F" w:rsidRPr="00CF1C0E" w:rsidRDefault="00FD751F" w:rsidP="006E245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4778" w:type="dxa"/>
            <w:gridSpan w:val="8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E01" w14:textId="77777777" w:rsidR="00FD751F" w:rsidRPr="00CF1C0E" w:rsidRDefault="00FD751F" w:rsidP="002360D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  <w:r w:rsidRPr="00CF1C0E">
              <w:rPr>
                <w:rFonts w:eastAsia="Times New Roman" w:cs="Times New Roman"/>
                <w:b/>
                <w:bCs/>
              </w:rPr>
              <w:t>Ambohitromby</w:t>
            </w:r>
          </w:p>
        </w:tc>
        <w:tc>
          <w:tcPr>
            <w:tcW w:w="4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DBE02" w14:textId="77777777" w:rsidR="00FD751F" w:rsidRPr="00CF1C0E" w:rsidRDefault="00FD751F" w:rsidP="002360D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5003" w:type="dxa"/>
            <w:gridSpan w:val="8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DBE03" w14:textId="77777777" w:rsidR="00FD751F" w:rsidRPr="00CF1C0E" w:rsidRDefault="00FD751F" w:rsidP="002360D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  <w:r w:rsidRPr="00CF1C0E">
              <w:rPr>
                <w:rFonts w:eastAsia="Times New Roman" w:cs="Times New Roman"/>
                <w:b/>
                <w:bCs/>
              </w:rPr>
              <w:t>Miarinarivo</w:t>
            </w:r>
          </w:p>
        </w:tc>
        <w:tc>
          <w:tcPr>
            <w:tcW w:w="99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DBE04" w14:textId="77777777" w:rsidR="00FD751F" w:rsidRPr="00CF1C0E" w:rsidRDefault="00293F75" w:rsidP="006D5BC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</w:rPr>
            </w:pPr>
            <w:r w:rsidRPr="00CF1C0E">
              <w:rPr>
                <w:rFonts w:eastAsia="Times New Roman" w:cs="Times New Roman"/>
                <w:b/>
                <w:bCs/>
              </w:rPr>
              <w:t>Total</w:t>
            </w:r>
          </w:p>
        </w:tc>
      </w:tr>
      <w:tr w:rsidR="00FD751F" w:rsidRPr="00CF1C0E" w14:paraId="40DDBE11" w14:textId="77777777" w:rsidTr="0049195F">
        <w:trPr>
          <w:trHeight w:val="174"/>
          <w:jc w:val="center"/>
        </w:trPr>
        <w:tc>
          <w:tcPr>
            <w:tcW w:w="30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06" w14:textId="77777777" w:rsidR="00FD751F" w:rsidRPr="00CF1C0E" w:rsidRDefault="00FD751F" w:rsidP="006E2452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07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T1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08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T2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09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0DDBE0A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Total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DBE0B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E0C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T1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E0D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E0E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0DDBE0F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DBE10" w14:textId="77777777" w:rsidR="00FD751F" w:rsidRPr="00CF1C0E" w:rsidRDefault="00FD751F" w:rsidP="006E245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49195F" w:rsidRPr="00CF1C0E" w14:paraId="40DDBE25" w14:textId="77777777" w:rsidTr="006D5BC0">
        <w:trPr>
          <w:trHeight w:val="174"/>
          <w:jc w:val="center"/>
        </w:trPr>
        <w:tc>
          <w:tcPr>
            <w:tcW w:w="30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E12" w14:textId="77777777" w:rsidR="00FD751F" w:rsidRPr="00CF1C0E" w:rsidRDefault="00FD751F" w:rsidP="00671E09">
            <w:pPr>
              <w:spacing w:after="0" w:line="240" w:lineRule="auto"/>
              <w:jc w:val="lef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Mosquito species</w:t>
            </w:r>
          </w:p>
        </w:tc>
        <w:tc>
          <w:tcPr>
            <w:tcW w:w="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13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618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14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15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16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5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17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57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18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E19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71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E1A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DDBE1B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1C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5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1D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1E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1F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20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21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E22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Ind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E23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Out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0DDBE24" w14:textId="77777777" w:rsidR="00FD751F" w:rsidRPr="00CF1C0E" w:rsidRDefault="00FD751F" w:rsidP="00671E09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</w:tr>
      <w:tr w:rsidR="0049195F" w:rsidRPr="00CF1C0E" w14:paraId="40DDBE39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26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coustani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hideMark/>
          </w:tcPr>
          <w:p w14:paraId="40DDBE2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2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63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hideMark/>
          </w:tcPr>
          <w:p w14:paraId="40DDBE2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2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41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hideMark/>
          </w:tcPr>
          <w:p w14:paraId="40DDBE2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2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159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</w:tcPr>
          <w:p w14:paraId="40DDBE2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40DDBE2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263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0DDBE2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hideMark/>
          </w:tcPr>
          <w:p w14:paraId="40DDBE3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3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45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hideMark/>
          </w:tcPr>
          <w:p w14:paraId="40DDBE3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3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60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hideMark/>
          </w:tcPr>
          <w:p w14:paraId="40DDBE3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3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229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</w:tcPr>
          <w:p w14:paraId="40DDBE3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40DDBE3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334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DDBE38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751</w:t>
            </w:r>
          </w:p>
        </w:tc>
      </w:tr>
      <w:tr w:rsidR="0049195F" w:rsidRPr="00CF1C0E" w14:paraId="40DDBE4D" w14:textId="77777777" w:rsidTr="006D5BC0">
        <w:trPr>
          <w:trHeight w:val="283"/>
          <w:jc w:val="center"/>
        </w:trPr>
        <w:tc>
          <w:tcPr>
            <w:tcW w:w="3092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E3A" w14:textId="77777777" w:rsidR="00B32F6C" w:rsidRPr="00CF1C0E" w:rsidRDefault="00B32F6C" w:rsidP="00B32F6C">
            <w:pPr>
              <w:spacing w:after="0" w:line="240" w:lineRule="auto"/>
              <w:jc w:val="left"/>
              <w:rPr>
                <w:rFonts w:eastAsia="Times New Roman" w:cs="Times New Roman"/>
                <w:i/>
              </w:rPr>
            </w:pPr>
            <w:r w:rsidRPr="00CF1C0E">
              <w:rPr>
                <w:rFonts w:eastAsia="Times New Roman" w:cs="Times New Roman"/>
                <w:i/>
              </w:rPr>
              <w:t>Anopheles arabiensis</w:t>
            </w:r>
          </w:p>
        </w:tc>
        <w:tc>
          <w:tcPr>
            <w:tcW w:w="649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E3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19</w:t>
            </w:r>
          </w:p>
        </w:tc>
        <w:tc>
          <w:tcPr>
            <w:tcW w:w="618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E3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45</w:t>
            </w:r>
          </w:p>
        </w:tc>
        <w:tc>
          <w:tcPr>
            <w:tcW w:w="558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E3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49</w:t>
            </w:r>
          </w:p>
        </w:tc>
        <w:tc>
          <w:tcPr>
            <w:tcW w:w="559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E3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158</w:t>
            </w:r>
          </w:p>
        </w:tc>
        <w:tc>
          <w:tcPr>
            <w:tcW w:w="522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E3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E4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589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4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71</w:t>
            </w:r>
          </w:p>
        </w:tc>
        <w:tc>
          <w:tcPr>
            <w:tcW w:w="713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4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210</w:t>
            </w:r>
          </w:p>
        </w:tc>
        <w:tc>
          <w:tcPr>
            <w:tcW w:w="442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4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E4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9</w:t>
            </w:r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E4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677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E4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30</w:t>
            </w: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E4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51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E4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16</w:t>
            </w: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E4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16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4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55</w:t>
            </w: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4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74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E4C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410</w:t>
            </w:r>
          </w:p>
        </w:tc>
      </w:tr>
      <w:tr w:rsidR="0049195F" w:rsidRPr="00CF1C0E" w14:paraId="40DDBE61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4E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funestus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4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5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5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5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13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5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5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9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5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58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5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42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5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5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5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5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5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5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5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5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5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38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E60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182</w:t>
            </w:r>
          </w:p>
        </w:tc>
      </w:tr>
      <w:tr w:rsidR="0049195F" w:rsidRPr="00CF1C0E" w14:paraId="40DDBE75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62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squamosus/cydippis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6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6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12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6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6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43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6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6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26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6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6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81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6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6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6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8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6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6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21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7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7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11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7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7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40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E74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148</w:t>
            </w:r>
          </w:p>
        </w:tc>
      </w:tr>
      <w:tr w:rsidR="0049195F" w:rsidRPr="00CF1C0E" w14:paraId="40DDBE89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76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mascarensis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7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7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7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7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12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7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7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7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7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44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7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8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8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8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8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8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8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8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8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15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E88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66</w:t>
            </w:r>
          </w:p>
        </w:tc>
      </w:tr>
      <w:tr w:rsidR="0049195F" w:rsidRPr="00CF1C0E" w14:paraId="40DDBE9D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8A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rufipes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8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8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8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8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8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9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9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9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9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9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9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9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9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9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9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9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9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13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E9C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44</w:t>
            </w:r>
          </w:p>
        </w:tc>
      </w:tr>
      <w:tr w:rsidR="0049195F" w:rsidRPr="00CF1C0E" w14:paraId="40DDBEB1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9E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maculipalpis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9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A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A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A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9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A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A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A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A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16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A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A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A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A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A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8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A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A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A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A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16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DDBEB0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40</w:t>
            </w:r>
          </w:p>
        </w:tc>
      </w:tr>
      <w:tr w:rsidR="0049195F" w:rsidRPr="00CF1C0E" w14:paraId="40DDBEC5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B2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gambiae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B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B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B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B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B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B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B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B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3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B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B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B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B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B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C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C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C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C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DDBEC4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8</w:t>
            </w:r>
          </w:p>
        </w:tc>
      </w:tr>
      <w:tr w:rsidR="0049195F" w:rsidRPr="00CF1C0E" w14:paraId="40DDBED9" w14:textId="77777777" w:rsidTr="009931F2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C6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Anopheles pretoriensis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C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C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C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C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C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C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EC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EC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DDBEC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D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D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D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D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ED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D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ED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ED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0DDBED8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1</w:t>
            </w:r>
          </w:p>
        </w:tc>
      </w:tr>
      <w:tr w:rsidR="0049195F" w:rsidRPr="00CF1C0E" w14:paraId="40DDBEED" w14:textId="77777777" w:rsidTr="009931F2">
        <w:trPr>
          <w:trHeight w:val="169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DA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Culex antennatus</w:t>
            </w:r>
          </w:p>
        </w:tc>
        <w:tc>
          <w:tcPr>
            <w:tcW w:w="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D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D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27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D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38</w:t>
            </w:r>
          </w:p>
        </w:tc>
        <w:tc>
          <w:tcPr>
            <w:tcW w:w="559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D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220</w:t>
            </w:r>
          </w:p>
        </w:tc>
        <w:tc>
          <w:tcPr>
            <w:tcW w:w="5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D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E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E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41</w:t>
            </w:r>
          </w:p>
        </w:tc>
        <w:tc>
          <w:tcPr>
            <w:tcW w:w="713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E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251</w:t>
            </w:r>
          </w:p>
        </w:tc>
        <w:tc>
          <w:tcPr>
            <w:tcW w:w="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E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E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26</w:t>
            </w:r>
          </w:p>
        </w:tc>
        <w:tc>
          <w:tcPr>
            <w:tcW w:w="546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E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23</w:t>
            </w:r>
          </w:p>
        </w:tc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E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E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64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E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E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E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65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E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108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EEC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465</w:t>
            </w:r>
          </w:p>
        </w:tc>
      </w:tr>
      <w:tr w:rsidR="0049195F" w:rsidRPr="00CF1C0E" w14:paraId="40DDBF01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EE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Culex quinquefasciatus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E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F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F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F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63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F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F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F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F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67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EF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F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F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11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F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F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15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EF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EF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EF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EF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44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F00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165</w:t>
            </w:r>
          </w:p>
        </w:tc>
      </w:tr>
      <w:tr w:rsidR="0049195F" w:rsidRPr="00CF1C0E" w14:paraId="40DDBF15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02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Culex giganteus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hideMark/>
          </w:tcPr>
          <w:p w14:paraId="40DDBF0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0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hideMark/>
          </w:tcPr>
          <w:p w14:paraId="40DDBF0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0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hideMark/>
          </w:tcPr>
          <w:p w14:paraId="40DDBF0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0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40DDBF0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0DDBF0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DBF0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hideMark/>
          </w:tcPr>
          <w:p w14:paraId="40DDBF0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0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hideMark/>
          </w:tcPr>
          <w:p w14:paraId="40DDBF0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0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hideMark/>
          </w:tcPr>
          <w:p w14:paraId="40DDBF1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1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40DDBF1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0DDBF1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5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DDBF14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8</w:t>
            </w:r>
          </w:p>
        </w:tc>
      </w:tr>
      <w:tr w:rsidR="0049195F" w:rsidRPr="00CF1C0E" w14:paraId="40DDBF29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16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Culex univittatus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1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1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1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1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1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1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1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1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4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F1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2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2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2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2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2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2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2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2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F28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4</w:t>
            </w:r>
          </w:p>
        </w:tc>
      </w:tr>
      <w:tr w:rsidR="0049195F" w:rsidRPr="00CF1C0E" w14:paraId="40DDBF3D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2A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Culex decens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2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2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2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2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2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3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3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3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F3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3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3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3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3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3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3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3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3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F3C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3</w:t>
            </w:r>
          </w:p>
        </w:tc>
      </w:tr>
      <w:tr w:rsidR="0049195F" w:rsidRPr="00CF1C0E" w14:paraId="40DDBF51" w14:textId="77777777" w:rsidTr="009931F2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3E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Culex bitaeniorhyncus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3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4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4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4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4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4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F4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F4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DDBF4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4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4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4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4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4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4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F4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F4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0DDBF50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2</w:t>
            </w:r>
          </w:p>
        </w:tc>
      </w:tr>
      <w:tr w:rsidR="0049195F" w:rsidRPr="00CF1C0E" w14:paraId="40DDBF65" w14:textId="77777777" w:rsidTr="009931F2">
        <w:trPr>
          <w:trHeight w:val="169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40DDBF52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Mansonia uniformis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DBF5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40DDBF5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DBF5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40DDBF5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DBF5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40DDBF5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F59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F5A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DDBF5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DBF5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40DDBF5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DBF5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40DDBF5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DBF6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40DDBF6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F62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F63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t>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0DDBF64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84</w:t>
            </w:r>
          </w:p>
        </w:tc>
      </w:tr>
      <w:tr w:rsidR="0049195F" w:rsidRPr="00CF1C0E" w14:paraId="40DDBF79" w14:textId="77777777" w:rsidTr="009931F2">
        <w:trPr>
          <w:trHeight w:val="169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66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Aedes tiptoni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6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6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6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6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6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6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6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6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F6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7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7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7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7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7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7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7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7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DDBF78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10</w:t>
            </w:r>
          </w:p>
        </w:tc>
      </w:tr>
      <w:tr w:rsidR="0049195F" w:rsidRPr="00CF1C0E" w14:paraId="40DDBF8D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7A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Aedes skusea</w:t>
            </w:r>
          </w:p>
        </w:tc>
        <w:tc>
          <w:tcPr>
            <w:tcW w:w="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7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7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7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7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7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8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8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8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5</w:t>
            </w:r>
          </w:p>
        </w:tc>
        <w:tc>
          <w:tcPr>
            <w:tcW w:w="4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F8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8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8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8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8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8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8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8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8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DDBF8C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8</w:t>
            </w:r>
          </w:p>
        </w:tc>
      </w:tr>
      <w:tr w:rsidR="0049195F" w:rsidRPr="00CF1C0E" w14:paraId="40DDBFA1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8E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Aedes albopictus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8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9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9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9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9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9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9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9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F9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9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9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9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9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9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9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9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9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FA0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3</w:t>
            </w:r>
          </w:p>
        </w:tc>
      </w:tr>
      <w:tr w:rsidR="0049195F" w:rsidRPr="00CF1C0E" w14:paraId="40DDBFB5" w14:textId="77777777" w:rsidTr="006D5BC0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A2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Aedes vittatus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A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A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A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A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A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A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A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A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0DDBFA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A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A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A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A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hideMark/>
          </w:tcPr>
          <w:p w14:paraId="40DDBFB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B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40DDBFB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0DDBFB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</w:tcPr>
          <w:p w14:paraId="40DDBFB4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2</w:t>
            </w:r>
          </w:p>
        </w:tc>
      </w:tr>
      <w:tr w:rsidR="0049195F" w:rsidRPr="00CF1C0E" w14:paraId="40DDBFC9" w14:textId="77777777" w:rsidTr="009931F2">
        <w:trPr>
          <w:trHeight w:val="169"/>
          <w:jc w:val="center"/>
        </w:trPr>
        <w:tc>
          <w:tcPr>
            <w:tcW w:w="309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B6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Aedes circumlateolus</w:t>
            </w:r>
          </w:p>
        </w:tc>
        <w:tc>
          <w:tcPr>
            <w:tcW w:w="64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B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B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8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B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B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B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B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FB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FB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44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DDBFB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C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C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C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C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C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C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0DDBFC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FC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0DDBFC8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1</w:t>
            </w:r>
          </w:p>
        </w:tc>
      </w:tr>
      <w:tr w:rsidR="0049195F" w:rsidRPr="00CF1C0E" w14:paraId="40DDBFDD" w14:textId="77777777" w:rsidTr="009931F2">
        <w:trPr>
          <w:trHeight w:val="169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CA" w14:textId="77777777" w:rsidR="00B32F6C" w:rsidRPr="00CF1C0E" w:rsidRDefault="00B32F6C" w:rsidP="00B32F6C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CF1C0E">
              <w:rPr>
                <w:rFonts w:eastAsia="Times New Roman" w:cs="Times New Roman"/>
                <w:i/>
                <w:iCs/>
              </w:rPr>
              <w:t>Coquillettidia grandidieri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C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C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C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C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C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D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40DDBFD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14:paraId="40DDBFD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DDBFD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D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D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D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D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DBFD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0DDBFD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40DDBFD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DDBFD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0DDBFDC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2</w:t>
            </w:r>
          </w:p>
        </w:tc>
      </w:tr>
      <w:tr w:rsidR="0049195F" w:rsidRPr="00CF1C0E" w14:paraId="40DDBFF1" w14:textId="77777777" w:rsidTr="006D5BC0">
        <w:trPr>
          <w:trHeight w:val="321"/>
          <w:jc w:val="center"/>
        </w:trPr>
        <w:tc>
          <w:tcPr>
            <w:tcW w:w="30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FDE" w14:textId="77777777" w:rsidR="00B32F6C" w:rsidRPr="00CF1C0E" w:rsidRDefault="00B32F6C" w:rsidP="00B32F6C">
            <w:pPr>
              <w:spacing w:after="0" w:line="240" w:lineRule="auto"/>
              <w:jc w:val="lef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Total</w:t>
            </w:r>
          </w:p>
        </w:tc>
        <w:tc>
          <w:tcPr>
            <w:tcW w:w="64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0DDBFD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57</w:t>
            </w:r>
          </w:p>
        </w:tc>
        <w:tc>
          <w:tcPr>
            <w:tcW w:w="618" w:type="dxa"/>
            <w:tcBorders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FE0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224</w:t>
            </w:r>
          </w:p>
        </w:tc>
        <w:tc>
          <w:tcPr>
            <w:tcW w:w="558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0DDBFE1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146</w:t>
            </w:r>
          </w:p>
        </w:tc>
        <w:tc>
          <w:tcPr>
            <w:tcW w:w="559" w:type="dxa"/>
            <w:tcBorders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FE2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576</w:t>
            </w:r>
          </w:p>
        </w:tc>
        <w:tc>
          <w:tcPr>
            <w:tcW w:w="522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0DDBFE3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41</w:t>
            </w:r>
          </w:p>
        </w:tc>
        <w:tc>
          <w:tcPr>
            <w:tcW w:w="570" w:type="dxa"/>
            <w:tcBorders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FE4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219</w:t>
            </w:r>
          </w:p>
        </w:tc>
        <w:tc>
          <w:tcPr>
            <w:tcW w:w="58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14:paraId="40DDBFE5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245</w:t>
            </w:r>
          </w:p>
        </w:tc>
        <w:tc>
          <w:tcPr>
            <w:tcW w:w="713" w:type="dxa"/>
            <w:tcBorders>
              <w:left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DDBFE6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1022</w:t>
            </w:r>
          </w:p>
        </w:tc>
        <w:tc>
          <w:tcPr>
            <w:tcW w:w="4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DDBFE7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540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0DDBFE8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84</w:t>
            </w:r>
          </w:p>
        </w:tc>
        <w:tc>
          <w:tcPr>
            <w:tcW w:w="546" w:type="dxa"/>
            <w:tcBorders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FE9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121</w:t>
            </w:r>
          </w:p>
        </w:tc>
        <w:tc>
          <w:tcPr>
            <w:tcW w:w="677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0DDBFEA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150</w:t>
            </w:r>
          </w:p>
        </w:tc>
        <w:tc>
          <w:tcPr>
            <w:tcW w:w="630" w:type="dxa"/>
            <w:tcBorders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FEB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257</w:t>
            </w:r>
          </w:p>
        </w:tc>
        <w:tc>
          <w:tcPr>
            <w:tcW w:w="630" w:type="dxa"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DBFEC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147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DDBFED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rPr>
                <w:rFonts w:eastAsia="Times New Roman" w:cs="Times New Roman"/>
              </w:rPr>
              <w:t>377</w:t>
            </w:r>
          </w:p>
        </w:tc>
        <w:tc>
          <w:tcPr>
            <w:tcW w:w="720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14:paraId="40DDBFEE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385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DDBFEF" w14:textId="77777777" w:rsidR="00B32F6C" w:rsidRPr="00CF1C0E" w:rsidRDefault="00B32F6C" w:rsidP="00B32F6C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CF1C0E">
              <w:t>755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0DDBFF0" w14:textId="77777777" w:rsidR="00B32F6C" w:rsidRPr="00CF1C0E" w:rsidRDefault="00B32F6C" w:rsidP="00B32F6C">
            <w:pPr>
              <w:spacing w:after="0" w:line="240" w:lineRule="auto"/>
              <w:jc w:val="right"/>
            </w:pPr>
            <w:r w:rsidRPr="00CF1C0E">
              <w:rPr>
                <w:color w:val="000000"/>
              </w:rPr>
              <w:t>2407</w:t>
            </w:r>
          </w:p>
        </w:tc>
      </w:tr>
    </w:tbl>
    <w:p w14:paraId="40DDBFF2" w14:textId="77777777" w:rsidR="009F6DDE" w:rsidRPr="00CF1C0E" w:rsidRDefault="002E4D85" w:rsidP="002E4D85">
      <w:pPr>
        <w:spacing w:after="0"/>
        <w:rPr>
          <w:rFonts w:cs="Times New Roman"/>
          <w:szCs w:val="24"/>
          <w:lang w:val="en-GB"/>
        </w:rPr>
        <w:sectPr w:rsidR="009F6DDE" w:rsidRPr="00CF1C0E" w:rsidSect="000B1C36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CF1C0E">
        <w:rPr>
          <w:rFonts w:cs="Times New Roman"/>
          <w:szCs w:val="24"/>
          <w:lang w:val="en-GB"/>
        </w:rPr>
        <w:t>Ind: Indoor; Out: Outdoor</w:t>
      </w:r>
    </w:p>
    <w:p w14:paraId="40DDBFF3" w14:textId="77777777" w:rsidR="008920E7" w:rsidRPr="00CF1C0E" w:rsidRDefault="00F6040A" w:rsidP="0049195F">
      <w:pPr>
        <w:spacing w:after="0" w:line="360" w:lineRule="auto"/>
        <w:rPr>
          <w:rFonts w:cs="Times New Roman"/>
          <w:szCs w:val="24"/>
          <w:lang w:val="en-GB"/>
        </w:rPr>
      </w:pPr>
      <w:r w:rsidRPr="00CF1C0E">
        <w:rPr>
          <w:rFonts w:cs="Times New Roman"/>
          <w:b/>
          <w:bCs/>
          <w:szCs w:val="24"/>
          <w:lang w:val="en-GB"/>
        </w:rPr>
        <w:lastRenderedPageBreak/>
        <w:t xml:space="preserve">Additional file </w:t>
      </w:r>
      <w:r w:rsidR="00AD3555">
        <w:rPr>
          <w:rFonts w:cs="Times New Roman"/>
          <w:b/>
          <w:bCs/>
          <w:szCs w:val="24"/>
          <w:lang w:val="en-GB"/>
        </w:rPr>
        <w:t>1</w:t>
      </w:r>
      <w:r w:rsidRPr="00CF1C0E">
        <w:rPr>
          <w:rFonts w:cs="Times New Roman"/>
          <w:b/>
          <w:bCs/>
          <w:szCs w:val="24"/>
          <w:lang w:val="en-GB"/>
        </w:rPr>
        <w:t xml:space="preserve">: </w:t>
      </w:r>
      <w:r w:rsidR="008920E7" w:rsidRPr="00CF1C0E">
        <w:rPr>
          <w:rFonts w:cs="Times New Roman"/>
          <w:b/>
          <w:bCs/>
          <w:szCs w:val="24"/>
          <w:lang w:val="en-GB"/>
        </w:rPr>
        <w:t>Table</w:t>
      </w:r>
      <w:r w:rsidR="00AD3555">
        <w:rPr>
          <w:rFonts w:cs="Times New Roman"/>
          <w:b/>
          <w:bCs/>
          <w:szCs w:val="24"/>
          <w:lang w:val="en-GB"/>
        </w:rPr>
        <w:t xml:space="preserve"> S4</w:t>
      </w:r>
      <w:r w:rsidR="008920E7" w:rsidRPr="00CF1C0E">
        <w:rPr>
          <w:rFonts w:cs="Times New Roman"/>
          <w:b/>
          <w:bCs/>
          <w:szCs w:val="24"/>
          <w:lang w:val="en-GB"/>
        </w:rPr>
        <w:t xml:space="preserve">. </w:t>
      </w:r>
      <w:r w:rsidR="00981916" w:rsidRPr="00CF1C0E">
        <w:rPr>
          <w:rFonts w:cs="Times New Roman"/>
          <w:szCs w:val="24"/>
          <w:lang w:val="en-GB"/>
        </w:rPr>
        <w:t xml:space="preserve">Number </w:t>
      </w:r>
      <w:r w:rsidR="008920E7" w:rsidRPr="00CF1C0E">
        <w:rPr>
          <w:rFonts w:cs="Times New Roman"/>
          <w:szCs w:val="24"/>
          <w:lang w:val="en-GB"/>
        </w:rPr>
        <w:t>of mosquitoes collected resting indoor by PSC.</w:t>
      </w:r>
    </w:p>
    <w:tbl>
      <w:tblPr>
        <w:tblStyle w:val="TableGrid"/>
        <w:tblW w:w="9596" w:type="dxa"/>
        <w:tblInd w:w="175" w:type="dxa"/>
        <w:tblLook w:val="04A0" w:firstRow="1" w:lastRow="0" w:firstColumn="1" w:lastColumn="0" w:noHBand="0" w:noVBand="1"/>
      </w:tblPr>
      <w:tblGrid>
        <w:gridCol w:w="2278"/>
        <w:gridCol w:w="602"/>
        <w:gridCol w:w="630"/>
        <w:gridCol w:w="563"/>
        <w:gridCol w:w="1237"/>
        <w:gridCol w:w="540"/>
        <w:gridCol w:w="720"/>
        <w:gridCol w:w="540"/>
        <w:gridCol w:w="1116"/>
        <w:gridCol w:w="1370"/>
      </w:tblGrid>
      <w:tr w:rsidR="008920E7" w:rsidRPr="00CF1C0E" w14:paraId="40DDBFF8" w14:textId="77777777" w:rsidTr="00981916">
        <w:trPr>
          <w:trHeight w:val="357"/>
        </w:trPr>
        <w:tc>
          <w:tcPr>
            <w:tcW w:w="227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FF4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032" w:type="dxa"/>
            <w:gridSpan w:val="4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FF5" w14:textId="77777777" w:rsidR="008920E7" w:rsidRPr="0049195F" w:rsidRDefault="008920E7" w:rsidP="004919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49195F">
              <w:rPr>
                <w:rFonts w:eastAsia="Times New Roman" w:cs="Times New Roman"/>
                <w:b/>
                <w:bCs/>
                <w:color w:val="000000"/>
                <w:szCs w:val="24"/>
              </w:rPr>
              <w:t>Ambohitromby</w:t>
            </w:r>
          </w:p>
        </w:tc>
        <w:tc>
          <w:tcPr>
            <w:tcW w:w="2916" w:type="dxa"/>
            <w:gridSpan w:val="4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FF6" w14:textId="77777777" w:rsidR="008920E7" w:rsidRPr="0049195F" w:rsidRDefault="008920E7" w:rsidP="004919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49195F">
              <w:rPr>
                <w:rFonts w:eastAsia="Times New Roman" w:cs="Times New Roman"/>
                <w:b/>
                <w:bCs/>
                <w:color w:val="000000"/>
                <w:szCs w:val="24"/>
              </w:rPr>
              <w:t>Miarinarivo</w:t>
            </w:r>
          </w:p>
        </w:tc>
        <w:tc>
          <w:tcPr>
            <w:tcW w:w="13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FF7" w14:textId="77777777" w:rsidR="008920E7" w:rsidRPr="00CF1C0E" w:rsidRDefault="00E506E8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9195F">
              <w:rPr>
                <w:rFonts w:eastAsia="Times New Roman" w:cs="Times New Roman"/>
                <w:b/>
                <w:bCs/>
                <w:color w:val="000000"/>
                <w:szCs w:val="24"/>
              </w:rPr>
              <w:t>Total</w:t>
            </w:r>
          </w:p>
        </w:tc>
      </w:tr>
      <w:tr w:rsidR="006A3E88" w:rsidRPr="00CF1C0E" w14:paraId="40DDC003" w14:textId="77777777" w:rsidTr="00981916">
        <w:trPr>
          <w:trHeight w:val="357"/>
        </w:trPr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FF9" w14:textId="77777777" w:rsidR="008920E7" w:rsidRPr="00CF1C0E" w:rsidRDefault="00F6040A" w:rsidP="00B569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Species</w:t>
            </w:r>
          </w:p>
        </w:tc>
        <w:tc>
          <w:tcPr>
            <w:tcW w:w="602" w:type="dxa"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BFFA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T1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BFFB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T2</w:t>
            </w:r>
          </w:p>
        </w:tc>
        <w:tc>
          <w:tcPr>
            <w:tcW w:w="5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BFFC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T3</w:t>
            </w:r>
            <w:r w:rsidR="001A5A0D" w:rsidRPr="00CF1C0E">
              <w:rPr>
                <w:rFonts w:eastAsia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3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BFFD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BFFE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BFFF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T2</w:t>
            </w:r>
            <w:r w:rsidR="001A5A0D" w:rsidRPr="00CF1C0E">
              <w:rPr>
                <w:rFonts w:eastAsia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C000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T3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01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02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981916" w:rsidRPr="00CF1C0E" w14:paraId="40DDC010" w14:textId="77777777" w:rsidTr="0032492F">
        <w:trPr>
          <w:trHeight w:val="344"/>
        </w:trPr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04" w14:textId="77777777" w:rsidR="00981916" w:rsidRPr="00CF1C0E" w:rsidRDefault="00981916" w:rsidP="002A6A6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</w:rPr>
              <w:t>An. coustani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DDC005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DDC006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DDC007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23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08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6</w:t>
            </w:r>
          </w:p>
          <w:p w14:paraId="40DDC009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(15.78%)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DDC00A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DDC00B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DDC00C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0D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0E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6</w:t>
            </w:r>
          </w:p>
          <w:p w14:paraId="40DDC00F" w14:textId="77777777" w:rsidR="00981916" w:rsidRPr="00CF1C0E" w:rsidRDefault="00981916" w:rsidP="002A6A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(9.37%)</w:t>
            </w:r>
          </w:p>
        </w:tc>
      </w:tr>
      <w:tr w:rsidR="006A3E88" w:rsidRPr="00CF1C0E" w14:paraId="40DDC01D" w14:textId="77777777" w:rsidTr="0032492F">
        <w:trPr>
          <w:trHeight w:val="344"/>
        </w:trPr>
        <w:tc>
          <w:tcPr>
            <w:tcW w:w="2278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11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cs="Times New Roman"/>
                <w:i/>
                <w:szCs w:val="24"/>
              </w:rPr>
            </w:pPr>
            <w:r w:rsidRPr="00CF1C0E">
              <w:rPr>
                <w:rFonts w:cs="Times New Roman"/>
                <w:i/>
                <w:szCs w:val="24"/>
              </w:rPr>
              <w:t>An. arabiensis</w: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12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13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63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14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37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15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12</w:t>
            </w:r>
          </w:p>
          <w:p w14:paraId="40DDC016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(31.</w:t>
            </w:r>
            <w:r w:rsidR="006C4AFF" w:rsidRPr="00CF1C0E">
              <w:rPr>
                <w:rFonts w:eastAsia="Times New Roman" w:cs="Times New Roman"/>
                <w:color w:val="000000"/>
                <w:szCs w:val="24"/>
              </w:rPr>
              <w:t>57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17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18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19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1A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37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1B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12</w:t>
            </w:r>
          </w:p>
          <w:p w14:paraId="40DDC01C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(18.</w:t>
            </w:r>
            <w:r w:rsidR="00C51EF6" w:rsidRPr="00CF1C0E">
              <w:rPr>
                <w:rFonts w:eastAsia="Times New Roman" w:cs="Times New Roman"/>
                <w:color w:val="000000"/>
                <w:szCs w:val="24"/>
              </w:rPr>
              <w:t>75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</w:tr>
      <w:tr w:rsidR="006A3E88" w:rsidRPr="00CF1C0E" w14:paraId="40DDC02B" w14:textId="77777777" w:rsidTr="00981916">
        <w:trPr>
          <w:trHeight w:val="622"/>
        </w:trPr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0DDC01E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</w:rPr>
              <w:t>An.  funestus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14:paraId="40DDC01F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14:paraId="40DDC020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5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14:paraId="40DDC021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0DDC022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16</w:t>
            </w:r>
          </w:p>
          <w:p w14:paraId="40DDC023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(42.1</w:t>
            </w:r>
            <w:r w:rsidR="006C4AFF"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14:paraId="40DDC024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14:paraId="40DDC025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14:paraId="40DDC026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0DDC027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25</w:t>
            </w:r>
          </w:p>
          <w:p w14:paraId="40DDC028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(96.</w:t>
            </w:r>
            <w:r w:rsidR="0004669E" w:rsidRPr="00CF1C0E">
              <w:rPr>
                <w:rFonts w:eastAsia="Times New Roman" w:cs="Times New Roman"/>
                <w:color w:val="000000"/>
                <w:szCs w:val="24"/>
              </w:rPr>
              <w:t>15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0DDC029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41</w:t>
            </w:r>
          </w:p>
          <w:p w14:paraId="40DDC02A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(64.</w:t>
            </w:r>
            <w:r w:rsidR="00C51EF6" w:rsidRPr="00CF1C0E">
              <w:rPr>
                <w:rFonts w:eastAsia="Times New Roman" w:cs="Times New Roman"/>
                <w:color w:val="000000"/>
                <w:szCs w:val="24"/>
              </w:rPr>
              <w:t>06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</w:tr>
      <w:tr w:rsidR="006A3E88" w:rsidRPr="00CF1C0E" w14:paraId="40DDC039" w14:textId="77777777" w:rsidTr="00981916">
        <w:trPr>
          <w:trHeight w:val="344"/>
        </w:trPr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2C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cs="Times New Roman"/>
                <w:i/>
                <w:szCs w:val="24"/>
              </w:rPr>
            </w:pPr>
            <w:r w:rsidRPr="00CF1C0E">
              <w:rPr>
                <w:rFonts w:cs="Times New Roman"/>
                <w:i/>
                <w:szCs w:val="24"/>
              </w:rPr>
              <w:t>An. mascarensis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2D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2E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2F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30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4</w:t>
            </w:r>
          </w:p>
          <w:p w14:paraId="40DDC031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(10.5</w:t>
            </w:r>
            <w:r w:rsidR="00A16470" w:rsidRPr="00CF1C0E">
              <w:rPr>
                <w:rFonts w:eastAsia="Times New Roman" w:cs="Times New Roman"/>
                <w:color w:val="000000"/>
                <w:szCs w:val="24"/>
              </w:rPr>
              <w:t>2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32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33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34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35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14:paraId="40DDC036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(3.8</w:t>
            </w:r>
            <w:r w:rsidR="0004669E" w:rsidRPr="00CF1C0E">
              <w:rPr>
                <w:rFonts w:eastAsia="Times New Roman" w:cs="Times New Roman"/>
                <w:color w:val="000000"/>
                <w:szCs w:val="24"/>
              </w:rPr>
              <w:t>4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37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5</w:t>
            </w:r>
          </w:p>
          <w:p w14:paraId="40DDC038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(7.</w:t>
            </w:r>
            <w:r w:rsidR="00E61631" w:rsidRPr="00CF1C0E">
              <w:rPr>
                <w:rFonts w:eastAsia="Times New Roman" w:cs="Times New Roman"/>
                <w:color w:val="000000"/>
                <w:szCs w:val="24"/>
              </w:rPr>
              <w:t>81</w:t>
            </w:r>
            <w:r w:rsidRPr="00CF1C0E">
              <w:rPr>
                <w:rFonts w:eastAsia="Times New Roman" w:cs="Times New Roman"/>
                <w:color w:val="000000"/>
                <w:szCs w:val="24"/>
              </w:rPr>
              <w:t>%)</w:t>
            </w:r>
          </w:p>
        </w:tc>
      </w:tr>
      <w:tr w:rsidR="006A3E88" w:rsidRPr="00CF1C0E" w14:paraId="40DDC044" w14:textId="77777777" w:rsidTr="00981916">
        <w:trPr>
          <w:trHeight w:val="484"/>
        </w:trPr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3A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</w:rPr>
              <w:t>An. rufipes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3B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3C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3D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3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3E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3F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0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1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42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43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</w:tr>
      <w:tr w:rsidR="006A3E88" w:rsidRPr="00CF1C0E" w14:paraId="40DDC04F" w14:textId="77777777" w:rsidTr="00981916">
        <w:trPr>
          <w:trHeight w:val="529"/>
        </w:trPr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45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</w:rPr>
              <w:t>Cx antennatus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6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7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8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3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49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A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B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4C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4D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4E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6A3E88" w:rsidRPr="00CF1C0E" w14:paraId="40DDC05A" w14:textId="77777777" w:rsidTr="00981916">
        <w:trPr>
          <w:trHeight w:val="439"/>
        </w:trPr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50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i/>
                <w:iCs/>
                <w:color w:val="000000"/>
                <w:szCs w:val="24"/>
              </w:rPr>
              <w:t>Cx quinquefasciatus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C051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C052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6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C053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3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54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C055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C056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C057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58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59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</w:tr>
      <w:tr w:rsidR="006A3E88" w:rsidRPr="00CF1C0E" w14:paraId="40DDC065" w14:textId="77777777" w:rsidTr="00981916">
        <w:trPr>
          <w:trHeight w:val="447"/>
        </w:trPr>
        <w:tc>
          <w:tcPr>
            <w:tcW w:w="22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5B" w14:textId="77777777" w:rsidR="008920E7" w:rsidRPr="00CF1C0E" w:rsidRDefault="008920E7" w:rsidP="00B569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5C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C05D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C05E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5F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0DDC060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C061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C062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63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DDC064" w14:textId="77777777" w:rsidR="008920E7" w:rsidRPr="00CF1C0E" w:rsidRDefault="008920E7" w:rsidP="00B56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F1C0E">
              <w:rPr>
                <w:rFonts w:eastAsia="Times New Roman" w:cs="Times New Roman"/>
                <w:color w:val="000000"/>
                <w:szCs w:val="24"/>
              </w:rPr>
              <w:t>70</w:t>
            </w:r>
          </w:p>
        </w:tc>
      </w:tr>
    </w:tbl>
    <w:p w14:paraId="40DDC066" w14:textId="7ABECDF3" w:rsidR="00B0404D" w:rsidRPr="00CF1C0E" w:rsidRDefault="001A5A0D" w:rsidP="0049195F">
      <w:pPr>
        <w:spacing w:before="240" w:after="0" w:line="360" w:lineRule="auto"/>
        <w:rPr>
          <w:rFonts w:cs="Times New Roman"/>
          <w:szCs w:val="24"/>
          <w:lang w:val="en-GB"/>
        </w:rPr>
      </w:pPr>
      <w:r w:rsidRPr="00CF1C0E">
        <w:rPr>
          <w:rFonts w:cs="Times New Roman"/>
          <w:b/>
          <w:bCs/>
          <w:szCs w:val="24"/>
          <w:vertAlign w:val="superscript"/>
          <w:lang w:val="en-GB"/>
        </w:rPr>
        <w:t>a</w:t>
      </w:r>
      <w:r w:rsidRPr="00CF1C0E">
        <w:rPr>
          <w:rFonts w:cs="Times New Roman"/>
          <w:szCs w:val="24"/>
          <w:vertAlign w:val="superscript"/>
          <w:lang w:val="en-GB"/>
        </w:rPr>
        <w:t xml:space="preserve"> </w:t>
      </w:r>
      <w:r w:rsidR="008920E7" w:rsidRPr="00CF1C0E">
        <w:rPr>
          <w:rFonts w:cs="Times New Roman"/>
          <w:szCs w:val="24"/>
          <w:lang w:val="en-GB"/>
        </w:rPr>
        <w:t xml:space="preserve">Captures were performed </w:t>
      </w:r>
      <w:r w:rsidR="00AF34CD">
        <w:rPr>
          <w:rFonts w:cs="Times New Roman"/>
          <w:szCs w:val="24"/>
          <w:lang w:val="en-GB"/>
        </w:rPr>
        <w:t>for</w:t>
      </w:r>
      <w:r w:rsidR="00AF34CD" w:rsidRPr="00CF1C0E">
        <w:rPr>
          <w:rFonts w:cs="Times New Roman"/>
          <w:szCs w:val="24"/>
          <w:lang w:val="en-GB"/>
        </w:rPr>
        <w:t xml:space="preserve"> </w:t>
      </w:r>
      <w:r w:rsidR="008920E7" w:rsidRPr="00CF1C0E">
        <w:rPr>
          <w:rFonts w:cs="Times New Roman"/>
          <w:szCs w:val="24"/>
          <w:lang w:val="en-GB"/>
        </w:rPr>
        <w:t>2 days on</w:t>
      </w:r>
      <w:r w:rsidR="008F4569">
        <w:rPr>
          <w:rFonts w:cs="Times New Roman"/>
          <w:szCs w:val="24"/>
          <w:lang w:val="en-GB"/>
        </w:rPr>
        <w:t>ly</w:t>
      </w:r>
      <w:r w:rsidR="008920E7" w:rsidRPr="00CF1C0E">
        <w:rPr>
          <w:rFonts w:cs="Times New Roman"/>
          <w:szCs w:val="24"/>
          <w:lang w:val="en-GB"/>
        </w:rPr>
        <w:t xml:space="preserve">. </w:t>
      </w:r>
      <w:r w:rsidRPr="00CF1C0E">
        <w:rPr>
          <w:rFonts w:cs="Times New Roman"/>
          <w:b/>
          <w:bCs/>
          <w:szCs w:val="24"/>
          <w:vertAlign w:val="superscript"/>
          <w:lang w:val="en-GB"/>
        </w:rPr>
        <w:t xml:space="preserve">b </w:t>
      </w:r>
      <w:r w:rsidR="00F57D5E">
        <w:rPr>
          <w:rFonts w:cs="Times New Roman"/>
          <w:szCs w:val="24"/>
          <w:lang w:val="en-GB"/>
        </w:rPr>
        <w:t>Captures were performed in 2 houses only</w:t>
      </w:r>
      <w:r w:rsidR="008920E7" w:rsidRPr="00CF1C0E">
        <w:rPr>
          <w:rFonts w:cs="Times New Roman"/>
          <w:szCs w:val="24"/>
          <w:lang w:val="en-GB"/>
        </w:rPr>
        <w:t>. Values in brackets represent the relative abundance (endophilic rate) to known malaria vectors collected resting indoor (</w:t>
      </w:r>
      <w:r w:rsidR="008920E7" w:rsidRPr="00CF1C0E">
        <w:rPr>
          <w:rFonts w:cs="Times New Roman"/>
          <w:i/>
          <w:szCs w:val="24"/>
          <w:lang w:val="en-GB"/>
        </w:rPr>
        <w:t xml:space="preserve">An. arabiensis, An. funestus, An. mascarensis </w:t>
      </w:r>
      <w:r w:rsidR="008920E7" w:rsidRPr="00CF1C0E">
        <w:rPr>
          <w:rFonts w:cs="Times New Roman"/>
          <w:szCs w:val="24"/>
          <w:lang w:val="en-GB"/>
        </w:rPr>
        <w:t>and</w:t>
      </w:r>
      <w:r w:rsidR="008920E7" w:rsidRPr="00CF1C0E">
        <w:rPr>
          <w:rFonts w:cs="Times New Roman"/>
          <w:i/>
          <w:szCs w:val="24"/>
          <w:lang w:val="en-GB"/>
        </w:rPr>
        <w:t xml:space="preserve"> An. coustani</w:t>
      </w:r>
      <w:r w:rsidR="008920E7" w:rsidRPr="00CF1C0E">
        <w:rPr>
          <w:rFonts w:cs="Times New Roman"/>
          <w:szCs w:val="24"/>
          <w:lang w:val="en-GB"/>
        </w:rPr>
        <w:t>)</w:t>
      </w:r>
      <w:r w:rsidR="00541564" w:rsidRPr="00CF1C0E">
        <w:rPr>
          <w:rFonts w:cs="Times New Roman"/>
          <w:szCs w:val="24"/>
          <w:lang w:val="en-GB"/>
        </w:rPr>
        <w:t>, for a total of 38</w:t>
      </w:r>
      <w:r w:rsidR="003A1745" w:rsidRPr="00CF1C0E">
        <w:rPr>
          <w:rFonts w:cs="Times New Roman"/>
          <w:szCs w:val="24"/>
          <w:lang w:val="en-GB"/>
        </w:rPr>
        <w:t xml:space="preserve"> mosquitoes</w:t>
      </w:r>
      <w:r w:rsidR="00541564" w:rsidRPr="00CF1C0E">
        <w:rPr>
          <w:rFonts w:cs="Times New Roman"/>
          <w:szCs w:val="24"/>
          <w:lang w:val="en-GB"/>
        </w:rPr>
        <w:t xml:space="preserve"> in Ambohitromby and </w:t>
      </w:r>
      <w:r w:rsidR="007209A4" w:rsidRPr="00CF1C0E">
        <w:rPr>
          <w:rFonts w:cs="Times New Roman"/>
          <w:szCs w:val="24"/>
          <w:lang w:val="en-GB"/>
        </w:rPr>
        <w:t>26</w:t>
      </w:r>
      <w:r w:rsidR="003A1745" w:rsidRPr="00CF1C0E">
        <w:rPr>
          <w:rFonts w:cs="Times New Roman"/>
          <w:szCs w:val="24"/>
          <w:lang w:val="en-GB"/>
        </w:rPr>
        <w:t xml:space="preserve"> in Miarinarivo</w:t>
      </w:r>
      <w:r w:rsidR="008920E7" w:rsidRPr="00CF1C0E">
        <w:rPr>
          <w:rFonts w:cs="Times New Roman"/>
          <w:szCs w:val="24"/>
          <w:lang w:val="en-GB"/>
        </w:rPr>
        <w:t>.</w:t>
      </w:r>
      <w:r w:rsidR="009F5400" w:rsidRPr="00CF1C0E">
        <w:rPr>
          <w:rFonts w:cs="Times New Roman"/>
          <w:szCs w:val="24"/>
          <w:lang w:val="en-GB"/>
        </w:rPr>
        <w:t xml:space="preserve"> </w:t>
      </w:r>
      <w:r w:rsidR="00641A11" w:rsidRPr="00CF1C0E">
        <w:rPr>
          <w:rFonts w:cs="Times New Roman"/>
          <w:szCs w:val="24"/>
          <w:lang w:val="en-GB"/>
        </w:rPr>
        <w:t xml:space="preserve">3 PSCs were performed at each time point per village, except in Ambohitromby at T3 where only 2 </w:t>
      </w:r>
      <w:r w:rsidR="00602C62" w:rsidRPr="00CF1C0E">
        <w:rPr>
          <w:rFonts w:cs="Times New Roman"/>
          <w:szCs w:val="24"/>
          <w:lang w:val="en-GB"/>
        </w:rPr>
        <w:t>could be</w:t>
      </w:r>
      <w:r w:rsidR="00641A11" w:rsidRPr="00CF1C0E">
        <w:rPr>
          <w:rFonts w:cs="Times New Roman"/>
          <w:szCs w:val="24"/>
          <w:lang w:val="en-GB"/>
        </w:rPr>
        <w:t xml:space="preserve"> performed; this led to a total of 17 PSCs, 8 in Ambohitromby and 9 in Miarinarivo.</w:t>
      </w:r>
    </w:p>
    <w:sectPr w:rsidR="00B0404D" w:rsidRPr="00CF1C0E" w:rsidSect="000B1C36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94E85" w14:textId="77777777" w:rsidR="006366F4" w:rsidRDefault="006366F4">
      <w:pPr>
        <w:spacing w:after="0" w:line="240" w:lineRule="auto"/>
      </w:pPr>
      <w:r>
        <w:separator/>
      </w:r>
    </w:p>
  </w:endnote>
  <w:endnote w:type="continuationSeparator" w:id="0">
    <w:p w14:paraId="1FF62850" w14:textId="77777777" w:rsidR="006366F4" w:rsidRDefault="0063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DC06C" w14:textId="77777777" w:rsidR="00DD5D98" w:rsidRDefault="007924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65C90" w14:textId="77777777" w:rsidR="006366F4" w:rsidRDefault="006366F4">
      <w:pPr>
        <w:spacing w:after="0" w:line="240" w:lineRule="auto"/>
      </w:pPr>
      <w:r>
        <w:separator/>
      </w:r>
    </w:p>
  </w:footnote>
  <w:footnote w:type="continuationSeparator" w:id="0">
    <w:p w14:paraId="754869FE" w14:textId="77777777" w:rsidR="006366F4" w:rsidRDefault="0063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DC06B" w14:textId="77777777" w:rsidR="00DD5D98" w:rsidRPr="003662B1" w:rsidRDefault="00792447">
    <w:pPr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A78DD"/>
    <w:multiLevelType w:val="hybridMultilevel"/>
    <w:tmpl w:val="85CA36A2"/>
    <w:lvl w:ilvl="0" w:tplc="6366D98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04D"/>
    <w:rsid w:val="000364E6"/>
    <w:rsid w:val="00044ED9"/>
    <w:rsid w:val="0004669E"/>
    <w:rsid w:val="00052C2A"/>
    <w:rsid w:val="000576D8"/>
    <w:rsid w:val="000910BE"/>
    <w:rsid w:val="00097D22"/>
    <w:rsid w:val="000B1C36"/>
    <w:rsid w:val="000D4CA9"/>
    <w:rsid w:val="000E58AA"/>
    <w:rsid w:val="001014CF"/>
    <w:rsid w:val="001133EF"/>
    <w:rsid w:val="00125206"/>
    <w:rsid w:val="001314E2"/>
    <w:rsid w:val="001651A6"/>
    <w:rsid w:val="001768BB"/>
    <w:rsid w:val="001951DF"/>
    <w:rsid w:val="00196EF9"/>
    <w:rsid w:val="001A5A0D"/>
    <w:rsid w:val="001C5567"/>
    <w:rsid w:val="00217926"/>
    <w:rsid w:val="002200F8"/>
    <w:rsid w:val="00221CBF"/>
    <w:rsid w:val="002360D5"/>
    <w:rsid w:val="002367E7"/>
    <w:rsid w:val="00250FB0"/>
    <w:rsid w:val="0026093B"/>
    <w:rsid w:val="00286748"/>
    <w:rsid w:val="00293F75"/>
    <w:rsid w:val="002A6961"/>
    <w:rsid w:val="002B2A87"/>
    <w:rsid w:val="002C1EDA"/>
    <w:rsid w:val="002D7DDC"/>
    <w:rsid w:val="002E4D85"/>
    <w:rsid w:val="00320B65"/>
    <w:rsid w:val="0032492F"/>
    <w:rsid w:val="00324DA3"/>
    <w:rsid w:val="00326C6F"/>
    <w:rsid w:val="003445B8"/>
    <w:rsid w:val="00351EF0"/>
    <w:rsid w:val="003744DE"/>
    <w:rsid w:val="003936A8"/>
    <w:rsid w:val="003A1745"/>
    <w:rsid w:val="003A5B25"/>
    <w:rsid w:val="003B428E"/>
    <w:rsid w:val="003E6CB8"/>
    <w:rsid w:val="0040514D"/>
    <w:rsid w:val="00412C8B"/>
    <w:rsid w:val="0041643A"/>
    <w:rsid w:val="00416BE1"/>
    <w:rsid w:val="00440445"/>
    <w:rsid w:val="004823AD"/>
    <w:rsid w:val="00485537"/>
    <w:rsid w:val="0049195F"/>
    <w:rsid w:val="004A0D78"/>
    <w:rsid w:val="004A5CE6"/>
    <w:rsid w:val="004B7BE4"/>
    <w:rsid w:val="004C176E"/>
    <w:rsid w:val="004D2323"/>
    <w:rsid w:val="004D43CA"/>
    <w:rsid w:val="004D5E08"/>
    <w:rsid w:val="004E2771"/>
    <w:rsid w:val="005037F3"/>
    <w:rsid w:val="00514168"/>
    <w:rsid w:val="005300C3"/>
    <w:rsid w:val="00541564"/>
    <w:rsid w:val="005648B8"/>
    <w:rsid w:val="00590FC2"/>
    <w:rsid w:val="005D4E56"/>
    <w:rsid w:val="005F09D9"/>
    <w:rsid w:val="005F130C"/>
    <w:rsid w:val="005F14E1"/>
    <w:rsid w:val="006007D3"/>
    <w:rsid w:val="00602C62"/>
    <w:rsid w:val="006228A7"/>
    <w:rsid w:val="006351C9"/>
    <w:rsid w:val="006366F4"/>
    <w:rsid w:val="0064027F"/>
    <w:rsid w:val="00641A11"/>
    <w:rsid w:val="00671E09"/>
    <w:rsid w:val="00690CEB"/>
    <w:rsid w:val="006924EA"/>
    <w:rsid w:val="006A3E88"/>
    <w:rsid w:val="006B44EF"/>
    <w:rsid w:val="006C4AFF"/>
    <w:rsid w:val="006C5B3B"/>
    <w:rsid w:val="006D5BC0"/>
    <w:rsid w:val="006E2452"/>
    <w:rsid w:val="007026A2"/>
    <w:rsid w:val="00702A79"/>
    <w:rsid w:val="00702E32"/>
    <w:rsid w:val="007103B5"/>
    <w:rsid w:val="007209A4"/>
    <w:rsid w:val="0073561A"/>
    <w:rsid w:val="007543D9"/>
    <w:rsid w:val="0078137B"/>
    <w:rsid w:val="00792447"/>
    <w:rsid w:val="00796DF1"/>
    <w:rsid w:val="007A34D5"/>
    <w:rsid w:val="007A3DA3"/>
    <w:rsid w:val="007B4DB0"/>
    <w:rsid w:val="007F096F"/>
    <w:rsid w:val="007F4230"/>
    <w:rsid w:val="00800683"/>
    <w:rsid w:val="00806EF2"/>
    <w:rsid w:val="0086126E"/>
    <w:rsid w:val="00870BF1"/>
    <w:rsid w:val="008920E7"/>
    <w:rsid w:val="008B3DA5"/>
    <w:rsid w:val="008C6303"/>
    <w:rsid w:val="008C6AE6"/>
    <w:rsid w:val="008E6A3C"/>
    <w:rsid w:val="008F4569"/>
    <w:rsid w:val="008F6258"/>
    <w:rsid w:val="00905425"/>
    <w:rsid w:val="009153A4"/>
    <w:rsid w:val="00926A1A"/>
    <w:rsid w:val="00944286"/>
    <w:rsid w:val="00952C29"/>
    <w:rsid w:val="00961EC5"/>
    <w:rsid w:val="00981916"/>
    <w:rsid w:val="00983D91"/>
    <w:rsid w:val="009931F2"/>
    <w:rsid w:val="009F5400"/>
    <w:rsid w:val="009F6DDE"/>
    <w:rsid w:val="00A013A9"/>
    <w:rsid w:val="00A14077"/>
    <w:rsid w:val="00A14C71"/>
    <w:rsid w:val="00A16470"/>
    <w:rsid w:val="00A2432B"/>
    <w:rsid w:val="00A259A3"/>
    <w:rsid w:val="00A37B72"/>
    <w:rsid w:val="00A4564D"/>
    <w:rsid w:val="00A53D58"/>
    <w:rsid w:val="00A65A4D"/>
    <w:rsid w:val="00A90D9F"/>
    <w:rsid w:val="00A93D25"/>
    <w:rsid w:val="00A946AE"/>
    <w:rsid w:val="00A9525C"/>
    <w:rsid w:val="00AB08F4"/>
    <w:rsid w:val="00AD3555"/>
    <w:rsid w:val="00AE3F0A"/>
    <w:rsid w:val="00AF34CD"/>
    <w:rsid w:val="00B0404D"/>
    <w:rsid w:val="00B32F6C"/>
    <w:rsid w:val="00B36DDF"/>
    <w:rsid w:val="00B56985"/>
    <w:rsid w:val="00B8110C"/>
    <w:rsid w:val="00B830F8"/>
    <w:rsid w:val="00B9449C"/>
    <w:rsid w:val="00BB2EFA"/>
    <w:rsid w:val="00BC460E"/>
    <w:rsid w:val="00BD4805"/>
    <w:rsid w:val="00BD7E69"/>
    <w:rsid w:val="00C05FA4"/>
    <w:rsid w:val="00C3576E"/>
    <w:rsid w:val="00C51EF6"/>
    <w:rsid w:val="00C52B92"/>
    <w:rsid w:val="00C55639"/>
    <w:rsid w:val="00CA270F"/>
    <w:rsid w:val="00CD1FB3"/>
    <w:rsid w:val="00CE677B"/>
    <w:rsid w:val="00CF1C0E"/>
    <w:rsid w:val="00CF7FC2"/>
    <w:rsid w:val="00D1796E"/>
    <w:rsid w:val="00D632AD"/>
    <w:rsid w:val="00D901F0"/>
    <w:rsid w:val="00DA5048"/>
    <w:rsid w:val="00DE0249"/>
    <w:rsid w:val="00E05BBF"/>
    <w:rsid w:val="00E0769D"/>
    <w:rsid w:val="00E3711A"/>
    <w:rsid w:val="00E506E8"/>
    <w:rsid w:val="00E56693"/>
    <w:rsid w:val="00E61631"/>
    <w:rsid w:val="00EA226A"/>
    <w:rsid w:val="00EC5383"/>
    <w:rsid w:val="00F11847"/>
    <w:rsid w:val="00F16F58"/>
    <w:rsid w:val="00F24CD0"/>
    <w:rsid w:val="00F27543"/>
    <w:rsid w:val="00F36F60"/>
    <w:rsid w:val="00F449A3"/>
    <w:rsid w:val="00F56C47"/>
    <w:rsid w:val="00F57D5E"/>
    <w:rsid w:val="00F6040A"/>
    <w:rsid w:val="00F64193"/>
    <w:rsid w:val="00FA17D2"/>
    <w:rsid w:val="00FC279D"/>
    <w:rsid w:val="00FC4D13"/>
    <w:rsid w:val="00FD1CE7"/>
    <w:rsid w:val="00FD5DA0"/>
    <w:rsid w:val="00FD751F"/>
    <w:rsid w:val="00F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DB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04D"/>
    <w:pPr>
      <w:spacing w:after="200" w:line="480" w:lineRule="auto"/>
      <w:jc w:val="both"/>
    </w:pPr>
    <w:rPr>
      <w:rFonts w:ascii="Times New Roman" w:eastAsiaTheme="minorEastAsia" w:hAnsi="Times New Roman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04D"/>
    <w:pPr>
      <w:keepNext/>
      <w:keepLines/>
      <w:spacing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04D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404D"/>
    <w:pPr>
      <w:keepNext/>
      <w:keepLines/>
      <w:spacing w:before="12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04D"/>
    <w:rPr>
      <w:rFonts w:ascii="Times New Roman" w:eastAsiaTheme="majorEastAsia" w:hAnsi="Times New Roman" w:cstheme="majorBidi"/>
      <w:b/>
      <w:sz w:val="28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0404D"/>
    <w:rPr>
      <w:rFonts w:ascii="Times New Roman" w:eastAsiaTheme="majorEastAsia" w:hAnsi="Times New Roman" w:cstheme="majorBidi"/>
      <w:b/>
      <w:sz w:val="24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404D"/>
    <w:rPr>
      <w:rFonts w:ascii="Times New Roman" w:eastAsiaTheme="majorEastAsia" w:hAnsi="Times New Roman" w:cstheme="majorBidi"/>
      <w:b/>
      <w:color w:val="000000" w:themeColor="text1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B0404D"/>
  </w:style>
  <w:style w:type="character" w:styleId="CommentReference">
    <w:name w:val="annotation reference"/>
    <w:basedOn w:val="DefaultParagraphFont"/>
    <w:uiPriority w:val="99"/>
    <w:semiHidden/>
    <w:unhideWhenUsed/>
    <w:rsid w:val="00B04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04D"/>
    <w:rPr>
      <w:rFonts w:ascii="Times New Roman" w:eastAsiaTheme="minorEastAsia" w:hAnsi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4D"/>
    <w:rPr>
      <w:rFonts w:ascii="Times New Roman" w:eastAsiaTheme="minorEastAsia" w:hAnsi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B0404D"/>
    <w:pPr>
      <w:spacing w:after="0" w:line="240" w:lineRule="auto"/>
    </w:pPr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4D"/>
    <w:rPr>
      <w:rFonts w:ascii="Tahoma" w:eastAsiaTheme="minorEastAsi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B040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40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404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B0404D"/>
    <w:pPr>
      <w:spacing w:after="24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B040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04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04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04D"/>
    <w:rPr>
      <w:rFonts w:ascii="Times New Roman" w:eastAsiaTheme="minorEastAsia" w:hAnsi="Times New Roman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04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04D"/>
    <w:rPr>
      <w:rFonts w:ascii="Times New Roman" w:eastAsiaTheme="minorEastAsia" w:hAnsi="Times New Roman"/>
      <w:sz w:val="24"/>
      <w:lang w:eastAsia="en-GB"/>
    </w:rPr>
  </w:style>
  <w:style w:type="table" w:styleId="TableGrid">
    <w:name w:val="Table Grid"/>
    <w:basedOn w:val="TableNormal"/>
    <w:uiPriority w:val="59"/>
    <w:rsid w:val="00B0404D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B0404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US"/>
    </w:rPr>
  </w:style>
  <w:style w:type="character" w:customStyle="1" w:styleId="spellingerror">
    <w:name w:val="spellingerror"/>
    <w:basedOn w:val="DefaultParagraphFont"/>
    <w:rsid w:val="00B0404D"/>
  </w:style>
  <w:style w:type="character" w:customStyle="1" w:styleId="eop">
    <w:name w:val="eop"/>
    <w:basedOn w:val="DefaultParagraphFont"/>
    <w:rsid w:val="00B0404D"/>
  </w:style>
  <w:style w:type="character" w:customStyle="1" w:styleId="normaltextrun">
    <w:name w:val="normaltextrun"/>
    <w:basedOn w:val="DefaultParagraphFont"/>
    <w:rsid w:val="00B0404D"/>
  </w:style>
  <w:style w:type="paragraph" w:customStyle="1" w:styleId="Default">
    <w:name w:val="Default"/>
    <w:rsid w:val="00B040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B0404D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en-GB"/>
    </w:rPr>
  </w:style>
  <w:style w:type="table" w:customStyle="1" w:styleId="Grilledutableau1">
    <w:name w:val="Grille du tableau1"/>
    <w:basedOn w:val="TableNormal"/>
    <w:next w:val="TableGrid"/>
    <w:uiPriority w:val="59"/>
    <w:rsid w:val="00F449A3"/>
    <w:pPr>
      <w:spacing w:after="0" w:line="240" w:lineRule="auto"/>
    </w:pPr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2020-08-07T22:01:00Z</dcterms:created>
  <dcterms:modified xsi:type="dcterms:W3CDTF">2020-08-14T05:09:00Z</dcterms:modified>
</cp:coreProperties>
</file>