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Y="703"/>
        <w:tblW w:w="8554" w:type="dxa"/>
        <w:tblLook w:val="04A0" w:firstRow="1" w:lastRow="0" w:firstColumn="1" w:lastColumn="0" w:noHBand="0" w:noVBand="1"/>
      </w:tblPr>
      <w:tblGrid>
        <w:gridCol w:w="1242"/>
        <w:gridCol w:w="3828"/>
        <w:gridCol w:w="1035"/>
        <w:gridCol w:w="1276"/>
        <w:gridCol w:w="1173"/>
      </w:tblGrid>
      <w:tr w:rsidR="0033021E" w:rsidRPr="00071DF7" w14:paraId="267AB550" w14:textId="2CAB30FE" w:rsidTr="00151B9D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8A52EB" w14:textId="14172F8A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Protein IDs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9BBFF1" w14:textId="4E796D54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Protein Name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F275D" w14:textId="6752F135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Unique peptides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5F812" w14:textId="5FDBBB2D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Sequence coverage [%]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834EA6" w14:textId="2141B38C" w:rsidR="00310712" w:rsidRPr="00071DF7" w:rsidRDefault="00310712" w:rsidP="00E56410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151B9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iBAQ</w:t>
            </w:r>
            <w:proofErr w:type="spellEnd"/>
          </w:p>
        </w:tc>
      </w:tr>
      <w:tr w:rsidR="0033021E" w:rsidRPr="00071DF7" w14:paraId="597626E6" w14:textId="4E6D0FFE" w:rsidTr="00151B9D"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8A91C2" w14:textId="094DD630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R0MJE4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069531" w14:textId="6322F726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Uncharacterized protein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967136" w14:textId="5F15D1C8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81FA90" w14:textId="7CC4E7B8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34.6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E523FF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4.02E+09</w:t>
            </w:r>
          </w:p>
          <w:p w14:paraId="490B6D5F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39D5E9A4" w14:textId="566FB724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4BF356D" w14:textId="2ADD4AA9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R0KT65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6715157" w14:textId="051B2B99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Uncharacterized protein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44A6007" w14:textId="1A66B0F2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52DC30" w14:textId="353F49EB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39.4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2B51D023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3.87E+09</w:t>
            </w:r>
          </w:p>
          <w:p w14:paraId="16D1D3EC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2A9874D7" w14:textId="0ABBB12C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E710800" w14:textId="7134E89E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R0KS75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14CD685" w14:textId="3D2FAE23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Putative membrane protein ycf1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BCE8315" w14:textId="35D77D1A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87A381" w14:textId="18F948DA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71.7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42364FFF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3.47E+09</w:t>
            </w:r>
          </w:p>
          <w:p w14:paraId="5D888D72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32CBEF1E" w14:textId="5AA72B8C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35C72204" w14:textId="2C098C9F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R0MN31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370B8FD" w14:textId="07580C1A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Elongation factor 1-alpha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06758AF8" w14:textId="77720D04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610364" w14:textId="5CAF81F1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74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343D5B53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3.37E+09</w:t>
            </w:r>
          </w:p>
          <w:p w14:paraId="5A3E9198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1EEEE575" w14:textId="2D64581A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4A118EE" w14:textId="25E9503F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R0M670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A84A591" w14:textId="77777777" w:rsidR="00310712" w:rsidRPr="004E261C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E261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Uncharacterized protein</w:t>
            </w:r>
          </w:p>
          <w:p w14:paraId="434643CB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9A39AB5" w14:textId="1D1A383B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731B66" w14:textId="261EAE77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7FFA6B74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3.21E+09</w:t>
            </w:r>
          </w:p>
          <w:p w14:paraId="7D9495CA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16926F49" w14:textId="48435700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4DE58555" w14:textId="6C26B600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R0MIQ9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938E0D2" w14:textId="3026A7AB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Histone H3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615DB6B" w14:textId="7B696BD5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014C95" w14:textId="77777777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28.6</w:t>
            </w:r>
          </w:p>
          <w:p w14:paraId="5F8F468D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4DF7E6F3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3.19E+09</w:t>
            </w:r>
          </w:p>
          <w:p w14:paraId="5A6D7523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3A16AA0D" w14:textId="3433AD43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AC3F1C1" w14:textId="1A72C2EE" w:rsidR="00310712" w:rsidRPr="00151B9D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51B9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R0MIU3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A1E2F5D" w14:textId="7091CD16" w:rsidR="00310712" w:rsidRPr="00151B9D" w:rsidRDefault="00E811E1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51B9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Eukaryotic</w:t>
            </w:r>
            <w:r w:rsidRPr="00151B9D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310712" w:rsidRPr="00151B9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translation initiation factor 2C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30BC9BF" w14:textId="14A7681B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C60CF1" w14:textId="77777777" w:rsidR="00310712" w:rsidRPr="00071DF7" w:rsidRDefault="00310712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65.8</w:t>
            </w:r>
          </w:p>
          <w:p w14:paraId="46475863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64CCC770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2.75E+09</w:t>
            </w:r>
          </w:p>
          <w:p w14:paraId="3D8AAC3F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1F906DE9" w14:textId="0BFEBC9D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128697A2" w14:textId="628F115E" w:rsidR="00310712" w:rsidRPr="00071DF7" w:rsidRDefault="003B6118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R0KY97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073CC56" w14:textId="3C3DE328" w:rsidR="00310712" w:rsidRPr="00071DF7" w:rsidRDefault="003B6118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Polar tube protein 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0572D8B6" w14:textId="2539FD5E" w:rsidR="00310712" w:rsidRPr="00071DF7" w:rsidRDefault="003B6118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2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F06CF3" w14:textId="22D73CD7" w:rsidR="00310712" w:rsidRPr="00071DF7" w:rsidRDefault="003B6118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9.7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50FA1ABE" w14:textId="77777777" w:rsidR="003B6118" w:rsidRPr="00071DF7" w:rsidRDefault="003B6118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2.52E+09</w:t>
            </w:r>
          </w:p>
          <w:p w14:paraId="469690B3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30FD8ED0" w14:textId="193A0FAD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2D55000" w14:textId="050C73E8" w:rsidR="00310712" w:rsidRPr="00071DF7" w:rsidRDefault="003B6118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R0MIT2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C6AC6FF" w14:textId="5F90D7C1" w:rsidR="00310712" w:rsidRPr="00071DF7" w:rsidRDefault="003B6118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Heat shock 70 kDa protein 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7610AEB" w14:textId="01CB1A25" w:rsidR="00310712" w:rsidRPr="00071DF7" w:rsidRDefault="003B6118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5A6F4A" w14:textId="77777777" w:rsidR="003B6118" w:rsidRPr="00071DF7" w:rsidRDefault="003B6118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60.7</w:t>
            </w:r>
          </w:p>
          <w:p w14:paraId="20ECA187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0D3F0C84" w14:textId="77777777" w:rsidR="003B6118" w:rsidRPr="00071DF7" w:rsidRDefault="003B6118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2.19E+09</w:t>
            </w:r>
          </w:p>
          <w:p w14:paraId="637821DC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60794411" w14:textId="12B7CFBD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A5C8214" w14:textId="26340769" w:rsidR="00310712" w:rsidRPr="00071DF7" w:rsidRDefault="003B6118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B3STP6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9F6FBCE" w14:textId="247D1C15" w:rsidR="00310712" w:rsidRPr="00071DF7" w:rsidRDefault="003B6118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Spore wall protein 12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326CCB4" w14:textId="53699112" w:rsidR="00310712" w:rsidRPr="00071DF7" w:rsidRDefault="003B6118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42CACF" w14:textId="77777777" w:rsidR="003B6118" w:rsidRPr="00071DF7" w:rsidRDefault="003B6118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78.9</w:t>
            </w:r>
          </w:p>
          <w:p w14:paraId="7287D813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4469BDEB" w14:textId="77777777" w:rsidR="003B6118" w:rsidRPr="00071DF7" w:rsidRDefault="003B6118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1.85E+09</w:t>
            </w:r>
          </w:p>
          <w:p w14:paraId="30A93ED5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11B53CA7" w14:textId="67DC3B8E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735210F" w14:textId="7F33F3A1" w:rsidR="00310712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R0M8Z2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C4210F8" w14:textId="3DD3FA6B" w:rsidR="00310712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Actin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D91CFBC" w14:textId="717382DF" w:rsidR="00310712" w:rsidRPr="00071DF7" w:rsidRDefault="00A87C33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2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657EB2" w14:textId="77777777" w:rsidR="00A87C33" w:rsidRPr="00071DF7" w:rsidRDefault="00A87C33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74.1</w:t>
            </w:r>
          </w:p>
          <w:p w14:paraId="6DDB50BC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34D26F93" w14:textId="77777777" w:rsidR="00A87C33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1.8E+09</w:t>
            </w:r>
          </w:p>
          <w:p w14:paraId="06E5B00C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110054B1" w14:textId="349F80B2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0E48BFC" w14:textId="50A5D5B4" w:rsidR="00310712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R0KUF7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ADB4108" w14:textId="11E0F744" w:rsidR="00310712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Uncharacterized protein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85A7466" w14:textId="0C157B77" w:rsidR="00310712" w:rsidRPr="00071DF7" w:rsidRDefault="00A87C33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303223" w14:textId="1A9A923F" w:rsidR="00310712" w:rsidRPr="00071DF7" w:rsidRDefault="00A87C33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3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779E37D7" w14:textId="77777777" w:rsidR="00A87C33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1.72E+09</w:t>
            </w:r>
          </w:p>
          <w:p w14:paraId="6618F950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06A919D4" w14:textId="67216B4B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4BDB3F6" w14:textId="2A8B18D6" w:rsidR="00310712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R0MC17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CADBDE9" w14:textId="12C253BF" w:rsidR="00310712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Uncharacterized protein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005B4972" w14:textId="35449E1D" w:rsidR="00310712" w:rsidRPr="00071DF7" w:rsidRDefault="00A87C33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1D5DED" w14:textId="0C716469" w:rsidR="00310712" w:rsidRPr="00071DF7" w:rsidRDefault="00A87C33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2BB91142" w14:textId="77777777" w:rsidR="00A87C33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1.53E+09</w:t>
            </w:r>
          </w:p>
          <w:p w14:paraId="081E1868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22670B6A" w14:textId="059B0070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0509BE1" w14:textId="0F113E7B" w:rsidR="00310712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R0KVJ2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F78D39D" w14:textId="04436A45" w:rsidR="00310712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Uncharacterized protein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95B15CF" w14:textId="0E0C7128" w:rsidR="00310712" w:rsidRPr="00071DF7" w:rsidRDefault="00A87C33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F86464" w14:textId="77777777" w:rsidR="00A87C33" w:rsidRPr="00071DF7" w:rsidRDefault="00A87C33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37.7</w:t>
            </w:r>
          </w:p>
          <w:p w14:paraId="666095FD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18D26D89" w14:textId="77777777" w:rsidR="00A87C33" w:rsidRPr="00071DF7" w:rsidRDefault="00A87C33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1.03E+09</w:t>
            </w:r>
          </w:p>
          <w:p w14:paraId="266C7413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6F39A1FA" w14:textId="29ADB6E6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662DA8B0" w14:textId="737C5710" w:rsidR="00310712" w:rsidRPr="00071DF7" w:rsidRDefault="00923604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R0KPG7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0AD5736" w14:textId="1B8E37DC" w:rsidR="00310712" w:rsidRPr="00071DF7" w:rsidRDefault="00923604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Uncharacterized protein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4F75BFB" w14:textId="21A480C2" w:rsidR="00310712" w:rsidRPr="00071DF7" w:rsidRDefault="00923604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9069D9" w14:textId="59D1F864" w:rsidR="00310712" w:rsidRPr="00071DF7" w:rsidRDefault="00923604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4.8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5050ECD6" w14:textId="6D5557A9" w:rsidR="00923604" w:rsidRPr="00071DF7" w:rsidRDefault="00923604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9.6</w:t>
            </w:r>
            <w:r w:rsidR="00E811E1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0</w:t>
            </w: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E+08</w:t>
            </w:r>
          </w:p>
          <w:p w14:paraId="084E5FAA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29669EC9" w14:textId="41B8A286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B6F39CD" w14:textId="77777777" w:rsidR="00923604" w:rsidRPr="00071DF7" w:rsidRDefault="00923604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R0MBR8</w:t>
            </w:r>
          </w:p>
          <w:p w14:paraId="1107EAE2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7CAABB3" w14:textId="35BCD260" w:rsidR="00310712" w:rsidRPr="00071DF7" w:rsidRDefault="00923604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Uncharacterized protein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529FCCC" w14:textId="38B530B1" w:rsidR="00310712" w:rsidRPr="00071DF7" w:rsidRDefault="00BE4186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D3E0DF" w14:textId="4FF9EFD3" w:rsidR="00310712" w:rsidRPr="00071DF7" w:rsidRDefault="00BE4186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63498BA3" w14:textId="5C948746" w:rsidR="00BE4186" w:rsidRPr="00071DF7" w:rsidRDefault="00C50D0C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</w:t>
            </w:r>
            <w:r w:rsidR="00BE4186"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</w:t>
            </w:r>
            <w:r w:rsidR="00BE4186"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E+08</w:t>
            </w:r>
          </w:p>
          <w:p w14:paraId="633FB722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10465F47" w14:textId="1E6185FF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60E63B57" w14:textId="04879979" w:rsidR="00310712" w:rsidRPr="00071DF7" w:rsidRDefault="00C50D0C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R0M6E4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B7F6CE4" w14:textId="29838043" w:rsidR="00310712" w:rsidRPr="00071DF7" w:rsidRDefault="00C50D0C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Aldose reductase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281636F" w14:textId="5BF043C2" w:rsidR="00310712" w:rsidRPr="00071DF7" w:rsidRDefault="00C50D0C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D075DD" w14:textId="60D667AB" w:rsidR="00310712" w:rsidRPr="00071DF7" w:rsidRDefault="00C50D0C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621265F7" w14:textId="77777777" w:rsidR="00C50D0C" w:rsidRPr="00071DF7" w:rsidRDefault="00C50D0C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8.68E+08</w:t>
            </w:r>
          </w:p>
          <w:p w14:paraId="1E5E37AB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117D6CE9" w14:textId="1F8A5F29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6C1DEE9" w14:textId="432A9D41" w:rsidR="00310712" w:rsidRPr="00071DF7" w:rsidRDefault="00C50D0C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R0MKI4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69192B9" w14:textId="4A3139CC" w:rsidR="00310712" w:rsidRPr="00071DF7" w:rsidRDefault="00C50D0C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Uncharacterized protein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9B68346" w14:textId="54DF8C4C" w:rsidR="00310712" w:rsidRPr="00071DF7" w:rsidRDefault="00C50D0C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D6D386" w14:textId="15F2AB25" w:rsidR="00310712" w:rsidRPr="00071DF7" w:rsidRDefault="00C50D0C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0.8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41912A2E" w14:textId="77777777" w:rsidR="00C50D0C" w:rsidRPr="00071DF7" w:rsidRDefault="00C50D0C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8.55E+08</w:t>
            </w:r>
          </w:p>
          <w:p w14:paraId="1A7158AD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65572595" w14:textId="0963A1D8" w:rsidTr="00151B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13C7E716" w14:textId="2945AFD1" w:rsidR="00310712" w:rsidRPr="00071DF7" w:rsidRDefault="004A24AA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R0KTP7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6F8F28F" w14:textId="42E9661A" w:rsidR="00310712" w:rsidRPr="00071DF7" w:rsidRDefault="004A24AA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Uncharacterized protein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77E414C" w14:textId="276D4B02" w:rsidR="00310712" w:rsidRPr="00071DF7" w:rsidRDefault="004A24AA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1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19BE96F" w14:textId="4D0A4601" w:rsidR="00310712" w:rsidRPr="00071DF7" w:rsidRDefault="004A24AA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8.8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4860A544" w14:textId="77777777" w:rsidR="004A24AA" w:rsidRPr="00071DF7" w:rsidRDefault="004A24AA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8.23E+08</w:t>
            </w:r>
          </w:p>
          <w:p w14:paraId="4E448966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33021E" w:rsidRPr="00071DF7" w14:paraId="0F7DEC85" w14:textId="3657F528" w:rsidTr="00151B9D"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9B24C" w14:textId="5BCC8185" w:rsidR="00310712" w:rsidRPr="00071DF7" w:rsidRDefault="00BE4186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R0MQM8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4A0067" w14:textId="6C93DDD1" w:rsidR="00310712" w:rsidRPr="00071DF7" w:rsidRDefault="00BE4186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Polar tube protein 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FE2D62" w14:textId="1544C5FB" w:rsidR="00310712" w:rsidRPr="00071DF7" w:rsidRDefault="004A24AA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1FEAC3" w14:textId="59C30D27" w:rsidR="00310712" w:rsidRPr="00071DF7" w:rsidRDefault="004A24AA" w:rsidP="00071DF7">
            <w:pPr>
              <w:widowControl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3.6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4A7017" w14:textId="5B31F90F" w:rsidR="004A24AA" w:rsidRPr="00071DF7" w:rsidRDefault="004A24AA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8.</w:t>
            </w:r>
            <w:r w:rsidRPr="00071D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11</w:t>
            </w:r>
            <w:r w:rsidRPr="00071DF7"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E+08</w:t>
            </w:r>
          </w:p>
          <w:p w14:paraId="6764D6F8" w14:textId="77777777" w:rsidR="00310712" w:rsidRPr="00071DF7" w:rsidRDefault="00310712" w:rsidP="00071DF7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2A190E7E" w14:textId="666EA286" w:rsidR="00C77E7C" w:rsidRPr="00222989" w:rsidRDefault="00222989" w:rsidP="00C77E7C">
      <w:pPr>
        <w:widowControl/>
        <w:rPr>
          <w:rFonts w:ascii="Times New Roman" w:hAnsi="Times New Roman"/>
          <w:b/>
          <w:bCs/>
          <w:kern w:val="0"/>
          <w:sz w:val="24"/>
          <w:szCs w:val="24"/>
        </w:rPr>
      </w:pPr>
      <w:r w:rsidRPr="0022298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Additional file 2: </w:t>
      </w:r>
      <w:r w:rsidR="00C61BFA" w:rsidRPr="0022298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Table S1</w:t>
      </w:r>
      <w:r w:rsidRPr="0022298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. </w:t>
      </w:r>
      <w:bookmarkStart w:id="0" w:name="_Hlk47021023"/>
      <w:r w:rsidR="00C77E7C" w:rsidRPr="00222989">
        <w:rPr>
          <w:rFonts w:ascii="Times New Roman" w:hAnsi="Times New Roman"/>
          <w:b/>
          <w:bCs/>
          <w:sz w:val="24"/>
          <w:szCs w:val="24"/>
        </w:rPr>
        <w:t xml:space="preserve">The top 20 proteins identified </w:t>
      </w:r>
      <w:r w:rsidR="00E811E1" w:rsidRPr="00222989">
        <w:rPr>
          <w:rFonts w:ascii="Times New Roman" w:hAnsi="Times New Roman" w:hint="eastAsia"/>
          <w:b/>
          <w:bCs/>
          <w:sz w:val="24"/>
          <w:szCs w:val="24"/>
        </w:rPr>
        <w:t>from</w:t>
      </w:r>
      <w:r w:rsidR="00C77E7C" w:rsidRPr="0022298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77E7C" w:rsidRPr="00222989">
        <w:rPr>
          <w:rFonts w:ascii="Times New Roman" w:hAnsi="Times New Roman"/>
          <w:b/>
          <w:bCs/>
          <w:kern w:val="0"/>
          <w:sz w:val="24"/>
          <w:szCs w:val="24"/>
        </w:rPr>
        <w:t xml:space="preserve">the proteomic data of </w:t>
      </w:r>
      <w:r w:rsidR="00E811E1" w:rsidRPr="00222989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the </w:t>
      </w:r>
      <w:r w:rsidR="00C77E7C" w:rsidRPr="00222989">
        <w:rPr>
          <w:rFonts w:ascii="Times New Roman" w:hAnsi="Times New Roman"/>
          <w:b/>
          <w:bCs/>
          <w:kern w:val="0"/>
          <w:sz w:val="24"/>
          <w:szCs w:val="24"/>
        </w:rPr>
        <w:t>germinated spores.</w:t>
      </w:r>
    </w:p>
    <w:p w14:paraId="0488B07F" w14:textId="0FAF979C" w:rsidR="00C77E7C" w:rsidRPr="008F3E92" w:rsidRDefault="00FB4678" w:rsidP="00E811E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Cs w:val="21"/>
        </w:rPr>
      </w:pPr>
      <w:r w:rsidRPr="000F1461">
        <w:rPr>
          <w:rFonts w:ascii="Times New Roman" w:hAnsi="Times New Roman" w:cs="Times New Roman"/>
          <w:kern w:val="0"/>
          <w:szCs w:val="21"/>
        </w:rPr>
        <w:lastRenderedPageBreak/>
        <w:t>After spore germination,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 w:rsidRPr="000F1461">
        <w:rPr>
          <w:rFonts w:ascii="Times New Roman" w:hAnsi="Times New Roman" w:cs="Times New Roman"/>
          <w:kern w:val="0"/>
          <w:szCs w:val="21"/>
        </w:rPr>
        <w:t xml:space="preserve">the </w:t>
      </w:r>
      <w:r w:rsidR="001E7BF3">
        <w:rPr>
          <w:rFonts w:ascii="Times New Roman" w:hAnsi="Times New Roman" w:cs="Times New Roman" w:hint="eastAsia"/>
          <w:kern w:val="0"/>
          <w:szCs w:val="21"/>
        </w:rPr>
        <w:t xml:space="preserve">spore </w:t>
      </w:r>
      <w:r w:rsidRPr="000F1461">
        <w:rPr>
          <w:rFonts w:ascii="Times New Roman" w:hAnsi="Times New Roman" w:cs="Times New Roman"/>
          <w:kern w:val="0"/>
          <w:szCs w:val="21"/>
        </w:rPr>
        <w:t xml:space="preserve">protein sample </w:t>
      </w:r>
      <w:r w:rsidR="00E811E1">
        <w:rPr>
          <w:rFonts w:ascii="Times New Roman" w:hAnsi="Times New Roman" w:cs="Times New Roman" w:hint="eastAsia"/>
          <w:kern w:val="0"/>
          <w:szCs w:val="21"/>
        </w:rPr>
        <w:t>was</w:t>
      </w:r>
      <w:r w:rsidR="00E811E1" w:rsidRPr="000F1461">
        <w:rPr>
          <w:rFonts w:ascii="Times New Roman" w:hAnsi="Times New Roman" w:cs="Times New Roman"/>
          <w:kern w:val="0"/>
          <w:szCs w:val="21"/>
        </w:rPr>
        <w:t xml:space="preserve"> </w:t>
      </w:r>
      <w:r w:rsidRPr="000F1461">
        <w:rPr>
          <w:rFonts w:ascii="Times New Roman" w:hAnsi="Times New Roman" w:cs="Times New Roman"/>
          <w:kern w:val="0"/>
          <w:szCs w:val="21"/>
        </w:rPr>
        <w:t xml:space="preserve">obtained by </w:t>
      </w:r>
      <w:r>
        <w:rPr>
          <w:rFonts w:ascii="Times New Roman" w:hAnsi="Times New Roman" w:cs="Times New Roman"/>
          <w:kern w:val="0"/>
          <w:szCs w:val="21"/>
        </w:rPr>
        <w:t xml:space="preserve">dissolving </w:t>
      </w:r>
      <w:r w:rsidRPr="000F1461">
        <w:rPr>
          <w:rFonts w:ascii="Times New Roman" w:hAnsi="Times New Roman" w:cs="Times New Roman"/>
          <w:kern w:val="0"/>
          <w:szCs w:val="21"/>
        </w:rPr>
        <w:t>with DTT, urea, SDS and other solvents.</w:t>
      </w:r>
      <w:r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870C0F" w:rsidRPr="00DA1D02">
        <w:rPr>
          <w:rFonts w:ascii="Times New Roman" w:hAnsi="Times New Roman" w:cs="Times New Roman"/>
          <w:kern w:val="0"/>
          <w:szCs w:val="21"/>
        </w:rPr>
        <w:t xml:space="preserve">The protein samples were </w:t>
      </w:r>
      <w:r w:rsidR="001E7BF3">
        <w:rPr>
          <w:rFonts w:ascii="Times New Roman" w:hAnsi="Times New Roman" w:cs="Times New Roman" w:hint="eastAsia"/>
          <w:kern w:val="0"/>
          <w:szCs w:val="21"/>
        </w:rPr>
        <w:t>identified</w:t>
      </w:r>
      <w:r w:rsidR="00870C0F" w:rsidRPr="00DA1D02">
        <w:rPr>
          <w:rFonts w:ascii="Times New Roman" w:hAnsi="Times New Roman" w:cs="Times New Roman"/>
          <w:kern w:val="0"/>
          <w:szCs w:val="21"/>
        </w:rPr>
        <w:t xml:space="preserve"> </w:t>
      </w:r>
      <w:r w:rsidR="001E7BF3">
        <w:rPr>
          <w:rFonts w:ascii="Times New Roman" w:hAnsi="Times New Roman" w:cs="Times New Roman" w:hint="eastAsia"/>
          <w:kern w:val="0"/>
          <w:szCs w:val="21"/>
        </w:rPr>
        <w:t xml:space="preserve">by </w:t>
      </w:r>
      <w:r w:rsidR="00870C0F" w:rsidRPr="00DA1D02">
        <w:rPr>
          <w:rFonts w:ascii="Times New Roman" w:hAnsi="Times New Roman" w:cs="Times New Roman"/>
          <w:kern w:val="0"/>
          <w:szCs w:val="21"/>
        </w:rPr>
        <w:t>shotgun analysis (</w:t>
      </w:r>
      <w:r w:rsidR="00870C0F">
        <w:rPr>
          <w:rFonts w:ascii="Times New Roman" w:hAnsi="Times New Roman" w:cs="Times New Roman"/>
          <w:kern w:val="0"/>
          <w:szCs w:val="21"/>
        </w:rPr>
        <w:t xml:space="preserve">Shanghai </w:t>
      </w:r>
      <w:r w:rsidR="00225B31">
        <w:rPr>
          <w:rFonts w:ascii="Times New Roman" w:hAnsi="Times New Roman" w:cs="Times New Roman"/>
          <w:kern w:val="0"/>
          <w:szCs w:val="21"/>
        </w:rPr>
        <w:t>Applied protein</w:t>
      </w:r>
      <w:r w:rsidR="008A0B9A">
        <w:rPr>
          <w:rFonts w:ascii="Times New Roman" w:hAnsi="Times New Roman" w:cs="Times New Roman"/>
          <w:kern w:val="0"/>
          <w:szCs w:val="21"/>
        </w:rPr>
        <w:t xml:space="preserve"> </w:t>
      </w:r>
      <w:r w:rsidR="00225B31">
        <w:rPr>
          <w:rFonts w:ascii="Times New Roman" w:hAnsi="Times New Roman" w:cs="Times New Roman"/>
          <w:kern w:val="0"/>
          <w:szCs w:val="21"/>
        </w:rPr>
        <w:t>Technology Co. Ltd</w:t>
      </w:r>
      <w:r w:rsidR="00870C0F" w:rsidRPr="00DA1D02">
        <w:rPr>
          <w:rFonts w:ascii="Times New Roman" w:hAnsi="Times New Roman" w:cs="Times New Roman"/>
          <w:kern w:val="0"/>
          <w:szCs w:val="21"/>
        </w:rPr>
        <w:t>).</w:t>
      </w:r>
      <w:r w:rsidR="00870C0F">
        <w:rPr>
          <w:rFonts w:ascii="Times New Roman" w:hAnsi="Times New Roman" w:cs="Times New Roman"/>
          <w:kern w:val="0"/>
          <w:szCs w:val="21"/>
        </w:rPr>
        <w:t xml:space="preserve"> </w:t>
      </w:r>
      <w:r w:rsidR="00870C0F" w:rsidRPr="00DA1D02">
        <w:rPr>
          <w:rFonts w:ascii="Times New Roman" w:hAnsi="Times New Roman" w:cs="Times New Roman"/>
          <w:kern w:val="0"/>
          <w:szCs w:val="21"/>
        </w:rPr>
        <w:t>The MS data were</w:t>
      </w:r>
      <w:r w:rsidR="008F3E92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870C0F" w:rsidRPr="00DA1D02">
        <w:rPr>
          <w:rFonts w:ascii="Times New Roman" w:hAnsi="Times New Roman" w:cs="Times New Roman"/>
          <w:kern w:val="0"/>
          <w:szCs w:val="21"/>
        </w:rPr>
        <w:t xml:space="preserve">analyzed </w:t>
      </w:r>
      <w:r w:rsidR="001E7BF3">
        <w:rPr>
          <w:rFonts w:ascii="Times New Roman" w:hAnsi="Times New Roman" w:cs="Times New Roman" w:hint="eastAsia"/>
          <w:kern w:val="0"/>
          <w:szCs w:val="21"/>
        </w:rPr>
        <w:t>by</w:t>
      </w:r>
      <w:r w:rsidR="001E7BF3" w:rsidRPr="00DA1D02">
        <w:rPr>
          <w:rFonts w:ascii="Times New Roman" w:hAnsi="Times New Roman" w:cs="Times New Roman"/>
          <w:kern w:val="0"/>
          <w:szCs w:val="21"/>
        </w:rPr>
        <w:t xml:space="preserve"> </w:t>
      </w:r>
      <w:proofErr w:type="spellStart"/>
      <w:r w:rsidR="00870C0F" w:rsidRPr="00DA1D02">
        <w:rPr>
          <w:rFonts w:ascii="Times New Roman" w:hAnsi="Times New Roman" w:cs="Times New Roman"/>
          <w:kern w:val="0"/>
          <w:szCs w:val="21"/>
        </w:rPr>
        <w:t>MaxQuant</w:t>
      </w:r>
      <w:proofErr w:type="spellEnd"/>
      <w:r w:rsidR="00870C0F" w:rsidRPr="00DA1D02">
        <w:rPr>
          <w:rFonts w:ascii="Times New Roman" w:hAnsi="Times New Roman" w:cs="Times New Roman"/>
          <w:kern w:val="0"/>
          <w:szCs w:val="21"/>
        </w:rPr>
        <w:t xml:space="preserve"> software version 1.5.3.17 (Max Planck</w:t>
      </w:r>
      <w:r w:rsidR="00870C0F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870C0F" w:rsidRPr="00DA1D02">
        <w:rPr>
          <w:rFonts w:ascii="Times New Roman" w:hAnsi="Times New Roman" w:cs="Times New Roman"/>
          <w:kern w:val="0"/>
          <w:szCs w:val="21"/>
        </w:rPr>
        <w:t>Institute of Biochemistry in</w:t>
      </w:r>
      <w:r w:rsidR="00870C0F">
        <w:rPr>
          <w:rFonts w:ascii="Times New Roman" w:hAnsi="Times New Roman" w:cs="Times New Roman"/>
          <w:kern w:val="0"/>
          <w:szCs w:val="21"/>
        </w:rPr>
        <w:t xml:space="preserve"> </w:t>
      </w:r>
      <w:proofErr w:type="spellStart"/>
      <w:r w:rsidR="00870C0F" w:rsidRPr="00DA1D02">
        <w:rPr>
          <w:rFonts w:ascii="Times New Roman" w:hAnsi="Times New Roman" w:cs="Times New Roman"/>
          <w:kern w:val="0"/>
          <w:szCs w:val="21"/>
        </w:rPr>
        <w:t>Martinsried</w:t>
      </w:r>
      <w:proofErr w:type="spellEnd"/>
      <w:r w:rsidR="00870C0F" w:rsidRPr="00DA1D02">
        <w:rPr>
          <w:rFonts w:ascii="Times New Roman" w:hAnsi="Times New Roman" w:cs="Times New Roman"/>
          <w:kern w:val="0"/>
          <w:szCs w:val="21"/>
        </w:rPr>
        <w:t>, Germany)</w:t>
      </w:r>
      <w:r w:rsidR="00870C0F" w:rsidRPr="00DA1D02">
        <w:rPr>
          <w:rFonts w:ascii="Times New Roman" w:hAnsi="Times New Roman" w:cs="Times New Roman"/>
          <w:szCs w:val="21"/>
        </w:rPr>
        <w:t>.</w:t>
      </w:r>
    </w:p>
    <w:bookmarkEnd w:id="0"/>
    <w:p w14:paraId="50AACDAD" w14:textId="30864530" w:rsidR="00C61BFA" w:rsidRPr="00C77E7C" w:rsidRDefault="00C61BFA" w:rsidP="00C77E7C">
      <w:pPr>
        <w:widowControl/>
        <w:rPr>
          <w:rFonts w:ascii="Times New Roman" w:hAnsi="Times New Roman"/>
          <w:color w:val="000000"/>
          <w:szCs w:val="21"/>
          <w:shd w:val="clear" w:color="auto" w:fill="FFFFFF"/>
        </w:rPr>
      </w:pPr>
    </w:p>
    <w:sectPr w:rsidR="00C61BFA" w:rsidRPr="00C77E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FA0A5B" w14:textId="77777777" w:rsidR="008B17D1" w:rsidRDefault="008B17D1" w:rsidP="006449BA">
      <w:r>
        <w:separator/>
      </w:r>
    </w:p>
  </w:endnote>
  <w:endnote w:type="continuationSeparator" w:id="0">
    <w:p w14:paraId="2D1BBB12" w14:textId="77777777" w:rsidR="008B17D1" w:rsidRDefault="008B17D1" w:rsidP="0064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iti SC Light">
    <w:altName w:val="Calibri"/>
    <w:charset w:val="50"/>
    <w:family w:val="auto"/>
    <w:pitch w:val="variable"/>
    <w:sig w:usb0="8000002F" w:usb1="080E004A" w:usb2="00000010" w:usb3="00000000" w:csb0="003E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6F31DD" w14:textId="77777777" w:rsidR="008B17D1" w:rsidRDefault="008B17D1" w:rsidP="006449BA">
      <w:r>
        <w:separator/>
      </w:r>
    </w:p>
  </w:footnote>
  <w:footnote w:type="continuationSeparator" w:id="0">
    <w:p w14:paraId="53560627" w14:textId="77777777" w:rsidR="008B17D1" w:rsidRDefault="008B17D1" w:rsidP="00644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C3"/>
    <w:rsid w:val="000644D6"/>
    <w:rsid w:val="00071DF7"/>
    <w:rsid w:val="000D6D33"/>
    <w:rsid w:val="001020D7"/>
    <w:rsid w:val="00151B9D"/>
    <w:rsid w:val="0015439C"/>
    <w:rsid w:val="001C6DFC"/>
    <w:rsid w:val="001E7BF3"/>
    <w:rsid w:val="00222989"/>
    <w:rsid w:val="00225B31"/>
    <w:rsid w:val="00310712"/>
    <w:rsid w:val="003116E2"/>
    <w:rsid w:val="0033021E"/>
    <w:rsid w:val="003B6118"/>
    <w:rsid w:val="00416CFB"/>
    <w:rsid w:val="004A24AA"/>
    <w:rsid w:val="004E261C"/>
    <w:rsid w:val="006449BA"/>
    <w:rsid w:val="00711888"/>
    <w:rsid w:val="00870C0F"/>
    <w:rsid w:val="008A0B9A"/>
    <w:rsid w:val="008B17D1"/>
    <w:rsid w:val="008F3E92"/>
    <w:rsid w:val="008F752D"/>
    <w:rsid w:val="00923604"/>
    <w:rsid w:val="00A87C33"/>
    <w:rsid w:val="00AE6AC3"/>
    <w:rsid w:val="00B824DB"/>
    <w:rsid w:val="00BE4186"/>
    <w:rsid w:val="00C50D0C"/>
    <w:rsid w:val="00C61BFA"/>
    <w:rsid w:val="00C77E7C"/>
    <w:rsid w:val="00D96DA0"/>
    <w:rsid w:val="00E55CFF"/>
    <w:rsid w:val="00E56410"/>
    <w:rsid w:val="00E811E1"/>
    <w:rsid w:val="00EB3329"/>
    <w:rsid w:val="00F41141"/>
    <w:rsid w:val="00FB14DD"/>
    <w:rsid w:val="00FB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11EA111"/>
  <w15:docId w15:val="{C3DD9E82-E42A-4266-BDEF-760025BC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4E261C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449B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4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449BA"/>
    <w:rPr>
      <w:sz w:val="18"/>
      <w:szCs w:val="18"/>
    </w:rPr>
  </w:style>
  <w:style w:type="table" w:styleId="TableGrid">
    <w:name w:val="Table Grid"/>
    <w:basedOn w:val="TableNormal"/>
    <w:uiPriority w:val="39"/>
    <w:rsid w:val="00644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E261C"/>
    <w:rPr>
      <w:rFonts w:ascii="SimSun" w:eastAsia="SimSun" w:hAnsi="SimSun" w:cs="SimSu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1E1"/>
    <w:rPr>
      <w:rFonts w:ascii="Heiti SC Light" w:eastAsia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E1"/>
    <w:rPr>
      <w:rFonts w:ascii="Heiti SC Light" w:eastAsia="Heiti SC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 青</dc:creator>
  <cp:keywords/>
  <dc:description/>
  <cp:lastModifiedBy>AP</cp:lastModifiedBy>
  <cp:revision>2</cp:revision>
  <dcterms:created xsi:type="dcterms:W3CDTF">2020-09-04T18:19:00Z</dcterms:created>
  <dcterms:modified xsi:type="dcterms:W3CDTF">2020-09-04T18:19:00Z</dcterms:modified>
</cp:coreProperties>
</file>