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C7A" w:rsidRDefault="00132C7A" w:rsidP="00111DD1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</w:p>
    <w:p w:rsidR="00FB1DFB" w:rsidRDefault="00132C7A" w:rsidP="00111DD1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</w:rPr>
      </w:pPr>
      <w:r>
        <w:rPr>
          <w:rFonts w:ascii="Times New Roman" w:hAnsi="Times New Roman" w:cs="Times New Roman"/>
          <w:b/>
          <w:bCs/>
          <w:noProof/>
          <w:color w:val="000000"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36077</wp:posOffset>
            </wp:positionV>
            <wp:extent cx="5268686" cy="3675136"/>
            <wp:effectExtent l="0" t="0" r="8255" b="190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ditional file 11-Figure S7.tif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924" t="2689" r="11790" b="3948"/>
                    <a:stretch/>
                  </pic:blipFill>
                  <pic:spPr bwMode="auto">
                    <a:xfrm>
                      <a:off x="0" y="0"/>
                      <a:ext cx="5268686" cy="3675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B1DFB" w:rsidRDefault="00FB1DFB" w:rsidP="00111DD1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FB1DFB" w:rsidRDefault="00FB1DFB" w:rsidP="00111DD1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FB1DFB" w:rsidRDefault="00FB1DFB" w:rsidP="00111DD1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FB1DFB" w:rsidRDefault="00FB1DFB" w:rsidP="00111DD1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FB1DFB" w:rsidRDefault="00FB1DFB" w:rsidP="00111DD1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FB1DFB" w:rsidRDefault="00FB1DFB" w:rsidP="00111DD1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FB1DFB" w:rsidRDefault="00FB1DFB" w:rsidP="00111DD1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FB1DFB" w:rsidRDefault="00FB1DFB" w:rsidP="00111DD1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FB1DFB" w:rsidRDefault="00FB1DFB" w:rsidP="00111DD1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FB1DFB" w:rsidRDefault="00FB1DFB" w:rsidP="00111DD1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FB1DFB" w:rsidRDefault="00FB1DFB" w:rsidP="00111DD1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FB1DFB" w:rsidRDefault="00FB1DFB" w:rsidP="00111DD1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FB1DFB" w:rsidRPr="00FB1DFB" w:rsidRDefault="00111DD1" w:rsidP="00D703FD">
      <w:pPr>
        <w:spacing w:beforeLines="50" w:line="4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1D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Additional file 11: Figure S7.</w:t>
      </w:r>
      <w:r w:rsidR="00FB1DFB" w:rsidRPr="00FB1D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B1DFB">
        <w:rPr>
          <w:rFonts w:ascii="Times New Roman" w:hAnsi="Times New Roman" w:cs="Times New Roman"/>
          <w:sz w:val="24"/>
          <w:szCs w:val="24"/>
        </w:rPr>
        <w:t xml:space="preserve">Detection of </w:t>
      </w:r>
      <w:r w:rsidRPr="00FB1DFB">
        <w:rPr>
          <w:rFonts w:ascii="Times New Roman" w:hAnsi="Times New Roman" w:cs="Times New Roman"/>
          <w:i/>
          <w:iCs/>
          <w:sz w:val="24"/>
          <w:szCs w:val="24"/>
        </w:rPr>
        <w:t>Var</w:t>
      </w:r>
      <w:r w:rsidRPr="00FB1DFB">
        <w:rPr>
          <w:rFonts w:ascii="Times New Roman" w:hAnsi="Times New Roman" w:cs="Times New Roman"/>
          <w:sz w:val="24"/>
          <w:szCs w:val="24"/>
        </w:rPr>
        <w:t xml:space="preserve"> gene expression pattern during a single 48-hour life-cycle in </w:t>
      </w:r>
      <w:r w:rsidRPr="00FB1DFB">
        <w:rPr>
          <w:rFonts w:ascii="Times New Roman" w:hAnsi="Times New Roman" w:cs="Times New Roman"/>
          <w:i/>
          <w:iCs/>
          <w:sz w:val="24"/>
          <w:szCs w:val="24"/>
        </w:rPr>
        <w:t>P. falciparum</w:t>
      </w:r>
      <w:r w:rsidRPr="00FB1DFB">
        <w:rPr>
          <w:rFonts w:ascii="Times New Roman" w:hAnsi="Times New Roman" w:cs="Times New Roman"/>
          <w:sz w:val="24"/>
          <w:szCs w:val="24"/>
        </w:rPr>
        <w:t xml:space="preserve"> clone 3D7.</w:t>
      </w:r>
      <w:r w:rsidR="00FB1DFB" w:rsidRPr="00FB1DFB">
        <w:rPr>
          <w:rFonts w:ascii="Times New Roman" w:hAnsi="Times New Roman" w:cs="Times New Roman"/>
          <w:sz w:val="24"/>
          <w:szCs w:val="24"/>
        </w:rPr>
        <w:t xml:space="preserve"> </w:t>
      </w:r>
      <w:r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qPCR analysis of the transcription level of individual </w:t>
      </w:r>
      <w:r w:rsidRPr="00FB1DF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var</w:t>
      </w:r>
      <w:r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genes in </w:t>
      </w:r>
      <w:r w:rsidRPr="00FB1DFB">
        <w:rPr>
          <w:rFonts w:ascii="Times New Roman" w:eastAsia="Microsoft YaHei" w:hAnsi="Times New Roman" w:cs="Times New Roman"/>
          <w:color w:val="000000"/>
          <w:sz w:val="24"/>
          <w:szCs w:val="24"/>
        </w:rPr>
        <w:t>3D7</w:t>
      </w:r>
      <w:r w:rsidR="002E7585">
        <w:rPr>
          <w:rFonts w:ascii="Times New Roman" w:eastAsia="Microsoft YaHei" w:hAnsi="Times New Roman" w:cs="Times New Roman"/>
          <w:color w:val="000000"/>
          <w:sz w:val="24"/>
          <w:szCs w:val="24"/>
        </w:rPr>
        <w:t xml:space="preserve"> </w:t>
      </w:r>
      <w:r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>clone during</w:t>
      </w:r>
      <w:bookmarkStart w:id="0" w:name="_Hlk19116255"/>
      <w:r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single 48-hour life-cycle of </w:t>
      </w:r>
      <w:r w:rsidRPr="00FB1DF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P. falciparum</w:t>
      </w:r>
      <w:bookmarkEnd w:id="0"/>
      <w:r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>. The data are presented as log</w:t>
      </w:r>
      <w:r w:rsidRPr="00FB1DF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bookmarkStart w:id="1" w:name="_Hlk17716777"/>
      <w:r w:rsidR="002E758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fold change </w:t>
      </w:r>
      <w:bookmarkStart w:id="2" w:name="_Hlk17716823"/>
      <w:r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bookmarkEnd w:id="1"/>
      <w:bookmarkEnd w:id="2"/>
      <w:r w:rsidR="002E75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trophozoite to ring </w:t>
      </w:r>
      <w:bookmarkStart w:id="3" w:name="_Hlk19116790"/>
      <w:r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>within the third life-cycle</w:t>
      </w:r>
      <w:bookmarkEnd w:id="3"/>
      <w:r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>, using the seryl-</w:t>
      </w:r>
      <w:proofErr w:type="spellStart"/>
      <w:r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>tRNA</w:t>
      </w:r>
      <w:proofErr w:type="spellEnd"/>
      <w:r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synthetase gene (</w:t>
      </w:r>
      <w:r w:rsidR="00B0536E" w:rsidRPr="00BD5A04">
        <w:rPr>
          <w:rFonts w:ascii="Times New Roman" w:eastAsia="Microsoft YaHei" w:hAnsi="Times New Roman" w:cs="Times New Roman"/>
          <w:color w:val="000000" w:themeColor="text1"/>
          <w:sz w:val="24"/>
          <w:szCs w:val="24"/>
        </w:rPr>
        <w:t>GenBank:</w:t>
      </w:r>
      <w:r w:rsidR="00B0536E">
        <w:rPr>
          <w:rFonts w:ascii="Times New Roman" w:hAnsi="Times New Roman" w:cs="Times New Roman"/>
          <w:sz w:val="24"/>
          <w:szCs w:val="24"/>
        </w:rPr>
        <w:t xml:space="preserve"> </w:t>
      </w:r>
      <w:r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>PF3D7_0717700) as an endogenous control. The error bars represent the mean ± SD of three independent experiments determined by qPCR.</w:t>
      </w:r>
      <w:r w:rsidR="00FB1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1DFB" w:rsidRPr="00FB1DFB">
        <w:rPr>
          <w:rFonts w:ascii="Times New Roman" w:hAnsi="Times New Roman" w:cs="Times New Roman"/>
          <w:i/>
          <w:iCs/>
          <w:color w:val="000000"/>
          <w:sz w:val="24"/>
          <w:szCs w:val="24"/>
        </w:rPr>
        <w:t>Abbreviations</w:t>
      </w:r>
      <w:r w:rsidR="00FB1DFB" w:rsidRPr="00FB1DFB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FB1DFB" w:rsidRPr="00FB1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R, ring; T, trophozoite; </w:t>
      </w:r>
      <w:r w:rsidR="00B0536E" w:rsidRPr="00A65D34">
        <w:rPr>
          <w:rFonts w:ascii="Times New Roman" w:hAnsi="Times New Roman" w:cs="Times New Roman"/>
          <w:i/>
          <w:iCs/>
          <w:sz w:val="24"/>
          <w:szCs w:val="24"/>
        </w:rPr>
        <w:t>Key</w:t>
      </w:r>
      <w:r w:rsidR="00B0536E" w:rsidRPr="00A65D34">
        <w:rPr>
          <w:rFonts w:ascii="Times New Roman" w:hAnsi="Times New Roman" w:cs="Times New Roman"/>
          <w:sz w:val="24"/>
          <w:szCs w:val="24"/>
        </w:rPr>
        <w:t xml:space="preserve">: </w:t>
      </w:r>
      <w:r w:rsidR="00B0536E" w:rsidRPr="00A65D34">
        <w:rPr>
          <w:rFonts w:ascii="Times New Roman" w:hAnsi="Times New Roman" w:cs="Times New Roman"/>
          <w:color w:val="000000" w:themeColor="text1"/>
          <w:sz w:val="24"/>
          <w:szCs w:val="24"/>
        </w:rPr>
        <w:t>+, shield1</w:t>
      </w:r>
      <w:r w:rsidR="00B05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induced</w:t>
      </w:r>
      <w:r w:rsidR="00B0536E" w:rsidRPr="00A65D34">
        <w:rPr>
          <w:rFonts w:ascii="Times New Roman" w:hAnsi="Times New Roman" w:cs="Times New Roman"/>
          <w:color w:val="000000" w:themeColor="text1"/>
          <w:sz w:val="24"/>
          <w:szCs w:val="24"/>
        </w:rPr>
        <w:t>; -, shield1</w:t>
      </w:r>
      <w:r w:rsidR="00B05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not induced</w:t>
      </w:r>
      <w:r w:rsidR="00B0536E" w:rsidRPr="00A65D3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05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4" w:name="_GoBack"/>
      <w:bookmarkEnd w:id="4"/>
    </w:p>
    <w:sectPr w:rsidR="00FB1DFB" w:rsidRPr="00FB1DFB" w:rsidSect="009C4F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5245F"/>
    <w:rsid w:val="00111DD1"/>
    <w:rsid w:val="00132C7A"/>
    <w:rsid w:val="002E7585"/>
    <w:rsid w:val="0055245F"/>
    <w:rsid w:val="00777BEE"/>
    <w:rsid w:val="009C4F43"/>
    <w:rsid w:val="00A0685D"/>
    <w:rsid w:val="00B0536E"/>
    <w:rsid w:val="00D703FD"/>
    <w:rsid w:val="00D76A4D"/>
    <w:rsid w:val="00FB1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DD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3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89</Words>
  <Characters>557</Characters>
  <Application>Microsoft Office Word</Application>
  <DocSecurity>0</DocSecurity>
  <Lines>16</Lines>
  <Paragraphs>3</Paragraphs>
  <ScaleCrop>false</ScaleCrop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Elong</dc:creator>
  <cp:keywords/>
  <dc:description/>
  <cp:lastModifiedBy>0013359</cp:lastModifiedBy>
  <cp:revision>13</cp:revision>
  <dcterms:created xsi:type="dcterms:W3CDTF">2020-01-23T07:56:00Z</dcterms:created>
  <dcterms:modified xsi:type="dcterms:W3CDTF">2020-01-30T03:44:00Z</dcterms:modified>
</cp:coreProperties>
</file>