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C1B" w:rsidRPr="006E022E" w:rsidRDefault="00927C1B" w:rsidP="00780C5A">
      <w:pPr>
        <w:pStyle w:val="TableStyle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022E">
        <w:rPr>
          <w:rFonts w:ascii="Times New Roman" w:hAnsi="Times New Roman" w:cs="Times New Roman"/>
          <w:b/>
          <w:sz w:val="24"/>
          <w:szCs w:val="24"/>
        </w:rPr>
        <w:t>site 1: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022E">
        <w:rPr>
          <w:rFonts w:ascii="Times New Roman" w:hAnsi="Times New Roman" w:cs="Times New Roman"/>
          <w:b/>
          <w:bCs/>
          <w:sz w:val="24"/>
          <w:szCs w:val="24"/>
        </w:rPr>
        <w:t>Letea</w:t>
      </w:r>
      <w:proofErr w:type="spellEnd"/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 - 45</w:t>
      </w:r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>°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17′13.37” N; 29</w:t>
      </w:r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>°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30′57.41” E</w:t>
      </w:r>
    </w:p>
    <w:p w:rsidR="00927C1B" w:rsidRPr="006E022E" w:rsidRDefault="00927C1B" w:rsidP="00780C5A">
      <w:pPr>
        <w:pStyle w:val="TableStyle2"/>
        <w:jc w:val="both"/>
        <w:rPr>
          <w:rFonts w:ascii="Times New Roman" w:eastAsia="Avenir Next" w:hAnsi="Times New Roman" w:cs="Times New Roman"/>
          <w:sz w:val="24"/>
          <w:szCs w:val="24"/>
        </w:rPr>
      </w:pPr>
      <w:r w:rsidRPr="006E022E">
        <w:rPr>
          <w:rFonts w:ascii="Times New Roman" w:hAnsi="Times New Roman" w:cs="Times New Roman"/>
          <w:sz w:val="24"/>
          <w:szCs w:val="24"/>
        </w:rPr>
        <w:t>Semi-open enclosure for cattle and goats built of wood, reeds and rushes, located ca. 120 meter from a small canal and almost 1 km from a deciduous forest. A small patch of swamp with thick rushes in the vicinity</w:t>
      </w:r>
      <w:r w:rsidR="0086485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27C1B" w:rsidRPr="006E022E" w:rsidRDefault="00927C1B" w:rsidP="00780C5A">
      <w:pPr>
        <w:pStyle w:val="TableStyle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note on </w:t>
      </w:r>
      <w:r w:rsidR="00E124CF">
        <w:rPr>
          <w:rFonts w:ascii="Times New Roman" w:hAnsi="Times New Roman" w:cs="Times New Roman"/>
          <w:b/>
          <w:bCs/>
          <w:sz w:val="24"/>
          <w:szCs w:val="24"/>
        </w:rPr>
        <w:t xml:space="preserve">local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host diversity:</w:t>
      </w:r>
      <w:r w:rsidRPr="006E022E">
        <w:rPr>
          <w:rFonts w:ascii="Times New Roman" w:hAnsi="Times New Roman" w:cs="Times New Roman"/>
          <w:sz w:val="24"/>
          <w:szCs w:val="24"/>
        </w:rPr>
        <w:t xml:space="preserve"> cattle, horse, </w:t>
      </w:r>
      <w:proofErr w:type="spellStart"/>
      <w:r w:rsidRPr="006E022E">
        <w:rPr>
          <w:rFonts w:ascii="Times New Roman" w:hAnsi="Times New Roman" w:cs="Times New Roman"/>
          <w:sz w:val="24"/>
          <w:szCs w:val="24"/>
          <w:lang w:val="fr-FR"/>
        </w:rPr>
        <w:t>human</w:t>
      </w:r>
      <w:proofErr w:type="spellEnd"/>
      <w:r w:rsidRPr="006E022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E022E">
        <w:rPr>
          <w:rFonts w:ascii="Times New Roman" w:hAnsi="Times New Roman" w:cs="Times New Roman"/>
          <w:sz w:val="24"/>
          <w:szCs w:val="24"/>
          <w:lang w:val="fr-FR"/>
        </w:rPr>
        <w:t>poultry</w:t>
      </w:r>
      <w:proofErr w:type="spellEnd"/>
      <w:r w:rsidRPr="006E022E">
        <w:rPr>
          <w:rFonts w:ascii="Times New Roman" w:hAnsi="Times New Roman" w:cs="Times New Roman"/>
          <w:sz w:val="24"/>
          <w:szCs w:val="24"/>
        </w:rPr>
        <w:t xml:space="preserve">, goat, dog, </w:t>
      </w:r>
      <w:r w:rsidRPr="006E022E">
        <w:rPr>
          <w:rFonts w:ascii="Times New Roman" w:hAnsi="Times New Roman" w:cs="Times New Roman"/>
          <w:sz w:val="24"/>
          <w:szCs w:val="24"/>
          <w:lang w:val="it-IT"/>
        </w:rPr>
        <w:t xml:space="preserve">fox, </w:t>
      </w:r>
      <w:proofErr w:type="spellStart"/>
      <w:r w:rsidRPr="006E022E">
        <w:rPr>
          <w:rFonts w:ascii="Times New Roman" w:hAnsi="Times New Roman" w:cs="Times New Roman"/>
          <w:sz w:val="24"/>
          <w:szCs w:val="24"/>
          <w:lang w:val="it-IT"/>
        </w:rPr>
        <w:t>rabbit</w:t>
      </w:r>
      <w:proofErr w:type="spellEnd"/>
      <w:r w:rsidRPr="006E022E">
        <w:rPr>
          <w:rFonts w:ascii="Times New Roman" w:hAnsi="Times New Roman" w:cs="Times New Roman"/>
          <w:sz w:val="24"/>
          <w:szCs w:val="24"/>
        </w:rPr>
        <w:t xml:space="preserve">, </w:t>
      </w:r>
      <w:r w:rsidRPr="006E022E">
        <w:rPr>
          <w:rFonts w:ascii="Times New Roman" w:hAnsi="Times New Roman" w:cs="Times New Roman"/>
          <w:sz w:val="24"/>
          <w:szCs w:val="24"/>
          <w:lang w:val="nl-NL"/>
        </w:rPr>
        <w:t>roe deer, jackal</w:t>
      </w:r>
      <w:r w:rsidRPr="006E022E">
        <w:rPr>
          <w:rFonts w:ascii="Times New Roman" w:hAnsi="Times New Roman" w:cs="Times New Roman"/>
          <w:sz w:val="24"/>
          <w:szCs w:val="24"/>
        </w:rPr>
        <w:t>, wild boar, high diversity of birds</w:t>
      </w:r>
    </w:p>
    <w:p w:rsidR="00927C1B" w:rsidRPr="006E022E" w:rsidRDefault="00927C1B" w:rsidP="00780C5A">
      <w:pPr>
        <w:pStyle w:val="TableStyle2"/>
        <w:tabs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7C1B" w:rsidRPr="006E022E" w:rsidRDefault="00927C1B" w:rsidP="00780C5A">
      <w:pPr>
        <w:pStyle w:val="TableStyle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022E">
        <w:rPr>
          <w:rFonts w:ascii="Times New Roman" w:hAnsi="Times New Roman" w:cs="Times New Roman"/>
          <w:b/>
          <w:sz w:val="24"/>
          <w:szCs w:val="24"/>
        </w:rPr>
        <w:t>site 2: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022E">
        <w:rPr>
          <w:rFonts w:ascii="Times New Roman" w:hAnsi="Times New Roman" w:cs="Times New Roman"/>
          <w:b/>
          <w:bCs/>
          <w:sz w:val="24"/>
          <w:szCs w:val="24"/>
        </w:rPr>
        <w:t>Dună</w:t>
      </w:r>
      <w:proofErr w:type="spellEnd"/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rea </w:t>
      </w:r>
      <w:proofErr w:type="spellStart"/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>Veche</w:t>
      </w:r>
      <w:proofErr w:type="spellEnd"/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- 45°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10′27.16” N; 29</w:t>
      </w:r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>°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28′43.74” E</w:t>
      </w:r>
    </w:p>
    <w:p w:rsidR="00927C1B" w:rsidRPr="006E022E" w:rsidRDefault="00927C1B" w:rsidP="00780C5A">
      <w:pPr>
        <w:pStyle w:val="TableStyle2"/>
        <w:jc w:val="both"/>
        <w:rPr>
          <w:rFonts w:ascii="Times New Roman" w:eastAsia="Avenir Next" w:hAnsi="Times New Roman" w:cs="Times New Roman"/>
          <w:sz w:val="24"/>
          <w:szCs w:val="24"/>
        </w:rPr>
      </w:pPr>
      <w:r w:rsidRPr="006E022E">
        <w:rPr>
          <w:rFonts w:ascii="Times New Roman" w:hAnsi="Times New Roman" w:cs="Times New Roman"/>
          <w:sz w:val="24"/>
          <w:szCs w:val="24"/>
        </w:rPr>
        <w:t>The confluence of two Danube branches and adjacent small canals. A large crop field is bordered by these waters. Traps were set between a small canal and the Danube river and in a garden, between the river and marshes.</w:t>
      </w:r>
    </w:p>
    <w:p w:rsidR="00927C1B" w:rsidRPr="006E022E" w:rsidRDefault="00927C1B" w:rsidP="00780C5A">
      <w:pPr>
        <w:pStyle w:val="TableStyle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note on </w:t>
      </w:r>
      <w:r w:rsidR="00E124CF">
        <w:rPr>
          <w:rFonts w:ascii="Times New Roman" w:hAnsi="Times New Roman" w:cs="Times New Roman"/>
          <w:b/>
          <w:bCs/>
          <w:sz w:val="24"/>
          <w:szCs w:val="24"/>
        </w:rPr>
        <w:t xml:space="preserve">local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host diversity: </w:t>
      </w:r>
      <w:r w:rsidRPr="006E022E">
        <w:rPr>
          <w:rFonts w:ascii="Times New Roman" w:hAnsi="Times New Roman" w:cs="Times New Roman"/>
          <w:sz w:val="24"/>
          <w:szCs w:val="24"/>
        </w:rPr>
        <w:t>several farmers with 6-8 dogs, several cats, wild boar, jackal, rodents, fox, rabbit, cattle, horse, very high diversity of birds</w:t>
      </w:r>
    </w:p>
    <w:p w:rsidR="00927C1B" w:rsidRPr="006E022E" w:rsidRDefault="00927C1B" w:rsidP="00780C5A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:rsidR="00CC4D96" w:rsidRPr="006E022E" w:rsidRDefault="009E66C0" w:rsidP="00780C5A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022E">
        <w:rPr>
          <w:rFonts w:ascii="Times New Roman" w:hAnsi="Times New Roman" w:cs="Times New Roman"/>
          <w:b/>
          <w:sz w:val="24"/>
          <w:szCs w:val="24"/>
        </w:rPr>
        <w:t xml:space="preserve">site </w:t>
      </w:r>
      <w:r w:rsidR="00927C1B" w:rsidRPr="006E022E">
        <w:rPr>
          <w:rFonts w:ascii="Times New Roman" w:hAnsi="Times New Roman" w:cs="Times New Roman"/>
          <w:b/>
          <w:sz w:val="24"/>
          <w:szCs w:val="24"/>
        </w:rPr>
        <w:t>3</w:t>
      </w:r>
      <w:r w:rsidRPr="006E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6E022E">
        <w:rPr>
          <w:rFonts w:ascii="Times New Roman" w:hAnsi="Times New Roman" w:cs="Times New Roman"/>
          <w:b/>
          <w:bCs/>
          <w:sz w:val="24"/>
          <w:szCs w:val="24"/>
        </w:rPr>
        <w:t>Sulina</w:t>
      </w:r>
      <w:proofErr w:type="spellEnd"/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 - 45</w:t>
      </w:r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>°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′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25.09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N; 29</w:t>
      </w:r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>°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′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14.96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CC4D96" w:rsidRPr="006E022E" w:rsidRDefault="009E66C0" w:rsidP="00780C5A">
      <w:pPr>
        <w:pStyle w:val="TableStyle2"/>
        <w:jc w:val="both"/>
        <w:rPr>
          <w:rFonts w:ascii="Times New Roman" w:eastAsia="Avenir Next" w:hAnsi="Times New Roman" w:cs="Times New Roman"/>
          <w:sz w:val="24"/>
          <w:szCs w:val="24"/>
        </w:rPr>
      </w:pPr>
      <w:r w:rsidRPr="006E022E">
        <w:rPr>
          <w:rFonts w:ascii="Times New Roman" w:hAnsi="Times New Roman" w:cs="Times New Roman"/>
          <w:sz w:val="24"/>
          <w:szCs w:val="24"/>
        </w:rPr>
        <w:t>A covered cow stable with two or three animals kept at night. A stagnant water body (canal) with thick vegetation (</w:t>
      </w:r>
      <w:r w:rsidRPr="006E022E">
        <w:rPr>
          <w:rFonts w:ascii="Times New Roman" w:hAnsi="Times New Roman" w:cs="Times New Roman"/>
          <w:i/>
          <w:iCs/>
          <w:sz w:val="24"/>
          <w:szCs w:val="24"/>
        </w:rPr>
        <w:t xml:space="preserve">Phragmites </w:t>
      </w:r>
      <w:proofErr w:type="spellStart"/>
      <w:r w:rsidRPr="006E022E">
        <w:rPr>
          <w:rFonts w:ascii="Times New Roman" w:hAnsi="Times New Roman" w:cs="Times New Roman"/>
          <w:i/>
          <w:iCs/>
          <w:sz w:val="24"/>
          <w:szCs w:val="24"/>
        </w:rPr>
        <w:t>australis</w:t>
      </w:r>
      <w:proofErr w:type="spellEnd"/>
      <w:r w:rsidRPr="006E022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E022E">
        <w:rPr>
          <w:rFonts w:ascii="Times New Roman" w:hAnsi="Times New Roman" w:cs="Times New Roman"/>
          <w:sz w:val="24"/>
          <w:szCs w:val="24"/>
        </w:rPr>
        <w:t xml:space="preserve">and </w:t>
      </w:r>
      <w:r w:rsidRPr="006E022E">
        <w:rPr>
          <w:rFonts w:ascii="Times New Roman" w:hAnsi="Times New Roman" w:cs="Times New Roman"/>
          <w:i/>
          <w:iCs/>
          <w:sz w:val="24"/>
          <w:szCs w:val="24"/>
        </w:rPr>
        <w:t xml:space="preserve">Typha </w:t>
      </w:r>
      <w:r w:rsidR="00EA7CAE" w:rsidRPr="006E022E">
        <w:rPr>
          <w:rFonts w:ascii="Times New Roman" w:hAnsi="Times New Roman" w:cs="Times New Roman"/>
          <w:i/>
          <w:sz w:val="24"/>
          <w:szCs w:val="24"/>
        </w:rPr>
        <w:t>angustifolia</w:t>
      </w:r>
      <w:r w:rsidRPr="006E022E">
        <w:rPr>
          <w:rFonts w:ascii="Times New Roman" w:hAnsi="Times New Roman" w:cs="Times New Roman"/>
          <w:sz w:val="24"/>
          <w:szCs w:val="24"/>
        </w:rPr>
        <w:t xml:space="preserve">) </w:t>
      </w:r>
      <w:r w:rsidRPr="006E022E">
        <w:rPr>
          <w:rFonts w:ascii="Times New Roman" w:hAnsi="Times New Roman" w:cs="Times New Roman"/>
          <w:sz w:val="24"/>
          <w:szCs w:val="24"/>
        </w:rPr>
        <w:t>and a large dung heap</w:t>
      </w:r>
      <w:r w:rsidRPr="006E022E">
        <w:rPr>
          <w:rFonts w:ascii="Times New Roman" w:hAnsi="Times New Roman" w:cs="Times New Roman"/>
          <w:sz w:val="24"/>
          <w:szCs w:val="24"/>
        </w:rPr>
        <w:t xml:space="preserve"> </w:t>
      </w:r>
      <w:r w:rsidRPr="006E022E">
        <w:rPr>
          <w:rFonts w:ascii="Times New Roman" w:hAnsi="Times New Roman" w:cs="Times New Roman"/>
          <w:sz w:val="24"/>
          <w:szCs w:val="24"/>
        </w:rPr>
        <w:t xml:space="preserve">between water and the stable. Numerous structures and animal enclosures made </w:t>
      </w:r>
      <w:r w:rsidR="00320802">
        <w:rPr>
          <w:rFonts w:ascii="Times New Roman" w:hAnsi="Times New Roman" w:cs="Times New Roman"/>
          <w:sz w:val="24"/>
          <w:szCs w:val="24"/>
        </w:rPr>
        <w:t xml:space="preserve">of </w:t>
      </w:r>
      <w:r w:rsidRPr="006E022E">
        <w:rPr>
          <w:rFonts w:ascii="Times New Roman" w:hAnsi="Times New Roman" w:cs="Times New Roman"/>
          <w:sz w:val="24"/>
          <w:szCs w:val="24"/>
        </w:rPr>
        <w:t xml:space="preserve">wood, reeds and rushes. The sites </w:t>
      </w:r>
      <w:r w:rsidR="00927C1B" w:rsidRPr="006E022E">
        <w:rPr>
          <w:rFonts w:ascii="Times New Roman" w:hAnsi="Times New Roman" w:cs="Times New Roman"/>
          <w:sz w:val="24"/>
          <w:szCs w:val="24"/>
        </w:rPr>
        <w:t>are</w:t>
      </w:r>
      <w:r w:rsidRPr="006E022E">
        <w:rPr>
          <w:rFonts w:ascii="Times New Roman" w:hAnsi="Times New Roman" w:cs="Times New Roman"/>
          <w:sz w:val="24"/>
          <w:szCs w:val="24"/>
        </w:rPr>
        <w:t xml:space="preserve"> sheltered from the winds by false </w:t>
      </w:r>
      <w:r w:rsidRPr="006E022E">
        <w:rPr>
          <w:rFonts w:ascii="Times New Roman" w:hAnsi="Times New Roman" w:cs="Times New Roman"/>
          <w:sz w:val="24"/>
          <w:szCs w:val="24"/>
          <w:lang w:val="es-ES_tradnl"/>
        </w:rPr>
        <w:t xml:space="preserve">acacia </w:t>
      </w:r>
      <w:r w:rsidRPr="006E022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E022E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B22891" w:rsidRPr="006E022E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6E022E">
        <w:rPr>
          <w:rFonts w:ascii="Times New Roman" w:hAnsi="Times New Roman" w:cs="Times New Roman"/>
          <w:i/>
          <w:iCs/>
          <w:sz w:val="24"/>
          <w:szCs w:val="24"/>
        </w:rPr>
        <w:t>binia</w:t>
      </w:r>
      <w:proofErr w:type="spellEnd"/>
      <w:r w:rsidRPr="006E022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022E">
        <w:rPr>
          <w:rFonts w:ascii="Times New Roman" w:hAnsi="Times New Roman" w:cs="Times New Roman"/>
          <w:i/>
          <w:iCs/>
          <w:sz w:val="24"/>
          <w:szCs w:val="24"/>
        </w:rPr>
        <w:t>pseudoacacia</w:t>
      </w:r>
      <w:proofErr w:type="spellEnd"/>
      <w:r w:rsidRPr="006E022E">
        <w:rPr>
          <w:rFonts w:ascii="Times New Roman" w:hAnsi="Times New Roman" w:cs="Times New Roman"/>
          <w:sz w:val="24"/>
          <w:szCs w:val="24"/>
        </w:rPr>
        <w:t>)</w:t>
      </w:r>
      <w:r w:rsidRPr="006E022E">
        <w:rPr>
          <w:rFonts w:ascii="Times New Roman" w:hAnsi="Times New Roman" w:cs="Times New Roman"/>
          <w:sz w:val="24"/>
          <w:szCs w:val="24"/>
        </w:rPr>
        <w:t xml:space="preserve"> and shrubs.</w:t>
      </w:r>
    </w:p>
    <w:p w:rsidR="00CC4D96" w:rsidRPr="006E022E" w:rsidRDefault="009E66C0" w:rsidP="00780C5A">
      <w:pPr>
        <w:pStyle w:val="TableStyle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note on </w:t>
      </w:r>
      <w:r w:rsidR="00E124CF">
        <w:rPr>
          <w:rFonts w:ascii="Times New Roman" w:hAnsi="Times New Roman" w:cs="Times New Roman"/>
          <w:b/>
          <w:bCs/>
          <w:sz w:val="24"/>
          <w:szCs w:val="24"/>
        </w:rPr>
        <w:t xml:space="preserve">local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host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diversity:</w:t>
      </w:r>
      <w:r w:rsidRPr="006E022E">
        <w:rPr>
          <w:rFonts w:ascii="Times New Roman" w:hAnsi="Times New Roman" w:cs="Times New Roman"/>
          <w:sz w:val="24"/>
          <w:szCs w:val="24"/>
        </w:rPr>
        <w:t xml:space="preserve"> cattle, horse, dog, cat, human, poultry, rodents, </w:t>
      </w:r>
      <w:r w:rsidRPr="006E022E">
        <w:rPr>
          <w:rFonts w:ascii="Times New Roman" w:hAnsi="Times New Roman" w:cs="Times New Roman"/>
          <w:sz w:val="24"/>
          <w:szCs w:val="24"/>
          <w:lang w:val="it-IT"/>
        </w:rPr>
        <w:t xml:space="preserve">fox, </w:t>
      </w:r>
      <w:proofErr w:type="spellStart"/>
      <w:r w:rsidRPr="006E022E">
        <w:rPr>
          <w:rFonts w:ascii="Times New Roman" w:hAnsi="Times New Roman" w:cs="Times New Roman"/>
          <w:sz w:val="24"/>
          <w:szCs w:val="24"/>
          <w:lang w:val="it-IT"/>
        </w:rPr>
        <w:t>rabbit</w:t>
      </w:r>
      <w:proofErr w:type="spellEnd"/>
      <w:r w:rsidRPr="006E022E">
        <w:rPr>
          <w:rFonts w:ascii="Times New Roman" w:hAnsi="Times New Roman" w:cs="Times New Roman"/>
          <w:sz w:val="24"/>
          <w:szCs w:val="24"/>
        </w:rPr>
        <w:t>, high diversity of birds</w:t>
      </w:r>
    </w:p>
    <w:p w:rsidR="00CC4D96" w:rsidRPr="006E022E" w:rsidRDefault="00CC4D96" w:rsidP="00780C5A">
      <w:pPr>
        <w:pStyle w:val="TableStyle2"/>
        <w:tabs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4D96" w:rsidRPr="006E022E" w:rsidRDefault="009E66C0" w:rsidP="00780C5A">
      <w:pPr>
        <w:pStyle w:val="TableStyle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022E">
        <w:rPr>
          <w:rFonts w:ascii="Times New Roman" w:hAnsi="Times New Roman" w:cs="Times New Roman"/>
          <w:b/>
          <w:sz w:val="24"/>
          <w:szCs w:val="24"/>
        </w:rPr>
        <w:t>site 4: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 Lake </w:t>
      </w:r>
      <w:proofErr w:type="spellStart"/>
      <w:r w:rsidRPr="006E022E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ule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ț</w:t>
      </w:r>
      <w:proofErr w:type="spellEnd"/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- 45</w:t>
      </w:r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>°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′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51.19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N; 29</w:t>
      </w:r>
      <w:r w:rsidRPr="006E022E">
        <w:rPr>
          <w:rFonts w:ascii="Times New Roman" w:hAnsi="Times New Roman" w:cs="Times New Roman"/>
          <w:b/>
          <w:bCs/>
          <w:sz w:val="24"/>
          <w:szCs w:val="24"/>
          <w:lang w:val="it-IT"/>
        </w:rPr>
        <w:t>°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′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52.56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CC4D96" w:rsidRPr="006E022E" w:rsidRDefault="009E66C0" w:rsidP="00780C5A">
      <w:pPr>
        <w:pStyle w:val="TableStyle2"/>
        <w:jc w:val="both"/>
        <w:rPr>
          <w:rFonts w:ascii="Times New Roman" w:eastAsia="Avenir Next" w:hAnsi="Times New Roman" w:cs="Times New Roman"/>
          <w:sz w:val="24"/>
          <w:szCs w:val="24"/>
        </w:rPr>
      </w:pPr>
      <w:r w:rsidRPr="006E022E">
        <w:rPr>
          <w:rFonts w:ascii="Times New Roman" w:hAnsi="Times New Roman" w:cs="Times New Roman"/>
          <w:sz w:val="24"/>
          <w:szCs w:val="24"/>
        </w:rPr>
        <w:t>An old</w:t>
      </w:r>
      <w:r w:rsidRPr="006E022E">
        <w:rPr>
          <w:rFonts w:ascii="Times New Roman" w:hAnsi="Times New Roman" w:cs="Times New Roman"/>
          <w:sz w:val="24"/>
          <w:szCs w:val="24"/>
        </w:rPr>
        <w:t xml:space="preserve"> fishery bordered</w:t>
      </w:r>
      <w:r w:rsidRPr="006E022E">
        <w:rPr>
          <w:rFonts w:ascii="Times New Roman" w:hAnsi="Times New Roman" w:cs="Times New Roman"/>
          <w:sz w:val="24"/>
          <w:szCs w:val="24"/>
        </w:rPr>
        <w:t xml:space="preserve"> by a shallow, stagnant canal and </w:t>
      </w:r>
      <w:r w:rsidRPr="006E022E">
        <w:rPr>
          <w:rFonts w:ascii="Times New Roman" w:hAnsi="Times New Roman" w:cs="Times New Roman"/>
          <w:sz w:val="24"/>
          <w:szCs w:val="24"/>
        </w:rPr>
        <w:t xml:space="preserve">one or two rows of </w:t>
      </w:r>
      <w:r w:rsidRPr="006E022E">
        <w:rPr>
          <w:rFonts w:ascii="Times New Roman" w:hAnsi="Times New Roman" w:cs="Times New Roman"/>
          <w:sz w:val="24"/>
          <w:szCs w:val="24"/>
        </w:rPr>
        <w:t>willow (</w:t>
      </w:r>
      <w:r w:rsidRPr="006E022E">
        <w:rPr>
          <w:rFonts w:ascii="Times New Roman" w:hAnsi="Times New Roman" w:cs="Times New Roman"/>
          <w:i/>
          <w:iCs/>
          <w:sz w:val="24"/>
          <w:szCs w:val="24"/>
        </w:rPr>
        <w:t>Salix alba</w:t>
      </w:r>
      <w:r w:rsidRPr="006E022E">
        <w:rPr>
          <w:rFonts w:ascii="Times New Roman" w:hAnsi="Times New Roman" w:cs="Times New Roman"/>
          <w:sz w:val="24"/>
          <w:szCs w:val="24"/>
        </w:rPr>
        <w:t>) and ash (</w:t>
      </w:r>
      <w:r w:rsidRPr="006E022E">
        <w:rPr>
          <w:rFonts w:ascii="Times New Roman" w:hAnsi="Times New Roman" w:cs="Times New Roman"/>
          <w:i/>
          <w:iCs/>
          <w:sz w:val="24"/>
          <w:szCs w:val="24"/>
        </w:rPr>
        <w:t xml:space="preserve">Fraxinus </w:t>
      </w:r>
      <w:proofErr w:type="spellStart"/>
      <w:r w:rsidRPr="006E022E">
        <w:rPr>
          <w:rFonts w:ascii="Times New Roman" w:hAnsi="Times New Roman" w:cs="Times New Roman"/>
          <w:i/>
          <w:iCs/>
          <w:sz w:val="24"/>
          <w:szCs w:val="24"/>
        </w:rPr>
        <w:t>pallisae</w:t>
      </w:r>
      <w:proofErr w:type="spellEnd"/>
      <w:r w:rsidRPr="006E022E">
        <w:rPr>
          <w:rFonts w:ascii="Times New Roman" w:hAnsi="Times New Roman" w:cs="Times New Roman"/>
          <w:sz w:val="24"/>
          <w:szCs w:val="24"/>
        </w:rPr>
        <w:t>)</w:t>
      </w:r>
      <w:r w:rsidR="00E8790E">
        <w:rPr>
          <w:rFonts w:ascii="Times New Roman" w:hAnsi="Times New Roman" w:cs="Times New Roman"/>
          <w:sz w:val="24"/>
          <w:szCs w:val="24"/>
        </w:rPr>
        <w:t>,</w:t>
      </w:r>
      <w:r w:rsidRPr="006E022E">
        <w:rPr>
          <w:rFonts w:ascii="Times New Roman" w:hAnsi="Times New Roman" w:cs="Times New Roman"/>
          <w:sz w:val="24"/>
          <w:szCs w:val="24"/>
        </w:rPr>
        <w:t xml:space="preserve"> which isolate the </w:t>
      </w:r>
      <w:r w:rsidR="00E8790E">
        <w:rPr>
          <w:rFonts w:ascii="Times New Roman" w:hAnsi="Times New Roman" w:cs="Times New Roman"/>
          <w:sz w:val="24"/>
          <w:szCs w:val="24"/>
        </w:rPr>
        <w:t>area</w:t>
      </w:r>
      <w:r w:rsidRPr="006E022E">
        <w:rPr>
          <w:rFonts w:ascii="Times New Roman" w:hAnsi="Times New Roman" w:cs="Times New Roman"/>
          <w:sz w:val="24"/>
          <w:szCs w:val="24"/>
        </w:rPr>
        <w:t xml:space="preserve"> from the surrounding marshland.</w:t>
      </w:r>
      <w:r w:rsidRPr="006E022E">
        <w:rPr>
          <w:rFonts w:ascii="Times New Roman" w:hAnsi="Times New Roman" w:cs="Times New Roman"/>
          <w:sz w:val="24"/>
          <w:szCs w:val="24"/>
        </w:rPr>
        <w:t xml:space="preserve"> Located between a complex of lakes</w:t>
      </w:r>
      <w:r w:rsidRPr="006E022E">
        <w:rPr>
          <w:rFonts w:ascii="Times New Roman" w:hAnsi="Times New Roman" w:cs="Times New Roman"/>
          <w:sz w:val="24"/>
          <w:szCs w:val="24"/>
        </w:rPr>
        <w:t>, channels, swamps</w:t>
      </w:r>
      <w:r w:rsidRPr="006E022E">
        <w:rPr>
          <w:rFonts w:ascii="Times New Roman" w:hAnsi="Times New Roman" w:cs="Times New Roman"/>
          <w:sz w:val="24"/>
          <w:szCs w:val="24"/>
        </w:rPr>
        <w:t xml:space="preserve"> and </w:t>
      </w:r>
      <w:r w:rsidRPr="006E022E">
        <w:rPr>
          <w:rFonts w:ascii="Times New Roman" w:hAnsi="Times New Roman" w:cs="Times New Roman"/>
          <w:sz w:val="24"/>
          <w:szCs w:val="24"/>
        </w:rPr>
        <w:t xml:space="preserve">the </w:t>
      </w:r>
      <w:r w:rsidRPr="006E022E">
        <w:rPr>
          <w:rFonts w:ascii="Times New Roman" w:hAnsi="Times New Roman" w:cs="Times New Roman"/>
          <w:sz w:val="24"/>
          <w:szCs w:val="24"/>
        </w:rPr>
        <w:t>Black Sea</w:t>
      </w:r>
      <w:r w:rsidRPr="006E022E">
        <w:rPr>
          <w:rFonts w:ascii="Times New Roman" w:hAnsi="Times New Roman" w:cs="Times New Roman"/>
          <w:sz w:val="24"/>
          <w:szCs w:val="24"/>
        </w:rPr>
        <w:t>.</w:t>
      </w:r>
    </w:p>
    <w:p w:rsidR="00CC4D96" w:rsidRPr="006E022E" w:rsidRDefault="009E66C0" w:rsidP="00780C5A">
      <w:pPr>
        <w:pStyle w:val="TableStyle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22E">
        <w:rPr>
          <w:rFonts w:ascii="Times New Roman" w:hAnsi="Times New Roman" w:cs="Times New Roman"/>
          <w:b/>
          <w:bCs/>
          <w:sz w:val="24"/>
          <w:szCs w:val="24"/>
        </w:rPr>
        <w:t xml:space="preserve">note on </w:t>
      </w:r>
      <w:r w:rsidR="00E124CF">
        <w:rPr>
          <w:rFonts w:ascii="Times New Roman" w:hAnsi="Times New Roman" w:cs="Times New Roman"/>
          <w:b/>
          <w:bCs/>
          <w:sz w:val="24"/>
          <w:szCs w:val="24"/>
        </w:rPr>
        <w:t xml:space="preserve">local </w:t>
      </w:r>
      <w:r w:rsidRPr="006E022E">
        <w:rPr>
          <w:rFonts w:ascii="Times New Roman" w:hAnsi="Times New Roman" w:cs="Times New Roman"/>
          <w:b/>
          <w:bCs/>
          <w:sz w:val="24"/>
          <w:szCs w:val="24"/>
        </w:rPr>
        <w:t>host diversity:</w:t>
      </w:r>
      <w:r w:rsidRPr="006E022E">
        <w:rPr>
          <w:rFonts w:ascii="Times New Roman" w:hAnsi="Times New Roman" w:cs="Times New Roman"/>
          <w:sz w:val="24"/>
          <w:szCs w:val="24"/>
        </w:rPr>
        <w:t xml:space="preserve"> 1-6 fishermen with three dogs, </w:t>
      </w:r>
      <w:r w:rsidR="00E8790E">
        <w:rPr>
          <w:rFonts w:ascii="Times New Roman" w:hAnsi="Times New Roman" w:cs="Times New Roman"/>
          <w:sz w:val="24"/>
          <w:szCs w:val="24"/>
        </w:rPr>
        <w:t>ca.</w:t>
      </w:r>
      <w:r w:rsidRPr="006E022E">
        <w:rPr>
          <w:rFonts w:ascii="Times New Roman" w:hAnsi="Times New Roman" w:cs="Times New Roman"/>
          <w:sz w:val="24"/>
          <w:szCs w:val="24"/>
        </w:rPr>
        <w:t xml:space="preserve"> </w:t>
      </w:r>
      <w:r w:rsidRPr="006E022E">
        <w:rPr>
          <w:rFonts w:ascii="Times New Roman" w:hAnsi="Times New Roman" w:cs="Times New Roman"/>
          <w:sz w:val="24"/>
          <w:szCs w:val="24"/>
        </w:rPr>
        <w:t>15 cats, jackal, rodents, wild boar, cattle, horse</w:t>
      </w:r>
      <w:r w:rsidRPr="006E022E">
        <w:rPr>
          <w:rFonts w:ascii="Times New Roman" w:hAnsi="Times New Roman" w:cs="Times New Roman"/>
          <w:sz w:val="24"/>
          <w:szCs w:val="24"/>
        </w:rPr>
        <w:t>, very high diversity of birds</w:t>
      </w:r>
    </w:p>
    <w:sectPr w:rsidR="00CC4D96" w:rsidRPr="006E022E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6C0" w:rsidRDefault="009E66C0">
      <w:r>
        <w:separator/>
      </w:r>
    </w:p>
  </w:endnote>
  <w:endnote w:type="continuationSeparator" w:id="0">
    <w:p w:rsidR="009E66C0" w:rsidRDefault="009E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D96" w:rsidRDefault="00CC4D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6C0" w:rsidRDefault="009E66C0">
      <w:r>
        <w:separator/>
      </w:r>
    </w:p>
  </w:footnote>
  <w:footnote w:type="continuationSeparator" w:id="0">
    <w:p w:rsidR="009E66C0" w:rsidRDefault="009E6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D96" w:rsidRDefault="00CC4D9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96"/>
    <w:rsid w:val="000E293C"/>
    <w:rsid w:val="00203272"/>
    <w:rsid w:val="00320802"/>
    <w:rsid w:val="006E022E"/>
    <w:rsid w:val="00780C5A"/>
    <w:rsid w:val="0086485E"/>
    <w:rsid w:val="00927C1B"/>
    <w:rsid w:val="009E66C0"/>
    <w:rsid w:val="00B22891"/>
    <w:rsid w:val="00CC4D96"/>
    <w:rsid w:val="00E124CF"/>
    <w:rsid w:val="00E14A21"/>
    <w:rsid w:val="00E8790E"/>
    <w:rsid w:val="00EA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D5BB"/>
  <w15:docId w15:val="{15229370-F325-4AE8-B98E-9BBBA326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paragraph" w:customStyle="1" w:styleId="TableStyle2">
    <w:name w:val="Table Style 2"/>
    <w:rPr>
      <w:rFonts w:ascii="Helvetica" w:hAnsi="Helvetica" w:cs="Arial Unicode MS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Renke Lühken</cp:lastModifiedBy>
  <cp:revision>12</cp:revision>
  <dcterms:created xsi:type="dcterms:W3CDTF">2019-09-23T09:39:00Z</dcterms:created>
  <dcterms:modified xsi:type="dcterms:W3CDTF">2019-09-23T10:04:00Z</dcterms:modified>
</cp:coreProperties>
</file>