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BAA08" w14:textId="0166C143" w:rsidR="00A41EE6" w:rsidRPr="00A41EE6" w:rsidRDefault="00A41EE6" w:rsidP="00477A9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1EE6"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43150BEB" w14:textId="77777777" w:rsidR="009E1291" w:rsidRDefault="009E1291" w:rsidP="00477A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4755A0B9">
        <w:rPr>
          <w:rFonts w:ascii="Times New Roman" w:hAnsi="Times New Roman" w:cs="Times New Roman"/>
          <w:sz w:val="24"/>
          <w:szCs w:val="24"/>
        </w:rPr>
        <w:t xml:space="preserve">Age-group differences by clinical exam type were observed. Pups </w:t>
      </w:r>
      <w:r>
        <w:rPr>
          <w:rFonts w:ascii="Times New Roman" w:eastAsia="Times New Roman" w:hAnsi="Times New Roman" w:cs="Times New Roman"/>
          <w:sz w:val="24"/>
          <w:szCs w:val="24"/>
        </w:rPr>
        <w:t>2 to 6-</w:t>
      </w:r>
      <w:r w:rsidRPr="4755A0B9">
        <w:rPr>
          <w:rFonts w:ascii="Times New Roman" w:hAnsi="Times New Roman" w:cs="Times New Roman"/>
          <w:sz w:val="24"/>
          <w:szCs w:val="24"/>
        </w:rPr>
        <w:t xml:space="preserve">months of age comprised 18.5% (n= 228,453) of the wellness exam population, and only 8.9% (n = 59,114) of the other clinical population </w:t>
      </w:r>
    </w:p>
    <w:p w14:paraId="57325C35" w14:textId="2E5DDDF1" w:rsidR="00477A90" w:rsidRPr="009E1291" w:rsidRDefault="00477A90" w:rsidP="009E1291">
      <w:pPr>
        <w:spacing w:line="360" w:lineRule="auto"/>
        <w:rPr>
          <w:rStyle w:val="normaltextrun"/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9E1291">
        <w:rPr>
          <w:rFonts w:ascii="Times New Roman" w:eastAsia="Calibri" w:hAnsi="Times New Roman" w:cs="Times New Roman"/>
          <w:b/>
          <w:sz w:val="24"/>
          <w:szCs w:val="24"/>
        </w:rPr>
        <w:t>Table S1</w:t>
      </w:r>
      <w:r w:rsidR="00502E5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75324">
        <w:rPr>
          <w:rFonts w:ascii="Times New Roman" w:eastAsia="Calibri" w:hAnsi="Times New Roman" w:cs="Times New Roman"/>
          <w:bCs/>
          <w:sz w:val="24"/>
          <w:szCs w:val="24"/>
        </w:rPr>
        <w:t xml:space="preserve"> Proportion of dogs tested using flotation by centrifugation and coproantigen during a wellness or other clinical veterinary visits by age category. </w:t>
      </w:r>
    </w:p>
    <w:tbl>
      <w:tblPr>
        <w:tblW w:w="10980" w:type="dxa"/>
        <w:jc w:val="center"/>
        <w:tblLayout w:type="fixed"/>
        <w:tblLook w:val="04A0" w:firstRow="1" w:lastRow="0" w:firstColumn="1" w:lastColumn="0" w:noHBand="0" w:noVBand="1"/>
      </w:tblPr>
      <w:tblGrid>
        <w:gridCol w:w="1620"/>
        <w:gridCol w:w="1080"/>
        <w:gridCol w:w="1080"/>
        <w:gridCol w:w="1170"/>
        <w:gridCol w:w="990"/>
        <w:gridCol w:w="1080"/>
        <w:gridCol w:w="1080"/>
        <w:gridCol w:w="1080"/>
        <w:gridCol w:w="1800"/>
      </w:tblGrid>
      <w:tr w:rsidR="00477A90" w:rsidRPr="0096776E" w14:paraId="1722B3CB" w14:textId="77777777" w:rsidTr="009C7BA2">
        <w:trPr>
          <w:cantSplit/>
          <w:trHeight w:val="399"/>
          <w:tblHeader/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0835E5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Visit Type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86776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 xml:space="preserve">2-6 </w:t>
            </w:r>
            <w:proofErr w:type="spellStart"/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mo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75E877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 xml:space="preserve">7-12 </w:t>
            </w:r>
            <w:proofErr w:type="spellStart"/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mo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40BD3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 xml:space="preserve">1-2 </w:t>
            </w:r>
            <w:proofErr w:type="spellStart"/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67B64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 xml:space="preserve">3-5 </w:t>
            </w:r>
            <w:proofErr w:type="spellStart"/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5867B9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 xml:space="preserve">6-8 </w:t>
            </w:r>
            <w:proofErr w:type="spellStart"/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FE71E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 xml:space="preserve">9-13 </w:t>
            </w:r>
            <w:proofErr w:type="spellStart"/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A24B9C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 xml:space="preserve">14+ </w:t>
            </w:r>
            <w:proofErr w:type="spellStart"/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3B4DC0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Total</w:t>
            </w:r>
          </w:p>
        </w:tc>
      </w:tr>
      <w:tr w:rsidR="00477A90" w:rsidRPr="0096776E" w14:paraId="635B6C36" w14:textId="77777777" w:rsidTr="009C7BA2">
        <w:trPr>
          <w:cantSplit/>
          <w:trHeight w:val="864"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271F" w14:textId="77777777" w:rsidR="00477A90" w:rsidRPr="006778B7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Wellness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A8D4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228,453 (18.5%)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69B51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29,232 (2.4%)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4525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102,225 (8.3%)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8AA9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266,287 (21.5%)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256A7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240,313 (19.4%)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315AA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310,585 (25.1%)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30229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59,353 (4.8%)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6ABD9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1,236,448 (64.9%)</w:t>
            </w:r>
          </w:p>
        </w:tc>
      </w:tr>
      <w:tr w:rsidR="00477A90" w:rsidRPr="0096776E" w14:paraId="521E9E28" w14:textId="77777777" w:rsidTr="009C7BA2">
        <w:trPr>
          <w:cantSplit/>
          <w:trHeight w:val="864"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3F4A" w14:textId="77777777" w:rsidR="00477A90" w:rsidRPr="006778B7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</w:pPr>
            <w:r w:rsidRPr="006778B7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Other Clinical</w:t>
            </w:r>
          </w:p>
          <w:p w14:paraId="25AFD466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Visit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10B7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59,114 (8.9%)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21725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41,320 (6.2%)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EB80A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63,810 (9.6%)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72A0F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131,433 (19.7%)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52D6F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115,794 (17.3%)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CC6B3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200,067 (30%)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FB6E3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55,866 (8.4%)</w:t>
            </w:r>
          </w:p>
        </w:tc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81807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667,404 (35.1%)</w:t>
            </w:r>
          </w:p>
        </w:tc>
      </w:tr>
      <w:tr w:rsidR="00477A90" w:rsidRPr="0096776E" w14:paraId="6BA97BD1" w14:textId="77777777" w:rsidTr="009C7BA2">
        <w:trPr>
          <w:cantSplit/>
          <w:trHeight w:val="864"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47A8" w14:textId="77777777" w:rsidR="00477A90" w:rsidRPr="006778B7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Total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80426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287,567 (15.1%)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F30E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70,552 (3.7%)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04458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166,035 (8.7%)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A98F1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397,720 (20.9%)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A3F81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356,107 (18.7%)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2E558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510,652 (26.8%)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44A0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115,219 (6.1%)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7814" w14:textId="77777777" w:rsidR="00477A90" w:rsidRPr="0096776E" w:rsidRDefault="00477A90" w:rsidP="009C7BA2">
            <w:pPr>
              <w:spacing w:before="40" w:after="40" w:line="360" w:lineRule="auto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1,903,852</w:t>
            </w:r>
          </w:p>
        </w:tc>
      </w:tr>
    </w:tbl>
    <w:p w14:paraId="5FFFF7FC" w14:textId="77777777" w:rsidR="00477A90" w:rsidRDefault="00477A90" w:rsidP="00477A9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048CF19B" w14:textId="77DFAA3D" w:rsidR="005E2A82" w:rsidRPr="009E1291" w:rsidRDefault="005E2A82" w:rsidP="009E1291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116D3BEA">
        <w:rPr>
          <w:rFonts w:ascii="Times New Roman" w:hAnsi="Times New Roman" w:cs="Times New Roman"/>
          <w:i/>
          <w:iCs/>
          <w:sz w:val="24"/>
          <w:szCs w:val="24"/>
        </w:rPr>
        <w:t>Giardia</w:t>
      </w:r>
      <w:r w:rsidRPr="116D3BEA">
        <w:rPr>
          <w:rFonts w:ascii="Times New Roman" w:hAnsi="Times New Roman" w:cs="Times New Roman"/>
          <w:sz w:val="24"/>
          <w:szCs w:val="24"/>
        </w:rPr>
        <w:t xml:space="preserve"> was the most common parasite identified by centrifugation with a positivity of 3.8%, followed by </w:t>
      </w:r>
      <w:r w:rsidRPr="116D3BEA">
        <w:rPr>
          <w:rFonts w:ascii="Times New Roman" w:hAnsi="Times New Roman" w:cs="Times New Roman"/>
          <w:i/>
          <w:iCs/>
          <w:sz w:val="24"/>
          <w:szCs w:val="24"/>
        </w:rPr>
        <w:t xml:space="preserve">Hookworm </w:t>
      </w:r>
      <w:r w:rsidRPr="116D3BEA">
        <w:rPr>
          <w:rFonts w:ascii="Times New Roman" w:hAnsi="Times New Roman" w:cs="Times New Roman"/>
          <w:sz w:val="24"/>
          <w:szCs w:val="24"/>
        </w:rPr>
        <w:t xml:space="preserve">(2.2%), </w:t>
      </w:r>
      <w:proofErr w:type="spellStart"/>
      <w:r w:rsidRPr="116D3BEA">
        <w:rPr>
          <w:rFonts w:ascii="Times New Roman" w:hAnsi="Times New Roman" w:cs="Times New Roman"/>
          <w:sz w:val="24"/>
          <w:szCs w:val="24"/>
        </w:rPr>
        <w:t>Ascarid</w:t>
      </w:r>
      <w:proofErr w:type="spellEnd"/>
      <w:r w:rsidRPr="116D3BEA">
        <w:rPr>
          <w:rFonts w:ascii="Times New Roman" w:hAnsi="Times New Roman" w:cs="Times New Roman"/>
          <w:sz w:val="24"/>
          <w:szCs w:val="24"/>
        </w:rPr>
        <w:t xml:space="preserve"> (1.7%), </w:t>
      </w:r>
      <w:proofErr w:type="spellStart"/>
      <w:r w:rsidRPr="116D3BEA">
        <w:rPr>
          <w:rFonts w:ascii="Times New Roman" w:hAnsi="Times New Roman" w:cs="Times New Roman"/>
          <w:i/>
          <w:iCs/>
          <w:sz w:val="24"/>
          <w:szCs w:val="24"/>
        </w:rPr>
        <w:t>Cystoisospora</w:t>
      </w:r>
      <w:proofErr w:type="spellEnd"/>
      <w:r w:rsidRPr="116D3B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116D3BEA">
        <w:rPr>
          <w:rFonts w:ascii="Times New Roman" w:hAnsi="Times New Roman" w:cs="Times New Roman"/>
          <w:sz w:val="24"/>
          <w:szCs w:val="24"/>
        </w:rPr>
        <w:t xml:space="preserve">(1.5%), whipworm (0.7%), </w:t>
      </w:r>
      <w:r w:rsidR="005517C6">
        <w:rPr>
          <w:rFonts w:ascii="Times New Roman" w:hAnsi="Times New Roman" w:cs="Times New Roman"/>
          <w:sz w:val="24"/>
          <w:szCs w:val="24"/>
        </w:rPr>
        <w:t xml:space="preserve">and </w:t>
      </w:r>
      <w:r w:rsidRPr="116D3BEA">
        <w:rPr>
          <w:rFonts w:ascii="Times New Roman" w:hAnsi="Times New Roman" w:cs="Times New Roman"/>
          <w:sz w:val="24"/>
          <w:szCs w:val="24"/>
        </w:rPr>
        <w:t xml:space="preserve">tapeworm (0.3%). </w:t>
      </w:r>
      <w:r w:rsidRPr="116D3BEA">
        <w:rPr>
          <w:rFonts w:ascii="Times New Roman" w:hAnsi="Times New Roman" w:cs="Times New Roman"/>
          <w:i/>
          <w:iCs/>
          <w:sz w:val="24"/>
          <w:szCs w:val="24"/>
        </w:rPr>
        <w:t>Giardia</w:t>
      </w:r>
      <w:r w:rsidRPr="116D3BEA">
        <w:rPr>
          <w:rFonts w:ascii="Times New Roman" w:hAnsi="Times New Roman" w:cs="Times New Roman"/>
          <w:sz w:val="24"/>
          <w:szCs w:val="24"/>
        </w:rPr>
        <w:t xml:space="preserve"> and hookworm had the highest percent positive on coproantigen with 11.5% and 3.5% positive results respectively. For each intestinal parasite tested by both diagnostic methods, the proportion of positive tests was significantly higher by coproantigen than by centrifugation (</w:t>
      </w:r>
      <w:r w:rsidRPr="116D3BEA">
        <w:rPr>
          <w:rFonts w:ascii="Times New Roman" w:eastAsia="Calibri" w:hAnsi="Times New Roman" w:cs="Times New Roman"/>
          <w:sz w:val="24"/>
          <w:szCs w:val="24"/>
        </w:rPr>
        <w:t xml:space="preserve">Additional </w:t>
      </w:r>
      <w:r w:rsidR="009E1291" w:rsidRPr="116D3BEA">
        <w:rPr>
          <w:rFonts w:ascii="Times New Roman" w:eastAsia="Calibri" w:hAnsi="Times New Roman" w:cs="Times New Roman"/>
          <w:sz w:val="24"/>
          <w:szCs w:val="24"/>
        </w:rPr>
        <w:t xml:space="preserve">file </w:t>
      </w:r>
      <w:r w:rsidR="0067586D">
        <w:rPr>
          <w:rFonts w:ascii="Times New Roman" w:eastAsia="Calibri" w:hAnsi="Times New Roman" w:cs="Times New Roman"/>
          <w:sz w:val="24"/>
          <w:szCs w:val="24"/>
        </w:rPr>
        <w:t>2</w:t>
      </w:r>
      <w:r w:rsidRPr="116D3BEA">
        <w:rPr>
          <w:rFonts w:ascii="Times New Roman" w:hAnsi="Times New Roman" w:cs="Times New Roman"/>
          <w:sz w:val="24"/>
          <w:szCs w:val="24"/>
        </w:rPr>
        <w:t>: Table S</w:t>
      </w:r>
      <w:r w:rsidR="009E1291" w:rsidRPr="116D3BEA">
        <w:rPr>
          <w:rFonts w:ascii="Times New Roman" w:hAnsi="Times New Roman" w:cs="Times New Roman"/>
          <w:sz w:val="24"/>
          <w:szCs w:val="24"/>
        </w:rPr>
        <w:t>2</w:t>
      </w:r>
      <w:r w:rsidRPr="116D3BEA">
        <w:rPr>
          <w:rFonts w:ascii="Times New Roman" w:hAnsi="Times New Roman" w:cs="Times New Roman"/>
          <w:sz w:val="24"/>
          <w:szCs w:val="24"/>
        </w:rPr>
        <w:t>,</w:t>
      </w:r>
      <w:r w:rsidRPr="116D3BEA">
        <w:rPr>
          <w:rFonts w:ascii="Times New Roman" w:eastAsia="Calibri" w:hAnsi="Times New Roman" w:cs="Times New Roman"/>
          <w:sz w:val="24"/>
          <w:szCs w:val="24"/>
        </w:rPr>
        <w:t xml:space="preserve"> Additional </w:t>
      </w:r>
      <w:r w:rsidR="009E1291" w:rsidRPr="116D3BEA">
        <w:rPr>
          <w:rFonts w:ascii="Times New Roman" w:eastAsia="Calibri" w:hAnsi="Times New Roman" w:cs="Times New Roman"/>
          <w:sz w:val="24"/>
          <w:szCs w:val="24"/>
        </w:rPr>
        <w:t xml:space="preserve">file </w:t>
      </w:r>
      <w:r w:rsidR="0067586D">
        <w:rPr>
          <w:rFonts w:ascii="Times New Roman" w:eastAsia="Calibri" w:hAnsi="Times New Roman" w:cs="Times New Roman"/>
          <w:sz w:val="24"/>
          <w:szCs w:val="24"/>
        </w:rPr>
        <w:t>4</w:t>
      </w:r>
      <w:r w:rsidRPr="116D3BEA">
        <w:rPr>
          <w:rFonts w:ascii="Times New Roman" w:hAnsi="Times New Roman" w:cs="Times New Roman"/>
          <w:sz w:val="24"/>
          <w:szCs w:val="24"/>
        </w:rPr>
        <w:t>: Table S</w:t>
      </w:r>
      <w:r w:rsidR="009E1291" w:rsidRPr="116D3BEA">
        <w:rPr>
          <w:rFonts w:ascii="Times New Roman" w:hAnsi="Times New Roman" w:cs="Times New Roman"/>
          <w:sz w:val="24"/>
          <w:szCs w:val="24"/>
        </w:rPr>
        <w:t>3</w:t>
      </w:r>
      <w:r w:rsidRPr="116D3BEA">
        <w:rPr>
          <w:rFonts w:ascii="Times New Roman" w:hAnsi="Times New Roman" w:cs="Times New Roman"/>
          <w:sz w:val="24"/>
          <w:szCs w:val="24"/>
        </w:rPr>
        <w:t xml:space="preserve">). </w:t>
      </w:r>
      <w:r w:rsidRPr="116D3B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highest co-infection was ascarid and </w:t>
      </w:r>
      <w:r w:rsidRPr="116D3B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Giardia</w:t>
      </w:r>
      <w:r w:rsidRPr="116D3B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occurred in 0.32% of all fecal tests. Additional co-infection information can be found in </w:t>
      </w:r>
      <w:r w:rsidRPr="116D3BEA">
        <w:rPr>
          <w:rFonts w:ascii="Times New Roman" w:eastAsia="Calibri" w:hAnsi="Times New Roman" w:cs="Times New Roman"/>
          <w:sz w:val="24"/>
          <w:szCs w:val="24"/>
        </w:rPr>
        <w:t xml:space="preserve">Additional </w:t>
      </w:r>
      <w:r w:rsidR="009E1291" w:rsidRPr="116D3BEA">
        <w:rPr>
          <w:rFonts w:ascii="Times New Roman" w:eastAsia="Calibri" w:hAnsi="Times New Roman" w:cs="Times New Roman"/>
          <w:sz w:val="24"/>
          <w:szCs w:val="24"/>
        </w:rPr>
        <w:t xml:space="preserve">file </w:t>
      </w:r>
      <w:r w:rsidR="0067586D">
        <w:rPr>
          <w:rFonts w:ascii="Times New Roman" w:eastAsia="Calibri" w:hAnsi="Times New Roman" w:cs="Times New Roman"/>
          <w:sz w:val="24"/>
          <w:szCs w:val="24"/>
        </w:rPr>
        <w:t>5</w:t>
      </w:r>
      <w:r w:rsidRPr="116D3BEA">
        <w:rPr>
          <w:rFonts w:ascii="Times New Roman" w:hAnsi="Times New Roman" w:cs="Times New Roman"/>
          <w:color w:val="000000" w:themeColor="text1"/>
          <w:sz w:val="24"/>
          <w:szCs w:val="24"/>
        </w:rPr>
        <w:t>: Table S</w:t>
      </w:r>
      <w:r w:rsidR="009E1291" w:rsidRPr="116D3BE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116D3BE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783427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5CFCA426" w14:textId="77777777" w:rsidR="005E2A82" w:rsidRDefault="005E2A8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5E2A82" w:rsidSect="004026E0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50E55CF8" w14:textId="724A9690" w:rsidR="005E2A82" w:rsidRPr="00B36124" w:rsidRDefault="005E2A8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="00502E5E" w:rsidRPr="00502E5E">
        <w:rPr>
          <w:rFonts w:ascii="Times New Roman" w:hAnsi="Times New Roman" w:cs="Times New Roman"/>
          <w:sz w:val="24"/>
          <w:szCs w:val="24"/>
        </w:rPr>
        <w:t>.</w:t>
      </w:r>
      <w:r w:rsidRPr="00502E5E">
        <w:rPr>
          <w:rFonts w:ascii="Times New Roman" w:eastAsia="Calibri" w:hAnsi="Times New Roman" w:cs="Times New Roman"/>
          <w:sz w:val="24"/>
          <w:szCs w:val="24"/>
        </w:rPr>
        <w:t xml:space="preserve"> Proportion of dogs with a positive test result for an intestinal parasite by centrifugation or coproantigen and binary age group (puppy &lt; 2 years old, adults </w:t>
      </w:r>
      <w:r w:rsidRPr="00502E5E">
        <w:rPr>
          <w:rFonts w:ascii="Times New Roman" w:hAnsi="Times New Roman" w:cs="Times New Roman"/>
          <w:color w:val="000000"/>
        </w:rPr>
        <w:t xml:space="preserve">≥ </w:t>
      </w:r>
      <w:r w:rsidRPr="00502E5E">
        <w:rPr>
          <w:rFonts w:ascii="Times New Roman" w:eastAsia="Calibri" w:hAnsi="Times New Roman" w:cs="Times New Roman"/>
          <w:sz w:val="24"/>
          <w:szCs w:val="24"/>
        </w:rPr>
        <w:t>2 years old</w:t>
      </w:r>
      <w:r w:rsidR="00F014EA" w:rsidRPr="00502E5E">
        <w:rPr>
          <w:rFonts w:ascii="Times New Roman" w:eastAsia="Calibri" w:hAnsi="Times New Roman" w:cs="Times New Roman"/>
          <w:sz w:val="24"/>
          <w:szCs w:val="24"/>
        </w:rPr>
        <w:t>)</w:t>
      </w:r>
      <w:r w:rsidRPr="00502E5E">
        <w:rPr>
          <w:rFonts w:ascii="Times New Roman" w:eastAsia="Calibri" w:hAnsi="Times New Roman" w:cs="Times New Roman"/>
          <w:sz w:val="24"/>
          <w:szCs w:val="24"/>
        </w:rPr>
        <w:t>.</w:t>
      </w:r>
      <w:r w:rsidRPr="00677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C442061" w14:textId="77777777" w:rsidR="00A63963" w:rsidRDefault="00A63963" w:rsidP="00A63963"/>
    <w:tbl>
      <w:tblPr>
        <w:tblW w:w="13020" w:type="dxa"/>
        <w:tblInd w:w="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917"/>
        <w:gridCol w:w="1326"/>
        <w:gridCol w:w="1284"/>
        <w:gridCol w:w="1182"/>
        <w:gridCol w:w="1446"/>
        <w:gridCol w:w="1182"/>
        <w:gridCol w:w="1182"/>
        <w:gridCol w:w="1182"/>
        <w:gridCol w:w="1718"/>
      </w:tblGrid>
      <w:tr w:rsidR="00A63963" w:rsidRPr="002C7CE0" w14:paraId="49C24BA9" w14:textId="77777777" w:rsidTr="00D32374">
        <w:trPr>
          <w:trHeight w:val="288"/>
        </w:trPr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ACE7B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Visit Type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002B9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Age Group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55C56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Method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3FCA6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proofErr w:type="spellStart"/>
            <w:r w:rsidRPr="00BD1EE5">
              <w:rPr>
                <w:rFonts w:ascii="Times New Roman" w:hAnsi="Times New Roman" w:cs="Times New Roman"/>
                <w:i/>
                <w:color w:val="000000"/>
                <w:sz w:val="18"/>
              </w:rPr>
              <w:t>Cystoisospora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048FF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i/>
                <w:color w:val="000000"/>
                <w:sz w:val="18"/>
              </w:rPr>
              <w:t>Eimeria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D0633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i/>
                <w:color w:val="000000"/>
                <w:sz w:val="18"/>
              </w:rPr>
              <w:t>Giardia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3A8C4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Hookworm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E6A0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Ascarid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66E13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Tapeworm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9BF73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Whipworm</w:t>
            </w:r>
          </w:p>
        </w:tc>
      </w:tr>
      <w:tr w:rsidR="00A63963" w:rsidRPr="002C7CE0" w14:paraId="1A8F85E7" w14:textId="77777777" w:rsidTr="00D32374">
        <w:trPr>
          <w:trHeight w:val="288"/>
        </w:trPr>
        <w:tc>
          <w:tcPr>
            <w:tcW w:w="1601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D64AB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All</w:t>
            </w:r>
          </w:p>
        </w:tc>
        <w:tc>
          <w:tcPr>
            <w:tcW w:w="917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BB88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&lt; 2 years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30D0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Centrifugation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CB8E7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4.9 </w:t>
            </w:r>
          </w:p>
          <w:p w14:paraId="4067944B" w14:textId="71DCE010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(4.8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4.9)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5C270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2.6 </w:t>
            </w:r>
          </w:p>
          <w:p w14:paraId="60B0D769" w14:textId="08EEEB4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(2.5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2.6)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EF8A7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8.8</w:t>
            </w:r>
          </w:p>
          <w:p w14:paraId="7B44D2FF" w14:textId="03BE00BD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(8.8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8.9)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44DC9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4.2</w:t>
            </w:r>
          </w:p>
          <w:p w14:paraId="1A5F8A82" w14:textId="2EE2C109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(4.2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4.3)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EF5DD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5.3 </w:t>
            </w:r>
          </w:p>
          <w:p w14:paraId="5E515918" w14:textId="07494C40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(5.2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5.3)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E5632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0.4</w:t>
            </w:r>
          </w:p>
          <w:p w14:paraId="71D3CC93" w14:textId="01A494D5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0.4)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98BB8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1.1 </w:t>
            </w:r>
          </w:p>
          <w:p w14:paraId="655C21F4" w14:textId="34E4FDC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(1.1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1.1)</w:t>
            </w:r>
          </w:p>
        </w:tc>
      </w:tr>
      <w:tr w:rsidR="00A63963" w:rsidRPr="002C7CE0" w14:paraId="4155AFF0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0B6DA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All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38B10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&lt;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A8B54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Coproantigen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FD6EE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531E4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8CECE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16.3 </w:t>
            </w:r>
          </w:p>
          <w:p w14:paraId="41B7D1F8" w14:textId="176B8E8F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(16.2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16.4)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EB7FE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6.0</w:t>
            </w:r>
          </w:p>
          <w:p w14:paraId="43FEDE47" w14:textId="537C1858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(5.9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6.1)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0B214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5.8</w:t>
            </w:r>
          </w:p>
          <w:p w14:paraId="23A212B3" w14:textId="21195BBA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(5.7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5.9)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42CC1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BC093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1.7 </w:t>
            </w:r>
          </w:p>
          <w:p w14:paraId="6A25A5C7" w14:textId="5B1D04BD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(1.7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1.7)</w:t>
            </w:r>
          </w:p>
        </w:tc>
      </w:tr>
      <w:tr w:rsidR="00A63963" w:rsidRPr="002C7CE0" w14:paraId="4C9369E6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B7291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All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6D920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≥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48028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Centrifugation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341EF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0.3</w:t>
            </w:r>
          </w:p>
          <w:p w14:paraId="4E656F13" w14:textId="2B777794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0.3)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19DEC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1.3 </w:t>
            </w:r>
          </w:p>
          <w:p w14:paraId="2462FF00" w14:textId="02F5C8B6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(1.3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1.3)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836A2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0.7 </w:t>
            </w:r>
          </w:p>
          <w:p w14:paraId="04DD6757" w14:textId="50C8858C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0.7)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0A244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1.5</w:t>
            </w:r>
          </w:p>
          <w:p w14:paraId="3CD21AE5" w14:textId="7882ACEB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1.5)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F91C8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0.3</w:t>
            </w:r>
          </w:p>
          <w:p w14:paraId="635E960F" w14:textId="7B6F9121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0.3)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6A72C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0.2</w:t>
            </w:r>
          </w:p>
          <w:p w14:paraId="3EAFB99B" w14:textId="0C1E3868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0.2)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18BE1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0.6 </w:t>
            </w:r>
          </w:p>
          <w:p w14:paraId="76704852" w14:textId="5EED1A94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0.6)</w:t>
            </w:r>
          </w:p>
        </w:tc>
      </w:tr>
      <w:tr w:rsidR="00A63963" w:rsidRPr="002C7CE0" w14:paraId="4C0450BE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27CFD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All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1C6FB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≥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B798D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Coproantigen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3056B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3A29F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97E64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1.7</w:t>
            </w:r>
          </w:p>
          <w:p w14:paraId="6F72BC46" w14:textId="78B5E46F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(1.7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1.8)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AC965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2.6</w:t>
            </w:r>
          </w:p>
          <w:p w14:paraId="1FADB5DA" w14:textId="035EB678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(2.6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2.6)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3F303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0.4 </w:t>
            </w:r>
          </w:p>
          <w:p w14:paraId="66263FBD" w14:textId="3629955D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0.4)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823CE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0098B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0.6 </w:t>
            </w:r>
          </w:p>
          <w:p w14:paraId="0A327021" w14:textId="54B2804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0.6)</w:t>
            </w:r>
          </w:p>
        </w:tc>
      </w:tr>
      <w:tr w:rsidR="00A63963" w:rsidRPr="002C7CE0" w14:paraId="0552CF91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A700C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Wellness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97332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&lt;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52226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Centrifugation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6CF25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5.0</w:t>
            </w:r>
          </w:p>
          <w:p w14:paraId="5F0BF59A" w14:textId="3094AE7D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(5.0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5.1)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E01D0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2.7 </w:t>
            </w:r>
          </w:p>
          <w:p w14:paraId="68DA0111" w14:textId="67AEA006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(2.6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2.7)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B0589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8.6 </w:t>
            </w:r>
          </w:p>
          <w:p w14:paraId="0E67C724" w14:textId="3F674B28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(8.5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8.7)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98156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4.3</w:t>
            </w:r>
          </w:p>
          <w:p w14:paraId="3E4F5B03" w14:textId="081D63C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(4.2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4.4)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AFD1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5.9</w:t>
            </w:r>
          </w:p>
          <w:p w14:paraId="05635F01" w14:textId="33A72FE2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(5.8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5.9)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B10FA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0.4</w:t>
            </w:r>
          </w:p>
          <w:p w14:paraId="504065D4" w14:textId="098914A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0.4)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0C3D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1.0 </w:t>
            </w:r>
          </w:p>
          <w:p w14:paraId="518F6642" w14:textId="6F535761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1.0)</w:t>
            </w:r>
          </w:p>
        </w:tc>
      </w:tr>
      <w:tr w:rsidR="00A63963" w:rsidRPr="002C7CE0" w14:paraId="6406BDD3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19C21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Wellness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F8F81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&lt;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128D3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Coproantigen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7DBC8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732D0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F72B3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15.5</w:t>
            </w:r>
          </w:p>
          <w:p w14:paraId="70254760" w14:textId="76C8CF8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(15.3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15.6)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02AB4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6.1 (6.0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6.2)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9D16D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6.5 </w:t>
            </w:r>
          </w:p>
          <w:p w14:paraId="0FE32CE9" w14:textId="317C55F1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(6.4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6.5)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EA13E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7C162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1.6</w:t>
            </w:r>
          </w:p>
          <w:p w14:paraId="12BC7CA7" w14:textId="09CC410A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1.6)</w:t>
            </w:r>
          </w:p>
        </w:tc>
      </w:tr>
      <w:tr w:rsidR="00A63963" w:rsidRPr="002C7CE0" w14:paraId="4830C95A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D397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Wellness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28710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≥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43BF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Centrifugation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17B1E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0.2</w:t>
            </w:r>
          </w:p>
          <w:p w14:paraId="72FD53AF" w14:textId="73ED09E5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0.2)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773A9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1.4</w:t>
            </w:r>
          </w:p>
          <w:p w14:paraId="7B80626C" w14:textId="61FB82D8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1.4)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AD2CA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0.5</w:t>
            </w:r>
          </w:p>
          <w:p w14:paraId="074CC133" w14:textId="6B4611E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0.5)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D9864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1.3 </w:t>
            </w:r>
          </w:p>
          <w:p w14:paraId="269C6DA9" w14:textId="1CAB404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(1.3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1.4)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9AADC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0.3</w:t>
            </w:r>
          </w:p>
          <w:p w14:paraId="5A27C5B5" w14:textId="5B89777C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0.3)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FF7AC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0.2</w:t>
            </w:r>
          </w:p>
          <w:p w14:paraId="42D89E60" w14:textId="5DF7E7A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0.2)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F3252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0.5 </w:t>
            </w:r>
          </w:p>
          <w:p w14:paraId="0B4098C1" w14:textId="2AFE869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0.5)</w:t>
            </w:r>
          </w:p>
        </w:tc>
      </w:tr>
      <w:tr w:rsidR="00A63963" w:rsidRPr="002C7CE0" w14:paraId="259CE6E5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9661A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Wellness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EB636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≥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0E306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Coproantigen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239DE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2C793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8D13A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1.3</w:t>
            </w:r>
          </w:p>
          <w:p w14:paraId="63CF28A5" w14:textId="33A728E6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1.3)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13C79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2.5</w:t>
            </w:r>
          </w:p>
          <w:p w14:paraId="1D571E68" w14:textId="6DF6B81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(2.4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2.5)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BEC29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0.3 </w:t>
            </w:r>
          </w:p>
          <w:p w14:paraId="323634CE" w14:textId="0FE1C695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0.3)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47F14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F4702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0.5</w:t>
            </w:r>
          </w:p>
          <w:p w14:paraId="2FDBFD9B" w14:textId="3E6C2D36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0.6)</w:t>
            </w:r>
          </w:p>
        </w:tc>
      </w:tr>
      <w:tr w:rsidR="00A63963" w:rsidRPr="002C7CE0" w14:paraId="6AD75B6D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2B2E4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Other Clinical Visit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5842E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&lt;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CD11F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Centrifugation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A224E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4.5</w:t>
            </w:r>
          </w:p>
          <w:p w14:paraId="167F6835" w14:textId="7BA9E7AF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(4.4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4.6)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725B9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2.4</w:t>
            </w:r>
          </w:p>
          <w:p w14:paraId="30CD79D8" w14:textId="72A31F5D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(2.3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2.4)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D3D65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9.4</w:t>
            </w:r>
          </w:p>
          <w:p w14:paraId="55C81CF9" w14:textId="3AC8DDA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(9.2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9.5)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6E737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4.0</w:t>
            </w:r>
          </w:p>
          <w:p w14:paraId="790C5D90" w14:textId="3FD4D6F2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(3.9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4.1)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5CCC3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4.0</w:t>
            </w:r>
          </w:p>
          <w:p w14:paraId="6A6E46BC" w14:textId="3DB0930A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(3.9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4.1)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EE830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0.5</w:t>
            </w:r>
          </w:p>
          <w:p w14:paraId="239C8A04" w14:textId="0DFBFBF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0.5)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709D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1.5</w:t>
            </w:r>
          </w:p>
          <w:p w14:paraId="47678EA0" w14:textId="358C092A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1.5)</w:t>
            </w:r>
          </w:p>
        </w:tc>
      </w:tr>
      <w:tr w:rsidR="00A63963" w:rsidRPr="002C7CE0" w14:paraId="2EB0E980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B537D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Other Clinical Visit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EDC06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&lt;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B7E1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Coproantigen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0FCC3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DBED2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A0F59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18.1</w:t>
            </w:r>
          </w:p>
          <w:p w14:paraId="3C8E7367" w14:textId="4A77C840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(17.9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18.3)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61976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5.8 </w:t>
            </w:r>
          </w:p>
          <w:p w14:paraId="3FEE0C96" w14:textId="159DAD82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(5.6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5.9)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C3053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4.3</w:t>
            </w:r>
          </w:p>
          <w:p w14:paraId="2A65ABFD" w14:textId="0C05C17B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(4.2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4.4)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3C60E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DB0C0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2.0</w:t>
            </w:r>
          </w:p>
          <w:p w14:paraId="6F51C2F3" w14:textId="2CAA2F84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(1.9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2.0)</w:t>
            </w:r>
          </w:p>
        </w:tc>
      </w:tr>
      <w:tr w:rsidR="00A63963" w:rsidRPr="002C7CE0" w14:paraId="750D3216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AABD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Other Clinical Visit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F36DD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≥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89B5F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Centrifugation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9C48A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0.4</w:t>
            </w:r>
          </w:p>
          <w:p w14:paraId="023D5240" w14:textId="166ACA90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0.4)</w:t>
            </w:r>
          </w:p>
        </w:tc>
        <w:tc>
          <w:tcPr>
            <w:tcW w:w="11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77740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1.2 </w:t>
            </w:r>
          </w:p>
          <w:p w14:paraId="05890059" w14:textId="6A8482B6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(1.1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1.2)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D34EE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0.9</w:t>
            </w:r>
          </w:p>
          <w:p w14:paraId="73DF186B" w14:textId="188CA972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1.0)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AB41D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1.7 </w:t>
            </w:r>
          </w:p>
          <w:p w14:paraId="50B8B9A5" w14:textId="1B45CA9D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(1.7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1.8)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85208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0.4</w:t>
            </w:r>
          </w:p>
          <w:p w14:paraId="59B6D884" w14:textId="58077249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0.4)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37AF7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0.3</w:t>
            </w:r>
          </w:p>
          <w:p w14:paraId="569D172B" w14:textId="08652E0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(0.2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0.3)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E1F15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0.7 </w:t>
            </w:r>
          </w:p>
          <w:p w14:paraId="638EB6F1" w14:textId="25303496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(0.7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0.7)</w:t>
            </w:r>
          </w:p>
        </w:tc>
      </w:tr>
      <w:tr w:rsidR="00A63963" w:rsidRPr="002C7CE0" w14:paraId="5C7F4BCB" w14:textId="77777777" w:rsidTr="00D32374">
        <w:trPr>
          <w:trHeight w:val="288"/>
        </w:trPr>
        <w:tc>
          <w:tcPr>
            <w:tcW w:w="160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75D79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Other Clinical Visit</w:t>
            </w:r>
          </w:p>
        </w:tc>
        <w:tc>
          <w:tcPr>
            <w:tcW w:w="9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99897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≥ 2 years</w:t>
            </w:r>
          </w:p>
        </w:tc>
        <w:tc>
          <w:tcPr>
            <w:tcW w:w="13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FA416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Coproantigen</w:t>
            </w:r>
          </w:p>
        </w:tc>
        <w:tc>
          <w:tcPr>
            <w:tcW w:w="1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6A18F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09BF4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4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6252E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2.6 </w:t>
            </w:r>
          </w:p>
          <w:p w14:paraId="331BB18A" w14:textId="50383716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(2.5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2.6)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BFAEB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2.9</w:t>
            </w:r>
          </w:p>
          <w:p w14:paraId="4876C310" w14:textId="48E75385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(2.9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2.9)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028ED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0.4 </w:t>
            </w:r>
          </w:p>
          <w:p w14:paraId="0F26250B" w14:textId="621F2375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(0.4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0.4)</w:t>
            </w:r>
          </w:p>
        </w:tc>
        <w:tc>
          <w:tcPr>
            <w:tcW w:w="118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7BD82" w14:textId="77777777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---</w:t>
            </w:r>
          </w:p>
        </w:tc>
        <w:tc>
          <w:tcPr>
            <w:tcW w:w="17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A644C" w14:textId="77777777" w:rsidR="00A63963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0.8 </w:t>
            </w:r>
          </w:p>
          <w:p w14:paraId="37DE0C01" w14:textId="79A3A47E" w:rsidR="00A63963" w:rsidRPr="00BD1EE5" w:rsidRDefault="00A63963" w:rsidP="000211AC">
            <w:pPr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(0.8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-</w:t>
            </w:r>
            <w:r w:rsidRPr="00BD1EE5">
              <w:rPr>
                <w:rFonts w:ascii="Times New Roman" w:hAnsi="Times New Roman" w:cs="Times New Roman"/>
                <w:color w:val="000000"/>
                <w:sz w:val="18"/>
              </w:rPr>
              <w:t> 0.8)</w:t>
            </w:r>
          </w:p>
        </w:tc>
      </w:tr>
    </w:tbl>
    <w:p w14:paraId="1A8B84E3" w14:textId="77777777" w:rsidR="00A63963" w:rsidRPr="002C7CE0" w:rsidRDefault="00A63963" w:rsidP="00A63963">
      <w:pPr>
        <w:rPr>
          <w:rFonts w:ascii="Times New Roman" w:hAnsi="Times New Roman" w:cs="Times New Roman"/>
        </w:rPr>
      </w:pPr>
    </w:p>
    <w:p w14:paraId="144E161E" w14:textId="77777777" w:rsidR="005E2A82" w:rsidRDefault="005E2A82">
      <w:pPr>
        <w:rPr>
          <w:rFonts w:ascii="Times New Roman" w:eastAsia="Calibri" w:hAnsi="Times New Roman" w:cs="Times New Roman"/>
          <w:b/>
          <w:bCs/>
          <w:sz w:val="24"/>
          <w:szCs w:val="24"/>
        </w:rPr>
        <w:sectPr w:rsidR="005E2A82" w:rsidSect="005E2A82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ECF24F7" w14:textId="327F198F" w:rsidR="00477A90" w:rsidRPr="00502E5E" w:rsidRDefault="00477A90" w:rsidP="00477A9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77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S3</w:t>
      </w:r>
      <w:r w:rsidR="00502E5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77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02E5E">
        <w:rPr>
          <w:rFonts w:ascii="Times New Roman" w:eastAsia="Calibri" w:hAnsi="Times New Roman" w:cs="Times New Roman"/>
          <w:sz w:val="24"/>
          <w:szCs w:val="24"/>
        </w:rPr>
        <w:t xml:space="preserve">Proportion of dogs with a positive test result for an intestinal parasite by centrifugation or coproantigen. </w:t>
      </w:r>
    </w:p>
    <w:tbl>
      <w:tblPr>
        <w:tblW w:w="8910" w:type="dxa"/>
        <w:jc w:val="center"/>
        <w:tblLook w:val="04A0" w:firstRow="1" w:lastRow="0" w:firstColumn="1" w:lastColumn="0" w:noHBand="0" w:noVBand="1"/>
      </w:tblPr>
      <w:tblGrid>
        <w:gridCol w:w="2883"/>
        <w:gridCol w:w="276"/>
        <w:gridCol w:w="2700"/>
        <w:gridCol w:w="264"/>
        <w:gridCol w:w="2787"/>
      </w:tblGrid>
      <w:tr w:rsidR="00A63963" w:rsidRPr="0096776E" w14:paraId="1CB35665" w14:textId="77777777" w:rsidTr="000211AC">
        <w:trPr>
          <w:trHeight w:val="690"/>
          <w:jc w:val="center"/>
        </w:trPr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C477F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Parasite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B1B3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0DC59" w14:textId="77777777" w:rsidR="00A63963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Centrifugation</w:t>
            </w:r>
          </w:p>
          <w:p w14:paraId="3281FE47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(95% CI)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A942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E1D0D" w14:textId="77777777" w:rsidR="00A63963" w:rsidRDefault="00A63963" w:rsidP="000211AC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Coproantigen</w:t>
            </w:r>
          </w:p>
          <w:p w14:paraId="1D0D278F" w14:textId="77777777" w:rsidR="00A63963" w:rsidRPr="0096776E" w:rsidRDefault="00A63963" w:rsidP="000211AC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(95% CI)</w:t>
            </w:r>
          </w:p>
        </w:tc>
      </w:tr>
      <w:tr w:rsidR="00A63963" w:rsidRPr="0096776E" w14:paraId="29D6E36F" w14:textId="77777777" w:rsidTr="000211A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1212" w14:textId="77777777" w:rsidR="00A63963" w:rsidRPr="006778B7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00AEA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8CB2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 (3.8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3.9)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572C4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8478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11.5 (11.4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11.5)</w:t>
            </w:r>
          </w:p>
        </w:tc>
      </w:tr>
      <w:tr w:rsidR="00A63963" w:rsidRPr="0096776E" w14:paraId="1030A54E" w14:textId="77777777" w:rsidTr="000211AC">
        <w:trPr>
          <w:trHeight w:val="450"/>
          <w:jc w:val="center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EC1F" w14:textId="77777777" w:rsidR="00A63963" w:rsidRPr="006778B7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Hookworm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3016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 (2.2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9921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E585B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3.5 (3.5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 xml:space="preserve"> 3.6)</w:t>
            </w:r>
          </w:p>
        </w:tc>
      </w:tr>
      <w:tr w:rsidR="00A63963" w:rsidRPr="0096776E" w14:paraId="01CA7965" w14:textId="77777777" w:rsidTr="000211A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259C2" w14:textId="77777777" w:rsidR="00A63963" w:rsidRPr="006778B7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Ascarid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38B3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E00F8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 (1.7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1.7)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8110C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C2DE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1.9 (1.8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 xml:space="preserve"> 1.9)</w:t>
            </w:r>
          </w:p>
        </w:tc>
      </w:tr>
      <w:tr w:rsidR="00A63963" w:rsidRPr="0096776E" w14:paraId="4CA8E623" w14:textId="77777777" w:rsidTr="000211A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DAC1" w14:textId="77777777" w:rsidR="00A63963" w:rsidRPr="006778B7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Eimeria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FE64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7242F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(1.6 – 1.7)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40175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8ABF0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A63963" w:rsidRPr="0096776E" w14:paraId="3C4814B1" w14:textId="77777777" w:rsidTr="000211A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9F4A" w14:textId="77777777" w:rsidR="00A63963" w:rsidRPr="006778B7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77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Cystoisospora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893CE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B08F9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 (1.5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1.6)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408B4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CFD5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A63963" w:rsidRPr="0096776E" w14:paraId="18D34351" w14:textId="77777777" w:rsidTr="000211A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9CF3" w14:textId="77777777" w:rsidR="00A63963" w:rsidRPr="006778B7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Whipworm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D72A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364BA3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 (0.7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0.7)</w:t>
            </w: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7CD7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08A9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0.9 (0.9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 xml:space="preserve"> 0.9)</w:t>
            </w:r>
          </w:p>
        </w:tc>
      </w:tr>
      <w:tr w:rsidR="00A63963" w:rsidRPr="0096776E" w14:paraId="381BA051" w14:textId="77777777" w:rsidTr="000211AC">
        <w:trPr>
          <w:trHeight w:val="450"/>
          <w:jc w:val="center"/>
        </w:trPr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CA4114" w14:textId="77777777" w:rsidR="00A63963" w:rsidRPr="006778B7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Tapeworm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2FA77C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390667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 (0.3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967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0.3)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78CC3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FEB88" w14:textId="77777777" w:rsidR="00A63963" w:rsidRPr="0096776E" w:rsidRDefault="00A63963" w:rsidP="000211AC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</w:tbl>
    <w:p w14:paraId="19CAEA96" w14:textId="77777777" w:rsidR="00477A90" w:rsidRPr="006778B7" w:rsidRDefault="00477A90" w:rsidP="00477A9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963AD6" w14:textId="77777777" w:rsidR="00477A90" w:rsidRDefault="00477A90" w:rsidP="00477A9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698D8761" w14:textId="5104578B" w:rsidR="005E2A82" w:rsidRPr="00502E5E" w:rsidRDefault="005E2A82" w:rsidP="005E2A8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778B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77A9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02E5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84C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2E5E">
        <w:rPr>
          <w:rFonts w:ascii="Times New Roman" w:hAnsi="Times New Roman" w:cs="Times New Roman"/>
          <w:sz w:val="24"/>
          <w:szCs w:val="24"/>
        </w:rPr>
        <w:t>Combined co-infection rate</w:t>
      </w:r>
      <w:r w:rsidRPr="00502E5E">
        <w:rPr>
          <w:rFonts w:ascii="Times New Roman" w:eastAsia="Calibri" w:hAnsi="Times New Roman" w:cs="Times New Roman"/>
          <w:sz w:val="24"/>
          <w:szCs w:val="24"/>
        </w:rPr>
        <w:t xml:space="preserve"> by either centrifugation or coproantigen.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3"/>
        <w:gridCol w:w="2069"/>
      </w:tblGrid>
      <w:tr w:rsidR="005E2A82" w:rsidRPr="0096776E" w14:paraId="664FC570" w14:textId="77777777" w:rsidTr="009C7BA2">
        <w:trPr>
          <w:trHeight w:val="290"/>
        </w:trPr>
        <w:tc>
          <w:tcPr>
            <w:tcW w:w="48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8F927D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FF3C816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5E2A82" w:rsidRPr="0096776E" w14:paraId="5FB6920D" w14:textId="77777777" w:rsidTr="009C7BA2">
        <w:trPr>
          <w:trHeight w:val="290"/>
        </w:trPr>
        <w:tc>
          <w:tcPr>
            <w:tcW w:w="484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56448A" w14:textId="77777777" w:rsidR="005E2A82" w:rsidRPr="006778B7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Coinfections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190165C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2A82" w:rsidRPr="0096776E" w14:paraId="537020E5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7A0DD343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Hookworm/Ascarid</w:t>
            </w:r>
            <w:r w:rsidRPr="00C84C89">
              <w:rPr>
                <w:rFonts w:ascii="Times New Roman" w:hAnsi="Times New Roman" w:cs="Times New Roman"/>
                <w:sz w:val="24"/>
                <w:szCs w:val="24"/>
              </w:rPr>
              <w:t>/Whipworm/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14:paraId="7F6EA9AC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0.01%</w:t>
            </w:r>
          </w:p>
        </w:tc>
      </w:tr>
      <w:tr w:rsidR="005E2A82" w:rsidRPr="0096776E" w14:paraId="6EE8E2BA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0FAAE34F" w14:textId="77777777" w:rsidR="005E2A82" w:rsidRPr="006778B7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Coinfections</w:t>
            </w:r>
          </w:p>
        </w:tc>
        <w:tc>
          <w:tcPr>
            <w:tcW w:w="1277" w:type="dxa"/>
            <w:noWrap/>
            <w:vAlign w:val="bottom"/>
            <w:hideMark/>
          </w:tcPr>
          <w:p w14:paraId="29DF19AE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2A82" w:rsidRPr="0096776E" w14:paraId="7470792B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774EF473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Hookworm/Ascarid</w:t>
            </w:r>
            <w:r w:rsidRPr="00C84C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14:paraId="2B04DBC9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0.06%</w:t>
            </w:r>
          </w:p>
        </w:tc>
      </w:tr>
      <w:tr w:rsidR="005E2A82" w:rsidRPr="0096776E" w14:paraId="4A701AE5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19E56DF2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Hookworm/Ascarid</w:t>
            </w:r>
            <w:r w:rsidRPr="00C84C89">
              <w:rPr>
                <w:rFonts w:ascii="Times New Roman" w:hAnsi="Times New Roman" w:cs="Times New Roman"/>
                <w:sz w:val="24"/>
                <w:szCs w:val="24"/>
              </w:rPr>
              <w:t>/Whipworm</w:t>
            </w:r>
          </w:p>
        </w:tc>
        <w:tc>
          <w:tcPr>
            <w:tcW w:w="1277" w:type="dxa"/>
            <w:noWrap/>
            <w:vAlign w:val="bottom"/>
            <w:hideMark/>
          </w:tcPr>
          <w:p w14:paraId="11B79231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0.02%</w:t>
            </w:r>
          </w:p>
        </w:tc>
      </w:tr>
      <w:tr w:rsidR="005E2A82" w:rsidRPr="0096776E" w14:paraId="2FDD9D32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49C4ACC4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Hookworm/Whipworm/</w:t>
            </w:r>
            <w:r w:rsidRPr="00677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14:paraId="1924B26C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0.03%</w:t>
            </w:r>
          </w:p>
        </w:tc>
      </w:tr>
      <w:tr w:rsidR="005E2A82" w:rsidRPr="0096776E" w14:paraId="330617C4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63E45756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Ascarid/Whipworm/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14:paraId="49F765B8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0.02%</w:t>
            </w:r>
          </w:p>
        </w:tc>
      </w:tr>
      <w:tr w:rsidR="005E2A82" w:rsidRPr="0096776E" w14:paraId="432CC800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0BCA7E77" w14:textId="77777777" w:rsidR="005E2A82" w:rsidRPr="006778B7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Coinfections</w:t>
            </w:r>
          </w:p>
        </w:tc>
        <w:tc>
          <w:tcPr>
            <w:tcW w:w="1277" w:type="dxa"/>
            <w:noWrap/>
            <w:vAlign w:val="bottom"/>
            <w:hideMark/>
          </w:tcPr>
          <w:p w14:paraId="726260E9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2A82" w:rsidRPr="0096776E" w14:paraId="72543C05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28017D7F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</w:t>
            </w:r>
            <w:r w:rsidRPr="00677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14:paraId="5C382E47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0.26%</w:t>
            </w:r>
          </w:p>
        </w:tc>
      </w:tr>
      <w:tr w:rsidR="005E2A82" w:rsidRPr="0096776E" w14:paraId="7217A436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248F910A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Hookworm/Ascarid</w:t>
            </w:r>
          </w:p>
        </w:tc>
        <w:tc>
          <w:tcPr>
            <w:tcW w:w="1277" w:type="dxa"/>
            <w:noWrap/>
            <w:vAlign w:val="bottom"/>
            <w:hideMark/>
          </w:tcPr>
          <w:p w14:paraId="32BC04F9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0.13%</w:t>
            </w:r>
          </w:p>
        </w:tc>
      </w:tr>
      <w:tr w:rsidR="005E2A82" w:rsidRPr="0096776E" w14:paraId="118252FA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1003B111" w14:textId="77777777" w:rsidR="005E2A82" w:rsidRPr="006778B7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Hookworm/Whipworm</w:t>
            </w:r>
          </w:p>
        </w:tc>
        <w:tc>
          <w:tcPr>
            <w:tcW w:w="1277" w:type="dxa"/>
            <w:noWrap/>
            <w:vAlign w:val="bottom"/>
            <w:hideMark/>
          </w:tcPr>
          <w:p w14:paraId="78AC9FFB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0.11%</w:t>
            </w:r>
          </w:p>
        </w:tc>
      </w:tr>
      <w:tr w:rsidR="005E2A82" w:rsidRPr="0096776E" w14:paraId="5043613D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4FB5FEC9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Ascarid/</w:t>
            </w:r>
            <w:r w:rsidRPr="00C84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14:paraId="13FC472E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0.32%</w:t>
            </w:r>
          </w:p>
        </w:tc>
      </w:tr>
      <w:tr w:rsidR="005E2A82" w:rsidRPr="0096776E" w14:paraId="37CB8644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43F63D79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Ascarid/Whipworm</w:t>
            </w:r>
          </w:p>
        </w:tc>
        <w:tc>
          <w:tcPr>
            <w:tcW w:w="1277" w:type="dxa"/>
            <w:noWrap/>
            <w:vAlign w:val="bottom"/>
            <w:hideMark/>
          </w:tcPr>
          <w:p w14:paraId="58A11C67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0.03%</w:t>
            </w:r>
          </w:p>
        </w:tc>
      </w:tr>
      <w:tr w:rsidR="005E2A82" w:rsidRPr="0096776E" w14:paraId="0AD333EC" w14:textId="77777777" w:rsidTr="009C7BA2">
        <w:trPr>
          <w:trHeight w:val="290"/>
        </w:trPr>
        <w:tc>
          <w:tcPr>
            <w:tcW w:w="4843" w:type="dxa"/>
            <w:noWrap/>
            <w:vAlign w:val="bottom"/>
            <w:hideMark/>
          </w:tcPr>
          <w:p w14:paraId="15EAB94B" w14:textId="77777777" w:rsidR="005E2A82" w:rsidRPr="00C84C89" w:rsidRDefault="005E2A82" w:rsidP="009C7BA2">
            <w:pPr>
              <w:pStyle w:val="NoSpacing"/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778B7">
              <w:rPr>
                <w:rFonts w:ascii="Times New Roman" w:hAnsi="Times New Roman" w:cs="Times New Roman"/>
                <w:sz w:val="24"/>
                <w:szCs w:val="24"/>
              </w:rPr>
              <w:t>Whipworm/</w:t>
            </w:r>
            <w:r w:rsidRPr="006778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Giardia</w:t>
            </w:r>
          </w:p>
        </w:tc>
        <w:tc>
          <w:tcPr>
            <w:tcW w:w="1277" w:type="dxa"/>
            <w:noWrap/>
            <w:vAlign w:val="bottom"/>
            <w:hideMark/>
          </w:tcPr>
          <w:p w14:paraId="68D33CDF" w14:textId="77777777" w:rsidR="005E2A82" w:rsidRPr="0096776E" w:rsidRDefault="005E2A82" w:rsidP="009C7BA2">
            <w:pPr>
              <w:pStyle w:val="NoSpacing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6E">
              <w:rPr>
                <w:rFonts w:ascii="Times New Roman" w:hAnsi="Times New Roman" w:cs="Times New Roman"/>
                <w:sz w:val="24"/>
                <w:szCs w:val="24"/>
              </w:rPr>
              <w:t>0.07%</w:t>
            </w:r>
          </w:p>
        </w:tc>
      </w:tr>
    </w:tbl>
    <w:p w14:paraId="637B9057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55C8A64" w14:textId="4F20C585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4C89">
        <w:rPr>
          <w:rFonts w:ascii="Times New Roman" w:hAnsi="Times New Roman" w:cs="Times New Roman"/>
          <w:sz w:val="24"/>
          <w:szCs w:val="24"/>
        </w:rPr>
        <w:t>Of the fecal samples that tested positive for ascarids by either method, 16.3% were positive by centrifugation alone, 24.6% were positive by coproantigen alone, and the remaining 59.1% were positive by both methods</w:t>
      </w:r>
      <w:r w:rsidRPr="006778B7">
        <w:rPr>
          <w:rFonts w:ascii="Times New Roman" w:hAnsi="Times New Roman" w:cs="Times New Roman"/>
          <w:sz w:val="24"/>
          <w:szCs w:val="24"/>
        </w:rPr>
        <w:t xml:space="preserve">. For </w:t>
      </w:r>
      <w:r w:rsidRPr="006778B7">
        <w:rPr>
          <w:rFonts w:ascii="Times New Roman" w:hAnsi="Times New Roman" w:cs="Times New Roman"/>
          <w:i/>
          <w:iCs/>
          <w:sz w:val="24"/>
          <w:szCs w:val="24"/>
        </w:rPr>
        <w:t>Giardia</w:t>
      </w:r>
      <w:r w:rsidRPr="00C84C89">
        <w:rPr>
          <w:rFonts w:ascii="Times New Roman" w:hAnsi="Times New Roman" w:cs="Times New Roman"/>
          <w:sz w:val="24"/>
          <w:szCs w:val="24"/>
        </w:rPr>
        <w:t>, the positivity</w:t>
      </w:r>
      <w:r w:rsidRPr="006778B7">
        <w:rPr>
          <w:rFonts w:ascii="Times New Roman" w:hAnsi="Times New Roman" w:cs="Times New Roman"/>
          <w:sz w:val="24"/>
          <w:szCs w:val="24"/>
        </w:rPr>
        <w:t xml:space="preserve"> by centrifugation alone was 15.6%, 57.2% by coproantigen alone, and 27.2% by both. For hookworm, the </w:t>
      </w:r>
      <w:r>
        <w:rPr>
          <w:rFonts w:ascii="Times New Roman" w:hAnsi="Times New Roman" w:cs="Times New Roman"/>
          <w:sz w:val="24"/>
          <w:szCs w:val="24"/>
        </w:rPr>
        <w:t>contribution</w:t>
      </w:r>
      <w:r w:rsidRPr="006778B7">
        <w:rPr>
          <w:rFonts w:ascii="Times New Roman" w:hAnsi="Times New Roman" w:cs="Times New Roman"/>
          <w:sz w:val="24"/>
          <w:szCs w:val="24"/>
        </w:rPr>
        <w:t xml:space="preserve"> by centrifugation alone was 14.0%, 45.8% by coproantigen alone, and 40.2% by both. For whipworm, the </w:t>
      </w:r>
      <w:r>
        <w:rPr>
          <w:rFonts w:ascii="Times New Roman" w:hAnsi="Times New Roman" w:cs="Times New Roman"/>
          <w:sz w:val="24"/>
          <w:szCs w:val="24"/>
        </w:rPr>
        <w:t>contribution</w:t>
      </w:r>
      <w:r w:rsidRPr="006778B7">
        <w:rPr>
          <w:rFonts w:ascii="Times New Roman" w:hAnsi="Times New Roman" w:cs="Times New Roman"/>
          <w:sz w:val="24"/>
          <w:szCs w:val="24"/>
        </w:rPr>
        <w:t xml:space="preserve"> by centrifugation alone was 21.9%, 38.0% by coproantigen alone, and 40.0% by both. Numbers of positive tests by each method </w:t>
      </w:r>
      <w:r w:rsidRPr="0096776E">
        <w:rPr>
          <w:rFonts w:ascii="Times New Roman" w:hAnsi="Times New Roman" w:cs="Times New Roman"/>
          <w:sz w:val="24"/>
          <w:szCs w:val="24"/>
        </w:rPr>
        <w:t xml:space="preserve">are detailed in </w:t>
      </w: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="009E1291">
        <w:rPr>
          <w:rFonts w:ascii="Times New Roman" w:hAnsi="Times New Roman" w:cs="Times New Roman"/>
          <w:sz w:val="24"/>
          <w:szCs w:val="24"/>
        </w:rPr>
        <w:t xml:space="preserve">File </w:t>
      </w:r>
      <w:r w:rsidR="00E07642">
        <w:rPr>
          <w:rFonts w:ascii="Times New Roman" w:hAnsi="Times New Roman" w:cs="Times New Roman"/>
          <w:sz w:val="24"/>
          <w:szCs w:val="24"/>
        </w:rPr>
        <w:t>6</w:t>
      </w:r>
      <w:r w:rsidR="00E07642" w:rsidRPr="0096776E">
        <w:rPr>
          <w:rFonts w:ascii="Times New Roman" w:hAnsi="Times New Roman" w:cs="Times New Roman"/>
          <w:sz w:val="24"/>
          <w:szCs w:val="24"/>
        </w:rPr>
        <w:t xml:space="preserve"> </w:t>
      </w:r>
      <w:r w:rsidRPr="0096776E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E1291">
        <w:rPr>
          <w:rFonts w:ascii="Times New Roman" w:hAnsi="Times New Roman" w:cs="Times New Roman"/>
          <w:sz w:val="24"/>
          <w:szCs w:val="24"/>
        </w:rPr>
        <w:t>5</w:t>
      </w:r>
      <w:r w:rsidRPr="0096776E">
        <w:rPr>
          <w:rFonts w:ascii="Times New Roman" w:hAnsi="Times New Roman" w:cs="Times New Roman"/>
          <w:sz w:val="24"/>
          <w:szCs w:val="24"/>
        </w:rPr>
        <w:t>.</w:t>
      </w:r>
    </w:p>
    <w:p w14:paraId="0A35F819" w14:textId="77777777" w:rsidR="005E2A82" w:rsidRDefault="005E2A8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40F70B" w14:textId="4E1EAF34" w:rsidR="005E2A82" w:rsidRDefault="005E2A82" w:rsidP="005E2A82">
      <w:pPr>
        <w:spacing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0A343A22" w14:textId="77777777" w:rsidR="005E2A82" w:rsidRPr="0096776E" w:rsidRDefault="005E2A82" w:rsidP="005E2A82">
      <w:pPr>
        <w:spacing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335215F9" w14:textId="2E9F4C1C" w:rsidR="005E2A82" w:rsidRPr="00502E5E" w:rsidRDefault="005E2A82" w:rsidP="005E2A8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6776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77A90">
        <w:rPr>
          <w:rFonts w:ascii="Times New Roman" w:hAnsi="Times New Roman" w:cs="Times New Roman"/>
          <w:b/>
          <w:sz w:val="24"/>
          <w:szCs w:val="24"/>
        </w:rPr>
        <w:t>5</w:t>
      </w:r>
      <w:r w:rsidR="00502E5E">
        <w:rPr>
          <w:rFonts w:ascii="Times New Roman" w:hAnsi="Times New Roman" w:cs="Times New Roman"/>
          <w:b/>
          <w:sz w:val="24"/>
          <w:szCs w:val="24"/>
        </w:rPr>
        <w:t>.</w:t>
      </w:r>
      <w:r w:rsidRPr="00967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E5E">
        <w:rPr>
          <w:rFonts w:ascii="Times New Roman" w:hAnsi="Times New Roman" w:cs="Times New Roman"/>
          <w:bCs/>
          <w:sz w:val="24"/>
          <w:szCs w:val="24"/>
        </w:rPr>
        <w:t>Number of positive test results by parasite and method.</w:t>
      </w:r>
    </w:p>
    <w:tbl>
      <w:tblPr>
        <w:tblW w:w="95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152"/>
        <w:gridCol w:w="236"/>
        <w:gridCol w:w="1152"/>
        <w:gridCol w:w="236"/>
        <w:gridCol w:w="1152"/>
        <w:gridCol w:w="236"/>
        <w:gridCol w:w="1152"/>
        <w:gridCol w:w="236"/>
        <w:gridCol w:w="1152"/>
        <w:gridCol w:w="236"/>
        <w:gridCol w:w="1152"/>
      </w:tblGrid>
      <w:tr w:rsidR="005E2A82" w:rsidRPr="0096776E" w14:paraId="357F554E" w14:textId="77777777" w:rsidTr="005E2A82">
        <w:trPr>
          <w:trHeight w:val="484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B50A" w14:textId="77777777" w:rsidR="005E2A82" w:rsidRPr="0096776E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Parasite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2B3AB0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Positives</w:t>
            </w:r>
          </w:p>
          <w:p w14:paraId="6DB919FA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Either </w:t>
            </w:r>
          </w:p>
          <w:p w14:paraId="44776E18" w14:textId="1D0BEE13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67CF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648EA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Positives</w:t>
            </w:r>
          </w:p>
          <w:p w14:paraId="00406E72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Both </w:t>
            </w:r>
          </w:p>
          <w:p w14:paraId="7D88153E" w14:textId="461DCCA3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Methods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DC5D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115C0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Positives </w:t>
            </w:r>
            <w:proofErr w:type="spellStart"/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7149CAE7" w14:textId="67279662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fugation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E812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4E03F3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Positives Copro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C48C099" w14:textId="2CEDC291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antigen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1810C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2D29E" w14:textId="77777777" w:rsidR="00AA347D" w:rsidRDefault="00AA347D" w:rsidP="00AA34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AC5740A" w14:textId="33F80FF3" w:rsidR="005E2A82" w:rsidRDefault="00AA347D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E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fugation</w:t>
            </w:r>
            <w:proofErr w:type="spellEnd"/>
            <w:r w:rsidDel="00AA3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A82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17F59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F44DD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  <w:p w14:paraId="6581895B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</w:p>
        </w:tc>
      </w:tr>
      <w:tr w:rsidR="005E2A82" w:rsidRPr="0096776E" w14:paraId="583B8DEF" w14:textId="77777777" w:rsidTr="005E2A82">
        <w:trPr>
          <w:trHeight w:val="484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64BA" w14:textId="77777777" w:rsidR="005E2A82" w:rsidRPr="0096776E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3D3A25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67A4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110504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599C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368A0A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35,256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8FB4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47BFC9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E82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36521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623A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E62D9A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E82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109239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E704151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53868822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</w:pPr>
            <w:r w:rsidRPr="00FC7C88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1</w:t>
            </w:r>
            <w:r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,</w:t>
            </w:r>
            <w:r w:rsidRPr="00FC7C88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265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6B2153AB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7893C6B9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</w:pPr>
            <w:r w:rsidRPr="00FC7C88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73</w:t>
            </w:r>
            <w:r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,</w:t>
            </w:r>
            <w:r w:rsidRPr="00FC7C88">
              <w:rPr>
                <w:rFonts w:ascii="Times New Roman" w:eastAsia="Arial" w:hAnsi="Times New Roman" w:cs="Times New Roman"/>
                <w:color w:val="111111"/>
                <w:sz w:val="24"/>
                <w:szCs w:val="24"/>
              </w:rPr>
              <w:t>983</w:t>
            </w:r>
          </w:p>
        </w:tc>
      </w:tr>
      <w:tr w:rsidR="005E2A82" w:rsidRPr="0096776E" w14:paraId="5439472D" w14:textId="77777777" w:rsidTr="005E2A82">
        <w:trPr>
          <w:trHeight w:val="316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FC0E4DC" w14:textId="77777777" w:rsidR="005E2A82" w:rsidRPr="006778B7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Hookworm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618C05D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78,528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E986DC1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8B740E8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31,585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941DC2D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EA8604C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42,555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C83150E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BCBA4EF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67,558</w:t>
            </w:r>
          </w:p>
        </w:tc>
        <w:tc>
          <w:tcPr>
            <w:tcW w:w="236" w:type="dxa"/>
            <w:vAlign w:val="center"/>
          </w:tcPr>
          <w:p w14:paraId="3E833F6A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C249023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236" w:type="dxa"/>
            <w:vAlign w:val="center"/>
          </w:tcPr>
          <w:p w14:paraId="31BA6542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56CB66F2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</w:tr>
      <w:tr w:rsidR="005E2A82" w:rsidRPr="0096776E" w14:paraId="6B23A3BB" w14:textId="77777777" w:rsidTr="005E2A82">
        <w:trPr>
          <w:trHeight w:val="316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46C6D74" w14:textId="77777777" w:rsidR="005E2A82" w:rsidRPr="006778B7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Ascarid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3EAFC864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42,200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8A78894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E2F9751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24,935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2CCDA84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57E7B67E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31,822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F50F6FB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01FFB04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35,313</w:t>
            </w:r>
          </w:p>
        </w:tc>
        <w:tc>
          <w:tcPr>
            <w:tcW w:w="236" w:type="dxa"/>
            <w:vAlign w:val="center"/>
          </w:tcPr>
          <w:p w14:paraId="35ED776F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720BB2E4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236" w:type="dxa"/>
            <w:vAlign w:val="center"/>
          </w:tcPr>
          <w:p w14:paraId="45DABF4D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73E9CB28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5E2A82" w:rsidRPr="0096776E" w14:paraId="6EA999FD" w14:textId="77777777" w:rsidTr="005E2A82">
        <w:trPr>
          <w:trHeight w:val="316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14D33D8" w14:textId="77777777" w:rsidR="005E2A82" w:rsidRPr="006778B7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Whipworm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19CAC980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22,464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3A0F9C9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19B5609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8,991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F404BB8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40A5B161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13,919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F92A06B" w14:textId="77777777" w:rsidR="005E2A82" w:rsidRPr="00C95E7F" w:rsidRDefault="005E2A82" w:rsidP="009C7BA2">
            <w:pPr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720FBF8" w14:textId="77777777" w:rsidR="005E2A82" w:rsidRPr="00C95E7F" w:rsidRDefault="005E2A82" w:rsidP="009C7B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E7F">
              <w:rPr>
                <w:rFonts w:ascii="Times New Roman" w:hAnsi="Times New Roman" w:cs="Times New Roman"/>
                <w:sz w:val="24"/>
                <w:szCs w:val="24"/>
              </w:rPr>
              <w:t>17,536</w:t>
            </w:r>
          </w:p>
        </w:tc>
        <w:tc>
          <w:tcPr>
            <w:tcW w:w="236" w:type="dxa"/>
            <w:vAlign w:val="center"/>
          </w:tcPr>
          <w:p w14:paraId="376F1D6E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CC8D19D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236" w:type="dxa"/>
            <w:vAlign w:val="center"/>
          </w:tcPr>
          <w:p w14:paraId="7F1E46E7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7930813" w14:textId="77777777" w:rsidR="005E2A82" w:rsidRDefault="005E2A82" w:rsidP="009C7B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C88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</w:tbl>
    <w:p w14:paraId="7B857DFC" w14:textId="77777777" w:rsidR="005E2A82" w:rsidRPr="006778B7" w:rsidRDefault="005E2A82" w:rsidP="005E2A82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3F2F26" w14:textId="4382A522" w:rsidR="005E2A82" w:rsidRPr="00E019B3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6776E">
        <w:rPr>
          <w:rFonts w:ascii="Times New Roman" w:hAnsi="Times New Roman" w:cs="Times New Roman"/>
          <w:sz w:val="24"/>
          <w:szCs w:val="24"/>
        </w:rPr>
        <w:t>When pooled together, pups aged two to six-months were observed to have the highest proportion positive by either centrifugation or coproantigen (</w:t>
      </w:r>
      <w:r w:rsidRPr="00E019B3">
        <w:rPr>
          <w:rFonts w:ascii="Times New Roman" w:eastAsia="Calibri" w:hAnsi="Times New Roman" w:cs="Times New Roman"/>
          <w:sz w:val="24"/>
          <w:szCs w:val="24"/>
        </w:rPr>
        <w:t xml:space="preserve">Additional </w:t>
      </w:r>
      <w:r w:rsidR="009E1291">
        <w:rPr>
          <w:rFonts w:ascii="Times New Roman" w:eastAsia="Calibri" w:hAnsi="Times New Roman" w:cs="Times New Roman"/>
          <w:sz w:val="24"/>
          <w:szCs w:val="24"/>
        </w:rPr>
        <w:t xml:space="preserve">file </w:t>
      </w:r>
      <w:r w:rsidR="00E07642">
        <w:rPr>
          <w:rFonts w:ascii="Times New Roman" w:eastAsia="Calibri" w:hAnsi="Times New Roman" w:cs="Times New Roman"/>
          <w:sz w:val="24"/>
          <w:szCs w:val="24"/>
        </w:rPr>
        <w:t>3</w:t>
      </w:r>
      <w:r w:rsidRPr="00E019B3">
        <w:rPr>
          <w:rFonts w:ascii="Times New Roman" w:eastAsia="Calibri" w:hAnsi="Times New Roman" w:cs="Times New Roman"/>
          <w:sz w:val="24"/>
          <w:szCs w:val="24"/>
        </w:rPr>
        <w:t>:</w:t>
      </w:r>
      <w:r w:rsidRPr="00E019B3">
        <w:rPr>
          <w:rFonts w:ascii="Times New Roman" w:hAnsi="Times New Roman" w:cs="Times New Roman"/>
          <w:sz w:val="24"/>
          <w:szCs w:val="24"/>
        </w:rPr>
        <w:t xml:space="preserve"> Figure</w:t>
      </w:r>
      <w:r w:rsidRPr="00967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9E1291">
        <w:rPr>
          <w:rFonts w:ascii="Times New Roman" w:hAnsi="Times New Roman" w:cs="Times New Roman"/>
          <w:sz w:val="24"/>
          <w:szCs w:val="24"/>
        </w:rPr>
        <w:t>1</w:t>
      </w:r>
      <w:r w:rsidRPr="0096776E">
        <w:rPr>
          <w:rFonts w:ascii="Times New Roman" w:hAnsi="Times New Roman" w:cs="Times New Roman"/>
          <w:sz w:val="24"/>
          <w:szCs w:val="24"/>
        </w:rPr>
        <w:t xml:space="preserve">). Samples from two to six-month-old pups were found to have the highest proportion of positive test results for both centrifugation and coproantigen compared to samples from other age categories in </w:t>
      </w:r>
      <w:r w:rsidRPr="0096776E">
        <w:rPr>
          <w:rFonts w:ascii="Times New Roman" w:hAnsi="Times New Roman" w:cs="Times New Roman"/>
          <w:i/>
          <w:iCs/>
          <w:sz w:val="24"/>
          <w:szCs w:val="24"/>
        </w:rPr>
        <w:t>Giardia</w:t>
      </w:r>
      <w:r w:rsidRPr="009677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776E">
        <w:rPr>
          <w:rFonts w:ascii="Times New Roman" w:hAnsi="Times New Roman" w:cs="Times New Roman"/>
          <w:i/>
          <w:iCs/>
          <w:sz w:val="24"/>
          <w:szCs w:val="24"/>
        </w:rPr>
        <w:t>Cystoisospora</w:t>
      </w:r>
      <w:proofErr w:type="spellEnd"/>
      <w:r w:rsidRPr="0096776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96776E">
        <w:rPr>
          <w:rFonts w:ascii="Times New Roman" w:hAnsi="Times New Roman" w:cs="Times New Roman"/>
          <w:sz w:val="24"/>
          <w:szCs w:val="24"/>
        </w:rPr>
        <w:t>ascarids</w:t>
      </w:r>
      <w:proofErr w:type="spellEnd"/>
      <w:r w:rsidRPr="0096776E">
        <w:rPr>
          <w:rFonts w:ascii="Times New Roman" w:hAnsi="Times New Roman" w:cs="Times New Roman"/>
          <w:sz w:val="24"/>
          <w:szCs w:val="24"/>
        </w:rPr>
        <w:t xml:space="preserve"> (</w:t>
      </w:r>
      <w:r w:rsidR="00E019B3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9E1291">
        <w:rPr>
          <w:rFonts w:ascii="Times New Roman" w:hAnsi="Times New Roman" w:cs="Times New Roman"/>
          <w:sz w:val="24"/>
          <w:szCs w:val="24"/>
        </w:rPr>
        <w:t xml:space="preserve">file </w:t>
      </w:r>
      <w:r w:rsidR="00E07642">
        <w:rPr>
          <w:rFonts w:ascii="Times New Roman" w:hAnsi="Times New Roman" w:cs="Times New Roman"/>
          <w:sz w:val="24"/>
          <w:szCs w:val="24"/>
        </w:rPr>
        <w:t>6</w:t>
      </w:r>
      <w:r w:rsidR="00E019B3">
        <w:rPr>
          <w:rFonts w:ascii="Times New Roman" w:hAnsi="Times New Roman" w:cs="Times New Roman"/>
          <w:sz w:val="24"/>
          <w:szCs w:val="24"/>
        </w:rPr>
        <w:t xml:space="preserve">: </w:t>
      </w:r>
      <w:r w:rsidRPr="0096776E">
        <w:rPr>
          <w:rFonts w:ascii="Times New Roman" w:hAnsi="Times New Roman" w:cs="Times New Roman"/>
          <w:sz w:val="24"/>
          <w:szCs w:val="24"/>
        </w:rPr>
        <w:t xml:space="preserve">Table </w:t>
      </w:r>
      <w:r w:rsidR="00E019B3">
        <w:rPr>
          <w:rFonts w:ascii="Times New Roman" w:hAnsi="Times New Roman" w:cs="Times New Roman"/>
          <w:sz w:val="24"/>
          <w:szCs w:val="24"/>
        </w:rPr>
        <w:t>S</w:t>
      </w:r>
      <w:r w:rsidR="009E1291">
        <w:rPr>
          <w:rFonts w:ascii="Times New Roman" w:hAnsi="Times New Roman" w:cs="Times New Roman"/>
          <w:sz w:val="24"/>
          <w:szCs w:val="24"/>
        </w:rPr>
        <w:t>5</w:t>
      </w:r>
      <w:r w:rsidR="00E07642">
        <w:rPr>
          <w:rFonts w:ascii="Times New Roman" w:hAnsi="Times New Roman" w:cs="Times New Roman"/>
          <w:sz w:val="24"/>
          <w:szCs w:val="24"/>
        </w:rPr>
        <w:t xml:space="preserve">, Additional file 7: </w:t>
      </w:r>
      <w:r w:rsidR="00E07642" w:rsidRPr="0096776E">
        <w:rPr>
          <w:rFonts w:ascii="Times New Roman" w:hAnsi="Times New Roman" w:cs="Times New Roman"/>
          <w:sz w:val="24"/>
          <w:szCs w:val="24"/>
        </w:rPr>
        <w:t xml:space="preserve">Figure </w:t>
      </w:r>
      <w:r w:rsidR="00E07642">
        <w:rPr>
          <w:rFonts w:ascii="Times New Roman" w:hAnsi="Times New Roman" w:cs="Times New Roman"/>
          <w:sz w:val="24"/>
          <w:szCs w:val="24"/>
        </w:rPr>
        <w:t>S2</w:t>
      </w:r>
      <w:r w:rsidRPr="0096776E">
        <w:rPr>
          <w:rFonts w:ascii="Times New Roman" w:hAnsi="Times New Roman" w:cs="Times New Roman"/>
          <w:sz w:val="24"/>
          <w:szCs w:val="24"/>
        </w:rPr>
        <w:t xml:space="preserve">). Both centrifugation and coproantigen in hookworm </w:t>
      </w:r>
      <w:r w:rsidR="00871B73">
        <w:rPr>
          <w:rFonts w:ascii="Times New Roman" w:hAnsi="Times New Roman" w:cs="Times New Roman"/>
          <w:sz w:val="24"/>
          <w:szCs w:val="24"/>
        </w:rPr>
        <w:t xml:space="preserve">and </w:t>
      </w:r>
      <w:r w:rsidRPr="0096776E">
        <w:rPr>
          <w:rFonts w:ascii="Times New Roman" w:hAnsi="Times New Roman" w:cs="Times New Roman"/>
          <w:sz w:val="24"/>
          <w:szCs w:val="24"/>
        </w:rPr>
        <w:t>whipworms, had the highest proportion positive in seven to twelve-month old pups (</w:t>
      </w:r>
      <w:r w:rsidRPr="00E019B3">
        <w:rPr>
          <w:rFonts w:ascii="Times New Roman" w:eastAsia="Calibri" w:hAnsi="Times New Roman" w:cs="Times New Roman"/>
          <w:sz w:val="24"/>
          <w:szCs w:val="24"/>
        </w:rPr>
        <w:t xml:space="preserve">Additional </w:t>
      </w:r>
      <w:r w:rsidR="009E1291">
        <w:rPr>
          <w:rFonts w:ascii="Times New Roman" w:eastAsia="Calibri" w:hAnsi="Times New Roman" w:cs="Times New Roman"/>
          <w:sz w:val="24"/>
          <w:szCs w:val="24"/>
        </w:rPr>
        <w:t xml:space="preserve">file </w:t>
      </w:r>
      <w:r w:rsidR="007A25AC">
        <w:rPr>
          <w:rFonts w:ascii="Times New Roman" w:eastAsia="Calibri" w:hAnsi="Times New Roman" w:cs="Times New Roman"/>
          <w:sz w:val="24"/>
          <w:szCs w:val="24"/>
        </w:rPr>
        <w:t>7</w:t>
      </w:r>
      <w:r w:rsidRPr="00E019B3">
        <w:rPr>
          <w:rFonts w:ascii="Times New Roman" w:eastAsia="Calibri" w:hAnsi="Times New Roman" w:cs="Times New Roman"/>
          <w:sz w:val="24"/>
          <w:szCs w:val="24"/>
        </w:rPr>
        <w:t>:</w:t>
      </w:r>
      <w:r w:rsidRPr="00E019B3">
        <w:rPr>
          <w:rFonts w:ascii="Times New Roman" w:hAnsi="Times New Roman" w:cs="Times New Roman"/>
          <w:sz w:val="24"/>
          <w:szCs w:val="24"/>
        </w:rPr>
        <w:t xml:space="preserve"> Figure S</w:t>
      </w:r>
      <w:r w:rsidR="009E1291">
        <w:rPr>
          <w:rFonts w:ascii="Times New Roman" w:hAnsi="Times New Roman" w:cs="Times New Roman"/>
          <w:sz w:val="24"/>
          <w:szCs w:val="24"/>
        </w:rPr>
        <w:t>2</w:t>
      </w:r>
      <w:r w:rsidRPr="00E019B3">
        <w:rPr>
          <w:rFonts w:ascii="Times New Roman" w:hAnsi="Times New Roman" w:cs="Times New Roman"/>
          <w:sz w:val="24"/>
          <w:szCs w:val="24"/>
        </w:rPr>
        <w:t xml:space="preserve">, </w:t>
      </w:r>
      <w:r w:rsidRPr="00E019B3">
        <w:rPr>
          <w:rFonts w:ascii="Times New Roman" w:eastAsia="Calibri" w:hAnsi="Times New Roman" w:cs="Times New Roman"/>
          <w:sz w:val="24"/>
          <w:szCs w:val="24"/>
        </w:rPr>
        <w:t xml:space="preserve">Additional </w:t>
      </w:r>
      <w:r w:rsidR="009E1291">
        <w:rPr>
          <w:rFonts w:ascii="Times New Roman" w:eastAsia="Calibri" w:hAnsi="Times New Roman" w:cs="Times New Roman"/>
          <w:sz w:val="24"/>
          <w:szCs w:val="24"/>
        </w:rPr>
        <w:t xml:space="preserve">file </w:t>
      </w:r>
      <w:r w:rsidR="0093528A">
        <w:rPr>
          <w:rFonts w:ascii="Times New Roman" w:eastAsia="Calibri" w:hAnsi="Times New Roman" w:cs="Times New Roman"/>
          <w:sz w:val="24"/>
          <w:szCs w:val="24"/>
        </w:rPr>
        <w:t>9</w:t>
      </w:r>
      <w:r w:rsidRPr="00E019B3">
        <w:rPr>
          <w:rFonts w:ascii="Times New Roman" w:eastAsia="Calibri" w:hAnsi="Times New Roman" w:cs="Times New Roman"/>
          <w:sz w:val="24"/>
          <w:szCs w:val="24"/>
        </w:rPr>
        <w:t>:</w:t>
      </w:r>
      <w:r w:rsidRPr="00E019B3">
        <w:rPr>
          <w:rFonts w:ascii="Times New Roman" w:hAnsi="Times New Roman" w:cs="Times New Roman"/>
          <w:sz w:val="24"/>
          <w:szCs w:val="24"/>
        </w:rPr>
        <w:t xml:space="preserve"> Table S</w:t>
      </w:r>
      <w:r w:rsidR="009E1291">
        <w:rPr>
          <w:rFonts w:ascii="Times New Roman" w:hAnsi="Times New Roman" w:cs="Times New Roman"/>
          <w:sz w:val="24"/>
          <w:szCs w:val="24"/>
        </w:rPr>
        <w:t>6</w:t>
      </w:r>
      <w:r w:rsidRPr="00E019B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2008F5C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A888BFE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36F8BBA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9505388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9A17701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25F18BD" w14:textId="529ED416" w:rsidR="005E2A82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23B446F" w14:textId="77014F76" w:rsidR="00493AD2" w:rsidRDefault="00493AD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852569C" w14:textId="77777777" w:rsidR="00493AD2" w:rsidRPr="0096776E" w:rsidRDefault="00493AD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544C70E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C292FEC" w14:textId="30379521" w:rsidR="009E1291" w:rsidRDefault="005E2A82" w:rsidP="005E2A8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6776E">
        <w:rPr>
          <w:rFonts w:ascii="Times New Roman" w:eastAsia="Calibri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477A9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02E5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502E5E">
        <w:rPr>
          <w:rFonts w:ascii="Times New Roman" w:eastAsia="Calibri" w:hAnsi="Times New Roman" w:cs="Times New Roman"/>
          <w:bCs/>
          <w:sz w:val="24"/>
          <w:szCs w:val="24"/>
        </w:rPr>
        <w:t>Proportion of dogs with a positive test result for any intestinal parasite by either centrifugation or coproantigen by age category.</w:t>
      </w:r>
      <w:r w:rsidRPr="009677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3C3B" w:rsidRPr="00A73C3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73C3B">
        <w:rPr>
          <w:rFonts w:ascii="Times New Roman" w:eastAsia="Calibri" w:hAnsi="Times New Roman" w:cs="Times New Roman"/>
          <w:bCs/>
          <w:sz w:val="24"/>
          <w:szCs w:val="24"/>
        </w:rPr>
        <w:t xml:space="preserve">Parasites included: </w:t>
      </w:r>
      <w:r w:rsidR="00A73C3B" w:rsidRPr="000211AC">
        <w:rPr>
          <w:rFonts w:ascii="Times New Roman" w:eastAsia="Calibri" w:hAnsi="Times New Roman" w:cs="Times New Roman"/>
          <w:bCs/>
          <w:i/>
          <w:sz w:val="24"/>
          <w:szCs w:val="24"/>
        </w:rPr>
        <w:t>Giardia</w:t>
      </w:r>
      <w:r w:rsidR="00A73C3B">
        <w:rPr>
          <w:rFonts w:ascii="Times New Roman" w:eastAsia="Calibri" w:hAnsi="Times New Roman" w:cs="Times New Roman"/>
          <w:bCs/>
          <w:sz w:val="24"/>
          <w:szCs w:val="24"/>
        </w:rPr>
        <w:t xml:space="preserve">, hookworm, </w:t>
      </w:r>
      <w:proofErr w:type="spellStart"/>
      <w:r w:rsidR="00A73C3B">
        <w:rPr>
          <w:rFonts w:ascii="Times New Roman" w:eastAsia="Calibri" w:hAnsi="Times New Roman" w:cs="Times New Roman"/>
          <w:bCs/>
          <w:sz w:val="24"/>
          <w:szCs w:val="24"/>
        </w:rPr>
        <w:t>ascarid</w:t>
      </w:r>
      <w:proofErr w:type="spellEnd"/>
      <w:r w:rsidR="00A73C3B">
        <w:rPr>
          <w:rFonts w:ascii="Times New Roman" w:eastAsia="Calibri" w:hAnsi="Times New Roman" w:cs="Times New Roman"/>
          <w:bCs/>
          <w:sz w:val="24"/>
          <w:szCs w:val="24"/>
        </w:rPr>
        <w:t xml:space="preserve">, whipworm, </w:t>
      </w:r>
      <w:proofErr w:type="spellStart"/>
      <w:r w:rsidR="00A73C3B" w:rsidRPr="000211AC">
        <w:rPr>
          <w:rFonts w:ascii="Times New Roman" w:eastAsia="Calibri" w:hAnsi="Times New Roman" w:cs="Times New Roman"/>
          <w:bCs/>
          <w:i/>
          <w:sz w:val="24"/>
          <w:szCs w:val="24"/>
        </w:rPr>
        <w:t>Eimeria</w:t>
      </w:r>
      <w:proofErr w:type="spellEnd"/>
      <w:r w:rsidR="00A73C3B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A73C3B" w:rsidRPr="000211AC">
        <w:rPr>
          <w:rFonts w:ascii="Times New Roman" w:eastAsia="Calibri" w:hAnsi="Times New Roman" w:cs="Times New Roman"/>
          <w:bCs/>
          <w:i/>
          <w:sz w:val="24"/>
          <w:szCs w:val="24"/>
        </w:rPr>
        <w:t>Cystoisospora</w:t>
      </w:r>
      <w:proofErr w:type="spellEnd"/>
      <w:r w:rsidR="00A73C3B">
        <w:rPr>
          <w:rFonts w:ascii="Times New Roman" w:eastAsia="Calibri" w:hAnsi="Times New Roman" w:cs="Times New Roman"/>
          <w:bCs/>
          <w:sz w:val="24"/>
          <w:szCs w:val="24"/>
        </w:rPr>
        <w:t>, and tapeworm.</w:t>
      </w:r>
    </w:p>
    <w:p w14:paraId="28245B33" w14:textId="38E009A3" w:rsidR="009E1291" w:rsidRDefault="009E1291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1326F55" w14:textId="6EAA4AE7" w:rsidR="009E1291" w:rsidRDefault="009C7BA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743F987" wp14:editId="43960E2A">
            <wp:extent cx="5935345" cy="2700655"/>
            <wp:effectExtent l="0" t="0" r="8255" b="4445"/>
            <wp:docPr id="7" name="Picture 7" descr="C:\Users\dszlosek\AppData\Local\Microsoft\Windows\INetCache\Content.Word\supplemental_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zlosek\AppData\Local\Microsoft\Windows\INetCache\Content.Word\supplemental_fig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D21A" w14:textId="77777777" w:rsidR="009E1291" w:rsidRDefault="009E1291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DE5544" w14:textId="77777777" w:rsidR="009E1291" w:rsidRDefault="009E1291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A317DD" w14:textId="77777777" w:rsidR="009E1291" w:rsidRDefault="009E1291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57244A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A26FFC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8D4869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9B7852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99B140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F06905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E0CADE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AFE9806" w14:textId="77777777" w:rsidR="00493AD2" w:rsidRDefault="00493AD2" w:rsidP="005E2A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62926B" w14:textId="5F60ED5A" w:rsidR="005E2A82" w:rsidRPr="00502E5E" w:rsidRDefault="005E2A82" w:rsidP="005E2A82">
      <w:p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84C89">
        <w:rPr>
          <w:rFonts w:ascii="Times New Roman" w:eastAsia="Calibri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477A9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02E5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84C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02E5E">
        <w:rPr>
          <w:rFonts w:ascii="Times New Roman" w:eastAsia="Calibri" w:hAnsi="Times New Roman" w:cs="Times New Roman"/>
          <w:bCs/>
          <w:sz w:val="24"/>
          <w:szCs w:val="24"/>
        </w:rPr>
        <w:t xml:space="preserve">Proportion of dogs with positive test results for intestinal parasite by centrifugation and coproantigen by age category. </w:t>
      </w:r>
    </w:p>
    <w:p w14:paraId="4897BB2F" w14:textId="7AD300A0" w:rsidR="005E2A82" w:rsidRPr="006778B7" w:rsidRDefault="005E2A82" w:rsidP="005E2A82">
      <w:pPr>
        <w:spacing w:line="36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E69DF5" w14:textId="6E39D27D" w:rsidR="00A45F9D" w:rsidRDefault="00493AD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BCD7AD" wp14:editId="1502A5BF">
            <wp:extent cx="4384920" cy="3835400"/>
            <wp:effectExtent l="0" t="0" r="0" b="0"/>
            <wp:docPr id="9" name="Picture 9" descr="C:\Users\dszlosek\AppData\Local\Microsoft\Windows\INetCache\Content.Word\supplemental_fig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zlosek\AppData\Local\Microsoft\Windows\INetCache\Content.Word\supplemental_figur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962" cy="383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3E036" w14:textId="77777777" w:rsidR="005E2A82" w:rsidRPr="0096776E" w:rsidRDefault="005E2A82" w:rsidP="005E2A82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  <w:sectPr w:rsidR="005E2A82" w:rsidRPr="0096776E" w:rsidSect="009C7BA2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578487FF" w14:textId="77777777" w:rsidR="00A45F9D" w:rsidRDefault="00A45F9D"/>
    <w:p w14:paraId="1767D61E" w14:textId="247E71C9" w:rsidR="00A45F9D" w:rsidRPr="00A45F9D" w:rsidRDefault="00A45F9D" w:rsidP="00A45F9D">
      <w:pPr>
        <w:spacing w:line="360" w:lineRule="auto"/>
        <w:rPr>
          <w:rFonts w:ascii="Times New Roman" w:eastAsia="Times New Roman" w:hAnsi="Times New Roman" w:cs="Times New Roman"/>
          <w:color w:val="111111"/>
          <w:sz w:val="16"/>
          <w:szCs w:val="16"/>
        </w:rPr>
      </w:pPr>
      <w:r w:rsidRPr="006778B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77A90">
        <w:rPr>
          <w:rFonts w:ascii="Times New Roman" w:hAnsi="Times New Roman" w:cs="Times New Roman"/>
          <w:b/>
          <w:sz w:val="24"/>
          <w:szCs w:val="24"/>
        </w:rPr>
        <w:t>6</w:t>
      </w:r>
      <w:r w:rsidR="00502E5E">
        <w:rPr>
          <w:rFonts w:ascii="Times New Roman" w:hAnsi="Times New Roman" w:cs="Times New Roman"/>
          <w:b/>
          <w:sz w:val="24"/>
          <w:szCs w:val="24"/>
        </w:rPr>
        <w:t>.</w:t>
      </w:r>
      <w:r w:rsidRPr="00C84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2E5E">
        <w:rPr>
          <w:rFonts w:ascii="Times New Roman" w:eastAsia="Calibri" w:hAnsi="Times New Roman" w:cs="Times New Roman"/>
          <w:bCs/>
          <w:sz w:val="24"/>
          <w:szCs w:val="24"/>
        </w:rPr>
        <w:t>Proportion of dogs with positive test results for intestinal parasite by centrifugation and coproantigen by age category.</w:t>
      </w:r>
      <w:r w:rsidRPr="009677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  <w:r w:rsidRPr="00A45F9D">
        <w:rPr>
          <w:rFonts w:ascii="Times New Roman" w:eastAsia="Times New Roman" w:hAnsi="Times New Roman" w:cs="Times New Roman"/>
          <w:color w:val="111111"/>
          <w:sz w:val="16"/>
          <w:szCs w:val="16"/>
        </w:rPr>
        <w:tab/>
      </w:r>
    </w:p>
    <w:tbl>
      <w:tblPr>
        <w:tblW w:w="13286" w:type="dxa"/>
        <w:tblInd w:w="-677" w:type="dxa"/>
        <w:tblLook w:val="04A0" w:firstRow="1" w:lastRow="0" w:firstColumn="1" w:lastColumn="0" w:noHBand="0" w:noVBand="1"/>
      </w:tblPr>
      <w:tblGrid>
        <w:gridCol w:w="1670"/>
        <w:gridCol w:w="1609"/>
        <w:gridCol w:w="1430"/>
        <w:gridCol w:w="1429"/>
        <w:gridCol w:w="1429"/>
        <w:gridCol w:w="1429"/>
        <w:gridCol w:w="1430"/>
        <w:gridCol w:w="1430"/>
        <w:gridCol w:w="1430"/>
      </w:tblGrid>
      <w:tr w:rsidR="00A63963" w:rsidRPr="0096776E" w14:paraId="12EEAFA4" w14:textId="77777777" w:rsidTr="000211AC">
        <w:trPr>
          <w:trHeight w:val="420"/>
        </w:trPr>
        <w:tc>
          <w:tcPr>
            <w:tcW w:w="16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5487E4A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Parasite</w:t>
            </w:r>
          </w:p>
        </w:tc>
        <w:tc>
          <w:tcPr>
            <w:tcW w:w="160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7C5B658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Method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5952F93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2-6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mo</w:t>
            </w:r>
            <w:proofErr w:type="spellEnd"/>
          </w:p>
          <w:p w14:paraId="5F2F482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2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33F11C6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7-12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mo</w:t>
            </w:r>
            <w:proofErr w:type="spellEnd"/>
          </w:p>
          <w:p w14:paraId="43DC43E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2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742611F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1-2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14:paraId="738C262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29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62A0253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3-5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14:paraId="34BFBB3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3A7E14D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6-8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14:paraId="11F1FFC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0BEE4B50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9-13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14:paraId="4FCC039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60B3B02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14+ </w:t>
            </w:r>
            <w:proofErr w:type="spellStart"/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yr</w:t>
            </w:r>
            <w:proofErr w:type="spellEnd"/>
          </w:p>
          <w:p w14:paraId="68795CE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(95% CI)</w:t>
            </w:r>
          </w:p>
        </w:tc>
      </w:tr>
      <w:tr w:rsidR="00A63963" w:rsidRPr="0096776E" w14:paraId="7D81F48A" w14:textId="77777777" w:rsidTr="000211AC">
        <w:trPr>
          <w:trHeight w:val="3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4DB40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Giardia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1AB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B61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12.3 </w:t>
            </w:r>
          </w:p>
          <w:p w14:paraId="47FF711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(12.2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12.5)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36C0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8.5</w:t>
            </w:r>
          </w:p>
          <w:p w14:paraId="71744A7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(8.3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9B61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2.9 </w:t>
            </w:r>
          </w:p>
          <w:p w14:paraId="2DAB316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(2.8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2F3D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 </w:t>
            </w:r>
          </w:p>
          <w:p w14:paraId="6FA24F02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E4E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14:paraId="50026DF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A1F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14:paraId="58EEE5D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3EE3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 </w:t>
            </w:r>
          </w:p>
          <w:p w14:paraId="2C0601D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0.8)</w:t>
            </w:r>
          </w:p>
        </w:tc>
      </w:tr>
      <w:tr w:rsidR="00A63963" w:rsidRPr="0096776E" w14:paraId="1CA20917" w14:textId="77777777" w:rsidTr="000211A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44F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Giardia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6D60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CEFC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21.4</w:t>
            </w:r>
          </w:p>
          <w:p w14:paraId="4A688D0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(21.2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21.5)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6FB32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17.9 </w:t>
            </w:r>
          </w:p>
          <w:p w14:paraId="490F62B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(17.6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18.2)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BC1A0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6.8</w:t>
            </w:r>
          </w:p>
          <w:p w14:paraId="6B50169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(6.7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F048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2.5</w:t>
            </w:r>
          </w:p>
          <w:p w14:paraId="75DE9ED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780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1.3 </w:t>
            </w:r>
          </w:p>
          <w:p w14:paraId="19E756A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3121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 </w:t>
            </w:r>
          </w:p>
          <w:p w14:paraId="3A0AC22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6D69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 </w:t>
            </w:r>
          </w:p>
          <w:p w14:paraId="6C232DD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1.9)</w:t>
            </w:r>
          </w:p>
        </w:tc>
      </w:tr>
      <w:tr w:rsidR="00A63963" w:rsidRPr="0096776E" w14:paraId="48C38B66" w14:textId="77777777" w:rsidTr="000211A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38090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Hookworm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7D98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1A36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4.5 </w:t>
            </w:r>
          </w:p>
          <w:p w14:paraId="13F6949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(4.4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329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5.2 </w:t>
            </w:r>
          </w:p>
          <w:p w14:paraId="36D8131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(5.1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5.4)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033D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3.3</w:t>
            </w:r>
          </w:p>
          <w:p w14:paraId="77B18F9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(3.2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DFDC0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2.4</w:t>
            </w:r>
          </w:p>
          <w:p w14:paraId="6C5C989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7FEE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</w:t>
            </w:r>
          </w:p>
          <w:p w14:paraId="45DBAAF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(1.3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33B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 </w:t>
            </w:r>
          </w:p>
          <w:p w14:paraId="553B560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625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 </w:t>
            </w:r>
          </w:p>
          <w:p w14:paraId="6CA9CA52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</w:tr>
      <w:tr w:rsidR="00A63963" w:rsidRPr="0096776E" w14:paraId="0CC60561" w14:textId="77777777" w:rsidTr="000211A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7993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Hookworm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D2ED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BF5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6.3</w:t>
            </w:r>
          </w:p>
          <w:p w14:paraId="4DB8F58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(6.2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6.4)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06D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7.5 </w:t>
            </w:r>
          </w:p>
          <w:p w14:paraId="6160B0D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(7.3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7.7)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D5B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4.8</w:t>
            </w:r>
          </w:p>
          <w:p w14:paraId="71ABC51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(4.7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5ACE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3.9</w:t>
            </w:r>
          </w:p>
          <w:p w14:paraId="05B6B26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(3.9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9BE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2.6</w:t>
            </w:r>
          </w:p>
          <w:p w14:paraId="6C55798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(2.5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5D9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1.8 </w:t>
            </w:r>
          </w:p>
          <w:p w14:paraId="5C26C45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3130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 </w:t>
            </w:r>
          </w:p>
          <w:p w14:paraId="5DD9EF8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1.9)</w:t>
            </w:r>
          </w:p>
        </w:tc>
      </w:tr>
      <w:tr w:rsidR="00A63963" w:rsidRPr="0096776E" w14:paraId="79CF1BB2" w14:textId="77777777" w:rsidTr="000211AC">
        <w:trPr>
          <w:trHeight w:val="60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901B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Ascarid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0BD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73E0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8.0 </w:t>
            </w:r>
          </w:p>
          <w:p w14:paraId="6DF457C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(7.9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966E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4.2 </w:t>
            </w:r>
          </w:p>
          <w:p w14:paraId="1C4EA44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(4.0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1469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 </w:t>
            </w:r>
          </w:p>
          <w:p w14:paraId="1BFE8A1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46FC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</w:t>
            </w:r>
          </w:p>
          <w:p w14:paraId="3840A31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ABD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</w:t>
            </w:r>
          </w:p>
          <w:p w14:paraId="07D306D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0E4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 </w:t>
            </w:r>
          </w:p>
          <w:p w14:paraId="0DC22E5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82E5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14:paraId="3697D4E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</w:tr>
      <w:tr w:rsidR="00A63963" w:rsidRPr="0096776E" w14:paraId="00163C34" w14:textId="77777777" w:rsidTr="000211A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678F2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Ascarid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AAA5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6927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9.0</w:t>
            </w:r>
          </w:p>
          <w:p w14:paraId="654CDF0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(8.9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9.1)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4F18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4.3 </w:t>
            </w:r>
          </w:p>
          <w:p w14:paraId="2B83782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(4.1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4.4)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63AE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</w:t>
            </w:r>
          </w:p>
          <w:p w14:paraId="1D2E809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8F90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</w:t>
            </w:r>
          </w:p>
          <w:p w14:paraId="1F45596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AD8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</w:t>
            </w:r>
          </w:p>
          <w:p w14:paraId="50A5814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CEA6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 </w:t>
            </w:r>
          </w:p>
          <w:p w14:paraId="1F98CC4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0AFD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 </w:t>
            </w:r>
          </w:p>
          <w:p w14:paraId="1DC7410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</w:tr>
      <w:tr w:rsidR="00A63963" w:rsidRPr="0096776E" w14:paraId="417AE16C" w14:textId="77777777" w:rsidTr="000211AC">
        <w:trPr>
          <w:trHeight w:val="783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0532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i/>
                <w:sz w:val="16"/>
                <w:szCs w:val="16"/>
              </w:rPr>
              <w:t>Eimeria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21AB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6C99A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2.7 </w:t>
            </w:r>
          </w:p>
          <w:p w14:paraId="7800CF7D" w14:textId="7B9FBB40" w:rsidR="00A63963" w:rsidRPr="00A45F9D" w:rsidRDefault="00A63963" w:rsidP="00D3237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(2.6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2.8)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4F79A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2.6 </w:t>
            </w:r>
          </w:p>
          <w:p w14:paraId="6F3BBF43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(2.5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2.7)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551E4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14:paraId="4CC38F0A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(2.3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2.5)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4C1A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  <w:p w14:paraId="679B3046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(1.5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1.6)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7DB6D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  <w:p w14:paraId="27C9B0F4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(1.2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637A2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  <w:p w14:paraId="40E14E7E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(1.2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1.3)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D0F5E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1.0 </w:t>
            </w:r>
          </w:p>
          <w:p w14:paraId="24934997" w14:textId="77777777" w:rsidR="00A63963" w:rsidRPr="00A45F9D" w:rsidRDefault="00A63963" w:rsidP="000211A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hAnsi="Times New Roman" w:cs="Times New Roman"/>
                <w:sz w:val="16"/>
                <w:szCs w:val="16"/>
              </w:rPr>
              <w:t xml:space="preserve"> 1)</w:t>
            </w:r>
          </w:p>
        </w:tc>
      </w:tr>
      <w:tr w:rsidR="00A63963" w:rsidRPr="0096776E" w14:paraId="03900759" w14:textId="77777777" w:rsidTr="000211A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6D59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16"/>
                <w:szCs w:val="16"/>
              </w:rPr>
            </w:pPr>
            <w:proofErr w:type="spellStart"/>
            <w:r w:rsidRPr="00A45F9D">
              <w:rPr>
                <w:rFonts w:ascii="Times New Roman" w:eastAsia="Times New Roman" w:hAnsi="Times New Roman" w:cs="Times New Roman"/>
                <w:i/>
                <w:color w:val="111111"/>
                <w:sz w:val="16"/>
                <w:szCs w:val="16"/>
              </w:rPr>
              <w:t>Cystoisospora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C9DC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EB82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7.9 </w:t>
            </w:r>
          </w:p>
          <w:p w14:paraId="1C0BCBF2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(7.9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8.0)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CE9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2.0 </w:t>
            </w:r>
          </w:p>
          <w:p w14:paraId="7351623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(1.9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2301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</w:t>
            </w:r>
          </w:p>
          <w:p w14:paraId="646B1D0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62E8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 </w:t>
            </w:r>
          </w:p>
          <w:p w14:paraId="2B73AA5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B89F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</w:t>
            </w:r>
          </w:p>
          <w:p w14:paraId="45C90DA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D33E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14:paraId="745D114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C2A3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14:paraId="1D9BF84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</w:tr>
      <w:tr w:rsidR="00A63963" w:rsidRPr="0096776E" w14:paraId="09370DD8" w14:textId="77777777" w:rsidTr="000211A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8F1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Whipworm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D24B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C6B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14:paraId="3FB50C3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324A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2.7 </w:t>
            </w:r>
          </w:p>
          <w:p w14:paraId="50C1DFC0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(2.6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2.8)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1B4B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1.5</w:t>
            </w:r>
          </w:p>
          <w:p w14:paraId="146EED3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(1.4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FC9F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0.8</w:t>
            </w:r>
          </w:p>
          <w:p w14:paraId="6D44319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646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</w:t>
            </w:r>
          </w:p>
          <w:p w14:paraId="17895DF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F21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14:paraId="35E27E5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114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14:paraId="62A258D7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</w:tr>
      <w:tr w:rsidR="00A63963" w:rsidRPr="0096776E" w14:paraId="55EAD2C0" w14:textId="77777777" w:rsidTr="000211AC">
        <w:trPr>
          <w:trHeight w:val="290"/>
        </w:trPr>
        <w:tc>
          <w:tcPr>
            <w:tcW w:w="16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1AD3D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Whipworm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3E8832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Coproantigen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FBC7D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 </w:t>
            </w:r>
          </w:p>
          <w:p w14:paraId="0B2F8A7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(1.3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1.4)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DF792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3.3 </w:t>
            </w:r>
          </w:p>
          <w:p w14:paraId="4D38A8E9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(3.1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3.4)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B4CC4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1.6</w:t>
            </w:r>
          </w:p>
          <w:p w14:paraId="600CE31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(1.5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1.7)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71688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</w:t>
            </w:r>
          </w:p>
          <w:p w14:paraId="3EC5296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(0.8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0.9)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D29DD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</w:t>
            </w:r>
          </w:p>
          <w:p w14:paraId="26FD8B1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CD7FE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14:paraId="51B030CF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4D4D0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 </w:t>
            </w:r>
          </w:p>
          <w:p w14:paraId="039067C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</w:tr>
      <w:tr w:rsidR="00A63963" w:rsidRPr="0096776E" w14:paraId="126D6631" w14:textId="77777777" w:rsidTr="000211AC">
        <w:trPr>
          <w:trHeight w:val="290"/>
        </w:trPr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40131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Tapeworm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E8EC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Centrifugation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8BAFE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0.4 </w:t>
            </w:r>
          </w:p>
          <w:p w14:paraId="6E3A736B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(0.4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AC53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0.5 </w:t>
            </w:r>
          </w:p>
          <w:p w14:paraId="421C6D7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(0.5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0.6)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0B863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</w:t>
            </w:r>
          </w:p>
          <w:p w14:paraId="4BCE8A5A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(0.3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E771C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</w:t>
            </w:r>
          </w:p>
          <w:p w14:paraId="534C53E6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0.3)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B7985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</w:t>
            </w:r>
          </w:p>
          <w:p w14:paraId="2EB1AA6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3D988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14:paraId="701D309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EDAC4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 </w:t>
            </w:r>
          </w:p>
          <w:p w14:paraId="427B620D" w14:textId="77777777" w:rsidR="00A63963" w:rsidRPr="00A45F9D" w:rsidRDefault="00A63963" w:rsidP="000211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</w:pP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-</w:t>
            </w:r>
            <w:r w:rsidRPr="00A45F9D">
              <w:rPr>
                <w:rFonts w:ascii="Times New Roman" w:eastAsia="Times New Roman" w:hAnsi="Times New Roman" w:cs="Times New Roman"/>
                <w:color w:val="111111"/>
                <w:sz w:val="16"/>
                <w:szCs w:val="16"/>
              </w:rPr>
              <w:t xml:space="preserve"> 0.2)</w:t>
            </w:r>
          </w:p>
        </w:tc>
      </w:tr>
    </w:tbl>
    <w:p w14:paraId="66A20721" w14:textId="77777777" w:rsidR="009C7BA2" w:rsidRDefault="009C7BA2"/>
    <w:sectPr w:rsidR="009C7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82"/>
    <w:rsid w:val="00014C00"/>
    <w:rsid w:val="002568D7"/>
    <w:rsid w:val="002A46C1"/>
    <w:rsid w:val="00304D76"/>
    <w:rsid w:val="003B6603"/>
    <w:rsid w:val="004026E0"/>
    <w:rsid w:val="00477A90"/>
    <w:rsid w:val="00485C9A"/>
    <w:rsid w:val="00493AD2"/>
    <w:rsid w:val="00502E5E"/>
    <w:rsid w:val="005517C6"/>
    <w:rsid w:val="005E2A82"/>
    <w:rsid w:val="0067586D"/>
    <w:rsid w:val="00781A72"/>
    <w:rsid w:val="007A25AC"/>
    <w:rsid w:val="007B4022"/>
    <w:rsid w:val="007C0C31"/>
    <w:rsid w:val="007F7C46"/>
    <w:rsid w:val="00871B73"/>
    <w:rsid w:val="0088122E"/>
    <w:rsid w:val="00930A94"/>
    <w:rsid w:val="0093528A"/>
    <w:rsid w:val="009B780A"/>
    <w:rsid w:val="009C7BA2"/>
    <w:rsid w:val="009E1291"/>
    <w:rsid w:val="00A41EE6"/>
    <w:rsid w:val="00A45F9D"/>
    <w:rsid w:val="00A63963"/>
    <w:rsid w:val="00A73C3B"/>
    <w:rsid w:val="00AA347D"/>
    <w:rsid w:val="00B519D8"/>
    <w:rsid w:val="00B973A0"/>
    <w:rsid w:val="00D32374"/>
    <w:rsid w:val="00E019B3"/>
    <w:rsid w:val="00E07642"/>
    <w:rsid w:val="00E87B5F"/>
    <w:rsid w:val="00F014EA"/>
    <w:rsid w:val="116D3BEA"/>
    <w:rsid w:val="29EEF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BDEE"/>
  <w15:chartTrackingRefBased/>
  <w15:docId w15:val="{B76271D9-FDD9-4830-8D40-1F5C2222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2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E2A82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5E2A82"/>
  </w:style>
  <w:style w:type="paragraph" w:customStyle="1" w:styleId="paragraph">
    <w:name w:val="paragraph"/>
    <w:basedOn w:val="Normal"/>
    <w:rsid w:val="00402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026E0"/>
  </w:style>
  <w:style w:type="paragraph" w:styleId="BalloonText">
    <w:name w:val="Balloon Text"/>
    <w:basedOn w:val="Normal"/>
    <w:link w:val="BalloonTextChar"/>
    <w:uiPriority w:val="99"/>
    <w:semiHidden/>
    <w:unhideWhenUsed/>
    <w:rsid w:val="00477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19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9AEB31DECCE4DAC8FD68DB3B1E7C1" ma:contentTypeVersion="13" ma:contentTypeDescription="Create a new document." ma:contentTypeScope="" ma:versionID="eec2e72eab70e653b9d2d0d5127a47e8">
  <xsd:schema xmlns:xsd="http://www.w3.org/2001/XMLSchema" xmlns:xs="http://www.w3.org/2001/XMLSchema" xmlns:p="http://schemas.microsoft.com/office/2006/metadata/properties" xmlns:ns3="99c47926-5a1c-460b-8671-7d87320c08ae" xmlns:ns4="3c156842-e5e0-4116-9ee5-a12c122bd811" targetNamespace="http://schemas.microsoft.com/office/2006/metadata/properties" ma:root="true" ma:fieldsID="79b6e31906536f598b62b0c7ac219fc8" ns3:_="" ns4:_="">
    <xsd:import namespace="99c47926-5a1c-460b-8671-7d87320c08ae"/>
    <xsd:import namespace="3c156842-e5e0-4116-9ee5-a12c122bd81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47926-5a1c-460b-8671-7d87320c08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56842-e5e0-4116-9ee5-a12c122b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4CCAD-BB81-4E05-A779-A36A4D474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47926-5a1c-460b-8671-7d87320c08ae"/>
    <ds:schemaRef ds:uri="3c156842-e5e0-4116-9ee5-a12c122bd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580B3-884B-413E-87F3-566D6CF3887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c156842-e5e0-4116-9ee5-a12c122bd811"/>
    <ds:schemaRef ds:uri="99c47926-5a1c-460b-8671-7d87320c08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EE575DF-AECE-49C8-820D-F3FAFE600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Coyne, Michael</dc:creator>
  <cp:keywords/>
  <dc:description/>
  <cp:lastModifiedBy>Poornimathiruvudaiselvi S.</cp:lastModifiedBy>
  <cp:revision>5</cp:revision>
  <cp:lastPrinted>2020-10-15T16:57:00Z</cp:lastPrinted>
  <dcterms:created xsi:type="dcterms:W3CDTF">2021-02-12T20:57:00Z</dcterms:created>
  <dcterms:modified xsi:type="dcterms:W3CDTF">2021-03-10T08:13:00Z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0x0101007DA9AEB31DECCE4DAC8FD68DB3B1E7C1</vt:lpwstr>
  </property>
</Properties>
</file>