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FD5" w:rsidRDefault="00D058E1">
      <w:r>
        <w:rPr>
          <w:b/>
        </w:rPr>
        <w:t xml:space="preserve">Additional file </w:t>
      </w:r>
      <w:bookmarkStart w:id="0" w:name="_GoBack"/>
      <w:bookmarkEnd w:id="0"/>
      <w:r w:rsidR="00F71FD5" w:rsidRPr="00F71FD5">
        <w:rPr>
          <w:b/>
        </w:rPr>
        <w:t>1</w:t>
      </w:r>
      <w:r w:rsidR="00F71FD5">
        <w:t xml:space="preserve">. Phylogenetic </w:t>
      </w:r>
      <w:r w:rsidR="003E02AA">
        <w:t>distance trees constructed with</w:t>
      </w:r>
      <w:r w:rsidR="00550649">
        <w:t xml:space="preserve"> the </w:t>
      </w:r>
      <w:r w:rsidR="003E02AA">
        <w:t>NCBI BLASTp results from</w:t>
      </w:r>
      <w:r w:rsidR="00550649">
        <w:t xml:space="preserve"> the three </w:t>
      </w:r>
      <w:r w:rsidR="00550649" w:rsidRPr="008E0D7B">
        <w:rPr>
          <w:i/>
        </w:rPr>
        <w:t>Ixodes scapularis</w:t>
      </w:r>
      <w:r w:rsidR="00550649">
        <w:t xml:space="preserve"> enzymes with α1-3 galactosyl transferas</w:t>
      </w:r>
      <w:r w:rsidR="008E0D7B">
        <w:t>e activity annotated as two</w:t>
      </w:r>
      <w:r w:rsidR="00550649">
        <w:t xml:space="preserve"> α1-4 N-a</w:t>
      </w:r>
      <w:r w:rsidR="003E02AA">
        <w:t>cetylglucosaminyl transferases (B7QKR3 and B7PLD1 in UniProt)</w:t>
      </w:r>
      <w:r w:rsidR="008E0D7B">
        <w:t xml:space="preserve"> and one </w:t>
      </w:r>
      <w:r w:rsidR="003E02AA">
        <w:t xml:space="preserve">annotated </w:t>
      </w:r>
      <w:r w:rsidR="008E0D7B">
        <w:t>as</w:t>
      </w:r>
      <w:r w:rsidR="00550649">
        <w:rPr>
          <w:bCs/>
        </w:rPr>
        <w:t xml:space="preserve"> </w:t>
      </w:r>
      <w:r w:rsidR="003E02AA">
        <w:rPr>
          <w:bCs/>
        </w:rPr>
        <w:t xml:space="preserve">a </w:t>
      </w:r>
      <w:r w:rsidR="00550649">
        <w:rPr>
          <w:bCs/>
        </w:rPr>
        <w:t>x</w:t>
      </w:r>
      <w:r w:rsidR="00550649" w:rsidRPr="00550649">
        <w:rPr>
          <w:bCs/>
        </w:rPr>
        <w:t>ylo</w:t>
      </w:r>
      <w:r w:rsidR="00550649">
        <w:rPr>
          <w:bCs/>
        </w:rPr>
        <w:t>sylprotein β</w:t>
      </w:r>
      <w:r w:rsidR="00550649" w:rsidRPr="00550649">
        <w:rPr>
          <w:bCs/>
        </w:rPr>
        <w:t>4-galactosyltransferase</w:t>
      </w:r>
      <w:r w:rsidR="003E02AA">
        <w:rPr>
          <w:bCs/>
        </w:rPr>
        <w:t xml:space="preserve"> (</w:t>
      </w:r>
      <w:r w:rsidR="00550649">
        <w:rPr>
          <w:bCs/>
        </w:rPr>
        <w:t>B7</w:t>
      </w:r>
      <w:r w:rsidR="003E02AA">
        <w:rPr>
          <w:bCs/>
        </w:rPr>
        <w:t>PFJ6 in UniProt) and the unique homologous</w:t>
      </w:r>
      <w:r w:rsidR="008E0D7B">
        <w:rPr>
          <w:bCs/>
        </w:rPr>
        <w:t xml:space="preserve"> proteins </w:t>
      </w:r>
      <w:r w:rsidR="00550649">
        <w:rPr>
          <w:bCs/>
        </w:rPr>
        <w:t xml:space="preserve">from </w:t>
      </w:r>
      <w:r w:rsidR="00550649" w:rsidRPr="008E0D7B">
        <w:rPr>
          <w:bCs/>
          <w:i/>
        </w:rPr>
        <w:t>Aedes aegypti</w:t>
      </w:r>
      <w:r w:rsidR="00550649">
        <w:rPr>
          <w:bCs/>
        </w:rPr>
        <w:t xml:space="preserve"> and </w:t>
      </w:r>
      <w:r w:rsidR="00550649" w:rsidRPr="008E0D7B">
        <w:rPr>
          <w:bCs/>
          <w:i/>
        </w:rPr>
        <w:t>Anopheles gambiae</w:t>
      </w:r>
      <w:r w:rsidR="003E02AA">
        <w:rPr>
          <w:bCs/>
          <w:i/>
        </w:rPr>
        <w:t xml:space="preserve"> </w:t>
      </w:r>
      <w:r w:rsidR="003E02AA">
        <w:rPr>
          <w:bCs/>
        </w:rPr>
        <w:t>shown</w:t>
      </w:r>
      <w:r w:rsidR="003E02AA" w:rsidRPr="003E02AA">
        <w:rPr>
          <w:bCs/>
        </w:rPr>
        <w:t xml:space="preserve"> in Table 1</w:t>
      </w:r>
      <w:r w:rsidR="00550649">
        <w:rPr>
          <w:bCs/>
        </w:rPr>
        <w:t xml:space="preserve">. </w:t>
      </w:r>
      <w:r w:rsidR="003E02AA">
        <w:rPr>
          <w:bCs/>
        </w:rPr>
        <w:t xml:space="preserve">The </w:t>
      </w:r>
      <w:r w:rsidR="003E02AA" w:rsidRPr="00816B63">
        <w:rPr>
          <w:bCs/>
          <w:i/>
        </w:rPr>
        <w:t>An. gambiae</w:t>
      </w:r>
      <w:r w:rsidR="003E02AA">
        <w:rPr>
          <w:bCs/>
        </w:rPr>
        <w:t xml:space="preserve"> proteins identified in the BLASTp analysis are shown with </w:t>
      </w:r>
      <w:r w:rsidR="00816B63">
        <w:rPr>
          <w:bCs/>
        </w:rPr>
        <w:t xml:space="preserve">their </w:t>
      </w:r>
      <w:r w:rsidR="003E02AA">
        <w:rPr>
          <w:bCs/>
        </w:rPr>
        <w:t>Vector</w:t>
      </w:r>
      <w:r w:rsidR="00816B63">
        <w:rPr>
          <w:bCs/>
        </w:rPr>
        <w:t xml:space="preserve">Base protein IDs. </w:t>
      </w:r>
      <w:r w:rsidR="00516AD3">
        <w:rPr>
          <w:bCs/>
        </w:rPr>
        <w:t xml:space="preserve">The </w:t>
      </w:r>
      <w:r w:rsidR="00516AD3" w:rsidRPr="00516AD3">
        <w:rPr>
          <w:bCs/>
          <w:i/>
        </w:rPr>
        <w:t>Ix. scapularis</w:t>
      </w:r>
      <w:r w:rsidR="00516AD3">
        <w:rPr>
          <w:bCs/>
        </w:rPr>
        <w:t xml:space="preserve"> query proteins are highlighted in yellow.</w:t>
      </w:r>
    </w:p>
    <w:p w:rsidR="00F71FD5" w:rsidRDefault="00F71FD5"/>
    <w:p w:rsidR="00F71FD5" w:rsidRDefault="00F71FD5"/>
    <w:p w:rsidR="0015316D" w:rsidRDefault="004672A6">
      <w:r w:rsidRPr="004672A6">
        <w:rPr>
          <w:noProof/>
          <w:lang w:val="en-IN" w:eastAsia="en-IN"/>
        </w:rPr>
        <w:drawing>
          <wp:inline distT="0" distB="0" distL="0" distR="0" wp14:anchorId="4EE970F6" wp14:editId="2F5CD8DA">
            <wp:extent cx="5731510" cy="87439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FD5" w:rsidRDefault="00F71FD5">
      <w:r w:rsidRPr="00F71FD5">
        <w:rPr>
          <w:noProof/>
          <w:lang w:val="en-IN" w:eastAsia="en-IN"/>
        </w:rPr>
        <w:drawing>
          <wp:inline distT="0" distB="0" distL="0" distR="0" wp14:anchorId="6BB2404C" wp14:editId="4102F0B2">
            <wp:extent cx="5731510" cy="100520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FD5" w:rsidRDefault="00F71FD5">
      <w:r w:rsidRPr="00F71FD5">
        <w:rPr>
          <w:noProof/>
          <w:lang w:val="en-IN" w:eastAsia="en-IN"/>
        </w:rPr>
        <w:drawing>
          <wp:inline distT="0" distB="0" distL="0" distR="0" wp14:anchorId="40276CB1" wp14:editId="07FB7BC6">
            <wp:extent cx="5731510" cy="928370"/>
            <wp:effectExtent l="0" t="0" r="254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FD5" w:rsidRDefault="00F71FD5">
      <w:r w:rsidRPr="00F71FD5">
        <w:rPr>
          <w:noProof/>
          <w:lang w:val="en-IN" w:eastAsia="en-IN"/>
        </w:rPr>
        <w:drawing>
          <wp:inline distT="0" distB="0" distL="0" distR="0" wp14:anchorId="4E2F4156" wp14:editId="1C70FB1A">
            <wp:extent cx="5731510" cy="99758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FD5" w:rsidRDefault="00F71FD5">
      <w:r w:rsidRPr="00F71FD5">
        <w:rPr>
          <w:noProof/>
          <w:lang w:val="en-IN" w:eastAsia="en-IN"/>
        </w:rPr>
        <w:drawing>
          <wp:inline distT="0" distB="0" distL="0" distR="0" wp14:anchorId="63B81EF3" wp14:editId="0104D34C">
            <wp:extent cx="5731510" cy="8699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FD5" w:rsidRDefault="00F71FD5">
      <w:r w:rsidRPr="00F71FD5">
        <w:rPr>
          <w:noProof/>
          <w:lang w:val="en-IN" w:eastAsia="en-IN"/>
        </w:rPr>
        <w:drawing>
          <wp:inline distT="0" distB="0" distL="0" distR="0" wp14:anchorId="3BDAA9B4" wp14:editId="4137BCE2">
            <wp:extent cx="5731510" cy="742315"/>
            <wp:effectExtent l="0" t="0" r="254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1F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2A6"/>
    <w:rsid w:val="0015316D"/>
    <w:rsid w:val="003E02AA"/>
    <w:rsid w:val="004672A6"/>
    <w:rsid w:val="00516AD3"/>
    <w:rsid w:val="00550649"/>
    <w:rsid w:val="00816B63"/>
    <w:rsid w:val="008E0D7B"/>
    <w:rsid w:val="00D058E1"/>
    <w:rsid w:val="00F7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121B0-3E6B-4966-9974-5A43C8D2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80565-73D0-4E43-885B-E6EA3AE4A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Ranjan Ramasamy</dc:creator>
  <cp:keywords/>
  <dc:description/>
  <cp:lastModifiedBy>Jini Mol J.</cp:lastModifiedBy>
  <cp:revision>4</cp:revision>
  <dcterms:created xsi:type="dcterms:W3CDTF">2021-04-14T08:06:00Z</dcterms:created>
  <dcterms:modified xsi:type="dcterms:W3CDTF">2021-05-27T04:05:00Z</dcterms:modified>
</cp:coreProperties>
</file>