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F12" w:rsidRDefault="00353F12" w:rsidP="00353F12">
      <w:pPr>
        <w:spacing w:line="480" w:lineRule="auto"/>
        <w:ind w:left="1800" w:hanging="1800"/>
        <w:rPr>
          <w:b/>
          <w:bCs/>
        </w:rPr>
      </w:pPr>
      <w:r>
        <w:rPr>
          <w:b/>
          <w:bCs/>
        </w:rPr>
        <w:t>Additional</w:t>
      </w:r>
      <w:r w:rsidRPr="00A06A2D">
        <w:rPr>
          <w:b/>
          <w:bCs/>
        </w:rPr>
        <w:t xml:space="preserve"> File 3.</w:t>
      </w:r>
    </w:p>
    <w:p w:rsidR="00353F12" w:rsidRPr="008859D4" w:rsidRDefault="00353F12" w:rsidP="00353F12">
      <w:pPr>
        <w:spacing w:line="480" w:lineRule="auto"/>
        <w:ind w:left="900" w:hanging="900"/>
      </w:pPr>
      <w:r w:rsidRPr="008859D4">
        <w:t xml:space="preserve">Table </w:t>
      </w:r>
      <w:r>
        <w:t>S</w:t>
      </w:r>
      <w:r w:rsidRPr="008859D4">
        <w:t>1. Summary of total number of mosquitoes caught in the different collection sites in the longitudinal study</w:t>
      </w:r>
      <w:bookmarkStart w:id="0" w:name="_GoBack"/>
      <w:bookmarkEnd w:id="0"/>
    </w:p>
    <w:tbl>
      <w:tblPr>
        <w:tblW w:w="9262" w:type="dxa"/>
        <w:tblLook w:val="04A0" w:firstRow="1" w:lastRow="0" w:firstColumn="1" w:lastColumn="0" w:noHBand="0" w:noVBand="1"/>
      </w:tblPr>
      <w:tblGrid>
        <w:gridCol w:w="2043"/>
        <w:gridCol w:w="1496"/>
        <w:gridCol w:w="869"/>
        <w:gridCol w:w="869"/>
        <w:gridCol w:w="963"/>
        <w:gridCol w:w="736"/>
        <w:gridCol w:w="763"/>
        <w:gridCol w:w="1523"/>
      </w:tblGrid>
      <w:tr w:rsidR="00353F12" w:rsidRPr="002E53AF" w:rsidTr="00927457">
        <w:trPr>
          <w:trHeight w:val="285"/>
        </w:trPr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Species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>
              <w:rPr>
                <w:rFonts w:eastAsia="Times New Roman"/>
                <w:b/>
                <w:bCs/>
                <w:color w:val="000000"/>
                <w:lang w:eastAsia="en-PH"/>
              </w:rPr>
              <w:t>Collection Site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Female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Male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Total</w:t>
            </w:r>
          </w:p>
        </w:tc>
        <w:tc>
          <w:tcPr>
            <w:tcW w:w="152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% Composition</w:t>
            </w:r>
          </w:p>
        </w:tc>
      </w:tr>
      <w:tr w:rsidR="00353F12" w:rsidRPr="002E53AF" w:rsidTr="00927457">
        <w:trPr>
          <w:trHeight w:val="285"/>
        </w:trPr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Agricultural Area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Forest Edge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Forest Area</w:t>
            </w:r>
          </w:p>
        </w:tc>
        <w:tc>
          <w:tcPr>
            <w:tcW w:w="9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</w:p>
        </w:tc>
        <w:tc>
          <w:tcPr>
            <w:tcW w:w="7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</w:p>
        </w:tc>
        <w:tc>
          <w:tcPr>
            <w:tcW w:w="7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</w:p>
        </w:tc>
        <w:tc>
          <w:tcPr>
            <w:tcW w:w="15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balabacensis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1.13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flavirostris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48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61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1.26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dispar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annularis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franciscoi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ludlowae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pseudobarbirostris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subpictus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0.04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vagus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0.04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Ae. albopictus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45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89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91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1.87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Ae.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flavipennis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1.09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Ae.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poicilius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0.12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lastRenderedPageBreak/>
              <w:t xml:space="preserve">Ae.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vigilax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101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2.45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Ar.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kesseli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Ar.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malayi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0.76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Ar.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subalbatus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768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869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871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17.93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Ar.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theobaldi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bitaeniorhynchus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0.04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fuscocephala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0.10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gelidus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hutchinsoni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0.33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jacksoni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quinquefasciatus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0.04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sinensis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0.06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tritaeniorhynchus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Cx</w:t>
            </w:r>
            <w:proofErr w:type="spellEnd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vishnui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1,480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734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772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2,983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2,986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61.48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Do.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ganapathi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44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152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199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199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4.10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Lo.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fumida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0.04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lastRenderedPageBreak/>
              <w:t xml:space="preserve">Lt.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halifaxii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Tr.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aeneus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0.12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Ur.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hebes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Ur. </w:t>
            </w: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metatarsata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0.25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Downsiomyia</w:t>
            </w:r>
            <w:proofErr w:type="spellEnd"/>
            <w:r w:rsidRPr="002E53AF">
              <w:rPr>
                <w:rFonts w:eastAsia="Times New Roman"/>
                <w:color w:val="000000"/>
                <w:lang w:eastAsia="en-PH"/>
              </w:rPr>
              <w:t xml:space="preserve"> sp.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65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261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261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5.37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Lutzia</w:t>
            </w:r>
            <w:proofErr w:type="spellEnd"/>
            <w:r w:rsidRPr="002E53AF">
              <w:rPr>
                <w:rFonts w:eastAsia="Times New Roman"/>
                <w:color w:val="000000"/>
                <w:lang w:eastAsia="en-PH"/>
              </w:rPr>
              <w:t xml:space="preserve"> sp.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Mimomyia</w:t>
            </w:r>
            <w:proofErr w:type="spellEnd"/>
            <w:r w:rsidRPr="002E53AF">
              <w:rPr>
                <w:rFonts w:eastAsia="Times New Roman"/>
                <w:color w:val="000000"/>
                <w:lang w:eastAsia="en-PH"/>
              </w:rPr>
              <w:t xml:space="preserve"> sp.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Tripteroides</w:t>
            </w:r>
            <w:proofErr w:type="spellEnd"/>
            <w:r w:rsidRPr="002E53AF">
              <w:rPr>
                <w:rFonts w:eastAsia="Times New Roman"/>
                <w:color w:val="000000"/>
                <w:lang w:eastAsia="en-PH"/>
              </w:rPr>
              <w:t xml:space="preserve"> sp.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0.10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Uranotaenia</w:t>
            </w:r>
            <w:proofErr w:type="spellEnd"/>
            <w:r w:rsidRPr="002E53AF">
              <w:rPr>
                <w:rFonts w:eastAsia="Times New Roman"/>
                <w:color w:val="000000"/>
                <w:lang w:eastAsia="en-PH"/>
              </w:rPr>
              <w:t xml:space="preserve"> sp.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43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0.89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proofErr w:type="spellStart"/>
            <w:r w:rsidRPr="002E53AF">
              <w:rPr>
                <w:rFonts w:eastAsia="Times New Roman"/>
                <w:i/>
                <w:iCs/>
                <w:color w:val="000000"/>
                <w:lang w:eastAsia="en-PH"/>
              </w:rPr>
              <w:t>Verralina</w:t>
            </w:r>
            <w:proofErr w:type="spellEnd"/>
            <w:r w:rsidRPr="002E53AF">
              <w:rPr>
                <w:rFonts w:eastAsia="Times New Roman"/>
                <w:color w:val="000000"/>
                <w:lang w:eastAsia="en-PH"/>
              </w:rPr>
              <w:t xml:space="preserve"> sp.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0.02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Unidentified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2E53AF">
              <w:rPr>
                <w:rFonts w:eastAsia="Times New Roman"/>
                <w:color w:val="000000"/>
                <w:lang w:eastAsia="en-PH"/>
              </w:rPr>
              <w:t>0.06</w:t>
            </w:r>
          </w:p>
        </w:tc>
      </w:tr>
      <w:tr w:rsidR="00353F12" w:rsidRPr="002E53AF" w:rsidTr="00927457">
        <w:trPr>
          <w:trHeight w:val="300"/>
        </w:trPr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2E53AF" w:rsidRDefault="00353F12" w:rsidP="00927457">
            <w:pPr>
              <w:spacing w:line="480" w:lineRule="auto"/>
              <w:jc w:val="right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TOTAL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2,455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1,068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1,334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4,790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67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2E53AF">
              <w:rPr>
                <w:rFonts w:eastAsia="Times New Roman"/>
                <w:b/>
                <w:bCs/>
                <w:color w:val="000000"/>
                <w:lang w:eastAsia="en-PH"/>
              </w:rPr>
              <w:t>4,857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2E53AF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>
              <w:rPr>
                <w:rFonts w:eastAsia="Times New Roman"/>
                <w:b/>
                <w:bCs/>
                <w:color w:val="000000"/>
                <w:lang w:eastAsia="en-PH"/>
              </w:rPr>
              <w:t>100.00</w:t>
            </w:r>
          </w:p>
        </w:tc>
      </w:tr>
    </w:tbl>
    <w:p w:rsidR="00353F12" w:rsidRDefault="00353F12" w:rsidP="00353F12">
      <w:pPr>
        <w:spacing w:line="480" w:lineRule="auto"/>
      </w:pPr>
    </w:p>
    <w:p w:rsidR="00353F12" w:rsidRDefault="00353F12" w:rsidP="00353F12">
      <w:pPr>
        <w:spacing w:line="480" w:lineRule="auto"/>
        <w:rPr>
          <w:noProof/>
          <w:lang w:eastAsia="en-PH"/>
        </w:rPr>
      </w:pPr>
      <w:r>
        <w:t xml:space="preserve">Table S2. Female </w:t>
      </w:r>
      <w:r w:rsidRPr="00A7672D">
        <w:rPr>
          <w:i/>
          <w:noProof/>
          <w:lang w:eastAsia="en-PH"/>
        </w:rPr>
        <w:t xml:space="preserve">Anopheles </w:t>
      </w:r>
      <w:r w:rsidRPr="00A7672D">
        <w:rPr>
          <w:noProof/>
          <w:lang w:eastAsia="en-PH"/>
        </w:rPr>
        <w:t>species collected in each sampling site in Puerto Princesa City, Palawan from May to December 2015</w:t>
      </w:r>
    </w:p>
    <w:tbl>
      <w:tblPr>
        <w:tblW w:w="9375" w:type="dxa"/>
        <w:tblInd w:w="93" w:type="dxa"/>
        <w:tblLook w:val="04A0" w:firstRow="1" w:lastRow="0" w:firstColumn="1" w:lastColumn="0" w:noHBand="0" w:noVBand="1"/>
      </w:tblPr>
      <w:tblGrid>
        <w:gridCol w:w="2535"/>
        <w:gridCol w:w="2070"/>
        <w:gridCol w:w="1710"/>
        <w:gridCol w:w="1530"/>
        <w:gridCol w:w="1530"/>
      </w:tblGrid>
      <w:tr w:rsidR="00353F12" w:rsidRPr="00A7672D" w:rsidTr="00927457">
        <w:trPr>
          <w:trHeight w:val="300"/>
        </w:trPr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A7672D">
              <w:rPr>
                <w:rFonts w:eastAsia="Times New Roman"/>
                <w:b/>
                <w:bCs/>
                <w:color w:val="000000"/>
                <w:lang w:eastAsia="en-PH"/>
              </w:rPr>
              <w:t>Mosquito Species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A7672D">
              <w:rPr>
                <w:b/>
              </w:rPr>
              <w:t>Agricultural</w:t>
            </w:r>
            <w:r w:rsidRPr="00A7672D">
              <w:rPr>
                <w:rFonts w:eastAsia="Times New Roman"/>
                <w:b/>
                <w:bCs/>
                <w:color w:val="000000"/>
                <w:lang w:eastAsia="en-PH"/>
              </w:rPr>
              <w:t xml:space="preserve"> Area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A7672D">
              <w:rPr>
                <w:rFonts w:eastAsia="Times New Roman"/>
                <w:b/>
                <w:bCs/>
                <w:color w:val="000000"/>
                <w:lang w:eastAsia="en-PH"/>
              </w:rPr>
              <w:t>Forest-edge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A7672D">
              <w:rPr>
                <w:rFonts w:eastAsia="Times New Roman"/>
                <w:b/>
                <w:bCs/>
                <w:color w:val="000000"/>
                <w:lang w:eastAsia="en-PH"/>
              </w:rPr>
              <w:t>Forest Area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A7672D">
              <w:rPr>
                <w:rFonts w:eastAsia="Times New Roman"/>
                <w:b/>
                <w:bCs/>
                <w:color w:val="000000"/>
                <w:lang w:eastAsia="en-PH"/>
              </w:rPr>
              <w:t>Total (%)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balabacensis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55 (</w:t>
            </w:r>
            <w:r>
              <w:rPr>
                <w:rFonts w:eastAsia="Times New Roman"/>
                <w:color w:val="000000"/>
                <w:lang w:eastAsia="en-PH"/>
              </w:rPr>
              <w:t>44.35</w:t>
            </w:r>
            <w:r w:rsidRPr="00A7672D">
              <w:rPr>
                <w:rFonts w:eastAsia="Times New Roman"/>
                <w:color w:val="000000"/>
                <w:lang w:eastAsia="en-PH"/>
              </w:rPr>
              <w:t>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flavirostris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48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61 (</w:t>
            </w:r>
            <w:r>
              <w:rPr>
                <w:rFonts w:eastAsia="Times New Roman"/>
                <w:color w:val="000000"/>
                <w:lang w:eastAsia="en-PH"/>
              </w:rPr>
              <w:t>49.19</w:t>
            </w:r>
            <w:r w:rsidRPr="00A7672D">
              <w:rPr>
                <w:rFonts w:eastAsia="Times New Roman"/>
                <w:color w:val="000000"/>
                <w:lang w:eastAsia="en-PH"/>
              </w:rPr>
              <w:t>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lastRenderedPageBreak/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dispar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 (0.8</w:t>
            </w:r>
            <w:r>
              <w:rPr>
                <w:rFonts w:eastAsia="Times New Roman"/>
                <w:color w:val="000000"/>
                <w:lang w:eastAsia="en-PH"/>
              </w:rPr>
              <w:t>1</w:t>
            </w:r>
            <w:r w:rsidRPr="00A7672D">
              <w:rPr>
                <w:rFonts w:eastAsia="Times New Roman"/>
                <w:color w:val="000000"/>
                <w:lang w:eastAsia="en-PH"/>
              </w:rPr>
              <w:t>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annularis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512E51">
              <w:rPr>
                <w:rFonts w:eastAsia="Times New Roman"/>
                <w:color w:val="000000"/>
                <w:lang w:eastAsia="en-PH"/>
              </w:rPr>
              <w:t>1 (0.81)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franciscoi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512E51">
              <w:rPr>
                <w:rFonts w:eastAsia="Times New Roman"/>
                <w:color w:val="000000"/>
                <w:lang w:eastAsia="en-PH"/>
              </w:rPr>
              <w:t>1 (0.81)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ludlowae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512E51">
              <w:rPr>
                <w:rFonts w:eastAsia="Times New Roman"/>
                <w:color w:val="000000"/>
                <w:lang w:eastAsia="en-PH"/>
              </w:rPr>
              <w:t>1 (0.81)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pseudobarboristris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512E51">
              <w:rPr>
                <w:rFonts w:eastAsia="Times New Roman"/>
                <w:color w:val="000000"/>
                <w:lang w:eastAsia="en-PH"/>
              </w:rPr>
              <w:t>1 (0.81)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subpictus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2 (1.6</w:t>
            </w:r>
            <w:r>
              <w:rPr>
                <w:rFonts w:eastAsia="Times New Roman"/>
                <w:color w:val="000000"/>
                <w:lang w:eastAsia="en-PH"/>
              </w:rPr>
              <w:t>1</w:t>
            </w:r>
            <w:r w:rsidRPr="00A7672D">
              <w:rPr>
                <w:rFonts w:eastAsia="Times New Roman"/>
                <w:color w:val="000000"/>
                <w:lang w:eastAsia="en-PH"/>
              </w:rPr>
              <w:t>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rPr>
                <w:rFonts w:eastAsia="Times New Roman"/>
                <w:i/>
                <w:iCs/>
                <w:color w:val="000000"/>
                <w:lang w:eastAsia="en-PH"/>
              </w:rPr>
            </w:pPr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 xml:space="preserve">An. </w:t>
            </w:r>
            <w:proofErr w:type="spellStart"/>
            <w:r w:rsidRPr="00A7672D">
              <w:rPr>
                <w:rFonts w:eastAsia="Times New Roman"/>
                <w:i/>
                <w:iCs/>
                <w:color w:val="000000"/>
                <w:lang w:eastAsia="en-PH"/>
              </w:rPr>
              <w:t>vagus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color w:val="000000"/>
                <w:lang w:eastAsia="en-PH"/>
              </w:rPr>
            </w:pPr>
            <w:r w:rsidRPr="00A7672D">
              <w:rPr>
                <w:rFonts w:eastAsia="Times New Roman"/>
                <w:color w:val="000000"/>
                <w:lang w:eastAsia="en-PH"/>
              </w:rPr>
              <w:t>1 (0.8</w:t>
            </w:r>
            <w:r>
              <w:rPr>
                <w:rFonts w:eastAsia="Times New Roman"/>
                <w:color w:val="000000"/>
                <w:lang w:eastAsia="en-PH"/>
              </w:rPr>
              <w:t>1</w:t>
            </w:r>
            <w:r w:rsidRPr="00A7672D">
              <w:rPr>
                <w:rFonts w:eastAsia="Times New Roman"/>
                <w:color w:val="000000"/>
                <w:lang w:eastAsia="en-PH"/>
              </w:rPr>
              <w:t>)</w:t>
            </w:r>
          </w:p>
        </w:tc>
      </w:tr>
      <w:tr w:rsidR="00353F12" w:rsidRPr="00A7672D" w:rsidTr="00927457">
        <w:trPr>
          <w:trHeight w:val="300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F12" w:rsidRPr="00A7672D" w:rsidRDefault="00353F12" w:rsidP="00927457">
            <w:pPr>
              <w:spacing w:line="480" w:lineRule="auto"/>
              <w:jc w:val="right"/>
              <w:rPr>
                <w:rFonts w:eastAsia="Times New Roman"/>
                <w:b/>
                <w:bCs/>
                <w:color w:val="000000"/>
                <w:lang w:eastAsia="en-PH"/>
              </w:rPr>
            </w:pPr>
            <w:r w:rsidRPr="00A7672D">
              <w:rPr>
                <w:rFonts w:eastAsia="Times New Roman"/>
                <w:b/>
                <w:bCs/>
                <w:color w:val="000000"/>
                <w:lang w:eastAsia="en-PH"/>
              </w:rPr>
              <w:t>Total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color w:val="000000"/>
                <w:lang w:eastAsia="en-PH"/>
              </w:rPr>
            </w:pPr>
            <w:r>
              <w:rPr>
                <w:rFonts w:eastAsia="Times New Roman"/>
                <w:b/>
                <w:color w:val="000000"/>
                <w:lang w:eastAsia="en-PH"/>
              </w:rPr>
              <w:t>71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color w:val="000000"/>
                <w:lang w:eastAsia="en-PH"/>
              </w:rPr>
            </w:pPr>
            <w:r w:rsidRPr="00A7672D">
              <w:rPr>
                <w:rFonts w:eastAsia="Times New Roman"/>
                <w:b/>
                <w:color w:val="000000"/>
                <w:lang w:eastAsia="en-PH"/>
              </w:rPr>
              <w:t>44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color w:val="000000"/>
                <w:lang w:eastAsia="en-PH"/>
              </w:rPr>
            </w:pPr>
            <w:r w:rsidRPr="00A7672D">
              <w:rPr>
                <w:rFonts w:eastAsia="Times New Roman"/>
                <w:b/>
                <w:color w:val="000000"/>
                <w:lang w:eastAsia="en-PH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F12" w:rsidRPr="00A7672D" w:rsidRDefault="00353F12" w:rsidP="00927457">
            <w:pPr>
              <w:spacing w:line="480" w:lineRule="auto"/>
              <w:jc w:val="center"/>
              <w:rPr>
                <w:rFonts w:eastAsia="Times New Roman"/>
                <w:b/>
                <w:color w:val="000000"/>
                <w:lang w:eastAsia="en-PH"/>
              </w:rPr>
            </w:pPr>
            <w:r>
              <w:rPr>
                <w:rFonts w:eastAsia="Times New Roman"/>
                <w:b/>
                <w:color w:val="000000"/>
                <w:lang w:eastAsia="en-PH"/>
              </w:rPr>
              <w:t>124</w:t>
            </w:r>
            <w:r w:rsidRPr="00A7672D">
              <w:rPr>
                <w:rFonts w:eastAsia="Times New Roman"/>
                <w:b/>
                <w:color w:val="000000"/>
                <w:lang w:eastAsia="en-PH"/>
              </w:rPr>
              <w:t>(100)</w:t>
            </w:r>
          </w:p>
        </w:tc>
      </w:tr>
    </w:tbl>
    <w:p w:rsidR="003A24B5" w:rsidRDefault="003A24B5" w:rsidP="00353F12">
      <w:pPr>
        <w:spacing w:line="480" w:lineRule="auto"/>
      </w:pPr>
    </w:p>
    <w:sectPr w:rsidR="003A24B5" w:rsidSect="005967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12"/>
    <w:rsid w:val="0001351E"/>
    <w:rsid w:val="000155D0"/>
    <w:rsid w:val="00062316"/>
    <w:rsid w:val="000732B3"/>
    <w:rsid w:val="0008374B"/>
    <w:rsid w:val="00094A03"/>
    <w:rsid w:val="000C02B0"/>
    <w:rsid w:val="000C2384"/>
    <w:rsid w:val="000E50E0"/>
    <w:rsid w:val="000F2D78"/>
    <w:rsid w:val="000F3246"/>
    <w:rsid w:val="000F4D96"/>
    <w:rsid w:val="00130DAA"/>
    <w:rsid w:val="00131210"/>
    <w:rsid w:val="00134C2E"/>
    <w:rsid w:val="00152CAA"/>
    <w:rsid w:val="00157439"/>
    <w:rsid w:val="00161C45"/>
    <w:rsid w:val="00165202"/>
    <w:rsid w:val="00174E34"/>
    <w:rsid w:val="00175D8B"/>
    <w:rsid w:val="00181B65"/>
    <w:rsid w:val="001A4E34"/>
    <w:rsid w:val="001C4694"/>
    <w:rsid w:val="001E6621"/>
    <w:rsid w:val="001E66A8"/>
    <w:rsid w:val="001E685B"/>
    <w:rsid w:val="00206207"/>
    <w:rsid w:val="00210FC1"/>
    <w:rsid w:val="002175AE"/>
    <w:rsid w:val="002241B4"/>
    <w:rsid w:val="00233754"/>
    <w:rsid w:val="002643F6"/>
    <w:rsid w:val="00266CC5"/>
    <w:rsid w:val="00270AD3"/>
    <w:rsid w:val="00270D87"/>
    <w:rsid w:val="0027768E"/>
    <w:rsid w:val="00286265"/>
    <w:rsid w:val="00296A5D"/>
    <w:rsid w:val="002A6D2A"/>
    <w:rsid w:val="002B5E26"/>
    <w:rsid w:val="002C1D1C"/>
    <w:rsid w:val="002D13CC"/>
    <w:rsid w:val="002D7A13"/>
    <w:rsid w:val="002E4F4E"/>
    <w:rsid w:val="002F1130"/>
    <w:rsid w:val="002F47E5"/>
    <w:rsid w:val="00307BD5"/>
    <w:rsid w:val="00307FA7"/>
    <w:rsid w:val="00334B90"/>
    <w:rsid w:val="003429E9"/>
    <w:rsid w:val="00342FCB"/>
    <w:rsid w:val="00353F12"/>
    <w:rsid w:val="0035542C"/>
    <w:rsid w:val="00367DD4"/>
    <w:rsid w:val="00376372"/>
    <w:rsid w:val="003806D5"/>
    <w:rsid w:val="00381816"/>
    <w:rsid w:val="00384632"/>
    <w:rsid w:val="003866B5"/>
    <w:rsid w:val="003900F5"/>
    <w:rsid w:val="00390284"/>
    <w:rsid w:val="003A24B5"/>
    <w:rsid w:val="003A6C0D"/>
    <w:rsid w:val="003B4F3E"/>
    <w:rsid w:val="003C7175"/>
    <w:rsid w:val="003E1D49"/>
    <w:rsid w:val="003E7F7D"/>
    <w:rsid w:val="003F157B"/>
    <w:rsid w:val="004540D1"/>
    <w:rsid w:val="0045793E"/>
    <w:rsid w:val="004618F1"/>
    <w:rsid w:val="00477A00"/>
    <w:rsid w:val="00497452"/>
    <w:rsid w:val="004A0360"/>
    <w:rsid w:val="004A79C3"/>
    <w:rsid w:val="004B422A"/>
    <w:rsid w:val="004C0500"/>
    <w:rsid w:val="004C2432"/>
    <w:rsid w:val="004C2A76"/>
    <w:rsid w:val="004D529F"/>
    <w:rsid w:val="004E4807"/>
    <w:rsid w:val="00510E4E"/>
    <w:rsid w:val="005211C8"/>
    <w:rsid w:val="00536C26"/>
    <w:rsid w:val="00536D11"/>
    <w:rsid w:val="00574097"/>
    <w:rsid w:val="00576DAF"/>
    <w:rsid w:val="00584BD3"/>
    <w:rsid w:val="00594D81"/>
    <w:rsid w:val="005967EB"/>
    <w:rsid w:val="00597740"/>
    <w:rsid w:val="005C4A56"/>
    <w:rsid w:val="005E54A3"/>
    <w:rsid w:val="005E6DEF"/>
    <w:rsid w:val="005F1A7E"/>
    <w:rsid w:val="00600658"/>
    <w:rsid w:val="00602BE0"/>
    <w:rsid w:val="00612C30"/>
    <w:rsid w:val="006377F3"/>
    <w:rsid w:val="00640CDE"/>
    <w:rsid w:val="00644D4A"/>
    <w:rsid w:val="0066317C"/>
    <w:rsid w:val="006773CD"/>
    <w:rsid w:val="006A74BC"/>
    <w:rsid w:val="006C2F12"/>
    <w:rsid w:val="006D111F"/>
    <w:rsid w:val="006E6473"/>
    <w:rsid w:val="00711531"/>
    <w:rsid w:val="007226B7"/>
    <w:rsid w:val="00734765"/>
    <w:rsid w:val="0074495C"/>
    <w:rsid w:val="00762DDF"/>
    <w:rsid w:val="00776788"/>
    <w:rsid w:val="007814B1"/>
    <w:rsid w:val="007845E6"/>
    <w:rsid w:val="007879DF"/>
    <w:rsid w:val="0079389E"/>
    <w:rsid w:val="007A2C31"/>
    <w:rsid w:val="007B05B5"/>
    <w:rsid w:val="007B106A"/>
    <w:rsid w:val="007C15D1"/>
    <w:rsid w:val="007C7582"/>
    <w:rsid w:val="007E3A38"/>
    <w:rsid w:val="007F1F57"/>
    <w:rsid w:val="008030BF"/>
    <w:rsid w:val="0080466D"/>
    <w:rsid w:val="008213A9"/>
    <w:rsid w:val="00827821"/>
    <w:rsid w:val="00843065"/>
    <w:rsid w:val="00863D0D"/>
    <w:rsid w:val="008645EE"/>
    <w:rsid w:val="008A734C"/>
    <w:rsid w:val="008B23E0"/>
    <w:rsid w:val="008C1CBD"/>
    <w:rsid w:val="008C3832"/>
    <w:rsid w:val="008F001A"/>
    <w:rsid w:val="008F12D7"/>
    <w:rsid w:val="00922A2B"/>
    <w:rsid w:val="00935DA9"/>
    <w:rsid w:val="009479D0"/>
    <w:rsid w:val="00963A30"/>
    <w:rsid w:val="00971F54"/>
    <w:rsid w:val="009833F2"/>
    <w:rsid w:val="00983FDC"/>
    <w:rsid w:val="009866B1"/>
    <w:rsid w:val="009A492F"/>
    <w:rsid w:val="009B00C9"/>
    <w:rsid w:val="00A42BCE"/>
    <w:rsid w:val="00A5132D"/>
    <w:rsid w:val="00A666AF"/>
    <w:rsid w:val="00A71486"/>
    <w:rsid w:val="00A7339F"/>
    <w:rsid w:val="00AB492A"/>
    <w:rsid w:val="00AC40D1"/>
    <w:rsid w:val="00AD016B"/>
    <w:rsid w:val="00AD3652"/>
    <w:rsid w:val="00AD4722"/>
    <w:rsid w:val="00AE2765"/>
    <w:rsid w:val="00AE7D47"/>
    <w:rsid w:val="00B15195"/>
    <w:rsid w:val="00B244FF"/>
    <w:rsid w:val="00B30A7D"/>
    <w:rsid w:val="00B47DBA"/>
    <w:rsid w:val="00BB1E74"/>
    <w:rsid w:val="00BB27EF"/>
    <w:rsid w:val="00BB605A"/>
    <w:rsid w:val="00BB7780"/>
    <w:rsid w:val="00BC7F62"/>
    <w:rsid w:val="00BD43B9"/>
    <w:rsid w:val="00BE03A8"/>
    <w:rsid w:val="00C043C8"/>
    <w:rsid w:val="00C11138"/>
    <w:rsid w:val="00C1406A"/>
    <w:rsid w:val="00C30974"/>
    <w:rsid w:val="00C468AF"/>
    <w:rsid w:val="00C53A7D"/>
    <w:rsid w:val="00C665E0"/>
    <w:rsid w:val="00C729E4"/>
    <w:rsid w:val="00CA2460"/>
    <w:rsid w:val="00CA499E"/>
    <w:rsid w:val="00CB5CFA"/>
    <w:rsid w:val="00CC0107"/>
    <w:rsid w:val="00CC1EDD"/>
    <w:rsid w:val="00CC689A"/>
    <w:rsid w:val="00CE7F9D"/>
    <w:rsid w:val="00D11497"/>
    <w:rsid w:val="00D21244"/>
    <w:rsid w:val="00D266D1"/>
    <w:rsid w:val="00D44B7C"/>
    <w:rsid w:val="00D649DA"/>
    <w:rsid w:val="00D91CD2"/>
    <w:rsid w:val="00D92CA1"/>
    <w:rsid w:val="00DE33C2"/>
    <w:rsid w:val="00DE3ED3"/>
    <w:rsid w:val="00DE7AA6"/>
    <w:rsid w:val="00DF0F6F"/>
    <w:rsid w:val="00DF59EA"/>
    <w:rsid w:val="00E01265"/>
    <w:rsid w:val="00E16B8F"/>
    <w:rsid w:val="00E318D2"/>
    <w:rsid w:val="00E41A3F"/>
    <w:rsid w:val="00E61817"/>
    <w:rsid w:val="00E82FCC"/>
    <w:rsid w:val="00E85950"/>
    <w:rsid w:val="00E95D42"/>
    <w:rsid w:val="00E962CE"/>
    <w:rsid w:val="00EB02A3"/>
    <w:rsid w:val="00EB1A24"/>
    <w:rsid w:val="00EC51D4"/>
    <w:rsid w:val="00ED6695"/>
    <w:rsid w:val="00EE5EA9"/>
    <w:rsid w:val="00EF1F3E"/>
    <w:rsid w:val="00F36F03"/>
    <w:rsid w:val="00F620A6"/>
    <w:rsid w:val="00F75709"/>
    <w:rsid w:val="00F84D71"/>
    <w:rsid w:val="00F941AF"/>
    <w:rsid w:val="00F943C0"/>
    <w:rsid w:val="00F9562C"/>
    <w:rsid w:val="00F95E38"/>
    <w:rsid w:val="00F96ABB"/>
    <w:rsid w:val="00FB208D"/>
    <w:rsid w:val="00FD0254"/>
    <w:rsid w:val="00FD70FE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418F44-8E05-43CA-B855-46741021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F12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u w:color="000000" w:themeColor="text1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html">
    <w:name w:val="texhtml"/>
    <w:basedOn w:val="DefaultParagraphFont"/>
    <w:rsid w:val="00353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Rajalakshmi</dc:creator>
  <cp:keywords/>
  <dc:description/>
  <cp:lastModifiedBy>Rajalakshmi</cp:lastModifiedBy>
  <cp:revision>2</cp:revision>
  <dcterms:created xsi:type="dcterms:W3CDTF">2021-06-21T14:44:00Z</dcterms:created>
  <dcterms:modified xsi:type="dcterms:W3CDTF">2021-06-21T14:56:00Z</dcterms:modified>
</cp:coreProperties>
</file>