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62FD28" w14:textId="36F0F174" w:rsidR="00814D4F" w:rsidRDefault="00F42EC8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4: </w:t>
      </w:r>
      <w:r w:rsidR="00814D4F" w:rsidRPr="005C2CAA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FD09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14D4F" w:rsidRPr="005C2CAA">
        <w:rPr>
          <w:rFonts w:ascii="Times New Roman" w:hAnsi="Times New Roman" w:cs="Times New Roman"/>
          <w:b/>
          <w:sz w:val="24"/>
          <w:szCs w:val="24"/>
          <w:lang w:val="en-US"/>
        </w:rPr>
        <w:t>S4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814D4F" w:rsidRPr="005C2C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14D4F" w:rsidRPr="006B5EBB">
        <w:rPr>
          <w:rFonts w:ascii="Times New Roman" w:hAnsi="Times New Roman" w:cs="Times New Roman"/>
          <w:bCs/>
          <w:sz w:val="24"/>
          <w:szCs w:val="24"/>
          <w:lang w:val="en-US"/>
        </w:rPr>
        <w:t>Infection and dissemination</w:t>
      </w:r>
      <w:bookmarkStart w:id="0" w:name="_GoBack"/>
      <w:bookmarkEnd w:id="0"/>
      <w:r w:rsidR="00814D4F" w:rsidRPr="006B5EB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rates of DENV-2 and ZIKV in </w:t>
      </w:r>
      <w:r w:rsidR="00814D4F" w:rsidRPr="006B5EBB">
        <w:rPr>
          <w:rFonts w:ascii="Times New Roman" w:hAnsi="Times New Roman" w:cs="Times New Roman"/>
          <w:bCs/>
          <w:i/>
          <w:sz w:val="24"/>
          <w:szCs w:val="24"/>
          <w:lang w:val="en-US"/>
        </w:rPr>
        <w:t>Aedes aegypti</w:t>
      </w:r>
      <w:r w:rsidR="00814D4F" w:rsidRPr="006B5EB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females from RecBti and RecL strains. </w:t>
      </w:r>
      <w:r w:rsidR="00C14960" w:rsidRPr="00F42EC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Combined data from three independent assays </w:t>
      </w:r>
      <w:r w:rsidR="00465256">
        <w:rPr>
          <w:rFonts w:ascii="Times New Roman" w:hAnsi="Times New Roman" w:cs="Times New Roman"/>
          <w:bCs/>
          <w:sz w:val="24"/>
          <w:szCs w:val="24"/>
          <w:lang w:val="en-US"/>
        </w:rPr>
        <w:t>(see</w:t>
      </w:r>
      <w:r w:rsidR="00465256" w:rsidRPr="00F42EC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Additional file 3: </w:t>
      </w:r>
      <w:r w:rsidR="00C14960" w:rsidRPr="00F42EC8">
        <w:rPr>
          <w:rFonts w:ascii="Times New Roman" w:hAnsi="Times New Roman" w:cs="Times New Roman"/>
          <w:bCs/>
          <w:sz w:val="24"/>
          <w:szCs w:val="24"/>
          <w:lang w:val="en-US"/>
        </w:rPr>
        <w:t>Table S3</w:t>
      </w:r>
      <w:r w:rsidR="00465256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="00814D4F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tbl>
      <w:tblPr>
        <w:tblStyle w:val="TableGrid"/>
        <w:tblW w:w="511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991"/>
        <w:gridCol w:w="467"/>
        <w:gridCol w:w="673"/>
        <w:gridCol w:w="707"/>
        <w:gridCol w:w="570"/>
        <w:gridCol w:w="647"/>
        <w:gridCol w:w="2749"/>
        <w:gridCol w:w="286"/>
        <w:gridCol w:w="567"/>
        <w:gridCol w:w="710"/>
        <w:gridCol w:w="707"/>
        <w:gridCol w:w="710"/>
        <w:gridCol w:w="3399"/>
      </w:tblGrid>
      <w:tr w:rsidR="001655E6" w:rsidRPr="00B52B7A" w14:paraId="220044D2" w14:textId="77777777" w:rsidTr="00954C2F">
        <w:trPr>
          <w:trHeight w:val="113"/>
        </w:trPr>
        <w:tc>
          <w:tcPr>
            <w:tcW w:w="396" w:type="pct"/>
            <w:vMerge w:val="restart"/>
            <w:tcBorders>
              <w:top w:val="single" w:sz="4" w:space="0" w:color="auto"/>
            </w:tcBorders>
            <w:vAlign w:val="center"/>
          </w:tcPr>
          <w:p w14:paraId="67CE6CE7" w14:textId="77777777" w:rsidR="00975DE3" w:rsidRPr="00924716" w:rsidRDefault="00975DE3" w:rsidP="00405A2E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</w:p>
          <w:p w14:paraId="04D4E924" w14:textId="77777777" w:rsidR="00975DE3" w:rsidRPr="00924716" w:rsidRDefault="00975DE3" w:rsidP="00405A2E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</w:p>
          <w:p w14:paraId="282A109D" w14:textId="7534C776" w:rsidR="006535F9" w:rsidRPr="00924716" w:rsidRDefault="006535F9" w:rsidP="00405A2E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Viruses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</w:tcBorders>
            <w:vAlign w:val="center"/>
          </w:tcPr>
          <w:p w14:paraId="70F39396" w14:textId="77777777" w:rsidR="00975DE3" w:rsidRPr="00924716" w:rsidRDefault="00975DE3" w:rsidP="00405A2E">
            <w:pPr>
              <w:spacing w:after="0" w:line="480" w:lineRule="auto"/>
              <w:rPr>
                <w:rFonts w:ascii="Times New Roman" w:hAnsi="Times New Roman" w:cs="Times New Roman"/>
                <w:bCs/>
                <w:lang w:val="en-US"/>
              </w:rPr>
            </w:pPr>
          </w:p>
          <w:p w14:paraId="675FE447" w14:textId="77777777" w:rsidR="00975DE3" w:rsidRPr="00924716" w:rsidRDefault="00975DE3" w:rsidP="00405A2E">
            <w:pPr>
              <w:spacing w:after="0" w:line="480" w:lineRule="auto"/>
              <w:rPr>
                <w:rFonts w:ascii="Times New Roman" w:hAnsi="Times New Roman" w:cs="Times New Roman"/>
                <w:bCs/>
                <w:lang w:val="en-US"/>
              </w:rPr>
            </w:pPr>
          </w:p>
          <w:p w14:paraId="70CC130D" w14:textId="4B71CA04" w:rsidR="006535F9" w:rsidRPr="00924716" w:rsidRDefault="00CB7E75" w:rsidP="00405A2E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24716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="006535F9" w:rsidRPr="00924716">
              <w:rPr>
                <w:rFonts w:ascii="Times New Roman" w:hAnsi="Times New Roman" w:cs="Times New Roman"/>
                <w:bCs/>
                <w:lang w:val="en-US"/>
              </w:rPr>
              <w:t>pi</w:t>
            </w:r>
            <w:r w:rsidRPr="00924716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="006535F9" w:rsidRPr="00924716">
              <w:rPr>
                <w:rFonts w:ascii="Times New Roman" w:hAnsi="Times New Roman" w:cs="Times New Roman"/>
                <w:bCs/>
                <w:vertAlign w:val="superscript"/>
                <w:lang w:val="en-US"/>
              </w:rPr>
              <w:t>a</w:t>
            </w:r>
          </w:p>
        </w:tc>
        <w:tc>
          <w:tcPr>
            <w:tcW w:w="163" w:type="pct"/>
            <w:vMerge w:val="restart"/>
            <w:tcBorders>
              <w:top w:val="single" w:sz="4" w:space="0" w:color="auto"/>
            </w:tcBorders>
            <w:vAlign w:val="center"/>
          </w:tcPr>
          <w:p w14:paraId="01831DE6" w14:textId="77777777" w:rsidR="00975DE3" w:rsidRPr="00924716" w:rsidRDefault="00975DE3" w:rsidP="00405A2E">
            <w:pPr>
              <w:spacing w:after="0" w:line="480" w:lineRule="auto"/>
              <w:rPr>
                <w:rFonts w:ascii="Times New Roman" w:hAnsi="Times New Roman" w:cs="Times New Roman"/>
                <w:bCs/>
                <w:i/>
                <w:lang w:val="en-US"/>
              </w:rPr>
            </w:pPr>
          </w:p>
          <w:p w14:paraId="18EADFBB" w14:textId="77777777" w:rsidR="00975DE3" w:rsidRPr="00924716" w:rsidRDefault="00975DE3" w:rsidP="00405A2E">
            <w:pPr>
              <w:spacing w:after="0" w:line="480" w:lineRule="auto"/>
              <w:rPr>
                <w:rFonts w:ascii="Times New Roman" w:hAnsi="Times New Roman" w:cs="Times New Roman"/>
                <w:bCs/>
                <w:i/>
                <w:lang w:val="en-US"/>
              </w:rPr>
            </w:pPr>
          </w:p>
          <w:p w14:paraId="7B96AAF7" w14:textId="1E1EA69F" w:rsidR="006535F9" w:rsidRPr="00924716" w:rsidRDefault="006535F9" w:rsidP="00405A2E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24716">
              <w:rPr>
                <w:rFonts w:ascii="Times New Roman" w:hAnsi="Times New Roman" w:cs="Times New Roman"/>
                <w:bCs/>
                <w:i/>
                <w:lang w:val="en-US"/>
              </w:rPr>
              <w:t>n</w:t>
            </w:r>
          </w:p>
        </w:tc>
        <w:tc>
          <w:tcPr>
            <w:tcW w:w="1867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E29B1DA" w14:textId="77777777" w:rsidR="006535F9" w:rsidRPr="00924716" w:rsidRDefault="006535F9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Infection</w:t>
            </w:r>
          </w:p>
        </w:tc>
        <w:tc>
          <w:tcPr>
            <w:tcW w:w="100" w:type="pct"/>
            <w:tcBorders>
              <w:top w:val="single" w:sz="4" w:space="0" w:color="auto"/>
            </w:tcBorders>
          </w:tcPr>
          <w:p w14:paraId="0098D63C" w14:textId="77777777" w:rsidR="006535F9" w:rsidRPr="00924716" w:rsidRDefault="006535F9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8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25F6DB4" w14:textId="77777777" w:rsidR="006535F9" w:rsidRPr="00924716" w:rsidRDefault="006535F9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Dissemination</w:t>
            </w:r>
          </w:p>
        </w:tc>
      </w:tr>
      <w:tr w:rsidR="00954C2F" w:rsidRPr="00B52B7A" w14:paraId="19495CD0" w14:textId="77777777" w:rsidTr="00954C2F">
        <w:trPr>
          <w:trHeight w:val="113"/>
        </w:trPr>
        <w:tc>
          <w:tcPr>
            <w:tcW w:w="396" w:type="pct"/>
            <w:vMerge/>
          </w:tcPr>
          <w:p w14:paraId="0AD37B93" w14:textId="49CB6898" w:rsidR="00A032DC" w:rsidRPr="00924716" w:rsidRDefault="00A032DC" w:rsidP="00405A2E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6" w:type="pct"/>
            <w:vMerge/>
          </w:tcPr>
          <w:p w14:paraId="6E387B69" w14:textId="464335CE" w:rsidR="00A032DC" w:rsidRPr="00924716" w:rsidRDefault="00A032DC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3" w:type="pct"/>
            <w:vMerge/>
          </w:tcPr>
          <w:p w14:paraId="7F5CF4A0" w14:textId="3D11D95C" w:rsidR="00A032DC" w:rsidRPr="00924716" w:rsidRDefault="00A032DC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21A8DB" w14:textId="77777777" w:rsidR="00A032DC" w:rsidRPr="00924716" w:rsidRDefault="00A032DC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RecBti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05C1EA" w14:textId="77777777" w:rsidR="00A032DC" w:rsidRPr="00924716" w:rsidRDefault="00A032DC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RecL</w:t>
            </w: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</w:tcPr>
          <w:p w14:paraId="2257AC0F" w14:textId="08015102" w:rsidR="00A032DC" w:rsidRPr="00924716" w:rsidRDefault="006E46B4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Statistics</w:t>
            </w:r>
          </w:p>
        </w:tc>
        <w:tc>
          <w:tcPr>
            <w:tcW w:w="100" w:type="pct"/>
          </w:tcPr>
          <w:p w14:paraId="18706E67" w14:textId="77777777" w:rsidR="00A032DC" w:rsidRPr="00924716" w:rsidRDefault="00A032DC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482CAD" w14:textId="77777777" w:rsidR="00A032DC" w:rsidRPr="00924716" w:rsidRDefault="00A032DC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RecBti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329A44" w14:textId="77777777" w:rsidR="00A032DC" w:rsidRPr="00924716" w:rsidRDefault="00A032DC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RecL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</w:tcPr>
          <w:p w14:paraId="67E6B8B8" w14:textId="088E1929" w:rsidR="00A032DC" w:rsidRPr="00924716" w:rsidRDefault="006E46B4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Statistics</w:t>
            </w:r>
          </w:p>
        </w:tc>
      </w:tr>
      <w:tr w:rsidR="006E46B4" w:rsidRPr="00B52B7A" w14:paraId="2F1D5393" w14:textId="77777777" w:rsidTr="00954C2F">
        <w:trPr>
          <w:trHeight w:val="112"/>
        </w:trPr>
        <w:tc>
          <w:tcPr>
            <w:tcW w:w="396" w:type="pct"/>
            <w:vMerge/>
            <w:tcBorders>
              <w:bottom w:val="single" w:sz="4" w:space="0" w:color="auto"/>
            </w:tcBorders>
          </w:tcPr>
          <w:p w14:paraId="2E7A559B" w14:textId="23BA2CED" w:rsidR="006535F9" w:rsidRPr="00924716" w:rsidRDefault="006535F9" w:rsidP="00405A2E">
            <w:pPr>
              <w:spacing w:after="0" w:line="480" w:lineRule="auto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346" w:type="pct"/>
            <w:vMerge/>
            <w:tcBorders>
              <w:bottom w:val="single" w:sz="4" w:space="0" w:color="auto"/>
            </w:tcBorders>
          </w:tcPr>
          <w:p w14:paraId="2632DE12" w14:textId="38EB3D6D" w:rsidR="006535F9" w:rsidRPr="00924716" w:rsidRDefault="006535F9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vertAlign w:val="superscript"/>
                <w:lang w:val="en-US"/>
              </w:rPr>
            </w:pPr>
          </w:p>
        </w:tc>
        <w:tc>
          <w:tcPr>
            <w:tcW w:w="163" w:type="pct"/>
            <w:vMerge/>
            <w:tcBorders>
              <w:bottom w:val="single" w:sz="4" w:space="0" w:color="auto"/>
            </w:tcBorders>
          </w:tcPr>
          <w:p w14:paraId="087E2C50" w14:textId="14D66FF1" w:rsidR="006535F9" w:rsidRPr="00924716" w:rsidRDefault="006535F9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i/>
                <w:lang w:val="en-US"/>
              </w:rPr>
            </w:pP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</w:tcBorders>
          </w:tcPr>
          <w:p w14:paraId="6B76AF62" w14:textId="1DB48AB3" w:rsidR="006535F9" w:rsidRPr="00924716" w:rsidRDefault="00405A2E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924716">
              <w:rPr>
                <w:rFonts w:ascii="Times New Roman" w:hAnsi="Times New Roman" w:cs="Times New Roman"/>
                <w:bCs/>
                <w:lang w:val="en-US"/>
              </w:rPr>
              <w:t>+</w:t>
            </w:r>
            <w:r w:rsidR="00CB7E75" w:rsidRPr="00924716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="00B743F7" w:rsidRPr="00924716">
              <w:rPr>
                <w:rFonts w:ascii="Times New Roman" w:hAnsi="Times New Roman" w:cs="Times New Roman"/>
                <w:bCs/>
                <w:vertAlign w:val="superscript"/>
                <w:lang w:val="en-US"/>
              </w:rPr>
              <w:t>b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14:paraId="433336E4" w14:textId="77777777" w:rsidR="006535F9" w:rsidRPr="00924716" w:rsidRDefault="006535F9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924716">
              <w:rPr>
                <w:rFonts w:ascii="Times New Roman" w:hAnsi="Times New Roman" w:cs="Times New Roman"/>
                <w:bCs/>
                <w:lang w:val="en-US"/>
              </w:rPr>
              <w:t>%</w:t>
            </w:r>
          </w:p>
        </w:tc>
        <w:tc>
          <w:tcPr>
            <w:tcW w:w="199" w:type="pct"/>
            <w:tcBorders>
              <w:top w:val="single" w:sz="4" w:space="0" w:color="auto"/>
              <w:bottom w:val="single" w:sz="4" w:space="0" w:color="auto"/>
            </w:tcBorders>
          </w:tcPr>
          <w:p w14:paraId="1ECD9F13" w14:textId="3239C414" w:rsidR="006535F9" w:rsidRPr="00924716" w:rsidRDefault="00B743F7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924716">
              <w:rPr>
                <w:rFonts w:ascii="Times New Roman" w:hAnsi="Times New Roman" w:cs="Times New Roman"/>
                <w:bCs/>
                <w:lang w:val="en-US"/>
              </w:rPr>
              <w:t>+</w:t>
            </w:r>
            <w:r w:rsidR="00CB7E75" w:rsidRPr="00924716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924716">
              <w:rPr>
                <w:rFonts w:ascii="Times New Roman" w:hAnsi="Times New Roman" w:cs="Times New Roman"/>
                <w:bCs/>
                <w:vertAlign w:val="superscript"/>
                <w:lang w:val="en-US"/>
              </w:rPr>
              <w:t>b</w:t>
            </w:r>
          </w:p>
        </w:tc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14:paraId="515C5200" w14:textId="77777777" w:rsidR="006535F9" w:rsidRPr="00924716" w:rsidRDefault="006535F9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924716">
              <w:rPr>
                <w:rFonts w:ascii="Times New Roman" w:hAnsi="Times New Roman" w:cs="Times New Roman"/>
                <w:bCs/>
                <w:lang w:val="en-US"/>
              </w:rPr>
              <w:t>%</w:t>
            </w: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</w:tcPr>
          <w:p w14:paraId="5DC2A962" w14:textId="71350181" w:rsidR="006535F9" w:rsidRPr="00924716" w:rsidRDefault="001B1BCA" w:rsidP="00306CFA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vertAlign w:val="superscript"/>
                <w:lang w:val="en-US"/>
              </w:rPr>
            </w:pPr>
            <w:r w:rsidRPr="00924716">
              <w:rPr>
                <w:rFonts w:ascii="Times New Roman" w:hAnsi="Times New Roman" w:cs="Times New Roman"/>
                <w:bCs/>
                <w:lang w:val="en-US"/>
              </w:rPr>
              <w:t>Chi-square</w:t>
            </w:r>
            <w:r w:rsidR="00226A88" w:rsidRPr="00924716">
              <w:rPr>
                <w:rFonts w:ascii="Times New Roman" w:hAnsi="Times New Roman" w:cs="Times New Roman"/>
                <w:bCs/>
                <w:lang w:val="en-US"/>
              </w:rPr>
              <w:t xml:space="preserve"> test</w:t>
            </w:r>
            <w:r w:rsidR="00CB7E75" w:rsidRPr="00924716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</w:p>
        </w:tc>
        <w:tc>
          <w:tcPr>
            <w:tcW w:w="100" w:type="pct"/>
            <w:tcBorders>
              <w:top w:val="single" w:sz="4" w:space="0" w:color="auto"/>
              <w:bottom w:val="single" w:sz="4" w:space="0" w:color="auto"/>
            </w:tcBorders>
          </w:tcPr>
          <w:p w14:paraId="0FE8F736" w14:textId="77777777" w:rsidR="006535F9" w:rsidRPr="00924716" w:rsidRDefault="006535F9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98" w:type="pct"/>
            <w:tcBorders>
              <w:top w:val="single" w:sz="4" w:space="0" w:color="auto"/>
              <w:bottom w:val="single" w:sz="4" w:space="0" w:color="auto"/>
            </w:tcBorders>
          </w:tcPr>
          <w:p w14:paraId="77608797" w14:textId="6D23FEF1" w:rsidR="006535F9" w:rsidRPr="00924716" w:rsidRDefault="00B743F7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924716">
              <w:rPr>
                <w:rFonts w:ascii="Times New Roman" w:hAnsi="Times New Roman" w:cs="Times New Roman"/>
                <w:bCs/>
                <w:lang w:val="en-US"/>
              </w:rPr>
              <w:t>+</w:t>
            </w:r>
            <w:r w:rsidR="00CB7E75" w:rsidRPr="00924716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924716">
              <w:rPr>
                <w:rFonts w:ascii="Times New Roman" w:hAnsi="Times New Roman" w:cs="Times New Roman"/>
                <w:bCs/>
                <w:vertAlign w:val="superscript"/>
                <w:lang w:val="en-US"/>
              </w:rPr>
              <w:t>b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</w:tcPr>
          <w:p w14:paraId="4D3E95CE" w14:textId="77777777" w:rsidR="006535F9" w:rsidRPr="00924716" w:rsidRDefault="006535F9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924716">
              <w:rPr>
                <w:rFonts w:ascii="Times New Roman" w:hAnsi="Times New Roman" w:cs="Times New Roman"/>
                <w:bCs/>
                <w:lang w:val="en-US"/>
              </w:rPr>
              <w:t>%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14:paraId="7505D3AE" w14:textId="18F84EED" w:rsidR="006535F9" w:rsidRPr="00924716" w:rsidRDefault="00B743F7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924716">
              <w:rPr>
                <w:rFonts w:ascii="Times New Roman" w:hAnsi="Times New Roman" w:cs="Times New Roman"/>
                <w:bCs/>
                <w:lang w:val="en-US"/>
              </w:rPr>
              <w:t>+</w:t>
            </w:r>
            <w:r w:rsidR="00CB7E75" w:rsidRPr="00924716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924716">
              <w:rPr>
                <w:rFonts w:ascii="Times New Roman" w:hAnsi="Times New Roman" w:cs="Times New Roman"/>
                <w:bCs/>
                <w:vertAlign w:val="superscript"/>
                <w:lang w:val="en-US"/>
              </w:rPr>
              <w:t>b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</w:tcPr>
          <w:p w14:paraId="7B969DDD" w14:textId="77777777" w:rsidR="006535F9" w:rsidRPr="00924716" w:rsidRDefault="006535F9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924716">
              <w:rPr>
                <w:rFonts w:ascii="Times New Roman" w:hAnsi="Times New Roman" w:cs="Times New Roman"/>
                <w:bCs/>
                <w:lang w:val="en-US"/>
              </w:rPr>
              <w:t>%</w:t>
            </w:r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</w:tcPr>
          <w:p w14:paraId="5C33179A" w14:textId="19879BE4" w:rsidR="006535F9" w:rsidRPr="00924716" w:rsidRDefault="001B1BCA" w:rsidP="00306CFA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vertAlign w:val="superscript"/>
                <w:lang w:val="en-US"/>
              </w:rPr>
            </w:pPr>
            <w:r w:rsidRPr="00924716">
              <w:rPr>
                <w:rFonts w:ascii="Times New Roman" w:hAnsi="Times New Roman" w:cs="Times New Roman"/>
                <w:bCs/>
                <w:lang w:val="en-US"/>
              </w:rPr>
              <w:t>Fisher’s exact tests</w:t>
            </w:r>
            <w:r w:rsidR="00CB7E75" w:rsidRPr="00924716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</w:p>
        </w:tc>
      </w:tr>
      <w:tr w:rsidR="006E46B4" w:rsidRPr="00B52B7A" w14:paraId="31A19472" w14:textId="77777777" w:rsidTr="00954C2F">
        <w:trPr>
          <w:trHeight w:val="112"/>
        </w:trPr>
        <w:tc>
          <w:tcPr>
            <w:tcW w:w="396" w:type="pct"/>
            <w:tcBorders>
              <w:top w:val="single" w:sz="4" w:space="0" w:color="auto"/>
            </w:tcBorders>
          </w:tcPr>
          <w:p w14:paraId="131C0612" w14:textId="1925C28A" w:rsidR="00814D4F" w:rsidRPr="00924716" w:rsidRDefault="006535F9" w:rsidP="00405A2E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bCs/>
                <w:lang w:val="en-US"/>
              </w:rPr>
              <w:t>DENV-2</w:t>
            </w:r>
          </w:p>
        </w:tc>
        <w:tc>
          <w:tcPr>
            <w:tcW w:w="346" w:type="pct"/>
            <w:tcBorders>
              <w:top w:val="single" w:sz="4" w:space="0" w:color="auto"/>
            </w:tcBorders>
          </w:tcPr>
          <w:p w14:paraId="3521A7F2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63" w:type="pct"/>
            <w:tcBorders>
              <w:top w:val="single" w:sz="4" w:space="0" w:color="auto"/>
            </w:tcBorders>
          </w:tcPr>
          <w:p w14:paraId="6734CCB9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235" w:type="pct"/>
            <w:tcBorders>
              <w:top w:val="single" w:sz="4" w:space="0" w:color="auto"/>
            </w:tcBorders>
          </w:tcPr>
          <w:p w14:paraId="6F9EBEEE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247" w:type="pct"/>
            <w:tcBorders>
              <w:top w:val="single" w:sz="4" w:space="0" w:color="auto"/>
            </w:tcBorders>
          </w:tcPr>
          <w:p w14:paraId="380F959D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93.3</w:t>
            </w:r>
          </w:p>
        </w:tc>
        <w:tc>
          <w:tcPr>
            <w:tcW w:w="199" w:type="pct"/>
            <w:tcBorders>
              <w:top w:val="single" w:sz="4" w:space="0" w:color="auto"/>
            </w:tcBorders>
          </w:tcPr>
          <w:p w14:paraId="48EB8A44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226" w:type="pct"/>
            <w:tcBorders>
              <w:top w:val="single" w:sz="4" w:space="0" w:color="auto"/>
            </w:tcBorders>
          </w:tcPr>
          <w:p w14:paraId="0F243191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960" w:type="pct"/>
            <w:tcBorders>
              <w:top w:val="single" w:sz="4" w:space="0" w:color="auto"/>
            </w:tcBorders>
            <w:shd w:val="clear" w:color="auto" w:fill="auto"/>
          </w:tcPr>
          <w:p w14:paraId="7A8E3980" w14:textId="3A4FED8A" w:rsidR="00814D4F" w:rsidRPr="00924716" w:rsidRDefault="007D44D8" w:rsidP="007D44D8">
            <w:pPr>
              <w:spacing w:after="0" w:line="48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924716">
              <w:rPr>
                <w:rFonts w:ascii="Times New Roman" w:eastAsia="Times New Roman" w:hAnsi="Times New Roman" w:cs="Times New Roman"/>
                <w:lang w:eastAsia="pt-BR"/>
              </w:rPr>
              <w:t>χ</w:t>
            </w:r>
            <w:r w:rsidRPr="00924716">
              <w:rPr>
                <w:rFonts w:ascii="Times New Roman" w:eastAsia="Times New Roman" w:hAnsi="Times New Roman" w:cs="Times New Roman"/>
                <w:vertAlign w:val="superscript"/>
                <w:lang w:val="en-US" w:eastAsia="pt-BR"/>
              </w:rPr>
              <w:t>2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 = </w:t>
            </w:r>
            <w:r w:rsidR="006877B0" w:rsidRPr="00924716">
              <w:rPr>
                <w:rFonts w:ascii="Times New Roman" w:eastAsia="Times New Roman" w:hAnsi="Times New Roman" w:cs="Times New Roman"/>
                <w:lang w:val="en-US" w:eastAsia="pt-BR"/>
              </w:rPr>
              <w:t>0.88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, </w:t>
            </w: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>df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> = </w:t>
            </w:r>
            <w:r w:rsidR="006877B0" w:rsidRPr="00924716">
              <w:rPr>
                <w:rFonts w:ascii="Times New Roman" w:eastAsia="Times New Roman" w:hAnsi="Times New Roman" w:cs="Times New Roman"/>
                <w:lang w:val="en-US" w:eastAsia="pt-BR"/>
              </w:rPr>
              <w:t>1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, </w:t>
            </w: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 xml:space="preserve">P 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>= 0</w:t>
            </w:r>
            <w:r w:rsidR="00814D4F" w:rsidRPr="00924716">
              <w:rPr>
                <w:rFonts w:ascii="Times New Roman" w:hAnsi="Times New Roman" w:cs="Times New Roman"/>
                <w:iCs/>
                <w:lang w:val="en-US"/>
              </w:rPr>
              <w:t>.42</w:t>
            </w:r>
          </w:p>
        </w:tc>
        <w:tc>
          <w:tcPr>
            <w:tcW w:w="100" w:type="pct"/>
            <w:tcBorders>
              <w:top w:val="single" w:sz="4" w:space="0" w:color="auto"/>
            </w:tcBorders>
          </w:tcPr>
          <w:p w14:paraId="3D40DBAF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" w:type="pct"/>
            <w:tcBorders>
              <w:top w:val="single" w:sz="4" w:space="0" w:color="auto"/>
            </w:tcBorders>
          </w:tcPr>
          <w:p w14:paraId="7C38AFE6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48" w:type="pct"/>
            <w:tcBorders>
              <w:top w:val="single" w:sz="4" w:space="0" w:color="auto"/>
            </w:tcBorders>
          </w:tcPr>
          <w:p w14:paraId="25C0F6E7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47" w:type="pct"/>
            <w:tcBorders>
              <w:top w:val="single" w:sz="4" w:space="0" w:color="auto"/>
            </w:tcBorders>
          </w:tcPr>
          <w:p w14:paraId="76CCC891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48" w:type="pct"/>
            <w:tcBorders>
              <w:top w:val="single" w:sz="4" w:space="0" w:color="auto"/>
            </w:tcBorders>
          </w:tcPr>
          <w:p w14:paraId="29375BE9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187" w:type="pct"/>
            <w:tcBorders>
              <w:top w:val="single" w:sz="4" w:space="0" w:color="auto"/>
            </w:tcBorders>
          </w:tcPr>
          <w:p w14:paraId="4BCDCF96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924716">
              <w:rPr>
                <w:rFonts w:ascii="Times New Roman" w:hAnsi="Times New Roman" w:cs="Times New Roman"/>
                <w:i/>
                <w:lang w:val="en-US"/>
              </w:rPr>
              <w:t>-</w:t>
            </w:r>
          </w:p>
        </w:tc>
      </w:tr>
      <w:tr w:rsidR="006E46B4" w:rsidRPr="00B52B7A" w14:paraId="4129B15A" w14:textId="77777777" w:rsidTr="00954C2F">
        <w:tc>
          <w:tcPr>
            <w:tcW w:w="396" w:type="pct"/>
          </w:tcPr>
          <w:p w14:paraId="1EC8A2EC" w14:textId="77777777" w:rsidR="00814D4F" w:rsidRPr="00924716" w:rsidRDefault="00814D4F" w:rsidP="00405A2E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6" w:type="pct"/>
          </w:tcPr>
          <w:p w14:paraId="121EF27B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63" w:type="pct"/>
          </w:tcPr>
          <w:p w14:paraId="48491BBF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235" w:type="pct"/>
          </w:tcPr>
          <w:p w14:paraId="37BA37AB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247" w:type="pct"/>
          </w:tcPr>
          <w:p w14:paraId="7DF66752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35.0</w:t>
            </w:r>
          </w:p>
        </w:tc>
        <w:tc>
          <w:tcPr>
            <w:tcW w:w="199" w:type="pct"/>
          </w:tcPr>
          <w:p w14:paraId="70E6AA93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226" w:type="pct"/>
          </w:tcPr>
          <w:p w14:paraId="5C2AB7EC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36.7</w:t>
            </w:r>
          </w:p>
        </w:tc>
        <w:tc>
          <w:tcPr>
            <w:tcW w:w="960" w:type="pct"/>
            <w:shd w:val="clear" w:color="auto" w:fill="auto"/>
          </w:tcPr>
          <w:p w14:paraId="6DDEAF93" w14:textId="132DDE76" w:rsidR="00814D4F" w:rsidRPr="00924716" w:rsidRDefault="006877B0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eastAsia="Times New Roman" w:hAnsi="Times New Roman" w:cs="Times New Roman"/>
                <w:lang w:eastAsia="pt-BR"/>
              </w:rPr>
              <w:t>χ</w:t>
            </w:r>
            <w:r w:rsidRPr="00924716">
              <w:rPr>
                <w:rFonts w:ascii="Times New Roman" w:eastAsia="Times New Roman" w:hAnsi="Times New Roman" w:cs="Times New Roman"/>
                <w:vertAlign w:val="superscript"/>
                <w:lang w:val="en-US" w:eastAsia="pt-BR"/>
              </w:rPr>
              <w:t>2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 = 0</w:t>
            </w:r>
            <w:r w:rsidR="001655E6" w:rsidRPr="00924716">
              <w:rPr>
                <w:rFonts w:ascii="Times New Roman" w:eastAsia="Times New Roman" w:hAnsi="Times New Roman" w:cs="Times New Roman"/>
                <w:lang w:val="en-US" w:eastAsia="pt-BR"/>
              </w:rPr>
              <w:t>.0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, </w:t>
            </w: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>df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 = 1, </w:t>
            </w: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 xml:space="preserve">P 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= </w:t>
            </w:r>
            <w:r w:rsidR="00814D4F" w:rsidRPr="0092471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00" w:type="pct"/>
          </w:tcPr>
          <w:p w14:paraId="13028840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" w:type="pct"/>
          </w:tcPr>
          <w:p w14:paraId="6331BDD0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8" w:type="pct"/>
          </w:tcPr>
          <w:p w14:paraId="064BC81B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41.0</w:t>
            </w:r>
          </w:p>
        </w:tc>
        <w:tc>
          <w:tcPr>
            <w:tcW w:w="247" w:type="pct"/>
          </w:tcPr>
          <w:p w14:paraId="24486ABC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8" w:type="pct"/>
          </w:tcPr>
          <w:p w14:paraId="0933673F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27.3</w:t>
            </w:r>
          </w:p>
        </w:tc>
        <w:tc>
          <w:tcPr>
            <w:tcW w:w="1187" w:type="pct"/>
            <w:shd w:val="clear" w:color="auto" w:fill="auto"/>
          </w:tcPr>
          <w:p w14:paraId="140C912A" w14:textId="0361D4B9" w:rsidR="00814D4F" w:rsidRPr="00924716" w:rsidRDefault="007D44D8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 xml:space="preserve">P 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= </w:t>
            </w:r>
            <w:r w:rsidR="00814D4F" w:rsidRPr="00924716">
              <w:rPr>
                <w:rFonts w:ascii="Times New Roman" w:hAnsi="Times New Roman" w:cs="Times New Roman"/>
              </w:rPr>
              <w:t>0.51</w:t>
            </w:r>
            <w:r w:rsidR="001B1BCA" w:rsidRPr="00924716">
              <w:rPr>
                <w:rFonts w:ascii="Times New Roman" w:hAnsi="Times New Roman" w:cs="Times New Roman"/>
              </w:rPr>
              <w:t xml:space="preserve">, </w:t>
            </w:r>
            <w:r w:rsidR="00B52B7A" w:rsidRPr="00924716">
              <w:rPr>
                <w:rFonts w:ascii="Times New Roman" w:hAnsi="Times New Roman" w:cs="Times New Roman"/>
              </w:rPr>
              <w:t>OR</w:t>
            </w:r>
            <w:r w:rsidR="001B1BCA" w:rsidRPr="00924716">
              <w:rPr>
                <w:rFonts w:ascii="Times New Roman" w:hAnsi="Times New Roman" w:cs="Times New Roman"/>
              </w:rPr>
              <w:t xml:space="preserve"> </w:t>
            </w:r>
            <w:r w:rsidR="00B52B7A" w:rsidRPr="00924716">
              <w:rPr>
                <w:rFonts w:ascii="Times New Roman" w:hAnsi="Times New Roman" w:cs="Times New Roman"/>
              </w:rPr>
              <w:t>:</w:t>
            </w:r>
            <w:r w:rsidR="001B1BCA" w:rsidRPr="00924716">
              <w:rPr>
                <w:rFonts w:ascii="Times New Roman" w:hAnsi="Times New Roman" w:cs="Times New Roman"/>
              </w:rPr>
              <w:t>0.62,</w:t>
            </w:r>
            <w:r w:rsidR="00B52B7A" w:rsidRPr="00924716">
              <w:rPr>
                <w:rFonts w:ascii="Times New Roman" w:hAnsi="Times New Roman" w:cs="Times New Roman"/>
              </w:rPr>
              <w:t xml:space="preserve"> C</w:t>
            </w:r>
            <w:r w:rsidR="001B1BCA" w:rsidRPr="00924716">
              <w:rPr>
                <w:rFonts w:ascii="Times New Roman" w:hAnsi="Times New Roman" w:cs="Times New Roman"/>
              </w:rPr>
              <w:t>I</w:t>
            </w:r>
            <w:r w:rsidR="00B52B7A" w:rsidRPr="00924716">
              <w:rPr>
                <w:rFonts w:ascii="Times New Roman" w:hAnsi="Times New Roman" w:cs="Times New Roman"/>
              </w:rPr>
              <w:t>:</w:t>
            </w:r>
            <w:r w:rsidR="001B1BCA" w:rsidRPr="00924716">
              <w:rPr>
                <w:rFonts w:ascii="Times New Roman" w:hAnsi="Times New Roman" w:cs="Times New Roman"/>
              </w:rPr>
              <w:t xml:space="preserve"> 0.12-2.92</w:t>
            </w:r>
          </w:p>
        </w:tc>
      </w:tr>
      <w:tr w:rsidR="006E46B4" w:rsidRPr="00B52B7A" w14:paraId="790BDCFF" w14:textId="77777777" w:rsidTr="00954C2F">
        <w:tc>
          <w:tcPr>
            <w:tcW w:w="396" w:type="pct"/>
          </w:tcPr>
          <w:p w14:paraId="7785B344" w14:textId="77777777" w:rsidR="00814D4F" w:rsidRPr="00924716" w:rsidRDefault="00814D4F" w:rsidP="00405A2E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6" w:type="pct"/>
          </w:tcPr>
          <w:p w14:paraId="5F3B3548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63" w:type="pct"/>
          </w:tcPr>
          <w:p w14:paraId="7D77F57A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235" w:type="pct"/>
          </w:tcPr>
          <w:p w14:paraId="7E113FDA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247" w:type="pct"/>
          </w:tcPr>
          <w:p w14:paraId="76CB9C2E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36.7</w:t>
            </w:r>
          </w:p>
        </w:tc>
        <w:tc>
          <w:tcPr>
            <w:tcW w:w="199" w:type="pct"/>
          </w:tcPr>
          <w:p w14:paraId="7C339901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226" w:type="pct"/>
          </w:tcPr>
          <w:p w14:paraId="6281A4C9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40.0</w:t>
            </w:r>
          </w:p>
        </w:tc>
        <w:tc>
          <w:tcPr>
            <w:tcW w:w="960" w:type="pct"/>
            <w:shd w:val="clear" w:color="auto" w:fill="auto"/>
          </w:tcPr>
          <w:p w14:paraId="229BA2BD" w14:textId="2856B3E7" w:rsidR="00814D4F" w:rsidRPr="00924716" w:rsidRDefault="006877B0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eastAsia="Times New Roman" w:hAnsi="Times New Roman" w:cs="Times New Roman"/>
                <w:lang w:eastAsia="pt-BR"/>
              </w:rPr>
              <w:t>χ</w:t>
            </w:r>
            <w:r w:rsidRPr="00924716">
              <w:rPr>
                <w:rFonts w:ascii="Times New Roman" w:eastAsia="Times New Roman" w:hAnsi="Times New Roman" w:cs="Times New Roman"/>
                <w:vertAlign w:val="superscript"/>
                <w:lang w:val="en-US" w:eastAsia="pt-BR"/>
              </w:rPr>
              <w:t>2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 = 0.03, </w:t>
            </w: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>df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 = 1, </w:t>
            </w: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 xml:space="preserve">P 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= </w:t>
            </w:r>
            <w:r w:rsidR="00814D4F" w:rsidRPr="00924716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100" w:type="pct"/>
          </w:tcPr>
          <w:p w14:paraId="47BEFFD5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" w:type="pct"/>
          </w:tcPr>
          <w:p w14:paraId="056959B0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8" w:type="pct"/>
          </w:tcPr>
          <w:p w14:paraId="35A2571B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82.6</w:t>
            </w:r>
          </w:p>
        </w:tc>
        <w:tc>
          <w:tcPr>
            <w:tcW w:w="247" w:type="pct"/>
          </w:tcPr>
          <w:p w14:paraId="2FF47A0E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48" w:type="pct"/>
          </w:tcPr>
          <w:p w14:paraId="50FB3D5B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66.7</w:t>
            </w:r>
          </w:p>
        </w:tc>
        <w:tc>
          <w:tcPr>
            <w:tcW w:w="1187" w:type="pct"/>
            <w:shd w:val="clear" w:color="auto" w:fill="auto"/>
          </w:tcPr>
          <w:p w14:paraId="516DB6D5" w14:textId="06C454A7" w:rsidR="00814D4F" w:rsidRPr="00924716" w:rsidRDefault="001B1BCA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 xml:space="preserve">P 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= </w:t>
            </w:r>
            <w:r w:rsidR="00814D4F" w:rsidRPr="00924716">
              <w:rPr>
                <w:rFonts w:ascii="Times New Roman" w:hAnsi="Times New Roman" w:cs="Times New Roman"/>
              </w:rPr>
              <w:t>0.32</w:t>
            </w:r>
            <w:r w:rsidRPr="00924716">
              <w:rPr>
                <w:rFonts w:ascii="Times New Roman" w:hAnsi="Times New Roman" w:cs="Times New Roman"/>
              </w:rPr>
              <w:t>, OR: 0.42, CI: 0.08-1.96</w:t>
            </w:r>
          </w:p>
        </w:tc>
      </w:tr>
      <w:tr w:rsidR="006E46B4" w:rsidRPr="00B52B7A" w14:paraId="729711F5" w14:textId="77777777" w:rsidTr="00954C2F">
        <w:tc>
          <w:tcPr>
            <w:tcW w:w="396" w:type="pct"/>
          </w:tcPr>
          <w:p w14:paraId="572A17C0" w14:textId="77777777" w:rsidR="00814D4F" w:rsidRPr="00924716" w:rsidRDefault="00814D4F" w:rsidP="00405A2E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6" w:type="pct"/>
          </w:tcPr>
          <w:p w14:paraId="04DDF6FF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163" w:type="pct"/>
          </w:tcPr>
          <w:p w14:paraId="52594ABC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235" w:type="pct"/>
          </w:tcPr>
          <w:p w14:paraId="4694EDAE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247" w:type="pct"/>
          </w:tcPr>
          <w:p w14:paraId="5A6F0ED1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53.3</w:t>
            </w:r>
          </w:p>
        </w:tc>
        <w:tc>
          <w:tcPr>
            <w:tcW w:w="199" w:type="pct"/>
          </w:tcPr>
          <w:p w14:paraId="71984343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226" w:type="pct"/>
          </w:tcPr>
          <w:p w14:paraId="79594B49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45.0</w:t>
            </w:r>
          </w:p>
        </w:tc>
        <w:tc>
          <w:tcPr>
            <w:tcW w:w="960" w:type="pct"/>
            <w:shd w:val="clear" w:color="auto" w:fill="auto"/>
          </w:tcPr>
          <w:p w14:paraId="71AA29BA" w14:textId="1FB4E0E5" w:rsidR="00814D4F" w:rsidRPr="00924716" w:rsidRDefault="006877B0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eastAsia="Times New Roman" w:hAnsi="Times New Roman" w:cs="Times New Roman"/>
                <w:lang w:eastAsia="pt-BR"/>
              </w:rPr>
              <w:t>χ</w:t>
            </w:r>
            <w:r w:rsidRPr="00924716">
              <w:rPr>
                <w:rFonts w:ascii="Times New Roman" w:eastAsia="Times New Roman" w:hAnsi="Times New Roman" w:cs="Times New Roman"/>
                <w:vertAlign w:val="superscript"/>
                <w:lang w:val="en-US" w:eastAsia="pt-BR"/>
              </w:rPr>
              <w:t>2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 = 0.53, </w:t>
            </w: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>df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 = 1, </w:t>
            </w: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 xml:space="preserve">P 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= </w:t>
            </w:r>
            <w:r w:rsidR="00814D4F" w:rsidRPr="00924716"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100" w:type="pct"/>
          </w:tcPr>
          <w:p w14:paraId="280FA84D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" w:type="pct"/>
          </w:tcPr>
          <w:p w14:paraId="7BB862D1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8" w:type="pct"/>
          </w:tcPr>
          <w:p w14:paraId="6BB3EBC0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71.8</w:t>
            </w:r>
          </w:p>
        </w:tc>
        <w:tc>
          <w:tcPr>
            <w:tcW w:w="247" w:type="pct"/>
          </w:tcPr>
          <w:p w14:paraId="70682074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8" w:type="pct"/>
          </w:tcPr>
          <w:p w14:paraId="65B1FE25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74.0</w:t>
            </w:r>
          </w:p>
        </w:tc>
        <w:tc>
          <w:tcPr>
            <w:tcW w:w="1187" w:type="pct"/>
            <w:shd w:val="clear" w:color="auto" w:fill="auto"/>
          </w:tcPr>
          <w:p w14:paraId="786FC2F4" w14:textId="21562CCB" w:rsidR="00814D4F" w:rsidRPr="00924716" w:rsidRDefault="001B1BCA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 xml:space="preserve">P 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= </w:t>
            </w:r>
            <w:r w:rsidR="00814D4F" w:rsidRPr="00924716">
              <w:rPr>
                <w:rFonts w:ascii="Times New Roman" w:hAnsi="Times New Roman" w:cs="Times New Roman"/>
              </w:rPr>
              <w:t>1.00</w:t>
            </w:r>
            <w:r w:rsidRPr="00924716">
              <w:rPr>
                <w:rFonts w:ascii="Times New Roman" w:hAnsi="Times New Roman" w:cs="Times New Roman"/>
              </w:rPr>
              <w:t>, OR: 1.11, CI: 0.30-4.23</w:t>
            </w:r>
          </w:p>
        </w:tc>
      </w:tr>
      <w:tr w:rsidR="006E46B4" w:rsidRPr="00B52B7A" w14:paraId="01A2F6D3" w14:textId="77777777" w:rsidTr="00954C2F">
        <w:tc>
          <w:tcPr>
            <w:tcW w:w="396" w:type="pct"/>
          </w:tcPr>
          <w:p w14:paraId="1E07ABF6" w14:textId="04A951A3" w:rsidR="00814D4F" w:rsidRPr="00924716" w:rsidRDefault="006535F9" w:rsidP="00405A2E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ZIKV</w:t>
            </w:r>
          </w:p>
        </w:tc>
        <w:tc>
          <w:tcPr>
            <w:tcW w:w="346" w:type="pct"/>
          </w:tcPr>
          <w:p w14:paraId="275CC93F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63" w:type="pct"/>
          </w:tcPr>
          <w:p w14:paraId="2DA1374D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235" w:type="pct"/>
          </w:tcPr>
          <w:p w14:paraId="1CD34E68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247" w:type="pct"/>
          </w:tcPr>
          <w:p w14:paraId="71739F8E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9" w:type="pct"/>
          </w:tcPr>
          <w:p w14:paraId="7BBCF821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226" w:type="pct"/>
          </w:tcPr>
          <w:p w14:paraId="1B87F969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60" w:type="pct"/>
            <w:shd w:val="clear" w:color="auto" w:fill="auto"/>
          </w:tcPr>
          <w:p w14:paraId="4A77E884" w14:textId="04EF5146" w:rsidR="00814D4F" w:rsidRPr="00924716" w:rsidRDefault="00822210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eastAsia="Times New Roman" w:hAnsi="Times New Roman" w:cs="Times New Roman"/>
                <w:lang w:eastAsia="pt-BR"/>
              </w:rPr>
              <w:t>χ</w:t>
            </w:r>
            <w:r w:rsidRPr="00924716">
              <w:rPr>
                <w:rFonts w:ascii="Times New Roman" w:eastAsia="Times New Roman" w:hAnsi="Times New Roman" w:cs="Times New Roman"/>
                <w:vertAlign w:val="superscript"/>
                <w:lang w:val="en-US" w:eastAsia="pt-BR"/>
              </w:rPr>
              <w:t>2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 = 0</w:t>
            </w:r>
            <w:r w:rsidR="001655E6" w:rsidRPr="00924716">
              <w:rPr>
                <w:rFonts w:ascii="Times New Roman" w:eastAsia="Times New Roman" w:hAnsi="Times New Roman" w:cs="Times New Roman"/>
                <w:lang w:val="en-US" w:eastAsia="pt-BR"/>
              </w:rPr>
              <w:t>.0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, </w:t>
            </w: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>df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 = 1, </w:t>
            </w: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 xml:space="preserve">P 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= </w:t>
            </w:r>
            <w:r w:rsidR="00814D4F" w:rsidRPr="0092471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00" w:type="pct"/>
          </w:tcPr>
          <w:p w14:paraId="751FF2B5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" w:type="pct"/>
          </w:tcPr>
          <w:p w14:paraId="65AEF307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8" w:type="pct"/>
          </w:tcPr>
          <w:p w14:paraId="03AE3554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7" w:type="pct"/>
          </w:tcPr>
          <w:p w14:paraId="4D408C90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8" w:type="pct"/>
          </w:tcPr>
          <w:p w14:paraId="405D613B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pct"/>
            <w:shd w:val="clear" w:color="auto" w:fill="auto"/>
          </w:tcPr>
          <w:p w14:paraId="5967E402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-</w:t>
            </w:r>
          </w:p>
        </w:tc>
      </w:tr>
      <w:tr w:rsidR="006E46B4" w:rsidRPr="00B52B7A" w14:paraId="37AB528D" w14:textId="77777777" w:rsidTr="00954C2F">
        <w:tc>
          <w:tcPr>
            <w:tcW w:w="396" w:type="pct"/>
          </w:tcPr>
          <w:p w14:paraId="63E3A4D0" w14:textId="77777777" w:rsidR="00814D4F" w:rsidRPr="00924716" w:rsidRDefault="00814D4F" w:rsidP="00405A2E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6" w:type="pct"/>
          </w:tcPr>
          <w:p w14:paraId="2F36A731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63" w:type="pct"/>
          </w:tcPr>
          <w:p w14:paraId="5EB8C9C2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235" w:type="pct"/>
          </w:tcPr>
          <w:p w14:paraId="7220F1D6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37</w:t>
            </w:r>
          </w:p>
        </w:tc>
        <w:tc>
          <w:tcPr>
            <w:tcW w:w="247" w:type="pct"/>
          </w:tcPr>
          <w:p w14:paraId="74EAA130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61.7</w:t>
            </w:r>
          </w:p>
        </w:tc>
        <w:tc>
          <w:tcPr>
            <w:tcW w:w="199" w:type="pct"/>
          </w:tcPr>
          <w:p w14:paraId="6836B7C7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26" w:type="pct"/>
          </w:tcPr>
          <w:p w14:paraId="16354B8D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63.3</w:t>
            </w:r>
          </w:p>
        </w:tc>
        <w:tc>
          <w:tcPr>
            <w:tcW w:w="960" w:type="pct"/>
            <w:shd w:val="clear" w:color="auto" w:fill="auto"/>
          </w:tcPr>
          <w:p w14:paraId="15A0162D" w14:textId="42D1C2DD" w:rsidR="00814D4F" w:rsidRPr="00924716" w:rsidRDefault="00822210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eastAsia="Times New Roman" w:hAnsi="Times New Roman" w:cs="Times New Roman"/>
                <w:lang w:eastAsia="pt-BR"/>
              </w:rPr>
              <w:t>χ</w:t>
            </w:r>
            <w:r w:rsidRPr="00924716">
              <w:rPr>
                <w:rFonts w:ascii="Times New Roman" w:eastAsia="Times New Roman" w:hAnsi="Times New Roman" w:cs="Times New Roman"/>
                <w:vertAlign w:val="superscript"/>
                <w:lang w:val="en-US" w:eastAsia="pt-BR"/>
              </w:rPr>
              <w:t>2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 = 0</w:t>
            </w:r>
            <w:r w:rsidR="001655E6" w:rsidRPr="00924716">
              <w:rPr>
                <w:rFonts w:ascii="Times New Roman" w:eastAsia="Times New Roman" w:hAnsi="Times New Roman" w:cs="Times New Roman"/>
                <w:lang w:val="en-US" w:eastAsia="pt-BR"/>
              </w:rPr>
              <w:t>.0,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 </w:t>
            </w: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>df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 = 1, </w:t>
            </w: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 xml:space="preserve">P 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= </w:t>
            </w:r>
            <w:r w:rsidR="00814D4F" w:rsidRPr="0092471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00" w:type="pct"/>
          </w:tcPr>
          <w:p w14:paraId="397F676F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" w:type="pct"/>
          </w:tcPr>
          <w:p w14:paraId="67AFD1CE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48" w:type="pct"/>
          </w:tcPr>
          <w:p w14:paraId="5F10CCC9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247" w:type="pct"/>
          </w:tcPr>
          <w:p w14:paraId="228D2C03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48" w:type="pct"/>
          </w:tcPr>
          <w:p w14:paraId="1CDE45A2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1187" w:type="pct"/>
            <w:shd w:val="clear" w:color="auto" w:fill="auto"/>
          </w:tcPr>
          <w:p w14:paraId="162229D3" w14:textId="74BA06D4" w:rsidR="00814D4F" w:rsidRPr="00924716" w:rsidRDefault="005C7D09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 xml:space="preserve">P 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= </w:t>
            </w:r>
            <w:r w:rsidR="00814D4F" w:rsidRPr="00924716">
              <w:rPr>
                <w:rFonts w:ascii="Times New Roman" w:hAnsi="Times New Roman" w:cs="Times New Roman"/>
              </w:rPr>
              <w:t>0.67</w:t>
            </w:r>
            <w:r w:rsidRPr="00924716">
              <w:rPr>
                <w:rFonts w:ascii="Times New Roman" w:hAnsi="Times New Roman" w:cs="Times New Roman"/>
              </w:rPr>
              <w:t xml:space="preserve">, OR: </w:t>
            </w:r>
            <w:r w:rsidR="002C791B" w:rsidRPr="00924716">
              <w:rPr>
                <w:rFonts w:ascii="Times New Roman" w:hAnsi="Times New Roman" w:cs="Times New Roman"/>
              </w:rPr>
              <w:t>1.58, CI: 0.17-19.</w:t>
            </w:r>
            <w:r w:rsidR="001655E6" w:rsidRPr="00924716">
              <w:rPr>
                <w:rFonts w:ascii="Times New Roman" w:hAnsi="Times New Roman" w:cs="Times New Roman"/>
              </w:rPr>
              <w:t>89</w:t>
            </w:r>
          </w:p>
        </w:tc>
      </w:tr>
      <w:tr w:rsidR="006E46B4" w:rsidRPr="00B52B7A" w14:paraId="586BE0E3" w14:textId="77777777" w:rsidTr="00306CFA">
        <w:tc>
          <w:tcPr>
            <w:tcW w:w="396" w:type="pct"/>
          </w:tcPr>
          <w:p w14:paraId="428ACF54" w14:textId="77777777" w:rsidR="00814D4F" w:rsidRPr="00924716" w:rsidRDefault="00814D4F" w:rsidP="00405A2E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6" w:type="pct"/>
          </w:tcPr>
          <w:p w14:paraId="624096C4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63" w:type="pct"/>
          </w:tcPr>
          <w:p w14:paraId="62E4C175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235" w:type="pct"/>
          </w:tcPr>
          <w:p w14:paraId="7CDE80B0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54</w:t>
            </w:r>
          </w:p>
        </w:tc>
        <w:tc>
          <w:tcPr>
            <w:tcW w:w="247" w:type="pct"/>
          </w:tcPr>
          <w:p w14:paraId="7EFBE24F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99" w:type="pct"/>
          </w:tcPr>
          <w:p w14:paraId="2025F300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26" w:type="pct"/>
          </w:tcPr>
          <w:p w14:paraId="6AE81C0B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68.3</w:t>
            </w:r>
          </w:p>
        </w:tc>
        <w:tc>
          <w:tcPr>
            <w:tcW w:w="960" w:type="pct"/>
            <w:shd w:val="clear" w:color="auto" w:fill="auto"/>
          </w:tcPr>
          <w:p w14:paraId="6588B20D" w14:textId="181D96D9" w:rsidR="00814D4F" w:rsidRPr="00924716" w:rsidRDefault="00822210" w:rsidP="00730B77">
            <w:pPr>
              <w:spacing w:after="0" w:line="48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24716">
              <w:rPr>
                <w:rFonts w:ascii="Times New Roman" w:eastAsia="Times New Roman" w:hAnsi="Times New Roman" w:cs="Times New Roman"/>
                <w:lang w:eastAsia="pt-BR"/>
              </w:rPr>
              <w:t>χ</w:t>
            </w:r>
            <w:r w:rsidRPr="00924716">
              <w:rPr>
                <w:rFonts w:ascii="Times New Roman" w:eastAsia="Times New Roman" w:hAnsi="Times New Roman" w:cs="Times New Roman"/>
                <w:vertAlign w:val="superscript"/>
                <w:lang w:val="en-US" w:eastAsia="pt-BR"/>
              </w:rPr>
              <w:t>2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 = 7.27, </w:t>
            </w: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>df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 = 1, </w:t>
            </w: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 xml:space="preserve">P 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= </w:t>
            </w:r>
            <w:r w:rsidR="00405A2E" w:rsidRPr="00924716">
              <w:rPr>
                <w:rFonts w:ascii="Times New Roman" w:hAnsi="Times New Roman" w:cs="Times New Roman"/>
              </w:rPr>
              <w:t>0.00</w:t>
            </w:r>
            <w:r w:rsidRPr="00924716">
              <w:rPr>
                <w:rFonts w:ascii="Times New Roman" w:hAnsi="Times New Roman" w:cs="Times New Roman"/>
              </w:rPr>
              <w:t>6</w:t>
            </w:r>
            <w:r w:rsidR="00730B77" w:rsidRPr="00924716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00" w:type="pct"/>
          </w:tcPr>
          <w:p w14:paraId="482397D4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" w:type="pct"/>
          </w:tcPr>
          <w:p w14:paraId="18848A91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248" w:type="pct"/>
          </w:tcPr>
          <w:p w14:paraId="2FC49B64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83.3</w:t>
            </w:r>
          </w:p>
        </w:tc>
        <w:tc>
          <w:tcPr>
            <w:tcW w:w="247" w:type="pct"/>
          </w:tcPr>
          <w:p w14:paraId="248A2671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248" w:type="pct"/>
          </w:tcPr>
          <w:p w14:paraId="62F19218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36.0</w:t>
            </w:r>
          </w:p>
        </w:tc>
        <w:tc>
          <w:tcPr>
            <w:tcW w:w="1187" w:type="pct"/>
            <w:shd w:val="clear" w:color="auto" w:fill="auto"/>
          </w:tcPr>
          <w:p w14:paraId="687E82C6" w14:textId="3E1D5975" w:rsidR="00814D4F" w:rsidRPr="00924716" w:rsidRDefault="00B52B7A" w:rsidP="00306CFA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 xml:space="preserve">P 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&lt; </w:t>
            </w:r>
            <w:r w:rsidR="00730B77" w:rsidRPr="00924716">
              <w:rPr>
                <w:rFonts w:ascii="Times New Roman" w:hAnsi="Times New Roman" w:cs="Times New Roman"/>
              </w:rPr>
              <w:t>0.001</w:t>
            </w:r>
            <w:r w:rsidR="00306CFA" w:rsidRPr="00924716">
              <w:rPr>
                <w:rFonts w:ascii="Times New Roman" w:hAnsi="Times New Roman" w:cs="Times New Roman"/>
                <w:vertAlign w:val="superscript"/>
              </w:rPr>
              <w:t>c</w:t>
            </w:r>
            <w:r w:rsidRPr="00924716">
              <w:rPr>
                <w:rFonts w:ascii="Times New Roman" w:hAnsi="Times New Roman" w:cs="Times New Roman"/>
              </w:rPr>
              <w:t xml:space="preserve"> OR: 0.11, C</w:t>
            </w:r>
            <w:r w:rsidR="002C791B" w:rsidRPr="00924716">
              <w:rPr>
                <w:rFonts w:ascii="Times New Roman" w:hAnsi="Times New Roman" w:cs="Times New Roman"/>
              </w:rPr>
              <w:t>I</w:t>
            </w:r>
            <w:r w:rsidRPr="00924716">
              <w:rPr>
                <w:rFonts w:ascii="Times New Roman" w:hAnsi="Times New Roman" w:cs="Times New Roman"/>
              </w:rPr>
              <w:t>:</w:t>
            </w:r>
            <w:r w:rsidR="002C791B" w:rsidRPr="00924716">
              <w:rPr>
                <w:rFonts w:ascii="Times New Roman" w:hAnsi="Times New Roman" w:cs="Times New Roman"/>
              </w:rPr>
              <w:t xml:space="preserve"> </w:t>
            </w:r>
            <w:r w:rsidRPr="00924716">
              <w:rPr>
                <w:rFonts w:ascii="Times New Roman" w:hAnsi="Times New Roman" w:cs="Times New Roman"/>
              </w:rPr>
              <w:t>0.03-0.32</w:t>
            </w:r>
          </w:p>
        </w:tc>
      </w:tr>
      <w:tr w:rsidR="006E46B4" w:rsidRPr="00B52B7A" w14:paraId="3E533DBC" w14:textId="77777777" w:rsidTr="00306CFA">
        <w:trPr>
          <w:trHeight w:val="158"/>
        </w:trPr>
        <w:tc>
          <w:tcPr>
            <w:tcW w:w="396" w:type="pct"/>
            <w:tcBorders>
              <w:bottom w:val="single" w:sz="4" w:space="0" w:color="auto"/>
            </w:tcBorders>
          </w:tcPr>
          <w:p w14:paraId="3D9F4114" w14:textId="77777777" w:rsidR="00814D4F" w:rsidRPr="00924716" w:rsidRDefault="00814D4F" w:rsidP="00405A2E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6" w:type="pct"/>
            <w:tcBorders>
              <w:bottom w:val="single" w:sz="4" w:space="0" w:color="auto"/>
            </w:tcBorders>
          </w:tcPr>
          <w:p w14:paraId="2190633A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63" w:type="pct"/>
            <w:tcBorders>
              <w:bottom w:val="single" w:sz="4" w:space="0" w:color="auto"/>
            </w:tcBorders>
          </w:tcPr>
          <w:p w14:paraId="3B3B5C12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235" w:type="pct"/>
            <w:tcBorders>
              <w:bottom w:val="single" w:sz="4" w:space="0" w:color="auto"/>
            </w:tcBorders>
          </w:tcPr>
          <w:p w14:paraId="6F47FAA0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47" w:type="pct"/>
            <w:tcBorders>
              <w:bottom w:val="single" w:sz="4" w:space="0" w:color="auto"/>
            </w:tcBorders>
          </w:tcPr>
          <w:p w14:paraId="3766AF08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9" w:type="pct"/>
            <w:tcBorders>
              <w:bottom w:val="single" w:sz="4" w:space="0" w:color="auto"/>
            </w:tcBorders>
          </w:tcPr>
          <w:p w14:paraId="795596C0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26" w:type="pct"/>
            <w:tcBorders>
              <w:bottom w:val="single" w:sz="4" w:space="0" w:color="auto"/>
            </w:tcBorders>
          </w:tcPr>
          <w:p w14:paraId="63854393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86.7</w:t>
            </w:r>
          </w:p>
        </w:tc>
        <w:tc>
          <w:tcPr>
            <w:tcW w:w="960" w:type="pct"/>
            <w:tcBorders>
              <w:bottom w:val="single" w:sz="4" w:space="0" w:color="auto"/>
            </w:tcBorders>
            <w:shd w:val="clear" w:color="auto" w:fill="auto"/>
          </w:tcPr>
          <w:p w14:paraId="0A7E5A1D" w14:textId="2A2B3523" w:rsidR="00814D4F" w:rsidRPr="00924716" w:rsidRDefault="00822210" w:rsidP="00730B77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eastAsia="Times New Roman" w:hAnsi="Times New Roman" w:cs="Times New Roman"/>
                <w:lang w:eastAsia="pt-BR"/>
              </w:rPr>
              <w:t>χ</w:t>
            </w:r>
            <w:r w:rsidRPr="00924716">
              <w:rPr>
                <w:rFonts w:ascii="Times New Roman" w:eastAsia="Times New Roman" w:hAnsi="Times New Roman" w:cs="Times New Roman"/>
                <w:vertAlign w:val="superscript"/>
                <w:lang w:val="en-US" w:eastAsia="pt-BR"/>
              </w:rPr>
              <w:t>2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 = 7.69, </w:t>
            </w: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>df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 = 1, </w:t>
            </w: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 xml:space="preserve">P 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= </w:t>
            </w:r>
            <w:r w:rsidR="00730B77" w:rsidRPr="00924716">
              <w:rPr>
                <w:rFonts w:ascii="Times New Roman" w:hAnsi="Times New Roman" w:cs="Times New Roman"/>
              </w:rPr>
              <w:t>0.00</w:t>
            </w:r>
            <w:r w:rsidRPr="00924716">
              <w:rPr>
                <w:rFonts w:ascii="Times New Roman" w:hAnsi="Times New Roman" w:cs="Times New Roman"/>
              </w:rPr>
              <w:t>5</w:t>
            </w:r>
            <w:r w:rsidR="00730B77" w:rsidRPr="00924716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00" w:type="pct"/>
            <w:tcBorders>
              <w:bottom w:val="single" w:sz="4" w:space="0" w:color="auto"/>
            </w:tcBorders>
          </w:tcPr>
          <w:p w14:paraId="2C53B9BE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14:paraId="23097223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248" w:type="pct"/>
            <w:tcBorders>
              <w:bottom w:val="single" w:sz="4" w:space="0" w:color="auto"/>
            </w:tcBorders>
          </w:tcPr>
          <w:p w14:paraId="3C6C6076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93.3</w:t>
            </w:r>
          </w:p>
        </w:tc>
        <w:tc>
          <w:tcPr>
            <w:tcW w:w="247" w:type="pct"/>
            <w:tcBorders>
              <w:bottom w:val="single" w:sz="4" w:space="0" w:color="auto"/>
            </w:tcBorders>
          </w:tcPr>
          <w:p w14:paraId="24BD6E1A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4716"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248" w:type="pct"/>
            <w:tcBorders>
              <w:bottom w:val="single" w:sz="4" w:space="0" w:color="auto"/>
            </w:tcBorders>
          </w:tcPr>
          <w:p w14:paraId="1235B01E" w14:textId="77777777" w:rsidR="00814D4F" w:rsidRPr="00924716" w:rsidRDefault="00814D4F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hAnsi="Times New Roman" w:cs="Times New Roman"/>
              </w:rPr>
              <w:t>83.6</w:t>
            </w:r>
          </w:p>
        </w:tc>
        <w:tc>
          <w:tcPr>
            <w:tcW w:w="1187" w:type="pct"/>
            <w:tcBorders>
              <w:bottom w:val="single" w:sz="4" w:space="0" w:color="auto"/>
            </w:tcBorders>
            <w:shd w:val="clear" w:color="auto" w:fill="auto"/>
          </w:tcPr>
          <w:p w14:paraId="30B22C1E" w14:textId="2FA56CB8" w:rsidR="00814D4F" w:rsidRPr="00924716" w:rsidRDefault="002C791B" w:rsidP="00405A2E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2471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 xml:space="preserve">P </w:t>
            </w:r>
            <w:r w:rsidRPr="00924716">
              <w:rPr>
                <w:rFonts w:ascii="Times New Roman" w:eastAsia="Times New Roman" w:hAnsi="Times New Roman" w:cs="Times New Roman"/>
                <w:lang w:val="en-US" w:eastAsia="pt-BR"/>
              </w:rPr>
              <w:t xml:space="preserve">= </w:t>
            </w:r>
            <w:r w:rsidR="00814D4F" w:rsidRPr="00924716">
              <w:rPr>
                <w:rFonts w:ascii="Times New Roman" w:hAnsi="Times New Roman" w:cs="Times New Roman"/>
              </w:rPr>
              <w:t>0.34</w:t>
            </w:r>
            <w:r w:rsidRPr="00924716">
              <w:rPr>
                <w:rFonts w:ascii="Times New Roman" w:hAnsi="Times New Roman" w:cs="Times New Roman"/>
              </w:rPr>
              <w:t xml:space="preserve">, OR: 0.47, CI: 0.09-1.99 </w:t>
            </w:r>
          </w:p>
        </w:tc>
      </w:tr>
    </w:tbl>
    <w:p w14:paraId="1A74300A" w14:textId="77777777" w:rsidR="00814D4F" w:rsidRPr="00770706" w:rsidRDefault="00814D4F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 w:rsidRPr="00770706">
        <w:rPr>
          <w:rFonts w:ascii="Times New Roman" w:hAnsi="Times New Roman" w:cs="Times New Roman"/>
          <w:vertAlign w:val="superscript"/>
          <w:lang w:val="en-US"/>
        </w:rPr>
        <w:t>a</w:t>
      </w:r>
      <w:proofErr w:type="gramEnd"/>
      <w:r w:rsidRPr="00770706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770706">
        <w:rPr>
          <w:rFonts w:ascii="Times New Roman" w:hAnsi="Times New Roman" w:cs="Times New Roman"/>
          <w:lang w:val="en-US"/>
        </w:rPr>
        <w:t>Day</w:t>
      </w:r>
      <w:r w:rsidR="00C45D04">
        <w:rPr>
          <w:rFonts w:ascii="Times New Roman" w:hAnsi="Times New Roman" w:cs="Times New Roman"/>
          <w:lang w:val="en-US"/>
        </w:rPr>
        <w:t>(</w:t>
      </w:r>
      <w:r w:rsidRPr="00770706">
        <w:rPr>
          <w:rFonts w:ascii="Times New Roman" w:hAnsi="Times New Roman" w:cs="Times New Roman"/>
          <w:lang w:val="en-US"/>
        </w:rPr>
        <w:t>s</w:t>
      </w:r>
      <w:r w:rsidR="00C45D04">
        <w:rPr>
          <w:rFonts w:ascii="Times New Roman" w:hAnsi="Times New Roman" w:cs="Times New Roman"/>
          <w:lang w:val="en-US"/>
        </w:rPr>
        <w:t>)</w:t>
      </w:r>
      <w:r w:rsidRPr="00770706">
        <w:rPr>
          <w:rFonts w:ascii="Times New Roman" w:hAnsi="Times New Roman" w:cs="Times New Roman"/>
          <w:lang w:val="en-US"/>
        </w:rPr>
        <w:t xml:space="preserve"> post-infection</w:t>
      </w:r>
    </w:p>
    <w:p w14:paraId="57FE7406" w14:textId="75E6A81E" w:rsidR="00B53C94" w:rsidRDefault="00B53C94" w:rsidP="00B53C94">
      <w:pPr>
        <w:spacing w:after="0" w:line="480" w:lineRule="auto"/>
        <w:rPr>
          <w:rFonts w:ascii="Times New Roman" w:hAnsi="Times New Roman" w:cs="Times New Roman"/>
          <w:lang w:val="en-US"/>
        </w:rPr>
      </w:pPr>
      <w:r w:rsidRPr="00770706">
        <w:rPr>
          <w:rFonts w:ascii="Times New Roman" w:hAnsi="Times New Roman" w:cs="Times New Roman"/>
          <w:vertAlign w:val="superscript"/>
          <w:lang w:val="en-US"/>
        </w:rPr>
        <w:t xml:space="preserve">b </w:t>
      </w:r>
      <w:r>
        <w:rPr>
          <w:rFonts w:ascii="Times New Roman" w:hAnsi="Times New Roman" w:cs="Times New Roman"/>
          <w:lang w:val="en-US"/>
        </w:rPr>
        <w:t>Positive samples</w:t>
      </w:r>
    </w:p>
    <w:p w14:paraId="11AFEA8E" w14:textId="3E84CE22" w:rsidR="001B1BCA" w:rsidRDefault="00B53C94" w:rsidP="00B53C94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vertAlign w:val="superscript"/>
          <w:lang w:val="en-US"/>
        </w:rPr>
        <w:t>c</w:t>
      </w:r>
      <w:proofErr w:type="gramEnd"/>
      <w:r w:rsidRPr="00770706">
        <w:rPr>
          <w:rFonts w:ascii="Times New Roman" w:hAnsi="Times New Roman" w:cs="Times New Roman"/>
          <w:vertAlign w:val="superscript"/>
          <w:lang w:val="en-US"/>
        </w:rPr>
        <w:t xml:space="preserve"> </w:t>
      </w:r>
      <w:r>
        <w:rPr>
          <w:rFonts w:ascii="Times New Roman" w:hAnsi="Times New Roman" w:cs="Times New Roman"/>
          <w:i/>
          <w:lang w:val="en-US"/>
        </w:rPr>
        <w:t>P</w:t>
      </w:r>
      <w:r w:rsidRPr="00770706">
        <w:rPr>
          <w:rFonts w:ascii="Times New Roman" w:hAnsi="Times New Roman" w:cs="Times New Roman"/>
          <w:i/>
          <w:lang w:val="en-US"/>
        </w:rPr>
        <w:t xml:space="preserve"> </w:t>
      </w:r>
      <w:r w:rsidRPr="00770706">
        <w:rPr>
          <w:rFonts w:ascii="Times New Roman" w:eastAsia="TimesNewRomanPSMT" w:hAnsi="Times New Roman" w:cs="Times New Roman"/>
          <w:lang w:val="en-US"/>
        </w:rPr>
        <w:t xml:space="preserve">≤ </w:t>
      </w:r>
      <w:r w:rsidRPr="00770706">
        <w:rPr>
          <w:rFonts w:ascii="Times New Roman" w:hAnsi="Times New Roman" w:cs="Times New Roman"/>
          <w:lang w:val="en-US"/>
        </w:rPr>
        <w:t xml:space="preserve">0.05 is significantly different, for Chi-square </w:t>
      </w:r>
      <w:r w:rsidR="00324085">
        <w:rPr>
          <w:rFonts w:ascii="Times New Roman" w:hAnsi="Times New Roman" w:cs="Times New Roman"/>
          <w:lang w:val="en-US"/>
        </w:rPr>
        <w:t>test</w:t>
      </w:r>
      <w:r w:rsidR="00306CFA">
        <w:rPr>
          <w:rFonts w:ascii="Times New Roman" w:hAnsi="Times New Roman" w:cs="Times New Roman"/>
          <w:lang w:val="en-US"/>
        </w:rPr>
        <w:t xml:space="preserve"> or </w:t>
      </w:r>
      <w:r w:rsidR="00306CFA" w:rsidRPr="00770706">
        <w:rPr>
          <w:rFonts w:ascii="Times New Roman" w:hAnsi="Times New Roman" w:cs="Times New Roman"/>
          <w:lang w:val="en-US"/>
        </w:rPr>
        <w:t xml:space="preserve">Fisher’s </w:t>
      </w:r>
      <w:r w:rsidR="00306CFA">
        <w:rPr>
          <w:rFonts w:ascii="Times New Roman" w:hAnsi="Times New Roman" w:cs="Times New Roman"/>
          <w:lang w:val="en-US"/>
        </w:rPr>
        <w:t xml:space="preserve">exact </w:t>
      </w:r>
      <w:r w:rsidR="00306CFA" w:rsidRPr="00770706">
        <w:rPr>
          <w:rFonts w:ascii="Times New Roman" w:hAnsi="Times New Roman" w:cs="Times New Roman"/>
          <w:lang w:val="en-US"/>
        </w:rPr>
        <w:t>test</w:t>
      </w:r>
    </w:p>
    <w:p w14:paraId="6D64D92C" w14:textId="07E4B16B" w:rsidR="00E252AB" w:rsidRPr="0012711B" w:rsidRDefault="00E252AB" w:rsidP="00B53C94">
      <w:pPr>
        <w:spacing w:after="0" w:line="480" w:lineRule="auto"/>
        <w:jc w:val="both"/>
        <w:rPr>
          <w:lang w:val="en-US"/>
        </w:rPr>
      </w:pPr>
    </w:p>
    <w:sectPr w:rsidR="00E252AB" w:rsidRPr="0012711B" w:rsidSect="00E61AD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00"/>
    <w:family w:val="roman"/>
    <w:notTrueType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removePersonalInformation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D4F"/>
    <w:rsid w:val="00044BE2"/>
    <w:rsid w:val="000B72D9"/>
    <w:rsid w:val="0012711B"/>
    <w:rsid w:val="00127EE2"/>
    <w:rsid w:val="001655E6"/>
    <w:rsid w:val="001B1BCA"/>
    <w:rsid w:val="00226A88"/>
    <w:rsid w:val="00255E18"/>
    <w:rsid w:val="002871AA"/>
    <w:rsid w:val="002C791B"/>
    <w:rsid w:val="002D2087"/>
    <w:rsid w:val="00306CFA"/>
    <w:rsid w:val="00324085"/>
    <w:rsid w:val="0033230D"/>
    <w:rsid w:val="00405A2E"/>
    <w:rsid w:val="00465256"/>
    <w:rsid w:val="005758B7"/>
    <w:rsid w:val="00595C05"/>
    <w:rsid w:val="005B1A62"/>
    <w:rsid w:val="005C7D09"/>
    <w:rsid w:val="006535F9"/>
    <w:rsid w:val="006844C2"/>
    <w:rsid w:val="006877B0"/>
    <w:rsid w:val="006E46B4"/>
    <w:rsid w:val="00730B77"/>
    <w:rsid w:val="00731617"/>
    <w:rsid w:val="007729C8"/>
    <w:rsid w:val="007D44D8"/>
    <w:rsid w:val="007E703E"/>
    <w:rsid w:val="00813BFB"/>
    <w:rsid w:val="00814D4F"/>
    <w:rsid w:val="00822210"/>
    <w:rsid w:val="008B4142"/>
    <w:rsid w:val="00924716"/>
    <w:rsid w:val="00954C2F"/>
    <w:rsid w:val="00965F25"/>
    <w:rsid w:val="00975DE3"/>
    <w:rsid w:val="00A032DC"/>
    <w:rsid w:val="00B34337"/>
    <w:rsid w:val="00B52B7A"/>
    <w:rsid w:val="00B53C94"/>
    <w:rsid w:val="00B743F7"/>
    <w:rsid w:val="00B93357"/>
    <w:rsid w:val="00BB3687"/>
    <w:rsid w:val="00C14960"/>
    <w:rsid w:val="00C45D04"/>
    <w:rsid w:val="00C74727"/>
    <w:rsid w:val="00C77480"/>
    <w:rsid w:val="00CB7E75"/>
    <w:rsid w:val="00E12781"/>
    <w:rsid w:val="00E252AB"/>
    <w:rsid w:val="00E61ADA"/>
    <w:rsid w:val="00EB61CB"/>
    <w:rsid w:val="00F42EC8"/>
    <w:rsid w:val="00F71B30"/>
    <w:rsid w:val="00FD0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79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D4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4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3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BF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652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52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52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52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525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B61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9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2021-07-13T18:11:00Z</dcterms:created>
  <dcterms:modified xsi:type="dcterms:W3CDTF">2021-07-19T14:19:00Z</dcterms:modified>
</cp:coreProperties>
</file>