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09252" w14:textId="3A2457DA" w:rsidR="00490A6F" w:rsidRPr="00281C56" w:rsidRDefault="00353B23" w:rsidP="00281C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Additional file </w:t>
      </w:r>
      <w:r w:rsidR="00F45082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: </w:t>
      </w:r>
      <w:r w:rsidR="002704D7">
        <w:rPr>
          <w:rFonts w:ascii="Arial" w:hAnsi="Arial" w:cs="Arial"/>
          <w:b/>
          <w:sz w:val="24"/>
          <w:szCs w:val="24"/>
        </w:rPr>
        <w:t xml:space="preserve">Text 1. </w:t>
      </w:r>
      <w:r w:rsidR="00490A6F" w:rsidRPr="00281C56">
        <w:rPr>
          <w:rFonts w:ascii="Arial" w:hAnsi="Arial" w:cs="Arial"/>
          <w:sz w:val="24"/>
          <w:szCs w:val="24"/>
        </w:rPr>
        <w:t xml:space="preserve">Synthesis of </w:t>
      </w:r>
      <w:r w:rsidR="00B93AF3">
        <w:rPr>
          <w:rFonts w:ascii="Arial" w:hAnsi="Arial" w:cs="Arial"/>
          <w:sz w:val="24"/>
          <w:szCs w:val="24"/>
        </w:rPr>
        <w:t>d</w:t>
      </w:r>
      <w:r w:rsidR="00B93AF3" w:rsidRPr="00281C56">
        <w:rPr>
          <w:rFonts w:ascii="Arial" w:hAnsi="Arial" w:cs="Arial"/>
          <w:sz w:val="24"/>
          <w:szCs w:val="24"/>
        </w:rPr>
        <w:t xml:space="preserve">euterated </w:t>
      </w:r>
      <w:r w:rsidR="00490A6F" w:rsidRPr="00281C56">
        <w:rPr>
          <w:rFonts w:ascii="Arial" w:hAnsi="Arial" w:cs="Arial"/>
          <w:sz w:val="24"/>
          <w:szCs w:val="24"/>
        </w:rPr>
        <w:t>N-</w:t>
      </w:r>
      <w:r w:rsidR="00B93AF3">
        <w:rPr>
          <w:rFonts w:ascii="Arial" w:hAnsi="Arial" w:cs="Arial"/>
          <w:sz w:val="24"/>
          <w:szCs w:val="24"/>
        </w:rPr>
        <w:t>a</w:t>
      </w:r>
      <w:r w:rsidR="00490A6F" w:rsidRPr="00281C56">
        <w:rPr>
          <w:rFonts w:ascii="Arial" w:hAnsi="Arial" w:cs="Arial"/>
          <w:sz w:val="24"/>
          <w:szCs w:val="24"/>
        </w:rPr>
        <w:t>cetyl-</w:t>
      </w:r>
      <w:proofErr w:type="gramStart"/>
      <w:r w:rsidR="00490A6F" w:rsidRPr="00281C56">
        <w:rPr>
          <w:rFonts w:ascii="Arial" w:hAnsi="Arial" w:cs="Arial"/>
          <w:sz w:val="24"/>
          <w:szCs w:val="24"/>
        </w:rPr>
        <w:t>tyramine</w:t>
      </w:r>
      <w:proofErr w:type="gramEnd"/>
      <w:r w:rsidR="00490A6F" w:rsidRPr="00281C56">
        <w:rPr>
          <w:rFonts w:ascii="Arial" w:hAnsi="Arial" w:cs="Arial"/>
          <w:sz w:val="24"/>
          <w:szCs w:val="24"/>
        </w:rPr>
        <w:t>-O-β-glucuronide (D</w:t>
      </w:r>
      <w:r w:rsidR="00490A6F" w:rsidRPr="00281C56">
        <w:rPr>
          <w:rFonts w:ascii="Arial" w:hAnsi="Arial" w:cs="Arial"/>
          <w:sz w:val="24"/>
          <w:szCs w:val="24"/>
          <w:vertAlign w:val="subscript"/>
        </w:rPr>
        <w:t>3</w:t>
      </w:r>
      <w:r w:rsidR="00490A6F" w:rsidRPr="00281C56">
        <w:rPr>
          <w:rFonts w:ascii="Arial" w:hAnsi="Arial" w:cs="Arial"/>
          <w:sz w:val="24"/>
          <w:szCs w:val="24"/>
        </w:rPr>
        <w:t>-NATOG)</w:t>
      </w:r>
      <w:r w:rsidR="002704D7" w:rsidRPr="00281C56">
        <w:rPr>
          <w:rFonts w:ascii="Arial" w:hAnsi="Arial" w:cs="Arial"/>
          <w:sz w:val="24"/>
          <w:szCs w:val="24"/>
        </w:rPr>
        <w:t>.</w:t>
      </w:r>
    </w:p>
    <w:p w14:paraId="7AAA460D" w14:textId="7C8CE477" w:rsidR="00490A6F" w:rsidRPr="005B5DC5" w:rsidRDefault="00490A6F" w:rsidP="00490A6F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5B5DC5">
        <w:rPr>
          <w:rFonts w:ascii="Arial" w:hAnsi="Arial" w:cs="Arial"/>
          <w:sz w:val="24"/>
          <w:szCs w:val="24"/>
        </w:rPr>
        <w:t>N-Acetyl-</w:t>
      </w:r>
      <w:proofErr w:type="gramStart"/>
      <w:r w:rsidRPr="005B5DC5">
        <w:rPr>
          <w:rFonts w:ascii="Arial" w:hAnsi="Arial" w:cs="Arial"/>
          <w:sz w:val="24"/>
          <w:szCs w:val="24"/>
        </w:rPr>
        <w:t>tyramine</w:t>
      </w:r>
      <w:proofErr w:type="gramEnd"/>
      <w:r w:rsidRPr="005B5DC5">
        <w:rPr>
          <w:rFonts w:ascii="Arial" w:hAnsi="Arial" w:cs="Arial"/>
          <w:sz w:val="24"/>
          <w:szCs w:val="24"/>
        </w:rPr>
        <w:t>-O-β-glucuronide harboring three deuterium atoms (D</w:t>
      </w:r>
      <w:r w:rsidRPr="005B5DC5">
        <w:rPr>
          <w:rFonts w:ascii="Arial" w:hAnsi="Arial" w:cs="Arial"/>
          <w:sz w:val="24"/>
          <w:szCs w:val="24"/>
          <w:vertAlign w:val="subscript"/>
        </w:rPr>
        <w:t>3</w:t>
      </w:r>
      <w:r w:rsidRPr="005B5DC5">
        <w:rPr>
          <w:rFonts w:ascii="Arial" w:hAnsi="Arial" w:cs="Arial"/>
          <w:sz w:val="24"/>
          <w:szCs w:val="24"/>
        </w:rPr>
        <w:t xml:space="preserve">-NATOG) was synthesized in three steps from tyramine and </w:t>
      </w:r>
      <w:proofErr w:type="spellStart"/>
      <w:r w:rsidRPr="005B5DC5">
        <w:rPr>
          <w:rFonts w:ascii="Arial" w:hAnsi="Arial" w:cs="Arial"/>
          <w:sz w:val="24"/>
          <w:szCs w:val="24"/>
        </w:rPr>
        <w:t>acetobromo</w:t>
      </w:r>
      <w:proofErr w:type="spellEnd"/>
      <w:r w:rsidRPr="005B5DC5">
        <w:rPr>
          <w:rFonts w:ascii="Arial" w:hAnsi="Arial" w:cs="Arial"/>
          <w:sz w:val="24"/>
          <w:szCs w:val="24"/>
        </w:rPr>
        <w:t>-α-D-</w:t>
      </w:r>
      <w:proofErr w:type="spellStart"/>
      <w:r w:rsidRPr="005B5DC5">
        <w:rPr>
          <w:rFonts w:ascii="Arial" w:hAnsi="Arial" w:cs="Arial"/>
          <w:sz w:val="24"/>
          <w:szCs w:val="24"/>
        </w:rPr>
        <w:t>glucuronic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acid methyl ester following an optimized literature procedure (</w:t>
      </w:r>
      <w:proofErr w:type="spellStart"/>
      <w:r w:rsidRPr="005B5DC5">
        <w:rPr>
          <w:rFonts w:ascii="Arial" w:hAnsi="Arial" w:cs="Arial"/>
          <w:sz w:val="24"/>
          <w:szCs w:val="24"/>
        </w:rPr>
        <w:t>Globisch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et al., 2013). D</w:t>
      </w:r>
      <w:r w:rsidRPr="005B5DC5">
        <w:rPr>
          <w:rFonts w:ascii="Arial" w:hAnsi="Arial" w:cs="Arial"/>
          <w:sz w:val="24"/>
          <w:szCs w:val="24"/>
          <w:vertAlign w:val="subscript"/>
        </w:rPr>
        <w:t>6</w:t>
      </w:r>
      <w:r w:rsidRPr="005B5DC5">
        <w:rPr>
          <w:rFonts w:ascii="Arial" w:hAnsi="Arial" w:cs="Arial"/>
          <w:sz w:val="24"/>
          <w:szCs w:val="24"/>
        </w:rPr>
        <w:t xml:space="preserve">-acetic anhydride (500 µL, 5.28 </w:t>
      </w:r>
      <w:proofErr w:type="spellStart"/>
      <w:r w:rsidRPr="005B5DC5">
        <w:rPr>
          <w:rFonts w:ascii="Arial" w:hAnsi="Arial" w:cs="Arial"/>
          <w:sz w:val="24"/>
          <w:szCs w:val="24"/>
        </w:rPr>
        <w:t>mmol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, 1 eq.) was added dropwise for 10 min to a suspension of tyramine (725 mg, 5.28 </w:t>
      </w:r>
      <w:proofErr w:type="spellStart"/>
      <w:r w:rsidRPr="005B5DC5">
        <w:rPr>
          <w:rFonts w:ascii="Arial" w:hAnsi="Arial" w:cs="Arial"/>
          <w:sz w:val="24"/>
          <w:szCs w:val="24"/>
        </w:rPr>
        <w:t>mmol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, 1 eq.) in solution of dry THF (40 mL) with </w:t>
      </w:r>
      <w:proofErr w:type="spellStart"/>
      <w:r w:rsidRPr="005B5DC5">
        <w:rPr>
          <w:rFonts w:ascii="Arial" w:hAnsi="Arial" w:cs="Arial"/>
          <w:sz w:val="24"/>
          <w:szCs w:val="24"/>
        </w:rPr>
        <w:t>triethylamine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(Et</w:t>
      </w:r>
      <w:r w:rsidRPr="005B5DC5">
        <w:rPr>
          <w:rFonts w:ascii="Arial" w:hAnsi="Arial" w:cs="Arial"/>
          <w:sz w:val="24"/>
          <w:szCs w:val="24"/>
          <w:vertAlign w:val="subscript"/>
        </w:rPr>
        <w:t>3</w:t>
      </w:r>
      <w:r w:rsidRPr="005B5DC5">
        <w:rPr>
          <w:rFonts w:ascii="Arial" w:hAnsi="Arial" w:cs="Arial"/>
          <w:sz w:val="24"/>
          <w:szCs w:val="24"/>
        </w:rPr>
        <w:t xml:space="preserve">N) (2.2 mL) at 0 C° under argon gas and stirred for 3 h. Next, the solvent was removed </w:t>
      </w:r>
      <w:r w:rsidRPr="005B5DC5">
        <w:rPr>
          <w:rFonts w:ascii="Arial" w:hAnsi="Arial" w:cs="Arial"/>
          <w:i/>
          <w:sz w:val="24"/>
          <w:szCs w:val="24"/>
        </w:rPr>
        <w:t xml:space="preserve">in </w:t>
      </w:r>
      <w:proofErr w:type="spellStart"/>
      <w:r w:rsidRPr="005B5DC5">
        <w:rPr>
          <w:rFonts w:ascii="Arial" w:hAnsi="Arial" w:cs="Arial"/>
          <w:i/>
          <w:sz w:val="24"/>
          <w:szCs w:val="24"/>
        </w:rPr>
        <w:t>vacuo</w:t>
      </w:r>
      <w:proofErr w:type="spellEnd"/>
      <w:r w:rsidRPr="005B5DC5">
        <w:rPr>
          <w:rFonts w:ascii="Arial" w:hAnsi="Arial" w:cs="Arial"/>
          <w:sz w:val="24"/>
          <w:szCs w:val="24"/>
        </w:rPr>
        <w:t>. Purification by flash column chromatography (SiO</w:t>
      </w:r>
      <w:r w:rsidRPr="005B5DC5">
        <w:rPr>
          <w:rFonts w:ascii="Arial" w:hAnsi="Arial" w:cs="Arial"/>
          <w:sz w:val="24"/>
          <w:szCs w:val="24"/>
          <w:vertAlign w:val="subscript"/>
        </w:rPr>
        <w:t>2</w:t>
      </w:r>
      <w:r w:rsidRPr="005B5DC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B5DC5">
        <w:rPr>
          <w:rFonts w:ascii="Arial" w:hAnsi="Arial" w:cs="Arial"/>
          <w:sz w:val="24"/>
          <w:szCs w:val="24"/>
        </w:rPr>
        <w:t>ethylacetate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+ 5% NH</w:t>
      </w:r>
      <w:r w:rsidRPr="005B5DC5">
        <w:rPr>
          <w:rFonts w:ascii="Arial" w:hAnsi="Arial" w:cs="Arial"/>
          <w:sz w:val="24"/>
          <w:szCs w:val="24"/>
          <w:vertAlign w:val="subscript"/>
        </w:rPr>
        <w:t>3</w:t>
      </w:r>
      <w:r w:rsidRPr="005B5DC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B5DC5">
        <w:rPr>
          <w:rFonts w:ascii="Arial" w:hAnsi="Arial" w:cs="Arial"/>
          <w:sz w:val="24"/>
          <w:szCs w:val="24"/>
        </w:rPr>
        <w:t>aq</w:t>
      </w:r>
      <w:proofErr w:type="spellEnd"/>
      <w:r w:rsidRPr="005B5DC5">
        <w:rPr>
          <w:rFonts w:ascii="Arial" w:hAnsi="Arial" w:cs="Arial"/>
          <w:sz w:val="24"/>
          <w:szCs w:val="24"/>
        </w:rPr>
        <w:t>)) afforded a pure compound N-D</w:t>
      </w:r>
      <w:r w:rsidRPr="005B5DC5">
        <w:rPr>
          <w:rFonts w:ascii="Arial" w:hAnsi="Arial" w:cs="Arial"/>
          <w:sz w:val="24"/>
          <w:szCs w:val="24"/>
          <w:vertAlign w:val="subscript"/>
        </w:rPr>
        <w:t>3</w:t>
      </w:r>
      <w:r w:rsidRPr="005B5DC5">
        <w:rPr>
          <w:rFonts w:ascii="Arial" w:hAnsi="Arial" w:cs="Arial"/>
          <w:sz w:val="24"/>
          <w:szCs w:val="24"/>
        </w:rPr>
        <w:t>-acetyltyramine (</w:t>
      </w:r>
      <w:r w:rsidR="002704D7">
        <w:rPr>
          <w:rFonts w:ascii="Arial" w:hAnsi="Arial" w:cs="Arial"/>
          <w:sz w:val="24"/>
          <w:szCs w:val="24"/>
        </w:rPr>
        <w:t xml:space="preserve">Additional file 2: </w:t>
      </w:r>
      <w:r w:rsidR="002704D7" w:rsidRPr="005B5DC5">
        <w:rPr>
          <w:rFonts w:ascii="Arial" w:hAnsi="Arial" w:cs="Arial"/>
          <w:sz w:val="24"/>
          <w:szCs w:val="24"/>
        </w:rPr>
        <w:t>Fig</w:t>
      </w:r>
      <w:r w:rsidR="002704D7">
        <w:rPr>
          <w:rFonts w:ascii="Arial" w:hAnsi="Arial" w:cs="Arial"/>
          <w:sz w:val="24"/>
          <w:szCs w:val="24"/>
        </w:rPr>
        <w:t>ure</w:t>
      </w:r>
      <w:r w:rsidR="002704D7" w:rsidRPr="005B5DC5">
        <w:rPr>
          <w:rFonts w:ascii="Arial" w:hAnsi="Arial" w:cs="Arial"/>
          <w:sz w:val="24"/>
          <w:szCs w:val="24"/>
        </w:rPr>
        <w:t xml:space="preserve"> S1</w:t>
      </w:r>
      <w:r w:rsidR="002704D7">
        <w:rPr>
          <w:rFonts w:ascii="Arial" w:hAnsi="Arial" w:cs="Arial"/>
          <w:sz w:val="24"/>
          <w:szCs w:val="24"/>
        </w:rPr>
        <w:t>a</w:t>
      </w:r>
      <w:r w:rsidR="002704D7" w:rsidRPr="005B5DC5">
        <w:rPr>
          <w:rFonts w:ascii="Arial" w:hAnsi="Arial" w:cs="Arial"/>
          <w:sz w:val="24"/>
          <w:szCs w:val="24"/>
        </w:rPr>
        <w:t xml:space="preserve">, </w:t>
      </w:r>
      <w:r w:rsidR="002704D7">
        <w:rPr>
          <w:rFonts w:ascii="Arial" w:hAnsi="Arial" w:cs="Arial"/>
          <w:sz w:val="24"/>
          <w:szCs w:val="24"/>
        </w:rPr>
        <w:t>b</w:t>
      </w:r>
      <w:r w:rsidRPr="005B5DC5">
        <w:rPr>
          <w:rFonts w:ascii="Arial" w:hAnsi="Arial" w:cs="Arial"/>
          <w:sz w:val="24"/>
          <w:szCs w:val="24"/>
        </w:rPr>
        <w:t xml:space="preserve">) (901.00 mg, 4.94 </w:t>
      </w:r>
      <w:proofErr w:type="spellStart"/>
      <w:r w:rsidRPr="005B5DC5">
        <w:rPr>
          <w:rFonts w:ascii="Arial" w:hAnsi="Arial" w:cs="Arial"/>
          <w:sz w:val="24"/>
          <w:szCs w:val="24"/>
        </w:rPr>
        <w:t>mmol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, 94%) as a white powder: </w:t>
      </w:r>
      <w:r w:rsidRPr="005B5DC5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5B5DC5">
        <w:rPr>
          <w:rFonts w:ascii="Arial" w:hAnsi="Arial" w:cs="Arial"/>
          <w:b/>
          <w:sz w:val="24"/>
          <w:szCs w:val="24"/>
        </w:rPr>
        <w:t xml:space="preserve">H NMR </w:t>
      </w:r>
      <w:r w:rsidRPr="005B5DC5">
        <w:rPr>
          <w:rFonts w:ascii="Arial" w:hAnsi="Arial" w:cs="Arial"/>
          <w:sz w:val="24"/>
          <w:szCs w:val="24"/>
        </w:rPr>
        <w:t>(500 MHz, Methanol-d</w:t>
      </w:r>
      <w:r w:rsidRPr="005B5DC5">
        <w:rPr>
          <w:rFonts w:ascii="Arial" w:hAnsi="Arial" w:cs="Arial"/>
          <w:sz w:val="24"/>
          <w:szCs w:val="24"/>
          <w:vertAlign w:val="subscript"/>
        </w:rPr>
        <w:t>4</w:t>
      </w:r>
      <w:r w:rsidRPr="005B5DC5">
        <w:rPr>
          <w:rFonts w:ascii="Arial" w:hAnsi="Arial" w:cs="Arial"/>
          <w:sz w:val="24"/>
          <w:szCs w:val="24"/>
        </w:rPr>
        <w:t xml:space="preserve">) δ 7.04 (d, J = 8.5 Hz, 2H, H-3, H-5), 6.72 (d, J = 8.5 Hz, 2H, H-2, H-6), 3.35 (t, overlapped with solvent peak, 2H, H-8, H-8’), 2.70 (t, J = 7.4 Hz, 2H, H-7, H-7’); </w:t>
      </w:r>
      <w:r w:rsidRPr="005B5DC5">
        <w:rPr>
          <w:rFonts w:ascii="Arial" w:hAnsi="Arial" w:cs="Arial"/>
          <w:b/>
          <w:sz w:val="24"/>
          <w:szCs w:val="24"/>
          <w:vertAlign w:val="superscript"/>
        </w:rPr>
        <w:t>13</w:t>
      </w:r>
      <w:r w:rsidRPr="005B5DC5">
        <w:rPr>
          <w:rFonts w:ascii="Arial" w:hAnsi="Arial" w:cs="Arial"/>
          <w:b/>
          <w:sz w:val="24"/>
          <w:szCs w:val="24"/>
        </w:rPr>
        <w:t>C-NMR</w:t>
      </w:r>
      <w:r w:rsidRPr="005B5DC5">
        <w:rPr>
          <w:rFonts w:ascii="Arial" w:hAnsi="Arial" w:cs="Arial"/>
          <w:sz w:val="24"/>
          <w:szCs w:val="24"/>
        </w:rPr>
        <w:t xml:space="preserve"> (12</w:t>
      </w:r>
      <w:r w:rsidRPr="005B5DC5">
        <w:rPr>
          <w:rFonts w:ascii="Arial" w:hAnsi="Arial" w:cs="Arial"/>
          <w:sz w:val="24"/>
          <w:szCs w:val="24"/>
          <w:rtl/>
        </w:rPr>
        <w:t>5</w:t>
      </w:r>
      <w:r w:rsidRPr="005B5DC5">
        <w:rPr>
          <w:rFonts w:ascii="Arial" w:hAnsi="Arial" w:cs="Arial"/>
          <w:sz w:val="24"/>
          <w:szCs w:val="24"/>
        </w:rPr>
        <w:t xml:space="preserve"> MHz, CH</w:t>
      </w:r>
      <w:r w:rsidRPr="005B5DC5">
        <w:rPr>
          <w:rFonts w:ascii="Arial" w:hAnsi="Arial" w:cs="Arial"/>
          <w:sz w:val="24"/>
          <w:szCs w:val="24"/>
          <w:vertAlign w:val="subscript"/>
        </w:rPr>
        <w:t>3</w:t>
      </w:r>
      <w:r w:rsidRPr="005B5DC5">
        <w:rPr>
          <w:rFonts w:ascii="Arial" w:hAnsi="Arial" w:cs="Arial"/>
          <w:sz w:val="24"/>
          <w:szCs w:val="24"/>
        </w:rPr>
        <w:t xml:space="preserve">OD) δ 173.24 (C-10), 156.91 (C-1), 131.22 (C-4), 130.67 (C-5), 116.21 (C-6), 42.38 (C-8), 35.65 (C-7); </w:t>
      </w:r>
      <w:r w:rsidRPr="005B5DC5">
        <w:rPr>
          <w:rFonts w:ascii="Arial" w:hAnsi="Arial" w:cs="Arial"/>
          <w:b/>
          <w:sz w:val="24"/>
          <w:szCs w:val="24"/>
          <w:lang w:val="en-GB"/>
        </w:rPr>
        <w:t>MS</w:t>
      </w:r>
      <w:r w:rsidRPr="005B5DC5">
        <w:rPr>
          <w:rFonts w:ascii="Arial" w:hAnsi="Arial" w:cs="Arial"/>
          <w:sz w:val="24"/>
          <w:szCs w:val="24"/>
          <w:lang w:val="en-GB"/>
        </w:rPr>
        <w:t xml:space="preserve"> (EI): calculated for [M</w:t>
      </w:r>
      <w:r w:rsidRPr="005B5DC5">
        <w:rPr>
          <w:rFonts w:ascii="Arial" w:hAnsi="Arial" w:cs="Arial"/>
          <w:sz w:val="24"/>
          <w:szCs w:val="24"/>
          <w:vertAlign w:val="superscript"/>
          <w:lang w:val="en-GB"/>
        </w:rPr>
        <w:t>+·</w:t>
      </w:r>
      <w:r w:rsidRPr="005B5DC5">
        <w:rPr>
          <w:rFonts w:ascii="Arial" w:hAnsi="Arial" w:cs="Arial"/>
          <w:sz w:val="24"/>
          <w:szCs w:val="24"/>
          <w:lang w:val="en-GB"/>
        </w:rPr>
        <w:t xml:space="preserve">]: 182.1129, found: 182.1134. </w:t>
      </w:r>
    </w:p>
    <w:p w14:paraId="714E6112" w14:textId="7E0480CD" w:rsidR="00490A6F" w:rsidRPr="005B5DC5" w:rsidRDefault="00490A6F" w:rsidP="00490A6F">
      <w:pPr>
        <w:spacing w:after="0" w:line="360" w:lineRule="auto"/>
        <w:ind w:firstLine="708"/>
        <w:rPr>
          <w:rFonts w:ascii="Arial" w:hAnsi="Arial" w:cs="Arial"/>
          <w:sz w:val="24"/>
          <w:szCs w:val="24"/>
          <w:lang w:val="en-GB"/>
        </w:rPr>
      </w:pPr>
      <w:r w:rsidRPr="005B5DC5">
        <w:rPr>
          <w:rFonts w:ascii="Arial" w:hAnsi="Arial" w:cs="Arial"/>
          <w:sz w:val="24"/>
          <w:szCs w:val="24"/>
        </w:rPr>
        <w:t>N-D</w:t>
      </w:r>
      <w:r w:rsidRPr="005B5DC5">
        <w:rPr>
          <w:rFonts w:ascii="Arial" w:hAnsi="Arial" w:cs="Arial"/>
          <w:sz w:val="24"/>
          <w:szCs w:val="24"/>
          <w:vertAlign w:val="subscript"/>
        </w:rPr>
        <w:t>3</w:t>
      </w:r>
      <w:r w:rsidRPr="005B5DC5">
        <w:rPr>
          <w:rFonts w:ascii="Arial" w:hAnsi="Arial" w:cs="Arial"/>
          <w:sz w:val="24"/>
          <w:szCs w:val="24"/>
        </w:rPr>
        <w:t xml:space="preserve">-acetyltyramine (1.20 g, 6.58 </w:t>
      </w:r>
      <w:proofErr w:type="spellStart"/>
      <w:r w:rsidRPr="005B5DC5">
        <w:rPr>
          <w:rFonts w:ascii="Arial" w:hAnsi="Arial" w:cs="Arial"/>
          <w:sz w:val="24"/>
          <w:szCs w:val="24"/>
        </w:rPr>
        <w:t>mmol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, 1.00 eq.) as prepared above and </w:t>
      </w:r>
      <w:proofErr w:type="spellStart"/>
      <w:r w:rsidRPr="005B5DC5">
        <w:rPr>
          <w:rFonts w:ascii="Arial" w:hAnsi="Arial" w:cs="Arial"/>
          <w:sz w:val="24"/>
          <w:szCs w:val="24"/>
        </w:rPr>
        <w:t>acetobromo</w:t>
      </w:r>
      <w:proofErr w:type="spellEnd"/>
      <w:r w:rsidRPr="005B5DC5">
        <w:rPr>
          <w:rFonts w:ascii="Arial" w:hAnsi="Arial" w:cs="Arial"/>
          <w:sz w:val="24"/>
          <w:szCs w:val="24"/>
        </w:rPr>
        <w:t>-α-D-</w:t>
      </w:r>
      <w:proofErr w:type="spellStart"/>
      <w:r w:rsidRPr="005B5DC5">
        <w:rPr>
          <w:rFonts w:ascii="Arial" w:hAnsi="Arial" w:cs="Arial"/>
          <w:sz w:val="24"/>
          <w:szCs w:val="24"/>
        </w:rPr>
        <w:t>glucuronic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acid methyl ester (3.03 g, 7.24 </w:t>
      </w:r>
      <w:proofErr w:type="spellStart"/>
      <w:r w:rsidRPr="005B5DC5">
        <w:rPr>
          <w:rFonts w:ascii="Arial" w:hAnsi="Arial" w:cs="Arial"/>
          <w:sz w:val="24"/>
          <w:szCs w:val="24"/>
        </w:rPr>
        <w:t>mmol</w:t>
      </w:r>
      <w:proofErr w:type="spellEnd"/>
      <w:r w:rsidRPr="005B5DC5">
        <w:rPr>
          <w:rFonts w:ascii="Arial" w:hAnsi="Arial" w:cs="Arial"/>
          <w:sz w:val="24"/>
          <w:szCs w:val="24"/>
        </w:rPr>
        <w:t>, 1.10 eq.) were dissolved in dry CH</w:t>
      </w:r>
      <w:r w:rsidRPr="005B5DC5">
        <w:rPr>
          <w:rFonts w:ascii="Arial" w:hAnsi="Arial" w:cs="Arial"/>
          <w:sz w:val="24"/>
          <w:szCs w:val="24"/>
          <w:vertAlign w:val="subscript"/>
        </w:rPr>
        <w:t>2</w:t>
      </w:r>
      <w:r w:rsidRPr="005B5DC5">
        <w:rPr>
          <w:rFonts w:ascii="Arial" w:hAnsi="Arial" w:cs="Arial"/>
          <w:sz w:val="24"/>
          <w:szCs w:val="24"/>
        </w:rPr>
        <w:t>Cl</w:t>
      </w:r>
      <w:r w:rsidRPr="005B5DC5">
        <w:rPr>
          <w:rFonts w:ascii="Arial" w:hAnsi="Arial" w:cs="Arial"/>
          <w:sz w:val="24"/>
          <w:szCs w:val="24"/>
          <w:vertAlign w:val="subscript"/>
        </w:rPr>
        <w:t>2</w:t>
      </w:r>
      <w:r w:rsidRPr="005B5DC5">
        <w:rPr>
          <w:rFonts w:ascii="Arial" w:hAnsi="Arial" w:cs="Arial"/>
          <w:sz w:val="24"/>
          <w:szCs w:val="24"/>
        </w:rPr>
        <w:t xml:space="preserve"> (185 mL) and stirred for 30 min at room temperature over 4-Å molecular sieves under argon gas. Then, silver </w:t>
      </w:r>
      <w:proofErr w:type="spellStart"/>
      <w:r w:rsidRPr="005B5DC5">
        <w:rPr>
          <w:rFonts w:ascii="Arial" w:hAnsi="Arial" w:cs="Arial"/>
          <w:sz w:val="24"/>
          <w:szCs w:val="24"/>
        </w:rPr>
        <w:t>trifluoromethanesulfonate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B5DC5">
        <w:rPr>
          <w:rFonts w:ascii="Arial" w:hAnsi="Arial" w:cs="Arial"/>
          <w:sz w:val="24"/>
          <w:szCs w:val="24"/>
        </w:rPr>
        <w:t>AgOTf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) (1.86 g, 7.24 </w:t>
      </w:r>
      <w:proofErr w:type="spellStart"/>
      <w:r w:rsidRPr="005B5DC5">
        <w:rPr>
          <w:rFonts w:ascii="Arial" w:hAnsi="Arial" w:cs="Arial"/>
          <w:sz w:val="24"/>
          <w:szCs w:val="24"/>
        </w:rPr>
        <w:t>mmol</w:t>
      </w:r>
      <w:proofErr w:type="spellEnd"/>
      <w:r w:rsidRPr="005B5DC5">
        <w:rPr>
          <w:rFonts w:ascii="Arial" w:hAnsi="Arial" w:cs="Arial"/>
          <w:sz w:val="24"/>
          <w:szCs w:val="24"/>
        </w:rPr>
        <w:t>, 1.10 eq.) was added and the reaction mixture was stirred for 3 h. Afterward, CH</w:t>
      </w:r>
      <w:r w:rsidRPr="005B5DC5">
        <w:rPr>
          <w:rFonts w:ascii="Arial" w:hAnsi="Arial" w:cs="Arial"/>
          <w:sz w:val="24"/>
          <w:szCs w:val="24"/>
          <w:vertAlign w:val="subscript"/>
        </w:rPr>
        <w:t>2</w:t>
      </w:r>
      <w:r w:rsidRPr="005B5DC5">
        <w:rPr>
          <w:rFonts w:ascii="Arial" w:hAnsi="Arial" w:cs="Arial"/>
          <w:sz w:val="24"/>
          <w:szCs w:val="24"/>
        </w:rPr>
        <w:t>Cl</w:t>
      </w:r>
      <w:r w:rsidRPr="005B5DC5">
        <w:rPr>
          <w:rFonts w:ascii="Arial" w:hAnsi="Arial" w:cs="Arial"/>
          <w:sz w:val="24"/>
          <w:szCs w:val="24"/>
          <w:vertAlign w:val="subscript"/>
        </w:rPr>
        <w:t>2</w:t>
      </w:r>
      <w:r w:rsidRPr="005B5DC5">
        <w:rPr>
          <w:rFonts w:ascii="Arial" w:hAnsi="Arial" w:cs="Arial"/>
          <w:sz w:val="24"/>
          <w:szCs w:val="24"/>
        </w:rPr>
        <w:t xml:space="preserve"> was added and filtered through </w:t>
      </w:r>
      <w:proofErr w:type="spellStart"/>
      <w:r w:rsidRPr="005B5DC5">
        <w:rPr>
          <w:rFonts w:ascii="Arial" w:hAnsi="Arial" w:cs="Arial"/>
          <w:sz w:val="24"/>
          <w:szCs w:val="24"/>
        </w:rPr>
        <w:t>celite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, and the solvent was removed </w:t>
      </w:r>
      <w:r w:rsidRPr="005B5DC5">
        <w:rPr>
          <w:rFonts w:ascii="Arial" w:hAnsi="Arial" w:cs="Arial"/>
          <w:i/>
          <w:sz w:val="24"/>
          <w:szCs w:val="24"/>
        </w:rPr>
        <w:t xml:space="preserve">in </w:t>
      </w:r>
      <w:proofErr w:type="spellStart"/>
      <w:r w:rsidRPr="005B5DC5">
        <w:rPr>
          <w:rFonts w:ascii="Arial" w:hAnsi="Arial" w:cs="Arial"/>
          <w:i/>
          <w:sz w:val="24"/>
          <w:szCs w:val="24"/>
        </w:rPr>
        <w:t>vacuo</w:t>
      </w:r>
      <w:proofErr w:type="spellEnd"/>
      <w:r w:rsidRPr="005B5DC5">
        <w:rPr>
          <w:rFonts w:ascii="Arial" w:hAnsi="Arial" w:cs="Arial"/>
          <w:sz w:val="24"/>
          <w:szCs w:val="24"/>
        </w:rPr>
        <w:t>. Purification by flash column chromatography (SiO</w:t>
      </w:r>
      <w:r w:rsidRPr="005B5DC5">
        <w:rPr>
          <w:rFonts w:ascii="Arial" w:hAnsi="Arial" w:cs="Arial"/>
          <w:sz w:val="24"/>
          <w:szCs w:val="24"/>
          <w:vertAlign w:val="subscript"/>
        </w:rPr>
        <w:t>2</w:t>
      </w:r>
      <w:r w:rsidRPr="005B5DC5">
        <w:rPr>
          <w:rFonts w:ascii="Arial" w:hAnsi="Arial" w:cs="Arial"/>
          <w:sz w:val="24"/>
          <w:szCs w:val="24"/>
        </w:rPr>
        <w:t>, CH</w:t>
      </w:r>
      <w:r w:rsidRPr="005B5DC5">
        <w:rPr>
          <w:rFonts w:ascii="Arial" w:hAnsi="Arial" w:cs="Arial"/>
          <w:sz w:val="24"/>
          <w:szCs w:val="24"/>
          <w:vertAlign w:val="subscript"/>
        </w:rPr>
        <w:t>2</w:t>
      </w:r>
      <w:r w:rsidRPr="005B5DC5">
        <w:rPr>
          <w:rFonts w:ascii="Arial" w:hAnsi="Arial" w:cs="Arial"/>
          <w:sz w:val="24"/>
          <w:szCs w:val="24"/>
        </w:rPr>
        <w:t>Cl</w:t>
      </w:r>
      <w:r w:rsidRPr="005B5DC5">
        <w:rPr>
          <w:rFonts w:ascii="Arial" w:hAnsi="Arial" w:cs="Arial"/>
          <w:sz w:val="24"/>
          <w:szCs w:val="24"/>
          <w:vertAlign w:val="subscript"/>
        </w:rPr>
        <w:t>2</w:t>
      </w:r>
      <w:r w:rsidRPr="005B5DC5">
        <w:rPr>
          <w:rFonts w:ascii="Arial" w:hAnsi="Arial" w:cs="Arial"/>
          <w:sz w:val="24"/>
          <w:szCs w:val="24"/>
        </w:rPr>
        <w:t>/</w:t>
      </w:r>
      <w:proofErr w:type="spellStart"/>
      <w:r w:rsidRPr="005B5DC5">
        <w:rPr>
          <w:rFonts w:ascii="Arial" w:hAnsi="Arial" w:cs="Arial"/>
          <w:sz w:val="24"/>
          <w:szCs w:val="24"/>
        </w:rPr>
        <w:t>MeOH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35:1) afforded N-D</w:t>
      </w:r>
      <w:r w:rsidRPr="005B5DC5">
        <w:rPr>
          <w:rFonts w:ascii="Arial" w:hAnsi="Arial" w:cs="Arial"/>
          <w:sz w:val="24"/>
          <w:szCs w:val="24"/>
          <w:vertAlign w:val="subscript"/>
        </w:rPr>
        <w:t>3</w:t>
      </w:r>
      <w:r w:rsidRPr="005B5DC5">
        <w:rPr>
          <w:rFonts w:ascii="Arial" w:hAnsi="Arial" w:cs="Arial"/>
          <w:sz w:val="24"/>
          <w:szCs w:val="24"/>
        </w:rPr>
        <w:t xml:space="preserve">-acetyltyramine-O-(tri-O-acetyl-β-glucuronide methyl ester as a colorless oil in a 10:1 ratio of the β/α </w:t>
      </w:r>
      <w:proofErr w:type="spellStart"/>
      <w:r w:rsidRPr="005B5DC5">
        <w:rPr>
          <w:rFonts w:ascii="Arial" w:hAnsi="Arial" w:cs="Arial"/>
          <w:sz w:val="24"/>
          <w:szCs w:val="24"/>
        </w:rPr>
        <w:t>anomers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. Separation of both isomers was performed by preparative HPLC purification (Daicel </w:t>
      </w:r>
      <w:proofErr w:type="spellStart"/>
      <w:r w:rsidRPr="005B5DC5">
        <w:rPr>
          <w:rFonts w:ascii="Arial" w:hAnsi="Arial" w:cs="Arial"/>
          <w:sz w:val="24"/>
          <w:szCs w:val="24"/>
        </w:rPr>
        <w:t>Chiralpak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IB (250x20 mm, 5 µm), n-hexane (HPLC grade)/ ethanol (absolute), 80:20, flow 18.0 mL/min) to obtain pure β-</w:t>
      </w:r>
      <w:proofErr w:type="spellStart"/>
      <w:r w:rsidRPr="005B5DC5">
        <w:rPr>
          <w:rFonts w:ascii="Arial" w:hAnsi="Arial" w:cs="Arial"/>
          <w:sz w:val="24"/>
          <w:szCs w:val="24"/>
        </w:rPr>
        <w:t>anomer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(323.00 mg, 647.94 µ</w:t>
      </w:r>
      <w:proofErr w:type="spellStart"/>
      <w:r w:rsidRPr="005B5DC5">
        <w:rPr>
          <w:rFonts w:ascii="Arial" w:hAnsi="Arial" w:cs="Arial"/>
          <w:sz w:val="24"/>
          <w:szCs w:val="24"/>
        </w:rPr>
        <w:t>mol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, 10%), which was used for the </w:t>
      </w:r>
      <w:proofErr w:type="spellStart"/>
      <w:r w:rsidRPr="005B5DC5">
        <w:rPr>
          <w:rFonts w:ascii="Arial" w:hAnsi="Arial" w:cs="Arial"/>
          <w:sz w:val="24"/>
          <w:szCs w:val="24"/>
        </w:rPr>
        <w:t>deprotection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step (</w:t>
      </w:r>
      <w:r w:rsidR="002704D7">
        <w:rPr>
          <w:rFonts w:ascii="Arial" w:hAnsi="Arial" w:cs="Arial"/>
          <w:sz w:val="24"/>
          <w:szCs w:val="24"/>
        </w:rPr>
        <w:t xml:space="preserve">Additional file 2: </w:t>
      </w:r>
      <w:r w:rsidR="002704D7" w:rsidRPr="005B5DC5">
        <w:rPr>
          <w:rFonts w:ascii="Arial" w:hAnsi="Arial" w:cs="Arial"/>
          <w:sz w:val="24"/>
          <w:szCs w:val="24"/>
        </w:rPr>
        <w:t>Fig</w:t>
      </w:r>
      <w:r w:rsidR="002704D7">
        <w:rPr>
          <w:rFonts w:ascii="Arial" w:hAnsi="Arial" w:cs="Arial"/>
          <w:sz w:val="24"/>
          <w:szCs w:val="24"/>
        </w:rPr>
        <w:t>ure</w:t>
      </w:r>
      <w:r w:rsidR="002704D7" w:rsidRPr="005B5DC5">
        <w:rPr>
          <w:rFonts w:ascii="Arial" w:hAnsi="Arial" w:cs="Arial"/>
          <w:sz w:val="24"/>
          <w:szCs w:val="24"/>
        </w:rPr>
        <w:t xml:space="preserve"> S1</w:t>
      </w:r>
      <w:r w:rsidR="002704D7">
        <w:rPr>
          <w:rFonts w:ascii="Arial" w:hAnsi="Arial" w:cs="Arial"/>
          <w:sz w:val="24"/>
          <w:szCs w:val="24"/>
        </w:rPr>
        <w:t>c</w:t>
      </w:r>
      <w:r w:rsidR="002704D7" w:rsidRPr="005B5DC5">
        <w:rPr>
          <w:rFonts w:ascii="Arial" w:hAnsi="Arial" w:cs="Arial"/>
          <w:sz w:val="24"/>
          <w:szCs w:val="24"/>
        </w:rPr>
        <w:t xml:space="preserve">, </w:t>
      </w:r>
      <w:r w:rsidR="002704D7">
        <w:rPr>
          <w:rFonts w:ascii="Arial" w:hAnsi="Arial" w:cs="Arial"/>
          <w:sz w:val="24"/>
          <w:szCs w:val="24"/>
        </w:rPr>
        <w:t>d</w:t>
      </w:r>
      <w:r w:rsidRPr="005B5DC5">
        <w:rPr>
          <w:rFonts w:ascii="Arial" w:hAnsi="Arial" w:cs="Arial"/>
          <w:sz w:val="24"/>
          <w:szCs w:val="24"/>
        </w:rPr>
        <w:t xml:space="preserve">): </w:t>
      </w:r>
      <w:r w:rsidRPr="005B5DC5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5B5DC5">
        <w:rPr>
          <w:rFonts w:ascii="Arial" w:hAnsi="Arial" w:cs="Arial"/>
          <w:b/>
          <w:sz w:val="24"/>
          <w:szCs w:val="24"/>
        </w:rPr>
        <w:t>H-NMR</w:t>
      </w:r>
      <w:r w:rsidRPr="005B5DC5">
        <w:rPr>
          <w:rFonts w:ascii="Arial" w:hAnsi="Arial" w:cs="Arial"/>
          <w:sz w:val="24"/>
          <w:szCs w:val="24"/>
        </w:rPr>
        <w:t xml:space="preserve"> (700 MHz, chloroform-d) δ 7.12 (d, J = 7.7 Hz, 2H, H-13, H-15), 6.95 (d, J = 7.7 Hz, 2H, H-12, H-16), 5.46 (s, 1H, N-H), 5.36 – 5.32 (m, 2H, H-2, H-3), 5.27 (td, J = 7.2, 2.8 Hz, 1H, H-1), 5.12 (d, J = 7.5 Hz, 1H, H-6), 4.17 (d, J = 7.3 Hz, 1H, H-4), 3.74 (s, 3H, H-10), 3.48 (d, J = 6.0 Hz, 2H, H-18), 2.77 (t, J = 6.7 Hz, 2H, H-17), </w:t>
      </w:r>
      <w:r w:rsidRPr="005B5DC5">
        <w:rPr>
          <w:rFonts w:ascii="Arial" w:hAnsi="Arial" w:cs="Arial"/>
          <w:sz w:val="24"/>
          <w:szCs w:val="24"/>
        </w:rPr>
        <w:lastRenderedPageBreak/>
        <w:t xml:space="preserve">2.06 (s, 3H, H-26), 2.05 (s, 3H, H-30), 2.04 (s, 3H, H-34); </w:t>
      </w:r>
      <w:r w:rsidRPr="005B5DC5">
        <w:rPr>
          <w:rFonts w:ascii="Arial" w:hAnsi="Arial" w:cs="Arial"/>
          <w:b/>
          <w:sz w:val="24"/>
          <w:szCs w:val="24"/>
          <w:vertAlign w:val="superscript"/>
        </w:rPr>
        <w:t>13</w:t>
      </w:r>
      <w:r w:rsidRPr="005B5DC5">
        <w:rPr>
          <w:rFonts w:ascii="Arial" w:hAnsi="Arial" w:cs="Arial"/>
          <w:b/>
          <w:sz w:val="24"/>
          <w:szCs w:val="24"/>
        </w:rPr>
        <w:t>C-NMR</w:t>
      </w:r>
      <w:r w:rsidRPr="005B5DC5">
        <w:rPr>
          <w:rFonts w:ascii="Arial" w:hAnsi="Arial" w:cs="Arial"/>
          <w:sz w:val="24"/>
          <w:szCs w:val="24"/>
        </w:rPr>
        <w:t xml:space="preserve"> (125 MHz, CDCl</w:t>
      </w:r>
      <w:r w:rsidRPr="005B5DC5">
        <w:rPr>
          <w:rFonts w:ascii="Arial" w:hAnsi="Arial" w:cs="Arial"/>
          <w:sz w:val="24"/>
          <w:szCs w:val="24"/>
          <w:vertAlign w:val="subscript"/>
        </w:rPr>
        <w:t>3</w:t>
      </w:r>
      <w:r w:rsidRPr="005B5DC5">
        <w:rPr>
          <w:rFonts w:ascii="Arial" w:hAnsi="Arial" w:cs="Arial"/>
          <w:sz w:val="24"/>
          <w:szCs w:val="24"/>
        </w:rPr>
        <w:t xml:space="preserve">) δ 170.46 (C-20), 170.10 (C-29), 169.35 (C-25), 169.23 (C-33), 166.89 (C-7), 155.39 (C-11), 133.96 (C-14), 129.99 (C-13), 117.46 (C-12), 99.29 (C-6), 72.87 (C-4), 71.89 (C-2), 71.05 (C-1), 69.16 (C-3), 53.15 (C-10), 40.91 (C-18), 34.86 (C-17), 20.66 (C-26), 20.63 (C-30), 20.53 (C-34); </w:t>
      </w:r>
      <w:r w:rsidRPr="005B5DC5">
        <w:rPr>
          <w:rFonts w:ascii="Arial" w:hAnsi="Arial" w:cs="Arial"/>
          <w:b/>
          <w:sz w:val="24"/>
          <w:szCs w:val="24"/>
        </w:rPr>
        <w:t>HR</w:t>
      </w:r>
      <w:r w:rsidRPr="005B5DC5">
        <w:rPr>
          <w:rFonts w:ascii="Arial" w:hAnsi="Arial" w:cs="Arial"/>
          <w:b/>
          <w:sz w:val="24"/>
          <w:szCs w:val="24"/>
          <w:lang w:val="en-GB"/>
        </w:rPr>
        <w:t>MS</w:t>
      </w:r>
      <w:r w:rsidRPr="005B5DC5">
        <w:rPr>
          <w:rFonts w:ascii="Arial" w:hAnsi="Arial" w:cs="Arial"/>
          <w:sz w:val="24"/>
          <w:szCs w:val="24"/>
          <w:lang w:val="en-GB"/>
        </w:rPr>
        <w:t xml:space="preserve"> (ESI+), (6.0 eV) m/z calculated for [M+H</w:t>
      </w:r>
      <w:r w:rsidRPr="005B5DC5">
        <w:rPr>
          <w:rFonts w:ascii="Arial" w:hAnsi="Arial" w:cs="Arial"/>
          <w:sz w:val="24"/>
          <w:szCs w:val="24"/>
          <w:vertAlign w:val="superscript"/>
          <w:lang w:val="en-GB"/>
        </w:rPr>
        <w:t>+</w:t>
      </w:r>
      <w:r w:rsidRPr="005B5DC5">
        <w:rPr>
          <w:rFonts w:ascii="Arial" w:hAnsi="Arial" w:cs="Arial"/>
          <w:sz w:val="24"/>
          <w:szCs w:val="24"/>
          <w:lang w:val="en-GB"/>
        </w:rPr>
        <w:t xml:space="preserve">]: 499.2002, found: 499.1999. </w:t>
      </w:r>
    </w:p>
    <w:p w14:paraId="66EEF595" w14:textId="59DA842B" w:rsidR="00490A6F" w:rsidRPr="005B5DC5" w:rsidRDefault="00490A6F" w:rsidP="00490A6F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5B5DC5">
        <w:rPr>
          <w:rFonts w:ascii="Arial" w:hAnsi="Arial" w:cs="Arial"/>
          <w:sz w:val="24"/>
          <w:szCs w:val="24"/>
          <w:lang w:val="en-GB"/>
        </w:rPr>
        <w:t>Finally, the p</w:t>
      </w:r>
      <w:proofErr w:type="spellStart"/>
      <w:r w:rsidRPr="005B5DC5">
        <w:rPr>
          <w:rFonts w:ascii="Arial" w:hAnsi="Arial" w:cs="Arial"/>
          <w:sz w:val="24"/>
          <w:szCs w:val="24"/>
        </w:rPr>
        <w:t>rotected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sugar prepared above (200.00 mg, 401.20 µ</w:t>
      </w:r>
      <w:proofErr w:type="spellStart"/>
      <w:r w:rsidRPr="005B5DC5">
        <w:rPr>
          <w:rFonts w:ascii="Arial" w:hAnsi="Arial" w:cs="Arial"/>
          <w:sz w:val="24"/>
          <w:szCs w:val="24"/>
        </w:rPr>
        <w:t>mol</w:t>
      </w:r>
      <w:proofErr w:type="spellEnd"/>
      <w:r w:rsidRPr="005B5DC5">
        <w:rPr>
          <w:rFonts w:ascii="Arial" w:hAnsi="Arial" w:cs="Arial"/>
          <w:sz w:val="24"/>
          <w:szCs w:val="24"/>
        </w:rPr>
        <w:t>, 1.00 eq.) in H</w:t>
      </w:r>
      <w:r w:rsidRPr="005B5DC5">
        <w:rPr>
          <w:rFonts w:ascii="Arial" w:hAnsi="Arial" w:cs="Arial"/>
          <w:sz w:val="24"/>
          <w:szCs w:val="24"/>
          <w:vertAlign w:val="subscript"/>
        </w:rPr>
        <w:t>2</w:t>
      </w:r>
      <w:r w:rsidRPr="005B5DC5">
        <w:rPr>
          <w:rFonts w:ascii="Arial" w:hAnsi="Arial" w:cs="Arial"/>
          <w:sz w:val="24"/>
          <w:szCs w:val="24"/>
        </w:rPr>
        <w:t xml:space="preserve">O (50 mL) was treated with 1 M </w:t>
      </w:r>
      <w:proofErr w:type="spellStart"/>
      <w:r w:rsidRPr="005B5DC5">
        <w:rPr>
          <w:rFonts w:ascii="Arial" w:hAnsi="Arial" w:cs="Arial"/>
          <w:sz w:val="24"/>
          <w:szCs w:val="24"/>
        </w:rPr>
        <w:t>NaOH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(10 mL) for 2.5 h. The solution was neutralized with 1 M </w:t>
      </w:r>
      <w:proofErr w:type="spellStart"/>
      <w:r w:rsidRPr="005B5DC5">
        <w:rPr>
          <w:rFonts w:ascii="Arial" w:hAnsi="Arial" w:cs="Arial"/>
          <w:sz w:val="24"/>
          <w:szCs w:val="24"/>
        </w:rPr>
        <w:t>HCl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and dried under reduced pressure. Separation by HPLC (</w:t>
      </w:r>
      <w:proofErr w:type="spellStart"/>
      <w:r w:rsidRPr="005B5DC5">
        <w:rPr>
          <w:rFonts w:ascii="Arial" w:hAnsi="Arial" w:cs="Arial"/>
          <w:sz w:val="24"/>
          <w:szCs w:val="24"/>
        </w:rPr>
        <w:t>Knauer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5DC5">
        <w:rPr>
          <w:rFonts w:ascii="Arial" w:hAnsi="Arial" w:cs="Arial"/>
          <w:sz w:val="24"/>
          <w:szCs w:val="24"/>
        </w:rPr>
        <w:t>Eurospher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II 100-5 C18 (250x20 mm, 5 µm), acetonitrile + 0.05 </w:t>
      </w:r>
      <w:proofErr w:type="spellStart"/>
      <w:r w:rsidRPr="005B5DC5">
        <w:rPr>
          <w:rFonts w:ascii="Arial" w:hAnsi="Arial" w:cs="Arial"/>
          <w:sz w:val="24"/>
          <w:szCs w:val="24"/>
        </w:rPr>
        <w:t>vol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% </w:t>
      </w:r>
      <w:proofErr w:type="spellStart"/>
      <w:r w:rsidRPr="005B5DC5">
        <w:rPr>
          <w:rFonts w:ascii="Arial" w:hAnsi="Arial" w:cs="Arial"/>
          <w:sz w:val="24"/>
          <w:szCs w:val="24"/>
        </w:rPr>
        <w:t>trifluoroacetic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acid (TFA)/ water (</w:t>
      </w:r>
      <w:proofErr w:type="spellStart"/>
      <w:r w:rsidRPr="005B5DC5">
        <w:rPr>
          <w:rFonts w:ascii="Arial" w:hAnsi="Arial" w:cs="Arial"/>
          <w:sz w:val="24"/>
          <w:szCs w:val="24"/>
        </w:rPr>
        <w:t>PureLab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) + 0.05 </w:t>
      </w:r>
      <w:proofErr w:type="spellStart"/>
      <w:r w:rsidRPr="005B5DC5">
        <w:rPr>
          <w:rFonts w:ascii="Arial" w:hAnsi="Arial" w:cs="Arial"/>
          <w:sz w:val="24"/>
          <w:szCs w:val="24"/>
        </w:rPr>
        <w:t>vol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% TFA, 10:90, flow 24.0 mL/min) and </w:t>
      </w:r>
      <w:proofErr w:type="spellStart"/>
      <w:r w:rsidRPr="005B5DC5">
        <w:rPr>
          <w:rFonts w:ascii="Arial" w:hAnsi="Arial" w:cs="Arial"/>
          <w:sz w:val="24"/>
          <w:szCs w:val="24"/>
        </w:rPr>
        <w:t>lyophilization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 of the aqueous solution afforded pure final product D</w:t>
      </w:r>
      <w:r w:rsidRPr="005B5DC5">
        <w:rPr>
          <w:rFonts w:ascii="Arial" w:hAnsi="Arial" w:cs="Arial"/>
          <w:sz w:val="24"/>
          <w:szCs w:val="24"/>
          <w:vertAlign w:val="subscript"/>
        </w:rPr>
        <w:t>3</w:t>
      </w:r>
      <w:r w:rsidRPr="005B5DC5">
        <w:rPr>
          <w:rFonts w:ascii="Arial" w:hAnsi="Arial" w:cs="Arial"/>
          <w:sz w:val="24"/>
          <w:szCs w:val="24"/>
        </w:rPr>
        <w:t xml:space="preserve">-NATOG </w:t>
      </w:r>
      <w:r w:rsidRPr="005B5DC5">
        <w:rPr>
          <w:rFonts w:ascii="Arial" w:hAnsi="Arial" w:cs="Arial"/>
          <w:bCs/>
          <w:sz w:val="24"/>
          <w:szCs w:val="24"/>
        </w:rPr>
        <w:t>(</w:t>
      </w:r>
      <w:r w:rsidR="002704D7">
        <w:rPr>
          <w:rFonts w:ascii="Arial" w:hAnsi="Arial" w:cs="Arial"/>
          <w:bCs/>
          <w:sz w:val="24"/>
          <w:szCs w:val="24"/>
        </w:rPr>
        <w:t xml:space="preserve">Additional file 2: </w:t>
      </w:r>
      <w:r w:rsidR="002704D7" w:rsidRPr="005B5DC5">
        <w:rPr>
          <w:rFonts w:ascii="Arial" w:hAnsi="Arial" w:cs="Arial"/>
          <w:bCs/>
          <w:sz w:val="24"/>
          <w:szCs w:val="24"/>
        </w:rPr>
        <w:t>Fig</w:t>
      </w:r>
      <w:r w:rsidR="002704D7">
        <w:rPr>
          <w:rFonts w:ascii="Arial" w:hAnsi="Arial" w:cs="Arial"/>
          <w:bCs/>
          <w:sz w:val="24"/>
          <w:szCs w:val="24"/>
        </w:rPr>
        <w:t>ure</w:t>
      </w:r>
      <w:r w:rsidR="002704D7" w:rsidRPr="005B5DC5">
        <w:rPr>
          <w:rFonts w:ascii="Arial" w:hAnsi="Arial" w:cs="Arial"/>
          <w:bCs/>
          <w:sz w:val="24"/>
          <w:szCs w:val="24"/>
        </w:rPr>
        <w:t xml:space="preserve"> S1</w:t>
      </w:r>
      <w:r w:rsidR="002704D7">
        <w:rPr>
          <w:rFonts w:ascii="Arial" w:hAnsi="Arial" w:cs="Arial"/>
          <w:bCs/>
          <w:sz w:val="24"/>
          <w:szCs w:val="24"/>
        </w:rPr>
        <w:t>e</w:t>
      </w:r>
      <w:r w:rsidR="002704D7" w:rsidRPr="005B5DC5">
        <w:rPr>
          <w:rFonts w:ascii="Arial" w:hAnsi="Arial" w:cs="Arial"/>
          <w:bCs/>
          <w:sz w:val="24"/>
          <w:szCs w:val="24"/>
        </w:rPr>
        <w:t xml:space="preserve">, </w:t>
      </w:r>
      <w:r w:rsidR="002704D7">
        <w:rPr>
          <w:rFonts w:ascii="Arial" w:hAnsi="Arial" w:cs="Arial"/>
          <w:bCs/>
          <w:sz w:val="24"/>
          <w:szCs w:val="24"/>
        </w:rPr>
        <w:t>f</w:t>
      </w:r>
      <w:r w:rsidRPr="005B5DC5">
        <w:rPr>
          <w:rFonts w:ascii="Arial" w:hAnsi="Arial" w:cs="Arial"/>
          <w:bCs/>
          <w:sz w:val="24"/>
          <w:szCs w:val="24"/>
        </w:rPr>
        <w:t>)</w:t>
      </w:r>
      <w:r w:rsidRPr="005B5DC5">
        <w:rPr>
          <w:rFonts w:ascii="Arial" w:hAnsi="Arial" w:cs="Arial"/>
          <w:sz w:val="24"/>
          <w:szCs w:val="24"/>
        </w:rPr>
        <w:t xml:space="preserve"> (80.00 mg, 223.24 µ</w:t>
      </w:r>
      <w:proofErr w:type="spellStart"/>
      <w:r w:rsidRPr="005B5DC5">
        <w:rPr>
          <w:rFonts w:ascii="Arial" w:hAnsi="Arial" w:cs="Arial"/>
          <w:sz w:val="24"/>
          <w:szCs w:val="24"/>
        </w:rPr>
        <w:t>mol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) in a yield of 56%: </w:t>
      </w:r>
      <w:r w:rsidRPr="005B5DC5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5B5DC5">
        <w:rPr>
          <w:rFonts w:ascii="Arial" w:hAnsi="Arial" w:cs="Arial"/>
          <w:b/>
          <w:sz w:val="24"/>
          <w:szCs w:val="24"/>
        </w:rPr>
        <w:t>H-NMR</w:t>
      </w:r>
      <w:r w:rsidRPr="005B5DC5">
        <w:rPr>
          <w:rFonts w:ascii="Arial" w:hAnsi="Arial" w:cs="Arial"/>
          <w:sz w:val="24"/>
          <w:szCs w:val="24"/>
        </w:rPr>
        <w:t xml:space="preserve"> (700 MHz, methanol-d4) δ 7.15 (d, J = 8.6 Hz, 2H, H-15, H-17), 7.02 (d, J = 8.6 Hz, 2H, H-14, H-18), 4.93 (</w:t>
      </w:r>
      <w:proofErr w:type="spellStart"/>
      <w:r w:rsidRPr="005B5DC5">
        <w:rPr>
          <w:rFonts w:ascii="Arial" w:hAnsi="Arial" w:cs="Arial"/>
          <w:sz w:val="24"/>
          <w:szCs w:val="24"/>
        </w:rPr>
        <w:t>dd</w:t>
      </w:r>
      <w:proofErr w:type="spellEnd"/>
      <w:r w:rsidRPr="005B5DC5">
        <w:rPr>
          <w:rFonts w:ascii="Arial" w:hAnsi="Arial" w:cs="Arial"/>
          <w:sz w:val="24"/>
          <w:szCs w:val="24"/>
        </w:rPr>
        <w:t>, J = 5.5, 2.2 Hz, 1H, H-4), 3.95 (d, J = 9.8 Hz, 1H, H-6), 3.61 (</w:t>
      </w:r>
      <w:proofErr w:type="spellStart"/>
      <w:r w:rsidRPr="005B5DC5">
        <w:rPr>
          <w:rFonts w:ascii="Arial" w:hAnsi="Arial" w:cs="Arial"/>
          <w:sz w:val="24"/>
          <w:szCs w:val="24"/>
        </w:rPr>
        <w:t>ddd</w:t>
      </w:r>
      <w:proofErr w:type="spellEnd"/>
      <w:r w:rsidRPr="005B5DC5">
        <w:rPr>
          <w:rFonts w:ascii="Arial" w:hAnsi="Arial" w:cs="Arial"/>
          <w:sz w:val="24"/>
          <w:szCs w:val="24"/>
        </w:rPr>
        <w:t xml:space="preserve">, J = 9.8, 6.2, 3.0 Hz, 1H, H-1), 3.51 – 3.47 (m, 2H, H-2, H-3), 3.36 (t, J = 7.3 Hz, 2H, H-20, H-20’), 2.74 (t, J = 7.3 Hz, 2H, H-19, H-19’); </w:t>
      </w:r>
      <w:r w:rsidRPr="005B5DC5">
        <w:rPr>
          <w:rFonts w:ascii="Arial" w:hAnsi="Arial" w:cs="Arial"/>
          <w:b/>
          <w:sz w:val="24"/>
          <w:szCs w:val="24"/>
          <w:vertAlign w:val="superscript"/>
        </w:rPr>
        <w:t>13</w:t>
      </w:r>
      <w:r w:rsidRPr="005B5DC5">
        <w:rPr>
          <w:rFonts w:ascii="Arial" w:hAnsi="Arial" w:cs="Arial"/>
          <w:b/>
          <w:sz w:val="24"/>
          <w:szCs w:val="24"/>
        </w:rPr>
        <w:t>C-NMR</w:t>
      </w:r>
      <w:r w:rsidRPr="005B5DC5">
        <w:rPr>
          <w:rFonts w:ascii="Arial" w:hAnsi="Arial" w:cs="Arial"/>
          <w:sz w:val="24"/>
          <w:szCs w:val="24"/>
        </w:rPr>
        <w:t xml:space="preserve"> (176 MHz, CH</w:t>
      </w:r>
      <w:r w:rsidRPr="005B5DC5">
        <w:rPr>
          <w:rFonts w:ascii="Arial" w:hAnsi="Arial" w:cs="Arial"/>
          <w:sz w:val="24"/>
          <w:szCs w:val="24"/>
          <w:vertAlign w:val="subscript"/>
        </w:rPr>
        <w:t>3</w:t>
      </w:r>
      <w:r w:rsidRPr="005B5DC5">
        <w:rPr>
          <w:rFonts w:ascii="Arial" w:hAnsi="Arial" w:cs="Arial"/>
          <w:sz w:val="24"/>
          <w:szCs w:val="24"/>
        </w:rPr>
        <w:t xml:space="preserve">OD) δ 173.28 (C-22), 172.14 (C-10), 157.49 (C-13), 134.79 (C-16), 130.73 (C-15, C-17), 118.03 (C-14, C-18), 102.65 (C-4), 77.34 (C-2), 76.57 (C-6), 74.59 (C-3), 73.01 (C-1), 42.15 (C-20), 35.67 (C-19); </w:t>
      </w:r>
      <w:r w:rsidRPr="005B5DC5">
        <w:rPr>
          <w:rFonts w:ascii="Arial" w:hAnsi="Arial" w:cs="Arial"/>
          <w:b/>
          <w:sz w:val="24"/>
          <w:szCs w:val="24"/>
        </w:rPr>
        <w:t>HR</w:t>
      </w:r>
      <w:r w:rsidRPr="005B5DC5">
        <w:rPr>
          <w:rFonts w:ascii="Arial" w:hAnsi="Arial" w:cs="Arial"/>
          <w:b/>
          <w:sz w:val="24"/>
          <w:szCs w:val="24"/>
          <w:lang w:val="en-GB"/>
        </w:rPr>
        <w:t>MS</w:t>
      </w:r>
      <w:r w:rsidRPr="005B5DC5">
        <w:rPr>
          <w:rFonts w:ascii="Arial" w:hAnsi="Arial" w:cs="Arial"/>
          <w:sz w:val="24"/>
          <w:szCs w:val="24"/>
          <w:lang w:val="en-GB"/>
        </w:rPr>
        <w:t xml:space="preserve"> (ESI+), (6.0 eV) m/z calculated for [</w:t>
      </w:r>
      <w:proofErr w:type="spellStart"/>
      <w:r w:rsidRPr="005B5DC5">
        <w:rPr>
          <w:rFonts w:ascii="Arial" w:hAnsi="Arial" w:cs="Arial"/>
          <w:sz w:val="24"/>
          <w:szCs w:val="24"/>
          <w:lang w:val="en-GB"/>
        </w:rPr>
        <w:t>M+Na</w:t>
      </w:r>
      <w:proofErr w:type="spellEnd"/>
      <w:r w:rsidRPr="005B5DC5">
        <w:rPr>
          <w:rFonts w:ascii="Arial" w:hAnsi="Arial" w:cs="Arial"/>
          <w:sz w:val="24"/>
          <w:szCs w:val="24"/>
          <w:vertAlign w:val="superscript"/>
          <w:lang w:val="en-GB"/>
        </w:rPr>
        <w:t>+</w:t>
      </w:r>
      <w:r w:rsidRPr="005B5DC5">
        <w:rPr>
          <w:rFonts w:ascii="Arial" w:hAnsi="Arial" w:cs="Arial"/>
          <w:sz w:val="24"/>
          <w:szCs w:val="24"/>
          <w:lang w:val="en-GB"/>
        </w:rPr>
        <w:t xml:space="preserve">]: 381.1348, found: 381.1341. The </w:t>
      </w:r>
      <w:proofErr w:type="spellStart"/>
      <w:r w:rsidRPr="005B5DC5">
        <w:rPr>
          <w:rFonts w:ascii="Arial" w:hAnsi="Arial" w:cs="Arial"/>
          <w:sz w:val="24"/>
          <w:szCs w:val="24"/>
          <w:lang w:val="en-GB"/>
        </w:rPr>
        <w:t>anomeric</w:t>
      </w:r>
      <w:proofErr w:type="spellEnd"/>
      <w:r w:rsidRPr="005B5DC5">
        <w:rPr>
          <w:rFonts w:ascii="Arial" w:hAnsi="Arial" w:cs="Arial"/>
          <w:sz w:val="24"/>
          <w:szCs w:val="24"/>
          <w:lang w:val="en-GB"/>
        </w:rPr>
        <w:t xml:space="preserve"> purity was proven by a </w:t>
      </w:r>
      <w:r w:rsidRPr="005B5DC5">
        <w:rPr>
          <w:rFonts w:ascii="Arial" w:hAnsi="Arial" w:cs="Arial"/>
          <w:sz w:val="24"/>
          <w:szCs w:val="24"/>
          <w:vertAlign w:val="superscript"/>
          <w:lang w:val="en-GB"/>
        </w:rPr>
        <w:t>1</w:t>
      </w:r>
      <w:r w:rsidRPr="005B5DC5">
        <w:rPr>
          <w:rFonts w:ascii="Arial" w:hAnsi="Arial" w:cs="Arial"/>
          <w:sz w:val="24"/>
          <w:szCs w:val="24"/>
          <w:lang w:val="en-GB"/>
        </w:rPr>
        <w:t>H-2D-NOESY spectrum (</w:t>
      </w:r>
      <w:r w:rsidR="002704D7">
        <w:rPr>
          <w:rFonts w:ascii="Arial" w:hAnsi="Arial" w:cs="Arial"/>
          <w:sz w:val="24"/>
          <w:szCs w:val="24"/>
          <w:lang w:val="en-GB"/>
        </w:rPr>
        <w:t xml:space="preserve">Additional file 2: </w:t>
      </w:r>
      <w:r w:rsidR="002704D7" w:rsidRPr="005B5DC5">
        <w:rPr>
          <w:rFonts w:ascii="Arial" w:hAnsi="Arial" w:cs="Arial"/>
          <w:sz w:val="24"/>
          <w:szCs w:val="24"/>
          <w:lang w:val="en-GB"/>
        </w:rPr>
        <w:t>Fig</w:t>
      </w:r>
      <w:r w:rsidR="002704D7">
        <w:rPr>
          <w:rFonts w:ascii="Arial" w:hAnsi="Arial" w:cs="Arial"/>
          <w:sz w:val="24"/>
          <w:szCs w:val="24"/>
          <w:lang w:val="en-GB"/>
        </w:rPr>
        <w:t>ure</w:t>
      </w:r>
      <w:r w:rsidR="002704D7" w:rsidRPr="005B5DC5">
        <w:rPr>
          <w:rFonts w:ascii="Arial" w:hAnsi="Arial" w:cs="Arial"/>
          <w:sz w:val="24"/>
          <w:szCs w:val="24"/>
          <w:lang w:val="en-GB"/>
        </w:rPr>
        <w:t xml:space="preserve"> S1</w:t>
      </w:r>
      <w:r w:rsidR="002704D7">
        <w:rPr>
          <w:rFonts w:ascii="Arial" w:hAnsi="Arial" w:cs="Arial"/>
          <w:sz w:val="24"/>
          <w:szCs w:val="24"/>
          <w:lang w:val="en-GB"/>
        </w:rPr>
        <w:t>g</w:t>
      </w:r>
      <w:r w:rsidRPr="005B5DC5">
        <w:rPr>
          <w:rFonts w:ascii="Arial" w:hAnsi="Arial" w:cs="Arial"/>
          <w:sz w:val="24"/>
          <w:szCs w:val="24"/>
          <w:lang w:val="en-GB"/>
        </w:rPr>
        <w:t>).</w:t>
      </w:r>
    </w:p>
    <w:p w14:paraId="785053AE" w14:textId="77777777" w:rsidR="001D61B8" w:rsidRPr="005B5DC5" w:rsidRDefault="001D61B8" w:rsidP="001D61B8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1D61B8" w:rsidRPr="005B5DC5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3416C8" w16cid:durableId="2493285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39"/>
    <w:rsid w:val="00051F6E"/>
    <w:rsid w:val="000629F5"/>
    <w:rsid w:val="001015E4"/>
    <w:rsid w:val="00143D2B"/>
    <w:rsid w:val="001A6045"/>
    <w:rsid w:val="001D61B8"/>
    <w:rsid w:val="001F7B7A"/>
    <w:rsid w:val="002704D7"/>
    <w:rsid w:val="00281C56"/>
    <w:rsid w:val="00353B23"/>
    <w:rsid w:val="00490A6F"/>
    <w:rsid w:val="005B5DC5"/>
    <w:rsid w:val="00871933"/>
    <w:rsid w:val="008848A7"/>
    <w:rsid w:val="008B1B34"/>
    <w:rsid w:val="008D26E5"/>
    <w:rsid w:val="009F6039"/>
    <w:rsid w:val="00A02A6B"/>
    <w:rsid w:val="00B7165A"/>
    <w:rsid w:val="00B93AF3"/>
    <w:rsid w:val="00C500BA"/>
    <w:rsid w:val="00CE4EBD"/>
    <w:rsid w:val="00D52E58"/>
    <w:rsid w:val="00D818ED"/>
    <w:rsid w:val="00E36CBF"/>
    <w:rsid w:val="00F03D27"/>
    <w:rsid w:val="00F4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6B3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F6039"/>
    <w:pPr>
      <w:spacing w:after="200" w:line="240" w:lineRule="auto"/>
      <w:jc w:val="both"/>
    </w:pPr>
    <w:rPr>
      <w:b/>
      <w:bCs/>
      <w:sz w:val="18"/>
      <w:szCs w:val="18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D2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04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04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04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4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4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74BB-5B81-4BF8-A5B1-5B8933A9C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2021-04-20T14:10:00Z</cp:lastPrinted>
  <dcterms:created xsi:type="dcterms:W3CDTF">2021-07-12T07:23:00Z</dcterms:created>
  <dcterms:modified xsi:type="dcterms:W3CDTF">2021-07-12T08:05:00Z</dcterms:modified>
</cp:coreProperties>
</file>