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E164" w14:textId="4735C391" w:rsidR="00E22A15" w:rsidRPr="000C1A65" w:rsidRDefault="00384646" w:rsidP="00E22A15">
      <w:pPr>
        <w:rPr>
          <w:rFonts w:ascii="Times New Roman" w:hAnsi="Times New Roman" w:cs="Times New Roman"/>
          <w:b/>
          <w:sz w:val="28"/>
          <w:szCs w:val="28"/>
        </w:rPr>
      </w:pPr>
      <w:r w:rsidRPr="000C1A65">
        <w:rPr>
          <w:rFonts w:ascii="Times New Roman" w:hAnsi="Times New Roman" w:cs="Times New Roman"/>
          <w:b/>
          <w:sz w:val="28"/>
          <w:szCs w:val="28"/>
        </w:rPr>
        <w:t xml:space="preserve">Additional file 1: </w:t>
      </w:r>
      <w:r w:rsidR="00E213E0" w:rsidRPr="000C1A65">
        <w:rPr>
          <w:rFonts w:ascii="Times New Roman" w:hAnsi="Times New Roman" w:cs="Times New Roman"/>
          <w:b/>
          <w:sz w:val="28"/>
          <w:szCs w:val="28"/>
        </w:rPr>
        <w:t>Field methods and results of molecular analysis of the 8 pathogen groups</w:t>
      </w:r>
      <w:r w:rsidR="00E22A15" w:rsidRPr="000C1A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CDEC90" w14:textId="6FF93B9B" w:rsidR="00E22A15" w:rsidRPr="0085781B" w:rsidRDefault="00E22A15" w:rsidP="00E22A15">
      <w:pPr>
        <w:rPr>
          <w:rFonts w:ascii="Times New Roman" w:hAnsi="Times New Roman" w:cs="Times New Roman"/>
          <w:b/>
        </w:rPr>
      </w:pPr>
    </w:p>
    <w:p w14:paraId="5C7E932D" w14:textId="72D2D909" w:rsidR="00E22A15" w:rsidRPr="0085781B" w:rsidRDefault="00384646" w:rsidP="00E22A15">
      <w:pPr>
        <w:rPr>
          <w:rFonts w:ascii="Times New Roman" w:hAnsi="Times New Roman" w:cs="Times New Roman"/>
        </w:rPr>
      </w:pPr>
      <w:r w:rsidRPr="0085781B">
        <w:rPr>
          <w:rFonts w:ascii="Times New Roman" w:hAnsi="Times New Roman" w:cs="Times New Roman"/>
        </w:rPr>
        <w:t xml:space="preserve">Text S1: </w:t>
      </w:r>
      <w:r w:rsidR="00E22A15" w:rsidRPr="0085781B">
        <w:rPr>
          <w:rFonts w:ascii="Times New Roman" w:hAnsi="Times New Roman" w:cs="Times New Roman"/>
        </w:rPr>
        <w:t>We conducted surveys of ticks on 26 sites in Wester Ross, Northwest Scotland (a subset of sites from a larger study), consisting of the following four land cover types: open land dominated by different heather species (</w:t>
      </w:r>
      <w:r w:rsidR="00E22A15" w:rsidRPr="0085781B">
        <w:rPr>
          <w:rFonts w:ascii="Times New Roman" w:hAnsi="Times New Roman" w:cs="Times New Roman"/>
          <w:i/>
        </w:rPr>
        <w:t xml:space="preserve">Erica </w:t>
      </w:r>
      <w:r w:rsidR="00E22A15" w:rsidRPr="0085781B">
        <w:rPr>
          <w:rFonts w:ascii="Times New Roman" w:hAnsi="Times New Roman" w:cs="Times New Roman"/>
        </w:rPr>
        <w:t>spp.</w:t>
      </w:r>
      <w:r w:rsidR="00E22A15" w:rsidRPr="0085781B">
        <w:rPr>
          <w:rFonts w:ascii="Times New Roman" w:hAnsi="Times New Roman" w:cs="Times New Roman"/>
          <w:i/>
        </w:rPr>
        <w:t xml:space="preserve"> </w:t>
      </w:r>
      <w:r w:rsidR="00E22A15" w:rsidRPr="0085781B">
        <w:rPr>
          <w:rFonts w:ascii="Times New Roman" w:hAnsi="Times New Roman" w:cs="Times New Roman"/>
          <w:iCs/>
        </w:rPr>
        <w:t>and</w:t>
      </w:r>
      <w:r w:rsidR="00E22A15" w:rsidRPr="0085781B">
        <w:rPr>
          <w:rFonts w:ascii="Times New Roman" w:hAnsi="Times New Roman" w:cs="Times New Roman"/>
          <w:i/>
        </w:rPr>
        <w:t xml:space="preserve"> </w:t>
      </w:r>
      <w:proofErr w:type="spellStart"/>
      <w:r w:rsidR="00E22A15" w:rsidRPr="0085781B">
        <w:rPr>
          <w:rFonts w:ascii="Times New Roman" w:hAnsi="Times New Roman" w:cs="Times New Roman"/>
          <w:i/>
        </w:rPr>
        <w:t>Calluna</w:t>
      </w:r>
      <w:proofErr w:type="spellEnd"/>
      <w:r w:rsidR="00E22A15" w:rsidRPr="0085781B">
        <w:rPr>
          <w:rFonts w:ascii="Times New Roman" w:hAnsi="Times New Roman" w:cs="Times New Roman"/>
          <w:i/>
        </w:rPr>
        <w:t xml:space="preserve"> </w:t>
      </w:r>
      <w:r w:rsidR="00E22A15" w:rsidRPr="0085781B">
        <w:rPr>
          <w:rFonts w:ascii="Times New Roman" w:hAnsi="Times New Roman" w:cs="Times New Roman"/>
        </w:rPr>
        <w:t>spp.) (8 sites) , young Scots pine (</w:t>
      </w:r>
      <w:r w:rsidR="00E22A15" w:rsidRPr="0085781B">
        <w:rPr>
          <w:rFonts w:ascii="Times New Roman" w:hAnsi="Times New Roman" w:cs="Times New Roman"/>
          <w:i/>
        </w:rPr>
        <w:t xml:space="preserve">Pinus </w:t>
      </w:r>
      <w:proofErr w:type="spellStart"/>
      <w:r w:rsidR="00E22A15" w:rsidRPr="0085781B">
        <w:rPr>
          <w:rFonts w:ascii="Times New Roman" w:hAnsi="Times New Roman" w:cs="Times New Roman"/>
          <w:i/>
        </w:rPr>
        <w:t>sylvestris</w:t>
      </w:r>
      <w:proofErr w:type="spellEnd"/>
      <w:r w:rsidR="00E22A15" w:rsidRPr="0085781B">
        <w:rPr>
          <w:rFonts w:ascii="Times New Roman" w:hAnsi="Times New Roman" w:cs="Times New Roman"/>
        </w:rPr>
        <w:t>) between 13 and 30 years old (2 sites), mature Scots</w:t>
      </w:r>
      <w:bookmarkStart w:id="0" w:name="_GoBack"/>
      <w:bookmarkEnd w:id="0"/>
      <w:r w:rsidR="00E22A15" w:rsidRPr="0085781B">
        <w:rPr>
          <w:rFonts w:ascii="Times New Roman" w:hAnsi="Times New Roman" w:cs="Times New Roman"/>
        </w:rPr>
        <w:t xml:space="preserve"> pine woodland of minimum 60 years old (8 sites) and mature deciduous birch woodland (</w:t>
      </w:r>
      <w:r w:rsidR="00E22A15" w:rsidRPr="0085781B">
        <w:rPr>
          <w:rFonts w:ascii="Times New Roman" w:hAnsi="Times New Roman" w:cs="Times New Roman"/>
          <w:i/>
        </w:rPr>
        <w:t>Betula</w:t>
      </w:r>
      <w:r w:rsidR="00E22A15" w:rsidRPr="0085781B">
        <w:rPr>
          <w:rFonts w:ascii="Times New Roman" w:hAnsi="Times New Roman" w:cs="Times New Roman"/>
        </w:rPr>
        <w:t xml:space="preserve"> spp.) (8 sites). We visited the plots in 2018 and/or 2019 in late Spring (May), early Summer (June/July) and/or late Summer (August). Table </w:t>
      </w:r>
      <w:r w:rsidR="00E84762">
        <w:rPr>
          <w:rFonts w:ascii="Times New Roman" w:hAnsi="Times New Roman" w:cs="Times New Roman"/>
        </w:rPr>
        <w:t>S</w:t>
      </w:r>
      <w:r w:rsidR="00E22A15" w:rsidRPr="0085781B">
        <w:rPr>
          <w:rFonts w:ascii="Times New Roman" w:hAnsi="Times New Roman" w:cs="Times New Roman"/>
        </w:rPr>
        <w:t xml:space="preserve">1 shows details on tick collection sites and Table </w:t>
      </w:r>
      <w:r w:rsidR="00E84762">
        <w:rPr>
          <w:rFonts w:ascii="Times New Roman" w:hAnsi="Times New Roman" w:cs="Times New Roman"/>
        </w:rPr>
        <w:t>S</w:t>
      </w:r>
      <w:r w:rsidR="00E22A15" w:rsidRPr="0085781B">
        <w:rPr>
          <w:rFonts w:ascii="Times New Roman" w:hAnsi="Times New Roman" w:cs="Times New Roman"/>
        </w:rPr>
        <w:t>2 shows details on molecular analysis results.</w:t>
      </w:r>
      <w:r w:rsidR="00E22A15" w:rsidRPr="0085781B">
        <w:rPr>
          <w:rFonts w:ascii="Times New Roman" w:hAnsi="Times New Roman" w:cs="Times New Roman"/>
        </w:rPr>
        <w:br/>
      </w:r>
    </w:p>
    <w:p w14:paraId="7EE1161C" w14:textId="46C026FC" w:rsidR="00E22A15" w:rsidRPr="00E84762" w:rsidRDefault="00E22A15" w:rsidP="00E22A15">
      <w:pPr>
        <w:rPr>
          <w:rFonts w:ascii="Times New Roman" w:hAnsi="Times New Roman" w:cs="Times New Roman"/>
        </w:rPr>
      </w:pPr>
      <w:r w:rsidRPr="00E84762">
        <w:rPr>
          <w:rFonts w:ascii="Times New Roman" w:hAnsi="Times New Roman" w:cs="Times New Roman"/>
        </w:rPr>
        <w:t xml:space="preserve">Table </w:t>
      </w:r>
      <w:r w:rsidR="00384646" w:rsidRPr="00E84762">
        <w:rPr>
          <w:rFonts w:ascii="Times New Roman" w:hAnsi="Times New Roman" w:cs="Times New Roman"/>
        </w:rPr>
        <w:t>S</w:t>
      </w:r>
      <w:r w:rsidRPr="00E84762">
        <w:rPr>
          <w:rFonts w:ascii="Times New Roman" w:hAnsi="Times New Roman" w:cs="Times New Roman"/>
        </w:rPr>
        <w:t xml:space="preserve">1: </w:t>
      </w:r>
      <w:r w:rsidR="00E84762" w:rsidRPr="00E84762">
        <w:rPr>
          <w:rFonts w:ascii="Times New Roman" w:hAnsi="Times New Roman" w:cs="Times New Roman"/>
        </w:rPr>
        <w:t>S</w:t>
      </w:r>
      <w:r w:rsidRPr="00E84762">
        <w:rPr>
          <w:rFonts w:ascii="Times New Roman" w:hAnsi="Times New Roman" w:cs="Times New Roman"/>
        </w:rPr>
        <w:t xml:space="preserve">um of ticks collected at each visit on each plot is summarised, as well as the sum of ticks positive for each of the eight pathogens tested for in the study, namely </w:t>
      </w:r>
      <w:r w:rsidRPr="00E84762">
        <w:rPr>
          <w:rFonts w:ascii="Times New Roman" w:hAnsi="Times New Roman" w:cs="Times New Roman"/>
          <w:i/>
        </w:rPr>
        <w:t xml:space="preserve">Borrelia </w:t>
      </w:r>
      <w:proofErr w:type="spellStart"/>
      <w:r w:rsidRPr="00E84762">
        <w:rPr>
          <w:rFonts w:ascii="Times New Roman" w:hAnsi="Times New Roman" w:cs="Times New Roman"/>
          <w:i/>
        </w:rPr>
        <w:t>miyamotoi</w:t>
      </w:r>
      <w:proofErr w:type="spellEnd"/>
      <w:r w:rsidRPr="00E84762">
        <w:rPr>
          <w:rFonts w:ascii="Times New Roman" w:hAnsi="Times New Roman" w:cs="Times New Roman"/>
          <w:i/>
        </w:rPr>
        <w:t>, Borrelia burgdorferi</w:t>
      </w:r>
      <w:r w:rsidRPr="00E84762">
        <w:rPr>
          <w:rFonts w:ascii="Times New Roman" w:hAnsi="Times New Roman" w:cs="Times New Roman"/>
        </w:rPr>
        <w:t xml:space="preserve"> </w:t>
      </w:r>
      <w:proofErr w:type="spellStart"/>
      <w:r w:rsidRPr="00E84762">
        <w:rPr>
          <w:rFonts w:ascii="Times New Roman" w:hAnsi="Times New Roman" w:cs="Times New Roman"/>
        </w:rPr>
        <w:t>s.l.</w:t>
      </w:r>
      <w:proofErr w:type="spellEnd"/>
      <w:r w:rsidRPr="00E84762">
        <w:rPr>
          <w:rFonts w:ascii="Times New Roman" w:hAnsi="Times New Roman" w:cs="Times New Roman"/>
        </w:rPr>
        <w:t xml:space="preserve">, </w:t>
      </w:r>
      <w:proofErr w:type="spellStart"/>
      <w:r w:rsidRPr="00E84762">
        <w:rPr>
          <w:rFonts w:ascii="Times New Roman" w:hAnsi="Times New Roman" w:cs="Times New Roman"/>
          <w:i/>
        </w:rPr>
        <w:t>Anaplasma</w:t>
      </w:r>
      <w:proofErr w:type="spellEnd"/>
      <w:r w:rsidRPr="00E84762">
        <w:rPr>
          <w:rFonts w:ascii="Times New Roman" w:hAnsi="Times New Roman" w:cs="Times New Roman"/>
          <w:i/>
        </w:rPr>
        <w:t xml:space="preserve"> </w:t>
      </w:r>
      <w:proofErr w:type="spellStart"/>
      <w:r w:rsidRPr="00E84762">
        <w:rPr>
          <w:rFonts w:ascii="Times New Roman" w:hAnsi="Times New Roman" w:cs="Times New Roman"/>
          <w:i/>
        </w:rPr>
        <w:t>phagocytophilum</w:t>
      </w:r>
      <w:proofErr w:type="spellEnd"/>
      <w:r w:rsidRPr="00E84762">
        <w:rPr>
          <w:rFonts w:ascii="Times New Roman" w:hAnsi="Times New Roman" w:cs="Times New Roman"/>
          <w:i/>
        </w:rPr>
        <w:t xml:space="preserve">, </w:t>
      </w:r>
      <w:proofErr w:type="spellStart"/>
      <w:r w:rsidRPr="00E84762">
        <w:rPr>
          <w:rFonts w:ascii="Times New Roman" w:hAnsi="Times New Roman" w:cs="Times New Roman"/>
          <w:i/>
        </w:rPr>
        <w:t>Neoehrlichia</w:t>
      </w:r>
      <w:proofErr w:type="spellEnd"/>
      <w:r w:rsidRPr="00E84762">
        <w:rPr>
          <w:rFonts w:ascii="Times New Roman" w:hAnsi="Times New Roman" w:cs="Times New Roman"/>
          <w:i/>
        </w:rPr>
        <w:t xml:space="preserve"> </w:t>
      </w:r>
      <w:proofErr w:type="spellStart"/>
      <w:r w:rsidRPr="00E84762">
        <w:rPr>
          <w:rFonts w:ascii="Times New Roman" w:hAnsi="Times New Roman" w:cs="Times New Roman"/>
          <w:i/>
        </w:rPr>
        <w:t>mikurensis</w:t>
      </w:r>
      <w:proofErr w:type="spellEnd"/>
      <w:r w:rsidRPr="00E84762">
        <w:rPr>
          <w:rFonts w:ascii="Times New Roman" w:hAnsi="Times New Roman" w:cs="Times New Roman"/>
          <w:i/>
        </w:rPr>
        <w:t>, Babesia</w:t>
      </w:r>
      <w:r w:rsidRPr="00E84762">
        <w:rPr>
          <w:rFonts w:ascii="Times New Roman" w:hAnsi="Times New Roman" w:cs="Times New Roman"/>
        </w:rPr>
        <w:t xml:space="preserve"> </w:t>
      </w:r>
      <w:proofErr w:type="spellStart"/>
      <w:r w:rsidRPr="00E84762">
        <w:rPr>
          <w:rFonts w:ascii="Times New Roman" w:hAnsi="Times New Roman" w:cs="Times New Roman"/>
        </w:rPr>
        <w:t>spp</w:t>
      </w:r>
      <w:proofErr w:type="spellEnd"/>
      <w:r w:rsidRPr="00E84762">
        <w:rPr>
          <w:rFonts w:ascii="Times New Roman" w:hAnsi="Times New Roman" w:cs="Times New Roman"/>
        </w:rPr>
        <w:t xml:space="preserve"> from clade X, </w:t>
      </w:r>
      <w:proofErr w:type="spellStart"/>
      <w:r w:rsidRPr="00E84762">
        <w:rPr>
          <w:rFonts w:ascii="Times New Roman" w:hAnsi="Times New Roman" w:cs="Times New Roman"/>
          <w:i/>
        </w:rPr>
        <w:t>Spiroplasma</w:t>
      </w:r>
      <w:proofErr w:type="spellEnd"/>
      <w:r w:rsidRPr="00E84762">
        <w:rPr>
          <w:rFonts w:ascii="Times New Roman" w:hAnsi="Times New Roman" w:cs="Times New Roman"/>
          <w:i/>
        </w:rPr>
        <w:t xml:space="preserve"> </w:t>
      </w:r>
      <w:proofErr w:type="spellStart"/>
      <w:r w:rsidRPr="00E84762">
        <w:rPr>
          <w:rFonts w:ascii="Times New Roman" w:hAnsi="Times New Roman" w:cs="Times New Roman"/>
          <w:i/>
        </w:rPr>
        <w:t>ixodetis</w:t>
      </w:r>
      <w:proofErr w:type="spellEnd"/>
      <w:r w:rsidRPr="00E84762">
        <w:rPr>
          <w:rFonts w:ascii="Times New Roman" w:hAnsi="Times New Roman" w:cs="Times New Roman"/>
          <w:i/>
        </w:rPr>
        <w:t xml:space="preserve">, Babesia </w:t>
      </w:r>
      <w:proofErr w:type="spellStart"/>
      <w:r w:rsidRPr="00E84762">
        <w:rPr>
          <w:rFonts w:ascii="Times New Roman" w:hAnsi="Times New Roman" w:cs="Times New Roman"/>
          <w:i/>
        </w:rPr>
        <w:t>microti</w:t>
      </w:r>
      <w:proofErr w:type="spellEnd"/>
      <w:r w:rsidR="00E84762" w:rsidRPr="00E84762">
        <w:rPr>
          <w:rFonts w:ascii="Times New Roman" w:hAnsi="Times New Roman" w:cs="Times New Roman"/>
        </w:rPr>
        <w:t xml:space="preserve"> </w:t>
      </w:r>
      <w:r w:rsidRPr="00E84762">
        <w:rPr>
          <w:rFonts w:ascii="Times New Roman" w:hAnsi="Times New Roman" w:cs="Times New Roman"/>
        </w:rPr>
        <w:t xml:space="preserve">and </w:t>
      </w:r>
      <w:r w:rsidRPr="00E84762">
        <w:rPr>
          <w:rFonts w:ascii="Times New Roman" w:hAnsi="Times New Roman" w:cs="Times New Roman"/>
          <w:i/>
        </w:rPr>
        <w:t xml:space="preserve">Rickettsia </w:t>
      </w:r>
      <w:proofErr w:type="spellStart"/>
      <w:r w:rsidR="00E84762">
        <w:rPr>
          <w:rFonts w:ascii="Times New Roman" w:hAnsi="Times New Roman" w:cs="Times New Roman"/>
          <w:i/>
        </w:rPr>
        <w:t>h</w:t>
      </w:r>
      <w:r w:rsidR="00384646" w:rsidRPr="00E84762">
        <w:rPr>
          <w:rFonts w:ascii="Times New Roman" w:hAnsi="Times New Roman" w:cs="Times New Roman"/>
          <w:i/>
        </w:rPr>
        <w:t>elvetica</w:t>
      </w:r>
      <w:proofErr w:type="spellEnd"/>
      <w:r w:rsidR="00384646" w:rsidRPr="00E84762">
        <w:rPr>
          <w:rFonts w:ascii="Times New Roman" w:hAnsi="Times New Roman" w:cs="Times New Roman"/>
        </w:rPr>
        <w:t>.</w:t>
      </w:r>
    </w:p>
    <w:p w14:paraId="09DD5101" w14:textId="77777777" w:rsidR="00E22A15" w:rsidRPr="0085781B" w:rsidRDefault="00E22A15" w:rsidP="00E22A1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1" w:rightFromText="181" w:vertAnchor="text" w:horzAnchor="margin" w:tblpY="1"/>
        <w:tblW w:w="1558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1386"/>
        <w:gridCol w:w="832"/>
        <w:gridCol w:w="1734"/>
        <w:gridCol w:w="943"/>
        <w:gridCol w:w="1116"/>
        <w:gridCol w:w="1246"/>
        <w:gridCol w:w="1671"/>
        <w:gridCol w:w="1267"/>
        <w:gridCol w:w="1109"/>
        <w:gridCol w:w="1246"/>
        <w:gridCol w:w="1259"/>
        <w:gridCol w:w="1209"/>
      </w:tblGrid>
      <w:tr w:rsidR="0085781B" w:rsidRPr="0085781B" w14:paraId="53207155" w14:textId="77777777" w:rsidTr="00AF4070">
        <w:trPr>
          <w:trHeight w:val="540"/>
        </w:trPr>
        <w:tc>
          <w:tcPr>
            <w:tcW w:w="628" w:type="dxa"/>
            <w:shd w:val="clear" w:color="auto" w:fill="auto"/>
            <w:noWrap/>
            <w:hideMark/>
          </w:tcPr>
          <w:p w14:paraId="7A0A91B1" w14:textId="77777777" w:rsidR="00E22A15" w:rsidRPr="0085781B" w:rsidRDefault="00E22A15" w:rsidP="00E22A15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2841C81" w14:textId="77777777" w:rsidR="00E22A15" w:rsidRPr="0085781B" w:rsidRDefault="00E22A15" w:rsidP="00E22A15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Sampling session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146353E" w14:textId="77777777" w:rsidR="00E22A15" w:rsidRPr="0085781B" w:rsidRDefault="00E22A15" w:rsidP="00E22A15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Site code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D753DBB" w14:textId="77777777" w:rsidR="00E22A15" w:rsidRPr="0085781B" w:rsidRDefault="00E22A15" w:rsidP="00E22A15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Site type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5CDEDE0" w14:textId="77777777" w:rsidR="00E22A15" w:rsidRPr="0085781B" w:rsidRDefault="00E22A15" w:rsidP="00E22A15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Sum of ticks from site (adults and nymphs)</w:t>
            </w:r>
          </w:p>
        </w:tc>
        <w:tc>
          <w:tcPr>
            <w:tcW w:w="1109" w:type="dxa"/>
            <w:shd w:val="clear" w:color="auto" w:fill="auto"/>
            <w:hideMark/>
          </w:tcPr>
          <w:p w14:paraId="382B7408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Borrelia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miyamotoi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246" w:type="dxa"/>
            <w:shd w:val="clear" w:color="auto" w:fill="auto"/>
            <w:hideMark/>
          </w:tcPr>
          <w:p w14:paraId="760F1F95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Borrelia burgdorferi</w:t>
            </w: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s.l.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641" w:type="dxa"/>
            <w:shd w:val="clear" w:color="auto" w:fill="auto"/>
            <w:hideMark/>
          </w:tcPr>
          <w:p w14:paraId="3D3B9EAD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Anaplasma</w:t>
            </w:r>
            <w:proofErr w:type="spellEnd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phagocytophilum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</w:t>
            </w:r>
          </w:p>
        </w:tc>
        <w:tc>
          <w:tcPr>
            <w:tcW w:w="1267" w:type="dxa"/>
            <w:shd w:val="clear" w:color="auto" w:fill="auto"/>
            <w:hideMark/>
          </w:tcPr>
          <w:p w14:paraId="33431CF4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Neoehrlichia</w:t>
            </w:r>
            <w:proofErr w:type="spellEnd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mikurensis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109" w:type="dxa"/>
            <w:shd w:val="clear" w:color="auto" w:fill="auto"/>
            <w:hideMark/>
          </w:tcPr>
          <w:p w14:paraId="30BA88C5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Babesia </w:t>
            </w:r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>from Clade X positives</w:t>
            </w:r>
          </w:p>
        </w:tc>
        <w:tc>
          <w:tcPr>
            <w:tcW w:w="1225" w:type="dxa"/>
            <w:shd w:val="clear" w:color="auto" w:fill="auto"/>
            <w:hideMark/>
          </w:tcPr>
          <w:p w14:paraId="7F1DB605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Spiroplasma</w:t>
            </w:r>
            <w:proofErr w:type="spellEnd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ixodetis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259" w:type="dxa"/>
            <w:shd w:val="clear" w:color="auto" w:fill="auto"/>
            <w:hideMark/>
          </w:tcPr>
          <w:p w14:paraId="31DCD075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Babesia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microti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209" w:type="dxa"/>
            <w:shd w:val="clear" w:color="auto" w:fill="auto"/>
            <w:hideMark/>
          </w:tcPr>
          <w:p w14:paraId="7F35EF0B" w14:textId="77777777" w:rsidR="00E22A15" w:rsidRPr="0085781B" w:rsidRDefault="00E22A15" w:rsidP="00E22A15">
            <w:pPr>
              <w:jc w:val="center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 xml:space="preserve">Rickettsia </w:t>
            </w:r>
            <w:proofErr w:type="spellStart"/>
            <w:r w:rsidRPr="0085781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val="en-US"/>
              </w:rPr>
              <w:t>helvetica</w:t>
            </w:r>
            <w:proofErr w:type="spellEnd"/>
            <w:r w:rsidRPr="0085781B"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</w:tr>
      <w:tr w:rsidR="0085781B" w:rsidRPr="0085781B" w14:paraId="0C354C86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1EA898E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4FFAE2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1FC8601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651B10F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A67DAC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D4103D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23C6EF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37A1E9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EF3B84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6F0810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394089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119A70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0287C4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5CDD912C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3C56D2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7F914A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99B5B5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80AC88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0BBD34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369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0A5751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68A61A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5D028A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DB3FC8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CEBEF4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246888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06EF61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288DA41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00BB498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B173E5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5C07FE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4F6AB8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61E931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DFD8C4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2FC79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ADF7BE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7AA0325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EB8180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77DEDD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51A980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08479B4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E1D2FB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5C8594F3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C01A58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637F6D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3C04C64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E371D7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372DE6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8CB3D1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7F4224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BD3E61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B2EFA9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44F49F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60D578E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88BE62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2A09FEE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87CD8FB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BB019B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DD7BA2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580E46B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36BC73D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76B4B4E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D8CEBC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23E978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648B6A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E948BA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3BF1F3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061EA4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0AB023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1B813FE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3A78239B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89CF62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389B9E9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51EF24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F4139D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455328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380C9E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ECD65E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8CA118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B0E2E2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A0D28B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5DEF3A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5372AD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07318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113553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DFABEC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775F7D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53B0DBC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2EB31E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3E5A2D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BA4CFA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CBDE57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C191D3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A827AC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AAC2BA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A13BB7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20B088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1C526C5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15E053D0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DBA0D3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59A64E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F1CDA7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0F6C39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5B9DA6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5FCB93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B5A99B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DC7214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B544B9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BE43BB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4DD4ACB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2F3716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053473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2CF1F7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59FC20F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38887F3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7865AB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28522B1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734BF5A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41D1CB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BE409F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65F7FB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8B30B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7DEA19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02EA647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51DFD8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1A950AE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9384C3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EF8291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14D756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39CE72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55C7FA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8995A1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E22284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F710D2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F1282A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42C548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3B3C0E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51FBE2B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473551E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395144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5724BA1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FD2064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74768C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798C2AE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155F29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948B0F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4BA0EA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0D21B5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76F317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FCA8FA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8F5F48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EB39AD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B4901B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AD4168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1B8CC65A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CCC5E0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7409DD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04F3424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03417DA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027F02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DA131D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C01145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075EB4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6CFD9E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EE8892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49E37E0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3765D37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86E53A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17FEF55A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2A22E8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2DEF37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5E2EE59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BM5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82A95A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4BC835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F0829C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7378A7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18C7C2B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2848A0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1B092F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E043A0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332B58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B6B8CA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C8A22E2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B1730B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33B4F76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085291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BM5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F85B03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6C71B6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F7339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26A149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AA5BC7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33C6E7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0666C0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44BF7C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16D6B0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2DAFCE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08AF5131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A6919C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D0FEEA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742FE9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BM5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02EC29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CEC413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E8DFE4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861690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5C05F21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B25A5C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E550D4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FEAEB6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3255B85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1D8EC1D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7F2C55BA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48CA707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194A1AEB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late Spring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AF762F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0F9D77E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70D934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ED8447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9C7671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51CBB43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ECDF61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E6725E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625DC5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582019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784DD5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3952BD75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2E1BBD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8EF863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7FCA96B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62FC6BF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08C7243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AC46BD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C6A744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5AFC42E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A9E7F3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D8333C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D66281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31DE40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7CC1FEA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6F4A9EC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63B104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12ECB81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1E5FB9C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965E1B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4907FE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68755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0E02E0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352D88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3C4A656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D21D60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661C6C5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B74F60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10E919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1542E78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1327889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EAF131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D7CCEA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80FFA9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80D2F4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CDA6D2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29A9F9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0E9AB6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F60EA0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3FE0E8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48167B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374BEE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0CBB10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2B2F7E0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58776E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8E961E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1C5EE01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BM7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EC7E37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56F2C6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506ED7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5CFDE3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28CDFD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173F83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9076B1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5CA53CC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4A18B6A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1248FF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D07CE72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6DC38B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978DDB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3CDE540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BM8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384B54C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birch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CFF6EB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E4847D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5F7D9C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06A20E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27DED1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3FCEE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79680CF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7C7138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1B454F8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0041A094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F87C9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2019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742594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768C00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BM8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89AC8D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516EDB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BA96B3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D8283C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3074E7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A5A73A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B14165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5CA958A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7B9D03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E766D0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7F65E34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0BA0AF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C44286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DCE20B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7CA535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7EC0D4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5C6C44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563821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582D16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6A8FBF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BD81E5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D11762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1EEA1F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AC94F5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C5D1CD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188CC4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81296E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C33787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0DA1BD6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0EB232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7B0851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9EF32E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880967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81854A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87552B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7F2A5C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2CE635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2C6B6B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5FE882BC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B2950E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B12A3F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528E49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2CD7497B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A2AC37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59A30A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74A6BB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7D13F40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18647C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77D5C6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F4F194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889F58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F9C07E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7A12D85E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5EC414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3906E7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56E9F3C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683A673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395C8B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441453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708D55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8EDA20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F6DD98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44015D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7991EF1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E8DD1A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1B078B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3049C6B1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4003859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22893A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9B51E1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H5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44F7F6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8D7EE6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EE1F10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CE7C2C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7228191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7578E8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5039E9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6E806F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E60BC3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022C0C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192A94C2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1958439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A253EF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31EE288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896B5B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8C5F70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DA3E28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33613F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CA9743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BDBB79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71E3D3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E1F7DD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392A60B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29CC2EC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F658593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1199868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9C9ED4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29FFA7B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H7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2E59240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CC867E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F47D63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1F139F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E49B7F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D231C2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6FCD2F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C357DA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4B21830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FAC487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7A53A3A0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4C2520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DD10F6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84A071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H8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AFDE6AC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open land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798749F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62DA81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096D4C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56D75E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3515E8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3A38C8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0452CEB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7D11AB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2BFBEA2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5E43D2D4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5B924D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AC62AC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7F64382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2CB604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0F384BB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DBCBA5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C456AC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1E1F3A8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F1510C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63183E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449EE89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F4D223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D25CD5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C076409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AFC06D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19EB78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0F2843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2C7F0B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B6ADDD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DCE86B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713A22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740938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3676D7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1DF518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F46DBE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C6F8B3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E3D2D8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F8630E7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295939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F4D196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7BD4216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412C4B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F12496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B97880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F496B0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E9C9FB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9A8596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A7B363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43DB956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9FE62F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F273E1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A03935B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A0EF65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B0E561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7009269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2A1B3DD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7220FF4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6ED54C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9D9389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6D5C056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E47AAA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E6C085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189BD5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0C3084A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C5CAA7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8A017B0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638EFE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5157AB8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B5C78F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PM3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5997F8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CBE828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3A1A9F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C02426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1DBAED0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724A79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443E61F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840075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3B671FB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7E38EB1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7CB01B0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0B9B3A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F2DB2A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72CB31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8DEAF0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1ED723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D4282C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B9F5F2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C1380F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346627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E3D0D1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72BB6E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31447F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4C1A4B6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5DC8E52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20C85E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257A5F1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29DC8B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PM4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A2A27D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E482E2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21EE14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5B58EE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138F90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1B6871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26864E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9F2CD1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2B23AB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6A83CFD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76FA876F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7F0D2ED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37CBB89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1D76414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PM5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CB2AC9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D92E88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7EE6EB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11916E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A9061E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008A76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70B9F2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43E612A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C669CE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79F57D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00FBE4D9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42A987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71282A3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2CE7FB5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AA1E23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0F6F446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A9ED0C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9BCE53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5EB3722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52E70D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1ACF1C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62C4462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1EC4C88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7E4D928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AB6869E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5A87002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81E5954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0F55931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PM6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60F83C8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2E3623B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E03F65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90D8A6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783200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C70967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64A337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7A5585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D39C71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0C98530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85781B" w:rsidRPr="0085781B" w14:paraId="5375B4A7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5757290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5CDABE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7E48F696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PM7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028DCBD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AA92F6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78D509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359DBE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0956942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97E3E1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B219CE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38C1C0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211B626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299DB1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467FA1D9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5A03B3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F0C90EF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3021068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PM7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7E0348FE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5F14391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25DE710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1A325A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AE8917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57228B7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34CC49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31DF04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E989CF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FCA1475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6ED00131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2970D76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69044E8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5456F2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PM7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33C60A67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4F89E61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84CBD9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311733D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3F7EC5E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D7AE11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E1B308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422D71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67A31C1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7778C2A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141442B2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3CCA992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3616938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0B0E683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PM8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2C06B15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AD8D67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1BA7E11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2738ED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763CAE1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10F09C1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9A0636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911A8A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5580DB4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4B68F1E2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A512542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684F671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933326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mid-Summer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C207639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PM8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14645163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mature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6792ECE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A980F2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689F07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74DB8A0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54C201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7477E67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36D295A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47C47A9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579FD8E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2CBFAF91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060F1AD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0C845C2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CCF2B2A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PY1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42B7C78B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young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1F6EFEC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0032007A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949016B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20C8291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39DCF037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6BF83503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2C16956C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796F2846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3868EFAE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5781B" w:rsidRPr="0085781B" w14:paraId="0FA4D997" w14:textId="77777777" w:rsidTr="00AF4070">
        <w:trPr>
          <w:trHeight w:val="200"/>
        </w:trPr>
        <w:tc>
          <w:tcPr>
            <w:tcW w:w="628" w:type="dxa"/>
            <w:shd w:val="clear" w:color="auto" w:fill="auto"/>
            <w:noWrap/>
            <w:hideMark/>
          </w:tcPr>
          <w:p w14:paraId="50BF20D8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386" w:type="dxa"/>
            <w:shd w:val="clear" w:color="auto" w:fill="auto"/>
            <w:noWrap/>
            <w:hideMark/>
          </w:tcPr>
          <w:p w14:paraId="4F5BF022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early Summer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15183740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PY2</w:t>
            </w:r>
          </w:p>
        </w:tc>
        <w:tc>
          <w:tcPr>
            <w:tcW w:w="1734" w:type="dxa"/>
            <w:shd w:val="clear" w:color="auto" w:fill="auto"/>
            <w:noWrap/>
            <w:hideMark/>
          </w:tcPr>
          <w:p w14:paraId="5D0C3F21" w14:textId="77777777" w:rsidR="00E22A15" w:rsidRPr="0085781B" w:rsidRDefault="00E22A15" w:rsidP="00E22A15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young Scots pine</w:t>
            </w:r>
          </w:p>
        </w:tc>
        <w:tc>
          <w:tcPr>
            <w:tcW w:w="943" w:type="dxa"/>
            <w:shd w:val="clear" w:color="auto" w:fill="auto"/>
            <w:noWrap/>
            <w:hideMark/>
          </w:tcPr>
          <w:p w14:paraId="39DECDA0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3383378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BF6566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45D0914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0321A6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hideMark/>
          </w:tcPr>
          <w:p w14:paraId="5D2CE9D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25" w:type="dxa"/>
            <w:shd w:val="clear" w:color="auto" w:fill="auto"/>
            <w:noWrap/>
            <w:hideMark/>
          </w:tcPr>
          <w:p w14:paraId="1F12DA6F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59" w:type="dxa"/>
            <w:shd w:val="clear" w:color="auto" w:fill="auto"/>
            <w:noWrap/>
            <w:hideMark/>
          </w:tcPr>
          <w:p w14:paraId="31529031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09" w:type="dxa"/>
            <w:shd w:val="clear" w:color="auto" w:fill="auto"/>
            <w:noWrap/>
            <w:hideMark/>
          </w:tcPr>
          <w:p w14:paraId="477286A9" w14:textId="77777777" w:rsidR="00E22A15" w:rsidRPr="0085781B" w:rsidRDefault="00E22A15" w:rsidP="00E22A15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0876B340" w14:textId="733F3FC6" w:rsidR="00E22A15" w:rsidRPr="0085781B" w:rsidRDefault="00E22A15" w:rsidP="00E22A15">
      <w:pPr>
        <w:rPr>
          <w:rFonts w:ascii="Times New Roman" w:hAnsi="Times New Roman" w:cs="Times New Roman"/>
          <w:sz w:val="20"/>
          <w:szCs w:val="20"/>
        </w:rPr>
      </w:pPr>
    </w:p>
    <w:p w14:paraId="67B0052C" w14:textId="0CE197F0" w:rsidR="00E22A15" w:rsidRPr="0085781B" w:rsidRDefault="00E22A15" w:rsidP="00E213E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B5CB8F" w14:textId="3AEEB1BD" w:rsidR="00E22A15" w:rsidRPr="0085781B" w:rsidRDefault="00E22A15" w:rsidP="00E213E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2256A23" w14:textId="77777777" w:rsidR="00E22A15" w:rsidRPr="0085781B" w:rsidRDefault="00E22A15" w:rsidP="00E213E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EE393A" w14:textId="77777777" w:rsidR="00E213E0" w:rsidRPr="0085781B" w:rsidRDefault="00E213E0" w:rsidP="00E213E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E56CAA" w14:textId="478686C1" w:rsidR="00E22A15" w:rsidRPr="0085781B" w:rsidRDefault="00E22A15" w:rsidP="00E213E0">
      <w:pPr>
        <w:rPr>
          <w:rFonts w:ascii="Times New Roman" w:hAnsi="Times New Roman" w:cs="Times New Roman"/>
          <w:i/>
          <w:sz w:val="20"/>
          <w:szCs w:val="20"/>
        </w:rPr>
      </w:pPr>
    </w:p>
    <w:p w14:paraId="0EEC8185" w14:textId="77777777" w:rsidR="00E22A15" w:rsidRPr="0085781B" w:rsidRDefault="00E22A15" w:rsidP="00E213E0">
      <w:pPr>
        <w:rPr>
          <w:rFonts w:ascii="Times New Roman" w:hAnsi="Times New Roman" w:cs="Times New Roman"/>
          <w:i/>
        </w:rPr>
      </w:pPr>
    </w:p>
    <w:p w14:paraId="51E0A332" w14:textId="77777777" w:rsidR="00E22A15" w:rsidRPr="0085781B" w:rsidRDefault="00B26CA8" w:rsidP="00BD22C3">
      <w:pPr>
        <w:jc w:val="both"/>
        <w:rPr>
          <w:rFonts w:ascii="Times New Roman" w:hAnsi="Times New Roman" w:cs="Times New Roman"/>
          <w:i/>
        </w:rPr>
      </w:pPr>
      <w:r w:rsidRPr="0085781B">
        <w:rPr>
          <w:rFonts w:ascii="Times New Roman" w:hAnsi="Times New Roman" w:cs="Times New Roman"/>
        </w:rPr>
        <w:br/>
      </w:r>
    </w:p>
    <w:p w14:paraId="04DD1C13" w14:textId="3B62D1CE" w:rsidR="002921DE" w:rsidRPr="000C1A65" w:rsidRDefault="00E22A15" w:rsidP="00BD22C3">
      <w:pPr>
        <w:jc w:val="both"/>
        <w:rPr>
          <w:rFonts w:ascii="Times New Roman" w:hAnsi="Times New Roman" w:cs="Times New Roman"/>
        </w:rPr>
      </w:pPr>
      <w:r w:rsidRPr="000C1A65">
        <w:rPr>
          <w:rFonts w:ascii="Times New Roman" w:hAnsi="Times New Roman" w:cs="Times New Roman"/>
        </w:rPr>
        <w:br/>
      </w:r>
      <w:r w:rsidRPr="000C1A65">
        <w:rPr>
          <w:rFonts w:ascii="Times New Roman" w:hAnsi="Times New Roman" w:cs="Times New Roman"/>
        </w:rPr>
        <w:br/>
      </w:r>
      <w:r w:rsidRPr="000C1A65">
        <w:rPr>
          <w:rFonts w:ascii="Times New Roman" w:hAnsi="Times New Roman" w:cs="Times New Roman"/>
        </w:rPr>
        <w:br/>
      </w:r>
      <w:r w:rsidRPr="000C1A65">
        <w:rPr>
          <w:rFonts w:ascii="Times New Roman" w:hAnsi="Times New Roman" w:cs="Times New Roman"/>
        </w:rPr>
        <w:br/>
      </w:r>
      <w:r w:rsidRPr="000C1A65">
        <w:rPr>
          <w:rFonts w:ascii="Times New Roman" w:hAnsi="Times New Roman" w:cs="Times New Roman"/>
        </w:rPr>
        <w:lastRenderedPageBreak/>
        <w:br/>
      </w:r>
      <w:r w:rsidR="00B26CA8" w:rsidRPr="000C1A65">
        <w:rPr>
          <w:rFonts w:ascii="Times New Roman" w:hAnsi="Times New Roman" w:cs="Times New Roman"/>
        </w:rPr>
        <w:t xml:space="preserve">Table </w:t>
      </w:r>
      <w:r w:rsidR="00384646" w:rsidRPr="000C1A65">
        <w:rPr>
          <w:rFonts w:ascii="Times New Roman" w:hAnsi="Times New Roman" w:cs="Times New Roman"/>
        </w:rPr>
        <w:t>S</w:t>
      </w:r>
      <w:r w:rsidR="00B26CA8" w:rsidRPr="000C1A65">
        <w:rPr>
          <w:rFonts w:ascii="Times New Roman" w:hAnsi="Times New Roman" w:cs="Times New Roman"/>
        </w:rPr>
        <w:t xml:space="preserve">2: </w:t>
      </w:r>
      <w:r w:rsidR="00E84762" w:rsidRPr="000C1A65">
        <w:rPr>
          <w:rFonts w:ascii="Times New Roman" w:hAnsi="Times New Roman" w:cs="Times New Roman"/>
        </w:rPr>
        <w:t>M</w:t>
      </w:r>
      <w:r w:rsidR="00B26CA8" w:rsidRPr="000C1A65">
        <w:rPr>
          <w:rFonts w:ascii="Times New Roman" w:hAnsi="Times New Roman" w:cs="Times New Roman"/>
        </w:rPr>
        <w:t>olecular analysis results</w:t>
      </w:r>
      <w:r w:rsidR="001378F6" w:rsidRPr="000C1A65">
        <w:rPr>
          <w:rFonts w:ascii="Times New Roman" w:hAnsi="Times New Roman" w:cs="Times New Roman"/>
        </w:rPr>
        <w:t xml:space="preserve"> of the 2828 adult and nymph ticks </w:t>
      </w:r>
    </w:p>
    <w:tbl>
      <w:tblPr>
        <w:tblW w:w="10627" w:type="dxa"/>
        <w:tblLook w:val="04A0" w:firstRow="1" w:lastRow="0" w:firstColumn="1" w:lastColumn="0" w:noHBand="0" w:noVBand="1"/>
      </w:tblPr>
      <w:tblGrid>
        <w:gridCol w:w="2240"/>
        <w:gridCol w:w="2150"/>
        <w:gridCol w:w="1559"/>
        <w:gridCol w:w="1559"/>
        <w:gridCol w:w="1559"/>
        <w:gridCol w:w="1560"/>
      </w:tblGrid>
      <w:tr w:rsidR="002921DE" w:rsidRPr="0085781B" w14:paraId="16236127" w14:textId="77777777" w:rsidTr="00AF4070">
        <w:trPr>
          <w:trHeight w:val="180"/>
        </w:trPr>
        <w:tc>
          <w:tcPr>
            <w:tcW w:w="224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571AD3E" w14:textId="7DBF399F" w:rsidR="002921DE" w:rsidRPr="0085781B" w:rsidRDefault="0043517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  <w:r w:rsidR="002921DE"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athogen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5100B01" w14:textId="5F2E5144" w:rsidR="002921DE" w:rsidRPr="0085781B" w:rsidRDefault="0043517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="002921DE"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otal ticks tested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382D2EB" w14:textId="3AFE7778" w:rsidR="002921DE" w:rsidRPr="0085781B" w:rsidRDefault="0043517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="002921DE"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otal positives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CE26BF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% positives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555DB51" w14:textId="39341A52" w:rsidR="002921DE" w:rsidRPr="0085781B" w:rsidRDefault="0043517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="002921DE"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ower CI 2.5%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9CBAFC7" w14:textId="0F156EAE" w:rsidR="002921DE" w:rsidRPr="0085781B" w:rsidRDefault="0043517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</w:t>
            </w:r>
            <w:r w:rsidR="002921DE"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pper CI 97.5%</w:t>
            </w:r>
          </w:p>
        </w:tc>
      </w:tr>
      <w:tr w:rsidR="002921DE" w:rsidRPr="0085781B" w14:paraId="27314471" w14:textId="77777777" w:rsidTr="00AF4070">
        <w:trPr>
          <w:trHeight w:val="180"/>
        </w:trPr>
        <w:tc>
          <w:tcPr>
            <w:tcW w:w="224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D262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Borrelia burgdorferi</w:t>
            </w: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s.l.</w:t>
            </w:r>
            <w:proofErr w:type="spellEnd"/>
          </w:p>
        </w:tc>
        <w:tc>
          <w:tcPr>
            <w:tcW w:w="215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E2C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AD3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C92F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2.23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DE60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1.72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DB98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2.84</w:t>
            </w:r>
          </w:p>
        </w:tc>
      </w:tr>
      <w:tr w:rsidR="002921DE" w:rsidRPr="0085781B" w14:paraId="690A3ADF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5E05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afzelii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BDC8" w14:textId="08223995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63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84F0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B883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53.30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64D0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37.87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56A0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68.34</w:t>
            </w:r>
          </w:p>
        </w:tc>
      </w:tr>
      <w:tr w:rsidR="002921DE" w:rsidRPr="0085781B" w14:paraId="30554FB5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BDD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garinii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BAFB" w14:textId="381F20B0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63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0607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0206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8.89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84F5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90AF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21.22</w:t>
            </w:r>
          </w:p>
        </w:tc>
      </w:tr>
      <w:tr w:rsidR="002921DE" w:rsidRPr="0085781B" w14:paraId="3FF6DCB2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AD31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B. burgdorferi</w:t>
            </w: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s.s.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13DB" w14:textId="1D35BF6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63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9759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DC31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6.67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19BE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8BFA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18.27</w:t>
            </w:r>
          </w:p>
        </w:tc>
      </w:tr>
      <w:tr w:rsidR="002921DE" w:rsidRPr="0085781B" w14:paraId="2BCCF63F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81A3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proofErr w:type="gram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B.valaisiana</w:t>
            </w:r>
            <w:proofErr w:type="spellEnd"/>
            <w:proofErr w:type="gram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3669" w14:textId="31FCA67D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63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F13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8927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31.11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816D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18.17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E76C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46.65</w:t>
            </w:r>
          </w:p>
        </w:tc>
      </w:tr>
      <w:tr w:rsidR="002921DE" w:rsidRPr="0085781B" w14:paraId="3BB55E7C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AAD2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Borrelia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miyamotoi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5A0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E00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5CA7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5221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7F59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1CB99368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9D21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Anaplasma</w:t>
            </w:r>
            <w:proofErr w:type="spellEnd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phagocytophilum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CBEA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8A14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F25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4.67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BB9D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3.92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3ED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5.51</w:t>
            </w:r>
          </w:p>
        </w:tc>
      </w:tr>
      <w:tr w:rsidR="002921DE" w:rsidRPr="0085781B" w14:paraId="56BDA615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BE92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Anaplasma</w:t>
            </w:r>
            <w:proofErr w:type="spellEnd"/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ecotype 1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ACF2" w14:textId="0C1E899D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93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132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ABCF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139E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86.02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7222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77.28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651B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93.34</w:t>
            </w:r>
          </w:p>
        </w:tc>
      </w:tr>
      <w:tr w:rsidR="002921DE" w:rsidRPr="0085781B" w14:paraId="4897E92F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5556" w14:textId="466FE22F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Anaplasma</w:t>
            </w:r>
            <w:proofErr w:type="spellEnd"/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ecotype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98B0" w14:textId="214B7080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93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132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669D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643C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13.98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2B6A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7.66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3E46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22.72</w:t>
            </w:r>
          </w:p>
        </w:tc>
      </w:tr>
      <w:tr w:rsidR="002921DE" w:rsidRPr="0085781B" w14:paraId="79EA05D6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7D2E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Anaplasma</w:t>
            </w:r>
            <w:proofErr w:type="spellEnd"/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ecotype 4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FDAA" w14:textId="053B4E47" w:rsidR="002921DE" w:rsidRPr="0085781B" w:rsidRDefault="00CD1FD0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93 out of 132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  <w:r w:rsidR="00EA50CE" w:rsidRPr="0085781B" w:rsidDel="00CD1FD0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4631" w14:textId="4F36B091" w:rsidR="002921DE" w:rsidRPr="0085781B" w:rsidRDefault="00CD1FD0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7AB3" w14:textId="00207C0D" w:rsidR="002921DE" w:rsidRPr="0085781B" w:rsidRDefault="00CD1FD0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0801" w14:textId="7943BC3C" w:rsidR="002921DE" w:rsidRPr="0085781B" w:rsidRDefault="00CD1FD0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C8C" w14:textId="36994EDF" w:rsidR="002921DE" w:rsidRPr="0085781B" w:rsidRDefault="00CD1FD0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7D738EE2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DEAD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Neoehrlichia</w:t>
            </w:r>
            <w:proofErr w:type="spellEnd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mikurensis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571B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92DB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B28D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A0A5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901D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19459059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78F3" w14:textId="07E52EBA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Babesia </w:t>
            </w:r>
            <w:r w:rsidR="00B26CA8"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from clade X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DE11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F93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79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1D7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F4C8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0.41</w:t>
            </w:r>
          </w:p>
        </w:tc>
      </w:tr>
      <w:tr w:rsidR="00CD1FD0" w:rsidRPr="0085781B" w14:paraId="1E207180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6B32" w14:textId="327399A7" w:rsidR="00CD1FD0" w:rsidRPr="0085781B" w:rsidRDefault="00CD1FD0" w:rsidP="00CD1FD0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Ba.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capreoli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0DDD" w14:textId="5A699924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 out of 5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DA09" w14:textId="77777777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63C3" w14:textId="77777777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72C" w14:textId="17DA70F0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29D4" w14:textId="322B75CA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05CB1537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F9EA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Ba.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venatorum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6B9D" w14:textId="2024CDB3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5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534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F416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D2AD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5.27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F2CA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85.34</w:t>
            </w:r>
          </w:p>
        </w:tc>
      </w:tr>
      <w:tr w:rsidR="00CD1FD0" w:rsidRPr="0085781B" w14:paraId="22BC99C8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CAF" w14:textId="77777777" w:rsidR="00CD1FD0" w:rsidRPr="0085781B" w:rsidRDefault="00CD1FD0" w:rsidP="00CD1FD0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Ba.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odocoilei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0E23" w14:textId="3EF41AC7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 out of 5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1227" w14:textId="77777777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6046" w14:textId="77777777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2BCE" w14:textId="48528E9D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5786" w14:textId="2235FAC6" w:rsidR="00CD1FD0" w:rsidRPr="0085781B" w:rsidRDefault="00CD1FD0" w:rsidP="00CD1FD0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14ED64D6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48ED" w14:textId="77777777" w:rsidR="002921DE" w:rsidRPr="0085781B" w:rsidRDefault="002921DE" w:rsidP="002921DE">
            <w:pPr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  Ba. </w:t>
            </w:r>
            <w:proofErr w:type="spellStart"/>
            <w:r w:rsidRPr="0085781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divergens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7992" w14:textId="35B41A76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CD1FD0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out of 5</w:t>
            </w:r>
            <w:r w:rsidR="00EA50CE"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positives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CF33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A66D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87B4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14.66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D1A4" w14:textId="77777777" w:rsidR="002921DE" w:rsidRPr="0085781B" w:rsidRDefault="002921DE" w:rsidP="002921DE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94.73</w:t>
            </w:r>
          </w:p>
        </w:tc>
      </w:tr>
      <w:tr w:rsidR="002921DE" w:rsidRPr="0085781B" w14:paraId="710A00BE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1AB7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Spiroplasma</w:t>
            </w:r>
            <w:proofErr w:type="spellEnd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Ixodetis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C86D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F7C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7D90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F472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B24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0.74</w:t>
            </w:r>
          </w:p>
        </w:tc>
      </w:tr>
      <w:tr w:rsidR="002921DE" w:rsidRPr="0085781B" w14:paraId="209F1B83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66A5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Babesia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microti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97E4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D867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15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49B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E4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2921DE" w:rsidRPr="0085781B" w14:paraId="5B46283C" w14:textId="77777777" w:rsidTr="00AF4070">
        <w:trPr>
          <w:trHeight w:val="180"/>
        </w:trPr>
        <w:tc>
          <w:tcPr>
            <w:tcW w:w="2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064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Rickettsia </w:t>
            </w:r>
            <w:proofErr w:type="spellStart"/>
            <w:r w:rsidRPr="0085781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helvetica</w:t>
            </w:r>
            <w:proofErr w:type="spellEnd"/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00F5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C5E4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4A6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78EE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096B" w14:textId="77777777" w:rsidR="002921DE" w:rsidRPr="0085781B" w:rsidRDefault="002921DE" w:rsidP="002921D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578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</w:tbl>
    <w:p w14:paraId="5A647B26" w14:textId="77777777" w:rsidR="002921DE" w:rsidRPr="0085781B" w:rsidRDefault="002921DE">
      <w:pPr>
        <w:rPr>
          <w:rFonts w:ascii="Times New Roman" w:hAnsi="Times New Roman" w:cs="Times New Roman"/>
        </w:rPr>
      </w:pPr>
    </w:p>
    <w:sectPr w:rsidR="002921DE" w:rsidRPr="0085781B" w:rsidSect="00E22A1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C3"/>
    <w:rsid w:val="00064A14"/>
    <w:rsid w:val="000C1A65"/>
    <w:rsid w:val="001378F6"/>
    <w:rsid w:val="00143778"/>
    <w:rsid w:val="0016241C"/>
    <w:rsid w:val="00164FBD"/>
    <w:rsid w:val="001B375A"/>
    <w:rsid w:val="001F5638"/>
    <w:rsid w:val="002921DE"/>
    <w:rsid w:val="00374E57"/>
    <w:rsid w:val="00384646"/>
    <w:rsid w:val="003920F4"/>
    <w:rsid w:val="003A53A9"/>
    <w:rsid w:val="003D47B4"/>
    <w:rsid w:val="003D74EE"/>
    <w:rsid w:val="0043517E"/>
    <w:rsid w:val="004B5DF4"/>
    <w:rsid w:val="004F7D66"/>
    <w:rsid w:val="00534844"/>
    <w:rsid w:val="005873D0"/>
    <w:rsid w:val="005E5C9A"/>
    <w:rsid w:val="006340B0"/>
    <w:rsid w:val="00656D0D"/>
    <w:rsid w:val="00772926"/>
    <w:rsid w:val="00823F01"/>
    <w:rsid w:val="0085781B"/>
    <w:rsid w:val="0091789E"/>
    <w:rsid w:val="0092483C"/>
    <w:rsid w:val="009417FC"/>
    <w:rsid w:val="009A3A19"/>
    <w:rsid w:val="009B573F"/>
    <w:rsid w:val="00AF4070"/>
    <w:rsid w:val="00B25BFF"/>
    <w:rsid w:val="00B26CA8"/>
    <w:rsid w:val="00BD22C3"/>
    <w:rsid w:val="00C21119"/>
    <w:rsid w:val="00CD1FD0"/>
    <w:rsid w:val="00CD67DC"/>
    <w:rsid w:val="00D35E6F"/>
    <w:rsid w:val="00D45B3A"/>
    <w:rsid w:val="00D472BA"/>
    <w:rsid w:val="00E213E0"/>
    <w:rsid w:val="00E22A15"/>
    <w:rsid w:val="00E73ACB"/>
    <w:rsid w:val="00E84762"/>
    <w:rsid w:val="00EA1276"/>
    <w:rsid w:val="00EA50CE"/>
    <w:rsid w:val="00F364D9"/>
    <w:rsid w:val="00F8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A3705"/>
  <w14:defaultImageDpi w14:val="32767"/>
  <w15:chartTrackingRefBased/>
  <w15:docId w15:val="{5C15C835-D3EC-DD47-BD87-2B627ECA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2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FD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FD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Olsthoorn</dc:creator>
  <cp:keywords/>
  <dc:description/>
  <cp:lastModifiedBy>F. Olsthoorn</cp:lastModifiedBy>
  <cp:revision>6</cp:revision>
  <dcterms:created xsi:type="dcterms:W3CDTF">2021-08-10T10:07:00Z</dcterms:created>
  <dcterms:modified xsi:type="dcterms:W3CDTF">2021-08-10T13:00:00Z</dcterms:modified>
</cp:coreProperties>
</file>