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7F1" w:rsidRDefault="000847F1" w:rsidP="000847F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S1. </w:t>
      </w:r>
      <w:r w:rsidRPr="00DD3C27">
        <w:rPr>
          <w:rFonts w:ascii="Times New Roman" w:hAnsi="Times New Roman" w:cs="Times New Roman"/>
          <w:sz w:val="24"/>
          <w:szCs w:val="24"/>
          <w:lang w:val="en-GB"/>
        </w:rPr>
        <w:t>Characteristics of the study participants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1701"/>
        <w:gridCol w:w="1275"/>
        <w:gridCol w:w="1560"/>
        <w:gridCol w:w="4218"/>
      </w:tblGrid>
      <w:tr w:rsidR="000847F1" w:rsidRPr="006172E9" w:rsidTr="00EE1FAA">
        <w:trPr>
          <w:trHeight w:val="359"/>
        </w:trPr>
        <w:tc>
          <w:tcPr>
            <w:tcW w:w="9288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3D1399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highlight w:val="lightGray"/>
                <w:shd w:val="clear" w:color="auto" w:fill="FFFFFF"/>
                <w:lang w:val="en-GB"/>
              </w:rPr>
              <w:t>Focus Group Discussion with Professionals (</w:t>
            </w:r>
            <w:r w:rsidRPr="003D1399">
              <w:rPr>
                <w:rFonts w:ascii="Times New Roman" w:hAnsi="Times New Roman" w:cs="Times New Roman"/>
                <w:b/>
                <w:i/>
                <w:color w:val="202020"/>
                <w:sz w:val="24"/>
                <w:szCs w:val="24"/>
                <w:highlight w:val="lightGray"/>
                <w:shd w:val="clear" w:color="auto" w:fill="FFFFFF"/>
                <w:lang w:val="en-GB"/>
              </w:rPr>
              <w:t>n =</w:t>
            </w:r>
            <w:r w:rsidRPr="003D1399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highlight w:val="lightGray"/>
                <w:shd w:val="clear" w:color="auto" w:fill="FFFFFF"/>
                <w:lang w:val="en-GB"/>
              </w:rPr>
              <w:t xml:space="preserve"> 30)</w:t>
            </w:r>
          </w:p>
        </w:tc>
      </w:tr>
      <w:tr w:rsidR="00630B0B" w:rsidRPr="00D92E13" w:rsidTr="00630B0B">
        <w:trPr>
          <w:trHeight w:val="571"/>
        </w:trPr>
        <w:tc>
          <w:tcPr>
            <w:tcW w:w="5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  <w:t>Number of participants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  <w:t>Age range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:rsidR="000847F1" w:rsidRPr="00630B0B" w:rsidRDefault="00630B0B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vertAlign w:val="superscript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  <w:t>Gender</w:t>
            </w:r>
            <w:r w:rsidRPr="00630B0B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4218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  <w:t>Expertise (s)</w:t>
            </w:r>
          </w:p>
        </w:tc>
      </w:tr>
      <w:tr w:rsidR="00630B0B" w:rsidRPr="006172E9" w:rsidTr="00630B0B">
        <w:trPr>
          <w:trHeight w:val="286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9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25-61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5F/4M</w:t>
            </w:r>
          </w:p>
        </w:tc>
        <w:tc>
          <w:tcPr>
            <w:tcW w:w="4218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Vector control, surveillance of vector</w:t>
            </w:r>
            <w:r w:rsidR="0003731A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="0003731A"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and breeding sites</w:t>
            </w:r>
          </w:p>
        </w:tc>
      </w:tr>
      <w:tr w:rsidR="00630B0B" w:rsidRPr="006172E9" w:rsidTr="00630B0B">
        <w:trPr>
          <w:trHeight w:val="299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6</w:t>
            </w: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26-40</w:t>
            </w:r>
          </w:p>
        </w:tc>
        <w:tc>
          <w:tcPr>
            <w:tcW w:w="15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2F/4M</w:t>
            </w:r>
          </w:p>
        </w:tc>
        <w:tc>
          <w:tcPr>
            <w:tcW w:w="4218" w:type="dxa"/>
            <w:tcBorders>
              <w:left w:val="single" w:sz="2" w:space="0" w:color="auto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Vector control, surveillance of vector and breeding sites</w:t>
            </w:r>
          </w:p>
        </w:tc>
      </w:tr>
      <w:tr w:rsidR="00630B0B" w:rsidRPr="00D92E13" w:rsidTr="00630B0B">
        <w:trPr>
          <w:trHeight w:val="286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3</w:t>
            </w: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47-70</w:t>
            </w:r>
          </w:p>
        </w:tc>
        <w:tc>
          <w:tcPr>
            <w:tcW w:w="15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2F/1M</w:t>
            </w:r>
          </w:p>
        </w:tc>
        <w:tc>
          <w:tcPr>
            <w:tcW w:w="4218" w:type="dxa"/>
            <w:tcBorders>
              <w:left w:val="single" w:sz="2" w:space="0" w:color="auto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Previous ministers of health</w:t>
            </w:r>
          </w:p>
        </w:tc>
      </w:tr>
      <w:tr w:rsidR="00630B0B" w:rsidRPr="006172E9" w:rsidTr="00630B0B">
        <w:trPr>
          <w:trHeight w:val="286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</w:t>
            </w: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57-64</w:t>
            </w:r>
          </w:p>
        </w:tc>
        <w:tc>
          <w:tcPr>
            <w:tcW w:w="15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1F/4M</w:t>
            </w:r>
          </w:p>
        </w:tc>
        <w:tc>
          <w:tcPr>
            <w:tcW w:w="4218" w:type="dxa"/>
            <w:tcBorders>
              <w:left w:val="single" w:sz="2" w:space="0" w:color="auto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Epidemiology, vector control, policy, surveillance of cases, vector and breeding sites, microbiology, laboratory techniques, and procedures, entomology, microbiology </w:t>
            </w:r>
          </w:p>
        </w:tc>
      </w:tr>
      <w:tr w:rsidR="00630B0B" w:rsidRPr="006172E9" w:rsidTr="00630B0B">
        <w:trPr>
          <w:trHeight w:val="286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</w:t>
            </w:r>
          </w:p>
        </w:tc>
        <w:tc>
          <w:tcPr>
            <w:tcW w:w="1701" w:type="dxa"/>
            <w:tcBorders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7</w:t>
            </w: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36-63</w:t>
            </w:r>
          </w:p>
        </w:tc>
        <w:tc>
          <w:tcPr>
            <w:tcW w:w="1560" w:type="dxa"/>
            <w:tcBorders>
              <w:left w:val="single" w:sz="2" w:space="0" w:color="auto"/>
              <w:right w:val="single" w:sz="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4F/3M</w:t>
            </w:r>
          </w:p>
        </w:tc>
        <w:tc>
          <w:tcPr>
            <w:tcW w:w="4218" w:type="dxa"/>
            <w:tcBorders>
              <w:left w:val="single" w:sz="2" w:space="0" w:color="auto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Vector control, surveillance of vector</w:t>
            </w:r>
            <w:r w:rsidR="0003731A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="0003731A"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and breeding sites</w:t>
            </w:r>
          </w:p>
        </w:tc>
      </w:tr>
      <w:tr w:rsidR="000847F1" w:rsidRPr="00D92E13" w:rsidTr="00EE1FAA">
        <w:trPr>
          <w:trHeight w:val="286"/>
        </w:trPr>
        <w:tc>
          <w:tcPr>
            <w:tcW w:w="9288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630B0B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highlight w:val="lightGray"/>
                <w:shd w:val="clear" w:color="auto" w:fill="FFFFFF"/>
                <w:lang w:val="en-GB"/>
              </w:rPr>
              <w:t>Expert Interviews (</w:t>
            </w:r>
            <w:r w:rsidRPr="00630B0B">
              <w:rPr>
                <w:rFonts w:ascii="Times New Roman" w:hAnsi="Times New Roman" w:cs="Times New Roman"/>
                <w:b/>
                <w:i/>
                <w:color w:val="202020"/>
                <w:sz w:val="24"/>
                <w:szCs w:val="24"/>
                <w:highlight w:val="lightGray"/>
                <w:shd w:val="clear" w:color="auto" w:fill="FFFFFF"/>
                <w:lang w:val="en-GB"/>
              </w:rPr>
              <w:t>n =</w:t>
            </w:r>
            <w:r w:rsidRPr="00630B0B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highlight w:val="lightGray"/>
                <w:shd w:val="clear" w:color="auto" w:fill="FFFFFF"/>
                <w:lang w:val="en-GB"/>
              </w:rPr>
              <w:t xml:space="preserve"> 11)</w:t>
            </w:r>
          </w:p>
        </w:tc>
      </w:tr>
      <w:tr w:rsidR="000847F1" w:rsidRPr="00D92E13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  <w:right w:val="nil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0847F1" w:rsidRPr="00D92E13" w:rsidRDefault="000847F1" w:rsidP="00630B0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vertAlign w:val="superscript"/>
                <w:lang w:val="en-GB"/>
              </w:rPr>
            </w:pPr>
            <w:proofErr w:type="spellStart"/>
            <w:r w:rsidRPr="00D92E13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  <w:t>Name</w:t>
            </w:r>
            <w:r w:rsidR="00630B0B" w:rsidRPr="00630B0B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vertAlign w:val="superscript"/>
                <w:lang w:val="en-GB"/>
              </w:rPr>
              <w:t>c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  <w:t>Age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  <w:t>Gender</w:t>
            </w:r>
          </w:p>
        </w:tc>
        <w:tc>
          <w:tcPr>
            <w:tcW w:w="4218" w:type="dxa"/>
            <w:tcBorders>
              <w:left w:val="nil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  <w:lang w:val="en-GB"/>
              </w:rPr>
              <w:t>Profession (s)</w:t>
            </w:r>
          </w:p>
        </w:tc>
      </w:tr>
      <w:tr w:rsidR="000847F1" w:rsidRPr="00D92E13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1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Sarah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59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F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Epidemiologist</w:t>
            </w:r>
          </w:p>
        </w:tc>
      </w:tr>
      <w:tr w:rsidR="000847F1" w:rsidRPr="006172E9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2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John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59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M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Previous head of the sector of health/ epidemiologist/ general practitioner</w:t>
            </w:r>
          </w:p>
        </w:tc>
      </w:tr>
      <w:tr w:rsidR="000847F1" w:rsidRPr="006172E9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3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Elsa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52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F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 xml:space="preserve">Entomologist/ policymaker/ registered restricted pest </w:t>
            </w:r>
            <w:proofErr w:type="spellStart"/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controler</w:t>
            </w:r>
            <w:proofErr w:type="spellEnd"/>
          </w:p>
        </w:tc>
      </w:tr>
      <w:tr w:rsidR="000847F1" w:rsidRPr="00D92E13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4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Ana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63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F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630B0B" w:rsidRDefault="000847F1" w:rsidP="00096BCC">
            <w:pPr>
              <w:spacing w:line="480" w:lineRule="auto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vertAlign w:val="superscript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 xml:space="preserve">Coordinator of the </w:t>
            </w:r>
            <w:proofErr w:type="spellStart"/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VCU</w:t>
            </w:r>
            <w:r w:rsidR="00630B0B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vertAlign w:val="superscript"/>
                <w:lang w:val="en-GB"/>
              </w:rPr>
              <w:t>b</w:t>
            </w:r>
            <w:proofErr w:type="spellEnd"/>
          </w:p>
        </w:tc>
      </w:tr>
      <w:tr w:rsidR="000847F1" w:rsidRPr="00D92E13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Peter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62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M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 xml:space="preserve">Coordinator of the VCU </w:t>
            </w:r>
          </w:p>
        </w:tc>
      </w:tr>
      <w:tr w:rsidR="000847F1" w:rsidRPr="006172E9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lastRenderedPageBreak/>
              <w:t>6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Stephan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57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M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Policy-maker/ general practitioner/ previous director of the sector of health</w:t>
            </w:r>
          </w:p>
        </w:tc>
      </w:tr>
      <w:tr w:rsidR="000847F1" w:rsidRPr="006172E9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7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Glen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66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M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Previous minister of health/ general practitioner</w:t>
            </w:r>
          </w:p>
        </w:tc>
      </w:tr>
      <w:tr w:rsidR="000847F1" w:rsidRPr="00D92E13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8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Sol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69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F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Geriatrician </w:t>
            </w:r>
          </w:p>
        </w:tc>
      </w:tr>
      <w:tr w:rsidR="000847F1" w:rsidRPr="00D92E13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9</w:t>
            </w:r>
          </w:p>
        </w:tc>
        <w:tc>
          <w:tcPr>
            <w:tcW w:w="1701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Audrey</w:t>
            </w:r>
          </w:p>
        </w:tc>
        <w:tc>
          <w:tcPr>
            <w:tcW w:w="1275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NA</w:t>
            </w:r>
          </w:p>
        </w:tc>
        <w:tc>
          <w:tcPr>
            <w:tcW w:w="1560" w:type="dxa"/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F</w:t>
            </w:r>
          </w:p>
        </w:tc>
        <w:tc>
          <w:tcPr>
            <w:tcW w:w="4218" w:type="dxa"/>
            <w:tcBorders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Laboratory technician</w:t>
            </w:r>
          </w:p>
        </w:tc>
      </w:tr>
      <w:tr w:rsidR="000847F1" w:rsidRPr="00D92E13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  <w:bottom w:val="single" w:sz="4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Twin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81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F</w:t>
            </w:r>
          </w:p>
        </w:tc>
        <w:tc>
          <w:tcPr>
            <w:tcW w:w="4218" w:type="dxa"/>
            <w:tcBorders>
              <w:bottom w:val="single" w:sz="4" w:space="0" w:color="auto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Alternative medicine practitioner</w:t>
            </w:r>
          </w:p>
        </w:tc>
      </w:tr>
      <w:tr w:rsidR="000847F1" w:rsidRPr="00D92E13" w:rsidTr="00630B0B">
        <w:trPr>
          <w:trHeight w:val="312"/>
        </w:trPr>
        <w:tc>
          <w:tcPr>
            <w:tcW w:w="534" w:type="dxa"/>
            <w:tcBorders>
              <w:left w:val="single" w:sz="12" w:space="0" w:color="auto"/>
              <w:bottom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  <w:lang w:val="en-GB"/>
              </w:rPr>
              <w:t>11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proofErr w:type="spellStart"/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Sandro</w:t>
            </w:r>
            <w:proofErr w:type="spellEnd"/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66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M</w:t>
            </w:r>
          </w:p>
        </w:tc>
        <w:tc>
          <w:tcPr>
            <w:tcW w:w="4218" w:type="dxa"/>
            <w:tcBorders>
              <w:bottom w:val="single" w:sz="12" w:space="0" w:color="auto"/>
              <w:right w:val="single" w:sz="12" w:space="0" w:color="auto"/>
            </w:tcBorders>
          </w:tcPr>
          <w:p w:rsidR="000847F1" w:rsidRPr="00D92E13" w:rsidRDefault="000847F1" w:rsidP="00096BC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D92E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General practitioner</w:t>
            </w:r>
          </w:p>
        </w:tc>
      </w:tr>
    </w:tbl>
    <w:p w:rsidR="000847F1" w:rsidRPr="000847F1" w:rsidRDefault="000847F1" w:rsidP="000847F1">
      <w:pPr>
        <w:pStyle w:val="Geenafstand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0847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Additional note</w:t>
      </w:r>
      <w:r w:rsidR="0089551E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</w:t>
      </w:r>
      <w:r w:rsidRPr="000847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: </w:t>
      </w:r>
    </w:p>
    <w:p w:rsidR="000847F1" w:rsidRPr="00D92E13" w:rsidRDefault="000847F1" w:rsidP="000847F1">
      <w:pPr>
        <w:pStyle w:val="Geenafstand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-The majority of the interviewed health professionals worked for the </w:t>
      </w:r>
      <w:proofErr w:type="spellStart"/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MoHEN</w:t>
      </w:r>
      <w:proofErr w:type="spellEnd"/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during the period of data collection of this study. Except fo</w:t>
      </w:r>
      <w:r w:rsidR="007371B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r the following participants; (i</w:t>
      </w:r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) previous ministers of health who worked from 10-10-2010 to 29-09-2012 (DD-MM-YYYY), (Glen) 31-12-2012 to 30-11-20</w:t>
      </w:r>
      <w:r w:rsidR="007371B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15, 30-11-2015 to 23-12-2016, (ii</w:t>
      </w:r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) a previous </w:t>
      </w:r>
      <w:r w:rsidR="007371B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deputy who worked in 2002, (iii</w:t>
      </w:r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) the geriatrician who </w:t>
      </w:r>
      <w:r w:rsidR="007371B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worked from 2007 to 2015, and (iv</w:t>
      </w:r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) the microbiologist who worked from 2008 to 2016. </w:t>
      </w:r>
    </w:p>
    <w:p w:rsidR="000847F1" w:rsidRPr="00D92E13" w:rsidRDefault="006172E9" w:rsidP="000847F1">
      <w:pPr>
        <w:pStyle w:val="Geenafstand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- The first FGD</w:t>
      </w:r>
      <w:r w:rsidR="000847F1"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with health professionals was held in January 2019, and the last one took place in October 2019. </w:t>
      </w:r>
    </w:p>
    <w:p w:rsidR="000847F1" w:rsidRPr="00D92E13" w:rsidRDefault="000847F1" w:rsidP="000847F1">
      <w:pPr>
        <w:pStyle w:val="Geenafstand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- T</w:t>
      </w:r>
      <w:r w:rsidR="006172E9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he first interview with </w:t>
      </w:r>
      <w:bookmarkStart w:id="0" w:name="_GoBack"/>
      <w:bookmarkEnd w:id="0"/>
      <w:r w:rsidR="006172E9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an expert</w:t>
      </w:r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was held in January 2019, and the last one took place in December 2020. </w:t>
      </w:r>
    </w:p>
    <w:p w:rsidR="000847F1" w:rsidRPr="00D92E13" w:rsidRDefault="00630B0B" w:rsidP="000847F1">
      <w:pPr>
        <w:pStyle w:val="Geenafstand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GB"/>
        </w:rPr>
        <w:t>a</w:t>
      </w:r>
      <w:r w:rsidR="000847F1" w:rsidRPr="00DD3C27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0847F1"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Gender: F= Female, and M=Male. </w:t>
      </w:r>
    </w:p>
    <w:p w:rsidR="000847F1" w:rsidRDefault="00630B0B" w:rsidP="000847F1">
      <w:pPr>
        <w:pStyle w:val="Geenafstand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GB"/>
        </w:rPr>
        <w:t>b</w:t>
      </w:r>
      <w:r w:rsidR="007371B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VCU</w:t>
      </w:r>
      <w:proofErr w:type="spellEnd"/>
      <w:r w:rsidR="007371B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=Vector Control U</w:t>
      </w:r>
      <w:r w:rsidR="000847F1"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nit</w:t>
      </w:r>
    </w:p>
    <w:p w:rsidR="00630B0B" w:rsidRPr="00D92E13" w:rsidRDefault="00630B0B" w:rsidP="00630B0B">
      <w:pPr>
        <w:pStyle w:val="Geenafstand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630B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GB"/>
        </w:rPr>
        <w:t xml:space="preserve">c </w:t>
      </w:r>
      <w:r w:rsidRPr="00D92E1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Fictional names were used to protect the identity of the study participants. </w:t>
      </w:r>
    </w:p>
    <w:p w:rsidR="00630B0B" w:rsidRDefault="00630B0B" w:rsidP="000847F1">
      <w:pPr>
        <w:pStyle w:val="Geenafstand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</w:p>
    <w:p w:rsidR="001B467B" w:rsidRPr="000847F1" w:rsidRDefault="006172E9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1B467B" w:rsidRPr="00084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2NzYyNjY0MzcCYiUdpeDU4uLM/DyQAtNaAKNB0iYsAAAA"/>
  </w:docVars>
  <w:rsids>
    <w:rsidRoot w:val="000847F1"/>
    <w:rsid w:val="0003731A"/>
    <w:rsid w:val="000847F1"/>
    <w:rsid w:val="001D50E8"/>
    <w:rsid w:val="003D1399"/>
    <w:rsid w:val="006172E9"/>
    <w:rsid w:val="00630B0B"/>
    <w:rsid w:val="007371B2"/>
    <w:rsid w:val="00763372"/>
    <w:rsid w:val="0089551E"/>
    <w:rsid w:val="00A2716C"/>
    <w:rsid w:val="00AA5829"/>
    <w:rsid w:val="00D02224"/>
    <w:rsid w:val="00EE1FAA"/>
    <w:rsid w:val="00EF73D8"/>
    <w:rsid w:val="00F35E39"/>
    <w:rsid w:val="00F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847F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847F1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084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">
    <w:name w:val="Light List"/>
    <w:basedOn w:val="Standaardtabel"/>
    <w:uiPriority w:val="61"/>
    <w:rsid w:val="00630B0B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630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0B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847F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847F1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084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">
    <w:name w:val="Light List"/>
    <w:basedOn w:val="Standaardtabel"/>
    <w:uiPriority w:val="61"/>
    <w:rsid w:val="00630B0B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630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0B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Mulderij-Jansen, VIC (mmb)</dc:creator>
  <cp:lastModifiedBy>Mulderij-Jansen, VIC (mmb)</cp:lastModifiedBy>
  <cp:revision>2</cp:revision>
  <dcterms:created xsi:type="dcterms:W3CDTF">2021-09-10T13:01:00Z</dcterms:created>
  <dcterms:modified xsi:type="dcterms:W3CDTF">2021-09-10T13:01:00Z</dcterms:modified>
</cp:coreProperties>
</file>