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710" w:rsidRPr="00894710" w:rsidRDefault="00894710" w:rsidP="0089471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D92E13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D92E13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DD3C27">
        <w:rPr>
          <w:rFonts w:ascii="Times New Roman" w:hAnsi="Times New Roman" w:cs="Times New Roman"/>
          <w:sz w:val="24"/>
          <w:szCs w:val="24"/>
          <w:lang w:val="en-GB"/>
        </w:rPr>
        <w:t>Characteristics of the collected documents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3827"/>
        <w:gridCol w:w="1134"/>
        <w:gridCol w:w="3793"/>
      </w:tblGrid>
      <w:tr w:rsidR="000C217B" w:rsidRPr="00D92E13" w:rsidTr="0038277B"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894710" w:rsidRPr="00D92E13" w:rsidRDefault="00894710" w:rsidP="00096BC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894710" w:rsidRPr="00D92E13" w:rsidRDefault="00894710" w:rsidP="00096B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  <w:t>Type of document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894710" w:rsidRPr="00D92E13" w:rsidRDefault="00894710" w:rsidP="00096BC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  <w:t>Amount</w:t>
            </w:r>
          </w:p>
        </w:tc>
        <w:tc>
          <w:tcPr>
            <w:tcW w:w="37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710" w:rsidRPr="00D92E13" w:rsidRDefault="00894710" w:rsidP="00096BC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  <w:t>Department</w:t>
            </w:r>
            <w:r w:rsidR="000C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  <w:t xml:space="preserve"> (s)</w:t>
            </w:r>
          </w:p>
        </w:tc>
      </w:tr>
      <w:tr w:rsidR="00894710" w:rsidRPr="00D92E13" w:rsidTr="000C217B">
        <w:tc>
          <w:tcPr>
            <w:tcW w:w="426" w:type="dxa"/>
            <w:tcBorders>
              <w:top w:val="single" w:sz="12" w:space="0" w:color="auto"/>
              <w:lef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1</w:t>
            </w:r>
          </w:p>
        </w:tc>
        <w:tc>
          <w:tcPr>
            <w:tcW w:w="3827" w:type="dxa"/>
            <w:tcBorders>
              <w:top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Legislation, policy, protocols 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4</w:t>
            </w:r>
          </w:p>
        </w:tc>
        <w:tc>
          <w:tcPr>
            <w:tcW w:w="3793" w:type="dxa"/>
            <w:tcBorders>
              <w:top w:val="single" w:sz="12" w:space="0" w:color="auto"/>
              <w:righ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Policy Department</w:t>
            </w:r>
          </w:p>
        </w:tc>
      </w:tr>
      <w:tr w:rsidR="00894710" w:rsidRPr="0038277B" w:rsidTr="000C217B">
        <w:tc>
          <w:tcPr>
            <w:tcW w:w="426" w:type="dxa"/>
            <w:tcBorders>
              <w:lef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2</w:t>
            </w:r>
          </w:p>
        </w:tc>
        <w:tc>
          <w:tcPr>
            <w:tcW w:w="3827" w:type="dxa"/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Plans </w:t>
            </w:r>
            <w:r w:rsidR="000C217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(e.g., project, business,  surveillance, communication </w:t>
            </w:r>
            <w:r w:rsidRPr="00DD3C2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plan)</w:t>
            </w:r>
          </w:p>
        </w:tc>
        <w:tc>
          <w:tcPr>
            <w:tcW w:w="1134" w:type="dxa"/>
          </w:tcPr>
          <w:p w:rsidR="00894710" w:rsidRPr="00D92E13" w:rsidRDefault="00894710" w:rsidP="00096BC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13</w:t>
            </w:r>
          </w:p>
        </w:tc>
        <w:tc>
          <w:tcPr>
            <w:tcW w:w="3793" w:type="dxa"/>
            <w:tcBorders>
              <w:righ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Director of the health sector, Policy Department, ERU</w:t>
            </w:r>
          </w:p>
        </w:tc>
      </w:tr>
      <w:tr w:rsidR="00894710" w:rsidRPr="00D92E13" w:rsidTr="000C217B">
        <w:tc>
          <w:tcPr>
            <w:tcW w:w="426" w:type="dxa"/>
            <w:tcBorders>
              <w:lef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3</w:t>
            </w:r>
          </w:p>
        </w:tc>
        <w:tc>
          <w:tcPr>
            <w:tcW w:w="3827" w:type="dxa"/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Health promotion materials </w:t>
            </w:r>
          </w:p>
        </w:tc>
        <w:tc>
          <w:tcPr>
            <w:tcW w:w="1134" w:type="dxa"/>
          </w:tcPr>
          <w:p w:rsidR="00894710" w:rsidRPr="00D92E13" w:rsidRDefault="00894710" w:rsidP="00096BC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14</w:t>
            </w:r>
          </w:p>
        </w:tc>
        <w:tc>
          <w:tcPr>
            <w:tcW w:w="3793" w:type="dxa"/>
            <w:tcBorders>
              <w:righ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Department of communication </w:t>
            </w:r>
          </w:p>
        </w:tc>
      </w:tr>
      <w:tr w:rsidR="00894710" w:rsidRPr="0038277B" w:rsidTr="000C217B">
        <w:tc>
          <w:tcPr>
            <w:tcW w:w="426" w:type="dxa"/>
            <w:tcBorders>
              <w:lef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4</w:t>
            </w:r>
          </w:p>
        </w:tc>
        <w:tc>
          <w:tcPr>
            <w:tcW w:w="3827" w:type="dxa"/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Evaluation reports </w:t>
            </w:r>
          </w:p>
        </w:tc>
        <w:tc>
          <w:tcPr>
            <w:tcW w:w="1134" w:type="dxa"/>
          </w:tcPr>
          <w:p w:rsidR="00894710" w:rsidRPr="00D92E13" w:rsidRDefault="00894710" w:rsidP="00096BC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4</w:t>
            </w:r>
          </w:p>
        </w:tc>
        <w:tc>
          <w:tcPr>
            <w:tcW w:w="3793" w:type="dxa"/>
            <w:tcBorders>
              <w:righ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External medical entomologists, Court of Audit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Cura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ҫ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ao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</w:t>
            </w:r>
          </w:p>
        </w:tc>
      </w:tr>
      <w:tr w:rsidR="00894710" w:rsidRPr="0038277B" w:rsidTr="000C217B">
        <w:tc>
          <w:tcPr>
            <w:tcW w:w="426" w:type="dxa"/>
            <w:tcBorders>
              <w:lef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5</w:t>
            </w:r>
          </w:p>
        </w:tc>
        <w:tc>
          <w:tcPr>
            <w:tcW w:w="3827" w:type="dxa"/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Minutes of meetings</w:t>
            </w:r>
          </w:p>
        </w:tc>
        <w:tc>
          <w:tcPr>
            <w:tcW w:w="1134" w:type="dxa"/>
          </w:tcPr>
          <w:p w:rsidR="00894710" w:rsidRPr="00D92E13" w:rsidRDefault="00894710" w:rsidP="00096BC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5</w:t>
            </w:r>
          </w:p>
        </w:tc>
        <w:tc>
          <w:tcPr>
            <w:tcW w:w="3793" w:type="dxa"/>
            <w:tcBorders>
              <w:righ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Director of the health sector, Policy Department, ERU, VCU</w:t>
            </w:r>
          </w:p>
        </w:tc>
      </w:tr>
      <w:tr w:rsidR="00894710" w:rsidRPr="00D92E13" w:rsidTr="000C217B">
        <w:tc>
          <w:tcPr>
            <w:tcW w:w="426" w:type="dxa"/>
            <w:tcBorders>
              <w:lef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6</w:t>
            </w:r>
          </w:p>
        </w:tc>
        <w:tc>
          <w:tcPr>
            <w:tcW w:w="3827" w:type="dxa"/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Budget of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MoHEN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 </w:t>
            </w:r>
          </w:p>
        </w:tc>
        <w:tc>
          <w:tcPr>
            <w:tcW w:w="1134" w:type="dxa"/>
          </w:tcPr>
          <w:p w:rsidR="00894710" w:rsidRPr="00D92E13" w:rsidRDefault="00894710" w:rsidP="00096BC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2</w:t>
            </w:r>
          </w:p>
        </w:tc>
        <w:tc>
          <w:tcPr>
            <w:tcW w:w="3793" w:type="dxa"/>
            <w:tcBorders>
              <w:righ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Policy Department</w:t>
            </w:r>
          </w:p>
        </w:tc>
      </w:tr>
      <w:tr w:rsidR="00894710" w:rsidRPr="00D92E13" w:rsidTr="000C217B">
        <w:tc>
          <w:tcPr>
            <w:tcW w:w="426" w:type="dxa"/>
            <w:tcBorders>
              <w:left w:val="single" w:sz="12" w:space="0" w:color="auto"/>
              <w:bottom w:val="single" w:sz="4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7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Surveillance reports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8</w:t>
            </w:r>
          </w:p>
        </w:tc>
        <w:tc>
          <w:tcPr>
            <w:tcW w:w="3793" w:type="dxa"/>
            <w:tcBorders>
              <w:bottom w:val="single" w:sz="4" w:space="0" w:color="auto"/>
              <w:righ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ERU, VCU</w:t>
            </w:r>
          </w:p>
        </w:tc>
      </w:tr>
      <w:tr w:rsidR="00894710" w:rsidRPr="00D92E13" w:rsidTr="000C217B">
        <w:tc>
          <w:tcPr>
            <w:tcW w:w="426" w:type="dxa"/>
            <w:tcBorders>
              <w:left w:val="single" w:sz="12" w:space="0" w:color="auto"/>
              <w:bottom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</w:p>
        </w:tc>
        <w:tc>
          <w:tcPr>
            <w:tcW w:w="3827" w:type="dxa"/>
            <w:tcBorders>
              <w:bottom w:val="single" w:sz="12" w:space="0" w:color="auto"/>
            </w:tcBorders>
          </w:tcPr>
          <w:p w:rsidR="00894710" w:rsidRPr="00D92E13" w:rsidRDefault="00894710" w:rsidP="000C217B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  <w:t xml:space="preserve">Total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nl-NL"/>
              </w:rPr>
              <w:t>50</w:t>
            </w:r>
          </w:p>
        </w:tc>
        <w:tc>
          <w:tcPr>
            <w:tcW w:w="3793" w:type="dxa"/>
            <w:tcBorders>
              <w:bottom w:val="single" w:sz="12" w:space="0" w:color="auto"/>
              <w:right w:val="single" w:sz="12" w:space="0" w:color="auto"/>
            </w:tcBorders>
          </w:tcPr>
          <w:p w:rsidR="00894710" w:rsidRPr="00D92E13" w:rsidRDefault="00894710" w:rsidP="00096BCC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</w:pPr>
          </w:p>
        </w:tc>
      </w:tr>
    </w:tbl>
    <w:p w:rsidR="00894710" w:rsidRPr="00D92E13" w:rsidRDefault="00894710" w:rsidP="00894710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nl-NL"/>
        </w:rPr>
      </w:pPr>
    </w:p>
    <w:p w:rsidR="001B467B" w:rsidRPr="00894710" w:rsidRDefault="0003767C">
      <w:pPr>
        <w:rPr>
          <w:lang w:val="en-GB"/>
        </w:rPr>
      </w:pPr>
    </w:p>
    <w:sectPr w:rsidR="001B467B" w:rsidRPr="00894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2N7M0MzM3MTQwMjRU0lEKTi0uzszPAykwrgUAnYQLdCwAAAA="/>
  </w:docVars>
  <w:rsids>
    <w:rsidRoot w:val="00894710"/>
    <w:rsid w:val="0003767C"/>
    <w:rsid w:val="000C217B"/>
    <w:rsid w:val="001D50E8"/>
    <w:rsid w:val="0038277B"/>
    <w:rsid w:val="007C7770"/>
    <w:rsid w:val="00894710"/>
    <w:rsid w:val="00A00C69"/>
    <w:rsid w:val="00D0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947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9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947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9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Mulderij-Jansen, VIC (mmb)</dc:creator>
  <cp:lastModifiedBy>Mulderij-Jansen, VIC (mmb)</cp:lastModifiedBy>
  <cp:revision>2</cp:revision>
  <dcterms:created xsi:type="dcterms:W3CDTF">2021-09-10T13:06:00Z</dcterms:created>
  <dcterms:modified xsi:type="dcterms:W3CDTF">2021-09-10T13:06:00Z</dcterms:modified>
</cp:coreProperties>
</file>