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2BD" w:rsidRPr="006862BD" w:rsidRDefault="006862BD" w:rsidP="000E7A1D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62BD">
        <w:rPr>
          <w:rFonts w:ascii="Times New Roman" w:hAnsi="Times New Roman" w:cs="Times New Roman"/>
          <w:b/>
          <w:sz w:val="24"/>
          <w:szCs w:val="24"/>
          <w:lang w:val="en-US"/>
        </w:rPr>
        <w:t>Additional file 4</w:t>
      </w:r>
    </w:p>
    <w:p w:rsidR="006862BD" w:rsidRDefault="006862B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6862B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sz w:val="24"/>
          <w:lang w:val="en-GB"/>
        </w:rPr>
      </w:pPr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>Table S4</w:t>
      </w:r>
      <w:r w:rsidRPr="006862BD">
        <w:rPr>
          <w:rFonts w:ascii="Times New Roman" w:eastAsiaTheme="minorHAnsi" w:hAnsi="Times New Roman" w:cs="Times New Roman"/>
          <w:b/>
          <w:kern w:val="0"/>
          <w:sz w:val="24"/>
          <w:lang w:val="en-GB"/>
        </w:rPr>
        <w:t xml:space="preserve">. </w:t>
      </w:r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>Incident rate ratios (i.e., exponential of coefficient estimates), 95% confidence intervals and significance, for</w:t>
      </w:r>
      <w:r w:rsidRPr="006862BD"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Pr="006862BD">
        <w:rPr>
          <w:rFonts w:ascii="Times New Roman" w:eastAsiaTheme="minorHAnsi" w:hAnsi="Times New Roman" w:cs="Times New Roman"/>
          <w:i/>
          <w:kern w:val="0"/>
          <w:sz w:val="24"/>
          <w:lang w:val="en-GB"/>
        </w:rPr>
        <w:t>Cx. pipiens</w:t>
      </w:r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 xml:space="preserve"> and </w:t>
      </w:r>
      <w:r w:rsidRPr="006862BD">
        <w:rPr>
          <w:rFonts w:ascii="Times New Roman" w:eastAsiaTheme="minorHAnsi" w:hAnsi="Times New Roman" w:cs="Times New Roman"/>
          <w:i/>
          <w:kern w:val="0"/>
          <w:sz w:val="24"/>
          <w:lang w:val="en-GB"/>
        </w:rPr>
        <w:t xml:space="preserve">Oc. </w:t>
      </w:r>
      <w:proofErr w:type="spellStart"/>
      <w:r w:rsidRPr="006862BD">
        <w:rPr>
          <w:rFonts w:ascii="Times New Roman" w:eastAsiaTheme="minorHAnsi" w:hAnsi="Times New Roman" w:cs="Times New Roman"/>
          <w:i/>
          <w:kern w:val="0"/>
          <w:sz w:val="24"/>
          <w:lang w:val="en-GB"/>
        </w:rPr>
        <w:t>caspius</w:t>
      </w:r>
      <w:proofErr w:type="spellEnd"/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>.</w:t>
      </w: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tbl>
      <w:tblPr>
        <w:tblStyle w:val="Grigliatabella1"/>
        <w:tblpPr w:leftFromText="142" w:rightFromText="142" w:vertAnchor="text" w:horzAnchor="margin" w:tblpXSpec="center" w:tblpY="1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1056"/>
        <w:gridCol w:w="988"/>
        <w:gridCol w:w="996"/>
        <w:gridCol w:w="548"/>
        <w:gridCol w:w="1420"/>
        <w:gridCol w:w="876"/>
        <w:gridCol w:w="996"/>
        <w:gridCol w:w="456"/>
        <w:gridCol w:w="14"/>
      </w:tblGrid>
      <w:tr w:rsidR="000E7A1D" w:rsidRPr="006862BD" w:rsidTr="00E1545A">
        <w:trPr>
          <w:trHeight w:val="397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3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Cx. pipiens</w:t>
            </w:r>
          </w:p>
        </w:tc>
        <w:tc>
          <w:tcPr>
            <w:tcW w:w="367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Oc. </w:t>
            </w:r>
            <w:proofErr w:type="spellStart"/>
            <w:r w:rsidRPr="006862BD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caspius</w:t>
            </w:r>
            <w:proofErr w:type="spellEnd"/>
          </w:p>
        </w:tc>
      </w:tr>
      <w:tr w:rsidR="000E7A1D" w:rsidRPr="006862BD" w:rsidTr="00E1545A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97.5 %</w:t>
            </w:r>
          </w:p>
        </w:tc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6862BD" w:rsidRDefault="00DD5DB5" w:rsidP="00E154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Estimate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2.5 %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97.5 %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6862BD" w:rsidRDefault="00DD5DB5" w:rsidP="00E154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</w:p>
        </w:tc>
      </w:tr>
      <w:tr w:rsidR="000E7A1D" w:rsidRPr="006862BD" w:rsidTr="00946C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Site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ref.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0E7A1D" w:rsidRPr="006862BD" w:rsidTr="00946C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0" w:type="auto"/>
            <w:tcBorders>
              <w:top w:val="nil"/>
              <w:left w:val="nil"/>
              <w:bottom w:val="dashSmallGap" w:sz="4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Site 2</w:t>
            </w:r>
          </w:p>
        </w:tc>
        <w:tc>
          <w:tcPr>
            <w:tcW w:w="0" w:type="auto"/>
            <w:tcBorders>
              <w:top w:val="nil"/>
              <w:left w:val="nil"/>
              <w:bottom w:val="dashSmallGap" w:sz="4" w:space="0" w:color="auto"/>
              <w:right w:val="nil"/>
            </w:tcBorders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0.809</w:t>
            </w:r>
          </w:p>
        </w:tc>
        <w:tc>
          <w:tcPr>
            <w:tcW w:w="0" w:type="auto"/>
            <w:tcBorders>
              <w:top w:val="nil"/>
              <w:left w:val="nil"/>
              <w:bottom w:val="dashSmallGap" w:sz="4" w:space="0" w:color="auto"/>
              <w:right w:val="nil"/>
            </w:tcBorders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1.397</w:t>
            </w:r>
          </w:p>
        </w:tc>
        <w:tc>
          <w:tcPr>
            <w:tcW w:w="548" w:type="dxa"/>
            <w:tcBorders>
              <w:top w:val="nil"/>
              <w:left w:val="nil"/>
              <w:bottom w:val="dashSmallGap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2.130</w:t>
            </w:r>
          </w:p>
        </w:tc>
        <w:tc>
          <w:tcPr>
            <w:tcW w:w="8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1.164</w:t>
            </w:r>
          </w:p>
        </w:tc>
        <w:tc>
          <w:tcPr>
            <w:tcW w:w="96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3.937</w:t>
            </w:r>
          </w:p>
        </w:tc>
        <w:tc>
          <w:tcPr>
            <w:tcW w:w="42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</w:t>
            </w:r>
          </w:p>
        </w:tc>
      </w:tr>
      <w:tr w:rsidR="000E7A1D" w:rsidRPr="006862BD" w:rsidTr="00946C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0E7A1D" w:rsidP="00E1545A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BG</w:t>
            </w:r>
            <w:r w:rsidR="00217FC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lure</w:t>
            </w:r>
            <w:proofErr w:type="spellEnd"/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17.909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10.442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33.450</w:t>
            </w:r>
          </w:p>
        </w:tc>
        <w:tc>
          <w:tcPr>
            <w:tcW w:w="548" w:type="dxa"/>
            <w:tcBorders>
              <w:top w:val="dashSmallGap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***</w:t>
            </w:r>
          </w:p>
        </w:tc>
        <w:tc>
          <w:tcPr>
            <w:tcW w:w="1420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2.584</w:t>
            </w:r>
          </w:p>
        </w:tc>
        <w:tc>
          <w:tcPr>
            <w:tcW w:w="8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1.242</w:t>
            </w:r>
          </w:p>
        </w:tc>
        <w:tc>
          <w:tcPr>
            <w:tcW w:w="96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5.749</w:t>
            </w:r>
          </w:p>
        </w:tc>
        <w:tc>
          <w:tcPr>
            <w:tcW w:w="426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</w:t>
            </w:r>
          </w:p>
        </w:tc>
      </w:tr>
      <w:tr w:rsidR="000E7A1D" w:rsidRPr="006862BD" w:rsidTr="00946C63">
        <w:trPr>
          <w:gridAfter w:val="1"/>
          <w:wAfter w:w="14" w:type="dxa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6862BD" w:rsidRDefault="006862BD" w:rsidP="00E1545A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BG</w:t>
            </w:r>
            <w:r w:rsidR="00217FC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lure+</w:t>
            </w:r>
            <w:r w:rsidR="000E7A1D"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  <w:r w:rsidR="000E7A1D" w:rsidRPr="006862B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150.629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90.381</w:t>
            </w:r>
          </w:p>
        </w:tc>
        <w:tc>
          <w:tcPr>
            <w:tcW w:w="0" w:type="auto"/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274.269</w:t>
            </w:r>
          </w:p>
        </w:tc>
        <w:tc>
          <w:tcPr>
            <w:tcW w:w="548" w:type="dxa"/>
            <w:tcMar>
              <w:left w:w="0" w:type="dxa"/>
              <w:right w:w="0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***</w:t>
            </w:r>
          </w:p>
        </w:tc>
        <w:tc>
          <w:tcPr>
            <w:tcW w:w="1420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74.231</w:t>
            </w:r>
          </w:p>
        </w:tc>
        <w:tc>
          <w:tcPr>
            <w:tcW w:w="853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42.640</w:t>
            </w:r>
          </w:p>
        </w:tc>
        <w:tc>
          <w:tcPr>
            <w:tcW w:w="964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143.201</w:t>
            </w:r>
          </w:p>
        </w:tc>
        <w:tc>
          <w:tcPr>
            <w:tcW w:w="426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***</w:t>
            </w:r>
          </w:p>
        </w:tc>
      </w:tr>
      <w:tr w:rsidR="000E7A1D" w:rsidRPr="006862BD" w:rsidTr="00E1545A">
        <w:trPr>
          <w:gridAfter w:val="1"/>
          <w:wAfter w:w="14" w:type="dxa"/>
        </w:trPr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6862BD" w:rsidRDefault="006862BD" w:rsidP="00E1545A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CDC+</w:t>
            </w:r>
            <w:r w:rsidR="000E7A1D"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  <w:r w:rsidR="000E7A1D" w:rsidRPr="006862B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378.520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211.978</w:t>
            </w:r>
          </w:p>
        </w:tc>
        <w:tc>
          <w:tcPr>
            <w:tcW w:w="0" w:type="auto"/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736.138</w:t>
            </w:r>
          </w:p>
        </w:tc>
        <w:tc>
          <w:tcPr>
            <w:tcW w:w="548" w:type="dxa"/>
            <w:tcMar>
              <w:left w:w="0" w:type="dxa"/>
              <w:right w:w="0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***</w:t>
            </w:r>
          </w:p>
        </w:tc>
        <w:tc>
          <w:tcPr>
            <w:tcW w:w="1420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29.637</w:t>
            </w:r>
          </w:p>
        </w:tc>
        <w:tc>
          <w:tcPr>
            <w:tcW w:w="853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16.535</w:t>
            </w:r>
          </w:p>
        </w:tc>
        <w:tc>
          <w:tcPr>
            <w:tcW w:w="964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58.745</w:t>
            </w:r>
          </w:p>
        </w:tc>
        <w:tc>
          <w:tcPr>
            <w:tcW w:w="426" w:type="dxa"/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***</w:t>
            </w:r>
          </w:p>
        </w:tc>
      </w:tr>
      <w:tr w:rsidR="000E7A1D" w:rsidRPr="006862BD" w:rsidTr="00E1545A">
        <w:trPr>
          <w:gridAfter w:val="1"/>
          <w:wAfter w:w="14" w:type="dxa"/>
        </w:trPr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6862BD" w:rsidRDefault="006862BD" w:rsidP="00E1545A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CDC light+lure+</w:t>
            </w:r>
            <w:r w:rsidR="000E7A1D"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  <w:r w:rsidR="000E7A1D" w:rsidRPr="006862B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199.738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110.772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391.770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E7A1D" w:rsidRPr="006862BD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***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94.062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52.826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185.510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E7A1D" w:rsidRPr="006862BD" w:rsidRDefault="000E7A1D" w:rsidP="00E154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6862B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***</w:t>
            </w:r>
          </w:p>
        </w:tc>
      </w:tr>
    </w:tbl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240" w:lineRule="auto"/>
        <w:ind w:firstLine="2410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  <w:r w:rsidRPr="000E7A1D">
        <w:rPr>
          <w:rFonts w:ascii="Times New Roman" w:eastAsiaTheme="minorHAnsi" w:hAnsi="Times New Roman" w:cs="Times New Roman"/>
          <w:kern w:val="0"/>
          <w:lang w:val="en-US"/>
        </w:rPr>
        <w:t xml:space="preserve">Estimate: differences in least squares means; </w:t>
      </w:r>
      <w:r w:rsidR="00DD5DB5">
        <w:rPr>
          <w:rFonts w:ascii="Times New Roman" w:eastAsiaTheme="minorHAnsi" w:hAnsi="Times New Roman" w:cs="Times New Roman"/>
          <w:i/>
          <w:kern w:val="0"/>
          <w:lang w:val="en-US"/>
        </w:rPr>
        <w:t>P</w:t>
      </w:r>
      <w:r w:rsidRPr="000E7A1D">
        <w:rPr>
          <w:rFonts w:ascii="Times New Roman" w:eastAsiaTheme="minorHAnsi" w:hAnsi="Times New Roman" w:cs="Times New Roman"/>
          <w:kern w:val="0"/>
          <w:lang w:val="en-US"/>
        </w:rPr>
        <w:t xml:space="preserve">: </w:t>
      </w:r>
      <w:r w:rsidR="00DD5DB5">
        <w:rPr>
          <w:rFonts w:ascii="Times New Roman" w:eastAsiaTheme="minorHAnsi" w:hAnsi="Times New Roman" w:cs="Times New Roman"/>
          <w:i/>
          <w:kern w:val="0"/>
          <w:lang w:val="en-US"/>
        </w:rPr>
        <w:t>P</w:t>
      </w:r>
      <w:r w:rsidR="00DD5DB5" w:rsidRPr="000E7A1D">
        <w:rPr>
          <w:rFonts w:ascii="Times New Roman" w:eastAsiaTheme="minorHAnsi" w:hAnsi="Times New Roman" w:cs="Times New Roman"/>
          <w:kern w:val="0"/>
          <w:lang w:val="en-US"/>
        </w:rPr>
        <w:t xml:space="preserve"> </w:t>
      </w:r>
      <w:r w:rsidRPr="000E7A1D">
        <w:rPr>
          <w:rFonts w:ascii="Times New Roman" w:eastAsiaTheme="minorHAnsi" w:hAnsi="Times New Roman" w:cs="Times New Roman"/>
          <w:kern w:val="0"/>
          <w:lang w:val="en-US"/>
        </w:rPr>
        <w:t>value; ***:</w:t>
      </w:r>
      <w:r w:rsidRPr="000E7A1D"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="00DD5DB5">
        <w:rPr>
          <w:rFonts w:ascii="Times New Roman" w:eastAsiaTheme="minorHAnsi" w:hAnsi="Times New Roman" w:cs="Times New Roman"/>
          <w:i/>
          <w:kern w:val="0"/>
          <w:lang w:val="en-GB"/>
        </w:rPr>
        <w:t>P</w:t>
      </w:r>
      <w:r w:rsidR="00DD5DB5" w:rsidRPr="000E7A1D"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Pr="000E7A1D">
        <w:rPr>
          <w:rFonts w:ascii="Times New Roman" w:eastAsiaTheme="minorHAnsi" w:hAnsi="Times New Roman" w:cs="Times New Roman"/>
          <w:kern w:val="0"/>
          <w:lang w:val="en-GB"/>
        </w:rPr>
        <w:t xml:space="preserve">&lt; 0.001; </w:t>
      </w:r>
      <w:r w:rsidRPr="000E7A1D">
        <w:rPr>
          <w:rFonts w:ascii="Times New Roman" w:eastAsiaTheme="minorHAnsi" w:hAnsi="Times New Roman" w:cs="Times New Roman"/>
          <w:kern w:val="0"/>
          <w:lang w:val="en-US"/>
        </w:rPr>
        <w:t>**:</w:t>
      </w:r>
      <w:r w:rsidRPr="000E7A1D"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="00DD5DB5" w:rsidRPr="009A329B">
        <w:rPr>
          <w:rFonts w:ascii="Times New Roman" w:eastAsiaTheme="minorHAnsi" w:hAnsi="Times New Roman" w:cs="Times New Roman"/>
          <w:i/>
          <w:kern w:val="0"/>
          <w:lang w:val="en-GB"/>
        </w:rPr>
        <w:t>P</w:t>
      </w:r>
      <w:r w:rsidRPr="000E7A1D">
        <w:rPr>
          <w:rFonts w:ascii="Times New Roman" w:eastAsiaTheme="minorHAnsi" w:hAnsi="Times New Roman" w:cs="Times New Roman"/>
          <w:kern w:val="0"/>
          <w:lang w:val="en-GB"/>
        </w:rPr>
        <w:t xml:space="preserve"> &lt; 0.01</w:t>
      </w:r>
    </w:p>
    <w:p w:rsidR="000E7A1D" w:rsidRPr="009A329B" w:rsidRDefault="000E7A1D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US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  <w:bookmarkStart w:id="0" w:name="_GoBack"/>
      <w:bookmarkEnd w:id="0"/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444BE0" w:rsidRDefault="00444BE0" w:rsidP="000E7A1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0E7A1D" w:rsidRDefault="000E7A1D" w:rsidP="000E7A1D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6862BD" w:rsidRDefault="000E7A1D" w:rsidP="000E7A1D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sz w:val="24"/>
          <w:lang w:val="en-GB"/>
        </w:rPr>
      </w:pPr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lastRenderedPageBreak/>
        <w:t xml:space="preserve">Table S5. Contrasts </w:t>
      </w:r>
      <w:r w:rsidR="00102B50">
        <w:rPr>
          <w:rFonts w:ascii="Times New Roman" w:eastAsiaTheme="minorHAnsi" w:hAnsi="Times New Roman" w:cs="Times New Roman"/>
          <w:kern w:val="0"/>
          <w:sz w:val="24"/>
          <w:lang w:val="en-GB"/>
        </w:rPr>
        <w:t>between</w:t>
      </w:r>
      <w:r w:rsidR="00102B50"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 xml:space="preserve"> </w:t>
      </w:r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>trapping devices estimated marginal means after model fitting, considering a confidence level of 0.95, for</w:t>
      </w:r>
      <w:r w:rsidRPr="006862BD"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Pr="006862BD">
        <w:rPr>
          <w:rFonts w:ascii="Times New Roman" w:eastAsiaTheme="minorHAnsi" w:hAnsi="Times New Roman" w:cs="Times New Roman"/>
          <w:i/>
          <w:kern w:val="0"/>
          <w:sz w:val="24"/>
          <w:lang w:val="en-GB"/>
        </w:rPr>
        <w:t>Cx. pipiens</w:t>
      </w:r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 xml:space="preserve"> and </w:t>
      </w:r>
      <w:r w:rsidRPr="006862BD">
        <w:rPr>
          <w:rFonts w:ascii="Times New Roman" w:eastAsiaTheme="minorHAnsi" w:hAnsi="Times New Roman" w:cs="Times New Roman"/>
          <w:i/>
          <w:kern w:val="0"/>
          <w:sz w:val="24"/>
          <w:lang w:val="en-GB"/>
        </w:rPr>
        <w:t xml:space="preserve">Oc. </w:t>
      </w:r>
      <w:proofErr w:type="spellStart"/>
      <w:r w:rsidRPr="006862BD">
        <w:rPr>
          <w:rFonts w:ascii="Times New Roman" w:eastAsiaTheme="minorHAnsi" w:hAnsi="Times New Roman" w:cs="Times New Roman"/>
          <w:i/>
          <w:kern w:val="0"/>
          <w:sz w:val="24"/>
          <w:lang w:val="en-GB"/>
        </w:rPr>
        <w:t>caspius</w:t>
      </w:r>
      <w:proofErr w:type="spellEnd"/>
      <w:r w:rsidRPr="006862BD">
        <w:rPr>
          <w:rFonts w:ascii="Times New Roman" w:eastAsiaTheme="minorHAnsi" w:hAnsi="Times New Roman" w:cs="Times New Roman"/>
          <w:kern w:val="0"/>
          <w:sz w:val="24"/>
          <w:lang w:val="en-GB"/>
        </w:rPr>
        <w:t>. Estimates are back-transformed from the log scale.</w:t>
      </w:r>
    </w:p>
    <w:p w:rsidR="000E7A1D" w:rsidRPr="00FC3AF3" w:rsidRDefault="000E7A1D" w:rsidP="000E7A1D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tbl>
      <w:tblPr>
        <w:tblStyle w:val="Grigliatabella1"/>
        <w:tblpPr w:leftFromText="142" w:rightFromText="142" w:vertAnchor="text" w:horzAnchor="margin" w:tblpXSpec="center" w:tblpY="1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6"/>
        <w:gridCol w:w="711"/>
        <w:gridCol w:w="711"/>
        <w:gridCol w:w="730"/>
        <w:gridCol w:w="840"/>
        <w:gridCol w:w="1111"/>
        <w:gridCol w:w="711"/>
        <w:gridCol w:w="711"/>
        <w:gridCol w:w="730"/>
        <w:gridCol w:w="840"/>
        <w:gridCol w:w="1111"/>
      </w:tblGrid>
      <w:tr w:rsidR="000E7A1D" w:rsidRPr="00FC3AF3" w:rsidTr="00E1545A">
        <w:trPr>
          <w:trHeight w:val="397"/>
        </w:trPr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03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Default="000E7A1D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Cx. pipiens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Default="000E7A1D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 xml:space="preserve">Oc. </w:t>
            </w:r>
            <w:proofErr w:type="spellStart"/>
            <w:r>
              <w:rPr>
                <w:rFonts w:ascii="Times New Roman" w:hAnsi="Times New Roman" w:cs="Times New Roman"/>
                <w:i/>
                <w:lang w:val="en-GB"/>
              </w:rPr>
              <w:t>caspius</w:t>
            </w:r>
            <w:proofErr w:type="spellEnd"/>
          </w:p>
        </w:tc>
      </w:tr>
      <w:tr w:rsidR="000E7A1D" w:rsidRPr="00FC3AF3" w:rsidTr="00E1545A">
        <w:trPr>
          <w:trHeight w:val="39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BA0D5B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C3AF3">
              <w:rPr>
                <w:rFonts w:ascii="Times New Roman" w:hAnsi="Times New Roman" w:cs="Times New Roman"/>
                <w:lang w:val="en-GB"/>
              </w:rPr>
              <w:t>Contrast</w:t>
            </w:r>
            <w:r w:rsidR="00DD5DB5" w:rsidRPr="00217FCC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Ratio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FC3AF3" w:rsidRDefault="000E7A1D" w:rsidP="00E154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2.5 %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FC3AF3" w:rsidRDefault="000E7A1D" w:rsidP="00E1545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97.5 %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Pr="00FC3AF3" w:rsidRDefault="00DD5DB5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Default="000E7A1D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Ratio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Default="000E7A1D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Default="000E7A1D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2.5 %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Default="000E7A1D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FC3AF3">
              <w:rPr>
                <w:rFonts w:ascii="Times New Roman" w:hAnsi="Times New Roman" w:cs="Times New Roman"/>
                <w:lang w:val="en-GB"/>
              </w:rPr>
              <w:t>97.5 %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A1D" w:rsidRDefault="00DD5DB5" w:rsidP="00E1545A">
            <w:pPr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>
              <w:rPr>
                <w:rFonts w:ascii="Times New Roman" w:hAnsi="Times New Roman" w:cs="Times New Roman"/>
                <w:i/>
                <w:lang w:val="en-GB"/>
              </w:rPr>
              <w:t>P</w:t>
            </w:r>
          </w:p>
        </w:tc>
      </w:tr>
      <w:tr w:rsidR="000E7A1D" w:rsidRPr="00FC3AF3" w:rsidTr="00E1545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6862BD" w:rsidP="00E1545A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BG lure / BG lure+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0.119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0" w:type="auto"/>
            <w:vAlign w:val="center"/>
          </w:tcPr>
          <w:p w:rsidR="000E7A1D" w:rsidRPr="00FC3AF3" w:rsidRDefault="004E122A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4E122A">
              <w:rPr>
                <w:rFonts w:ascii="Times New Roman" w:hAnsi="Times New Roman" w:cs="Times New Roman"/>
              </w:rPr>
              <w:t>0.250</w:t>
            </w:r>
          </w:p>
        </w:tc>
        <w:tc>
          <w:tcPr>
            <w:tcW w:w="1111" w:type="dxa"/>
            <w:tcMar>
              <w:left w:w="0" w:type="dxa"/>
              <w:right w:w="0" w:type="dxa"/>
            </w:tcMar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Pr="00E1083F">
              <w:rPr>
                <w:rFonts w:ascii="Times New Roman" w:hAnsi="Times New Roman" w:cs="Times New Roman"/>
              </w:rPr>
              <w:t>.0001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11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Pr="00E1083F">
              <w:rPr>
                <w:rFonts w:ascii="Times New Roman" w:hAnsi="Times New Roman" w:cs="Times New Roman"/>
              </w:rPr>
              <w:t>.0001</w:t>
            </w:r>
          </w:p>
        </w:tc>
      </w:tr>
      <w:tr w:rsidR="000E7A1D" w:rsidRPr="00FC3AF3" w:rsidTr="00E1545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6862BD" w:rsidP="00E1545A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BG lure / CDC+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0" w:type="auto"/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11" w:type="dxa"/>
            <w:tcMar>
              <w:left w:w="0" w:type="dxa"/>
              <w:right w:w="0" w:type="dxa"/>
            </w:tcMar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Pr="00E1083F">
              <w:rPr>
                <w:rFonts w:ascii="Times New Roman" w:hAnsi="Times New Roman" w:cs="Times New Roman"/>
              </w:rPr>
              <w:t>.0001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0.087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0.199</w:t>
            </w:r>
          </w:p>
        </w:tc>
        <w:tc>
          <w:tcPr>
            <w:tcW w:w="11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Pr="00E1083F">
              <w:rPr>
                <w:rFonts w:ascii="Times New Roman" w:hAnsi="Times New Roman" w:cs="Times New Roman"/>
              </w:rPr>
              <w:t>.0001</w:t>
            </w:r>
          </w:p>
        </w:tc>
      </w:tr>
      <w:tr w:rsidR="000E7A1D" w:rsidRPr="00FC3AF3" w:rsidTr="00E1545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6862BD" w:rsidP="00E1545A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BG lure / CDC light+lure+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0" w:type="auto"/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1111" w:type="dxa"/>
            <w:tcMar>
              <w:left w:w="0" w:type="dxa"/>
              <w:right w:w="0" w:type="dxa"/>
            </w:tcMar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Pr="00E1083F">
              <w:rPr>
                <w:rFonts w:ascii="Times New Roman" w:hAnsi="Times New Roman" w:cs="Times New Roman"/>
              </w:rPr>
              <w:t>.0001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11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</w:t>
            </w:r>
            <w:r w:rsidRPr="00E1083F">
              <w:rPr>
                <w:rFonts w:ascii="Times New Roman" w:hAnsi="Times New Roman" w:cs="Times New Roman"/>
              </w:rPr>
              <w:t>.0001</w:t>
            </w:r>
          </w:p>
        </w:tc>
      </w:tr>
      <w:tr w:rsidR="000E7A1D" w:rsidRPr="00FC3AF3" w:rsidTr="00E1545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6862BD" w:rsidP="00E1545A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BG lure+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 xml:space="preserve"> / CDC+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0.398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0.150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0.190</w:t>
            </w:r>
          </w:p>
        </w:tc>
        <w:tc>
          <w:tcPr>
            <w:tcW w:w="0" w:type="auto"/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0.834</w:t>
            </w:r>
          </w:p>
        </w:tc>
        <w:tc>
          <w:tcPr>
            <w:tcW w:w="1111" w:type="dxa"/>
            <w:tcMar>
              <w:left w:w="0" w:type="dxa"/>
              <w:right w:w="0" w:type="dxa"/>
            </w:tcMar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2.505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1.022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1.125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5.575</w:t>
            </w:r>
          </w:p>
        </w:tc>
        <w:tc>
          <w:tcPr>
            <w:tcW w:w="11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0.02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E7A1D" w:rsidRPr="00FC3AF3" w:rsidTr="00E1545A"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6862BD" w:rsidP="00E1545A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BG lure+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 xml:space="preserve"> / CDC light+lure+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E1083F">
              <w:rPr>
                <w:rFonts w:ascii="Times New Roman" w:hAnsi="Times New Roman" w:cs="Times New Roman"/>
              </w:rPr>
              <w:t>0.754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0.285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0.360</w:t>
            </w:r>
          </w:p>
        </w:tc>
        <w:tc>
          <w:tcPr>
            <w:tcW w:w="0" w:type="auto"/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1.580</w:t>
            </w:r>
          </w:p>
        </w:tc>
        <w:tc>
          <w:tcPr>
            <w:tcW w:w="1111" w:type="dxa"/>
            <w:tcMar>
              <w:left w:w="0" w:type="dxa"/>
              <w:right w:w="0" w:type="dxa"/>
            </w:tcMar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0.455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0.789</w:t>
            </w:r>
          </w:p>
        </w:tc>
        <w:tc>
          <w:tcPr>
            <w:tcW w:w="7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0.322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0.355</w:t>
            </w:r>
          </w:p>
        </w:tc>
        <w:tc>
          <w:tcPr>
            <w:tcW w:w="0" w:type="auto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1.754</w:t>
            </w:r>
          </w:p>
        </w:tc>
        <w:tc>
          <w:tcPr>
            <w:tcW w:w="1111" w:type="dxa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0.561</w:t>
            </w:r>
          </w:p>
        </w:tc>
      </w:tr>
      <w:tr w:rsidR="000E7A1D" w:rsidRPr="00FC3AF3" w:rsidTr="00E1545A"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FC3AF3" w:rsidRDefault="006862BD" w:rsidP="00E1545A">
            <w:pPr>
              <w:spacing w:after="16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CDC+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 xml:space="preserve"> / CDC light+lure+</w:t>
            </w:r>
            <w:r w:rsidR="000E7A1D" w:rsidRPr="00FC3AF3">
              <w:rPr>
                <w:rFonts w:ascii="Times New Roman" w:hAnsi="Times New Roman" w:cs="Times New Roman"/>
                <w:lang w:val="en-GB"/>
              </w:rPr>
              <w:t>CO</w:t>
            </w:r>
            <w:r w:rsidR="000E7A1D" w:rsidRPr="00FC3AF3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3.968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0.315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0.701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:rsidR="000E7A1D" w:rsidRPr="00FC3AF3" w:rsidRDefault="000E7A1D" w:rsidP="00E1545A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</w:t>
            </w:r>
          </w:p>
        </w:tc>
      </w:tr>
    </w:tbl>
    <w:p w:rsidR="000E7A1D" w:rsidRPr="00FC3AF3" w:rsidRDefault="000E7A1D" w:rsidP="000E7A1D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FC3AF3" w:rsidRDefault="000E7A1D" w:rsidP="000E7A1D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FC3AF3" w:rsidRDefault="000E7A1D" w:rsidP="000E7A1D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FC3AF3" w:rsidRDefault="000E7A1D" w:rsidP="000E7A1D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FC3AF3" w:rsidRDefault="000E7A1D" w:rsidP="000E7A1D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</w:p>
    <w:p w:rsidR="000E7A1D" w:rsidRPr="00FC3AF3" w:rsidRDefault="00DD5DB5" w:rsidP="000E7A1D">
      <w:pPr>
        <w:widowControl/>
        <w:suppressAutoHyphens w:val="0"/>
        <w:autoSpaceDN/>
        <w:spacing w:after="0" w:line="240" w:lineRule="auto"/>
        <w:ind w:firstLine="1276"/>
        <w:jc w:val="both"/>
        <w:textAlignment w:val="auto"/>
        <w:rPr>
          <w:rFonts w:ascii="Times New Roman" w:eastAsiaTheme="minorHAnsi" w:hAnsi="Times New Roman" w:cs="Times New Roman"/>
          <w:kern w:val="0"/>
          <w:lang w:val="en-GB"/>
        </w:rPr>
      </w:pPr>
      <w:proofErr w:type="gramStart"/>
      <w:r w:rsidRPr="00217FCC">
        <w:rPr>
          <w:rFonts w:ascii="Times New Roman" w:eastAsiaTheme="minorHAnsi" w:hAnsi="Times New Roman" w:cs="Times New Roman"/>
          <w:kern w:val="0"/>
          <w:vertAlign w:val="superscript"/>
          <w:lang w:val="en-GB"/>
        </w:rPr>
        <w:t>a</w:t>
      </w:r>
      <w:proofErr w:type="gramEnd"/>
      <w:r w:rsidRPr="00FC3AF3"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="000E7A1D" w:rsidRPr="00FC3AF3">
        <w:rPr>
          <w:rFonts w:ascii="Times New Roman" w:eastAsiaTheme="minorHAnsi" w:hAnsi="Times New Roman" w:cs="Times New Roman"/>
          <w:kern w:val="0"/>
          <w:lang w:val="en-GB"/>
        </w:rPr>
        <w:t>Results are averaged over the levels of catching site.</w:t>
      </w:r>
    </w:p>
    <w:p w:rsidR="000E7A1D" w:rsidRPr="007639E7" w:rsidRDefault="000E7A1D" w:rsidP="000E7A1D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011793" w:rsidRPr="000E7A1D" w:rsidRDefault="00011793">
      <w:pPr>
        <w:rPr>
          <w:lang w:val="en-US"/>
        </w:rPr>
      </w:pPr>
    </w:p>
    <w:sectPr w:rsidR="00011793" w:rsidRPr="000E7A1D" w:rsidSect="007639E7">
      <w:pgSz w:w="16838" w:h="11906" w:orient="landscape"/>
      <w:pgMar w:top="1134" w:right="1417" w:bottom="1134" w:left="1134" w:header="720" w:footer="720" w:gutter="0"/>
      <w:lnNumType w:countBy="1" w:distance="283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EAE"/>
    <w:rsid w:val="00011793"/>
    <w:rsid w:val="0007013F"/>
    <w:rsid w:val="000E7A1D"/>
    <w:rsid w:val="00102B50"/>
    <w:rsid w:val="00217FCC"/>
    <w:rsid w:val="003004BC"/>
    <w:rsid w:val="00444BE0"/>
    <w:rsid w:val="004E122A"/>
    <w:rsid w:val="006862BD"/>
    <w:rsid w:val="00813674"/>
    <w:rsid w:val="00946C63"/>
    <w:rsid w:val="009A329B"/>
    <w:rsid w:val="00BA0D5B"/>
    <w:rsid w:val="00C94EAE"/>
    <w:rsid w:val="00DD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4A320-69FA-44DD-8B6B-1249EA7C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7A1D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0E7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0E7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riga">
    <w:name w:val="line number"/>
    <w:basedOn w:val="Carpredefinitoparagrafo"/>
    <w:uiPriority w:val="99"/>
    <w:semiHidden/>
    <w:unhideWhenUsed/>
    <w:rsid w:val="000E7A1D"/>
  </w:style>
  <w:style w:type="character" w:styleId="Rimandocommento">
    <w:name w:val="annotation reference"/>
    <w:basedOn w:val="Carpredefinitoparagrafo"/>
    <w:uiPriority w:val="99"/>
    <w:semiHidden/>
    <w:unhideWhenUsed/>
    <w:rsid w:val="004E122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E122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E122A"/>
    <w:rPr>
      <w:rFonts w:ascii="Calibri" w:eastAsia="SimSun" w:hAnsi="Calibri" w:cs="F"/>
      <w:kern w:val="3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E122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E122A"/>
    <w:rPr>
      <w:rFonts w:ascii="Calibri" w:eastAsia="SimSun" w:hAnsi="Calibri" w:cs="F"/>
      <w:b/>
      <w:bCs/>
      <w:kern w:val="3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22A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Bertola Michela</dc:creator>
  <cp:keywords/>
  <dc:description/>
  <cp:lastModifiedBy>Montarsi Fabrizio</cp:lastModifiedBy>
  <cp:revision>13</cp:revision>
  <dcterms:created xsi:type="dcterms:W3CDTF">2022-03-15T15:11:00Z</dcterms:created>
  <dcterms:modified xsi:type="dcterms:W3CDTF">2022-04-29T14:46:00Z</dcterms:modified>
</cp:coreProperties>
</file>