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03F7D" w14:textId="613E4259" w:rsidR="008641A4" w:rsidRPr="008641A4" w:rsidRDefault="008641A4" w:rsidP="008641A4">
      <w:pPr>
        <w:pStyle w:val="Caption"/>
        <w:keepNext/>
        <w:rPr>
          <w:i w:val="0"/>
          <w:iCs w:val="0"/>
          <w:sz w:val="24"/>
          <w:szCs w:val="24"/>
        </w:rPr>
      </w:pPr>
      <w:r w:rsidRPr="008641A4">
        <w:rPr>
          <w:i w:val="0"/>
          <w:iCs w:val="0"/>
          <w:sz w:val="24"/>
          <w:szCs w:val="24"/>
        </w:rPr>
        <w:t xml:space="preserve">Table </w:t>
      </w:r>
      <w:r w:rsidRPr="008641A4">
        <w:rPr>
          <w:i w:val="0"/>
          <w:iCs w:val="0"/>
          <w:sz w:val="24"/>
          <w:szCs w:val="24"/>
        </w:rPr>
        <w:fldChar w:fldCharType="begin"/>
      </w:r>
      <w:r w:rsidRPr="008641A4">
        <w:rPr>
          <w:i w:val="0"/>
          <w:iCs w:val="0"/>
          <w:sz w:val="24"/>
          <w:szCs w:val="24"/>
        </w:rPr>
        <w:instrText xml:space="preserve"> SEQ Table \* ARABIC </w:instrText>
      </w:r>
      <w:r w:rsidRPr="008641A4">
        <w:rPr>
          <w:i w:val="0"/>
          <w:iCs w:val="0"/>
          <w:sz w:val="24"/>
          <w:szCs w:val="24"/>
        </w:rPr>
        <w:fldChar w:fldCharType="separate"/>
      </w:r>
      <w:r w:rsidRPr="008641A4">
        <w:rPr>
          <w:i w:val="0"/>
          <w:iCs w:val="0"/>
          <w:noProof/>
          <w:sz w:val="24"/>
          <w:szCs w:val="24"/>
        </w:rPr>
        <w:t>1</w:t>
      </w:r>
      <w:r w:rsidRPr="008641A4">
        <w:rPr>
          <w:i w:val="0"/>
          <w:iCs w:val="0"/>
          <w:sz w:val="24"/>
          <w:szCs w:val="24"/>
        </w:rPr>
        <w:fldChar w:fldCharType="end"/>
      </w:r>
      <w:r w:rsidRPr="008641A4">
        <w:rPr>
          <w:i w:val="0"/>
          <w:iCs w:val="0"/>
          <w:sz w:val="24"/>
          <w:szCs w:val="24"/>
        </w:rPr>
        <w:t xml:space="preserve"> - Environmental conditions at sites of heather collection.</w:t>
      </w:r>
    </w:p>
    <w:tbl>
      <w:tblPr>
        <w:tblStyle w:val="PlainTable2"/>
        <w:tblpPr w:leftFromText="180" w:rightFromText="180" w:vertAnchor="page" w:horzAnchor="margin" w:tblpXSpec="center" w:tblpY="2626"/>
        <w:tblW w:w="1068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17"/>
        <w:gridCol w:w="1572"/>
        <w:gridCol w:w="976"/>
        <w:gridCol w:w="2371"/>
        <w:gridCol w:w="1310"/>
        <w:gridCol w:w="2536"/>
      </w:tblGrid>
      <w:tr w:rsidR="00D85DFD" w:rsidRPr="008641A4" w14:paraId="617FA8B6" w14:textId="77777777" w:rsidTr="008641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14:paraId="1B7A5D95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Site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4064E2E3" w14:textId="77777777" w:rsidR="00D85DFD" w:rsidRPr="008641A4" w:rsidRDefault="00D85DFD" w:rsidP="008641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GPS coordinates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796107EC" w14:textId="77777777" w:rsidR="00D85DFD" w:rsidRPr="008641A4" w:rsidRDefault="00D85DFD" w:rsidP="008641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Grazed</w:t>
            </w:r>
          </w:p>
        </w:tc>
        <w:tc>
          <w:tcPr>
            <w:tcW w:w="2371" w:type="dxa"/>
            <w:tcBorders>
              <w:top w:val="single" w:sz="4" w:space="0" w:color="auto"/>
              <w:bottom w:val="single" w:sz="4" w:space="0" w:color="auto"/>
            </w:tcBorders>
          </w:tcPr>
          <w:p w14:paraId="1A79EF02" w14:textId="77777777" w:rsidR="00D85DFD" w:rsidRPr="008641A4" w:rsidRDefault="00D85DFD" w:rsidP="008641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Weather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2D2E662" w14:textId="77777777" w:rsidR="00D85DFD" w:rsidRPr="008641A4" w:rsidRDefault="00D85DFD" w:rsidP="008641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Shading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</w:tcBorders>
          </w:tcPr>
          <w:p w14:paraId="7FDD2274" w14:textId="77777777" w:rsidR="00D85DFD" w:rsidRPr="008641A4" w:rsidRDefault="00D85DFD" w:rsidP="008641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Site conditions</w:t>
            </w:r>
          </w:p>
        </w:tc>
      </w:tr>
      <w:tr w:rsidR="00D85DFD" w:rsidRPr="008641A4" w14:paraId="05C4DBA0" w14:textId="77777777" w:rsidTr="0086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top w:val="single" w:sz="4" w:space="0" w:color="auto"/>
              <w:bottom w:val="none" w:sz="0" w:space="0" w:color="auto"/>
            </w:tcBorders>
          </w:tcPr>
          <w:p w14:paraId="79782F99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Castle Law, Pentland hills, Scotland, UK</w:t>
            </w:r>
          </w:p>
        </w:tc>
        <w:tc>
          <w:tcPr>
            <w:tcW w:w="1572" w:type="dxa"/>
            <w:tcBorders>
              <w:top w:val="single" w:sz="4" w:space="0" w:color="auto"/>
              <w:bottom w:val="none" w:sz="0" w:space="0" w:color="auto"/>
            </w:tcBorders>
          </w:tcPr>
          <w:p w14:paraId="12C6E67D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  <w:shd w:val="clear" w:color="auto" w:fill="FFFFFF"/>
              </w:rPr>
              <w:t>55° 51' 25.56" North (55.8705) -3° 14' 0.22" West (3.2391)</w:t>
            </w:r>
          </w:p>
        </w:tc>
        <w:tc>
          <w:tcPr>
            <w:tcW w:w="976" w:type="dxa"/>
            <w:tcBorders>
              <w:top w:val="single" w:sz="4" w:space="0" w:color="auto"/>
              <w:bottom w:val="none" w:sz="0" w:space="0" w:color="auto"/>
            </w:tcBorders>
          </w:tcPr>
          <w:p w14:paraId="7384FE15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Yes</w:t>
            </w:r>
          </w:p>
        </w:tc>
        <w:tc>
          <w:tcPr>
            <w:tcW w:w="2371" w:type="dxa"/>
            <w:tcBorders>
              <w:top w:val="single" w:sz="4" w:space="0" w:color="auto"/>
              <w:bottom w:val="none" w:sz="0" w:space="0" w:color="auto"/>
            </w:tcBorders>
          </w:tcPr>
          <w:p w14:paraId="50146011" w14:textId="2DE7FCAA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Temperature range -2 – 17℃, average 6℃</w:t>
            </w:r>
            <w:r w:rsidR="00EF3800"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 w:rsidR="00EF3800">
              <w:rPr>
                <w:rFonts w:cstheme="minorHAnsi"/>
              </w:rPr>
              <w:t>R</w:t>
            </w:r>
            <w:r w:rsidRPr="008641A4">
              <w:rPr>
                <w:rFonts w:cstheme="minorHAnsi"/>
              </w:rPr>
              <w:t>ains 142 days/ year, rainfall 800 – 1200mm/ year</w:t>
            </w:r>
            <w:r w:rsidR="00EF3800"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 w:rsidR="00EF3800">
              <w:rPr>
                <w:rFonts w:cstheme="minorHAnsi"/>
              </w:rPr>
              <w:t>A</w:t>
            </w:r>
            <w:r w:rsidRPr="008641A4">
              <w:rPr>
                <w:rFonts w:cstheme="minorHAnsi"/>
              </w:rPr>
              <w:t xml:space="preserve">verage daylight hours 12.25 </w:t>
            </w:r>
          </w:p>
          <w:p w14:paraId="38B65081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Source: NOAA</w:t>
            </w:r>
          </w:p>
        </w:tc>
        <w:tc>
          <w:tcPr>
            <w:tcW w:w="1310" w:type="dxa"/>
            <w:tcBorders>
              <w:top w:val="single" w:sz="4" w:space="0" w:color="auto"/>
              <w:bottom w:val="none" w:sz="0" w:space="0" w:color="auto"/>
            </w:tcBorders>
          </w:tcPr>
          <w:p w14:paraId="453B4705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No shade</w:t>
            </w:r>
          </w:p>
        </w:tc>
        <w:tc>
          <w:tcPr>
            <w:tcW w:w="2536" w:type="dxa"/>
            <w:tcBorders>
              <w:top w:val="single" w:sz="4" w:space="0" w:color="auto"/>
              <w:bottom w:val="none" w:sz="0" w:space="0" w:color="auto"/>
            </w:tcBorders>
          </w:tcPr>
          <w:p w14:paraId="0E2062B6" w14:textId="3A92E3BD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488m above sea level</w:t>
            </w:r>
            <w:r w:rsidR="00EF3800">
              <w:rPr>
                <w:rFonts w:cstheme="minorHAnsi"/>
              </w:rPr>
              <w:t>,</w:t>
            </w:r>
          </w:p>
          <w:p w14:paraId="0B779612" w14:textId="1CC25983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 xml:space="preserve">Podzol soil. Source: </w:t>
            </w:r>
            <w:r w:rsidR="00EF3800" w:rsidRPr="008641A4">
              <w:rPr>
                <w:rFonts w:cstheme="minorHAnsi"/>
              </w:rPr>
              <w:t xml:space="preserve"> </w:t>
            </w:r>
            <w:r w:rsidR="00EF3800" w:rsidRPr="008641A4">
              <w:rPr>
                <w:rFonts w:cstheme="minorHAnsi"/>
              </w:rPr>
              <w:t>themountainguide.co.uk</w:t>
            </w:r>
            <w:r w:rsidR="00EF3800" w:rsidRPr="008641A4">
              <w:rPr>
                <w:rFonts w:cstheme="minorHAnsi"/>
              </w:rPr>
              <w:t xml:space="preserve"> </w:t>
            </w:r>
            <w:r w:rsidRPr="008641A4">
              <w:rPr>
                <w:rFonts w:cstheme="minorHAnsi"/>
              </w:rPr>
              <w:t>Scottish Natural Heritage</w:t>
            </w:r>
          </w:p>
        </w:tc>
      </w:tr>
      <w:tr w:rsidR="00D85DFD" w:rsidRPr="008641A4" w14:paraId="6B394DB7" w14:textId="77777777" w:rsidTr="008641A4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6C2A4D9B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Schneverdingen, Germany</w:t>
            </w:r>
          </w:p>
        </w:tc>
        <w:tc>
          <w:tcPr>
            <w:tcW w:w="1572" w:type="dxa"/>
          </w:tcPr>
          <w:p w14:paraId="2DF03443" w14:textId="77777777" w:rsidR="00D85DFD" w:rsidRPr="008641A4" w:rsidRDefault="00D85DFD" w:rsidP="008641A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 w:eastAsia="de-DE"/>
              </w:rPr>
            </w:pPr>
            <w:r w:rsidRPr="008641A4">
              <w:rPr>
                <w:rFonts w:cstheme="minorHAnsi"/>
                <w:lang w:val="en-US" w:eastAsia="de-DE"/>
              </w:rPr>
              <w:t>53°06'20.7"N 9°49'04.1"E</w:t>
            </w:r>
          </w:p>
        </w:tc>
        <w:tc>
          <w:tcPr>
            <w:tcW w:w="976" w:type="dxa"/>
          </w:tcPr>
          <w:p w14:paraId="7311B90A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No</w:t>
            </w:r>
          </w:p>
        </w:tc>
        <w:tc>
          <w:tcPr>
            <w:tcW w:w="2371" w:type="dxa"/>
          </w:tcPr>
          <w:p w14:paraId="09F4B883" w14:textId="2F3F1587" w:rsidR="00D85DFD" w:rsidRPr="008641A4" w:rsidRDefault="00EF3800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D85DFD" w:rsidRPr="008641A4">
              <w:rPr>
                <w:rFonts w:cstheme="minorHAnsi"/>
              </w:rPr>
              <w:t>emp</w:t>
            </w:r>
            <w:r>
              <w:rPr>
                <w:rFonts w:cstheme="minorHAnsi"/>
              </w:rPr>
              <w:t>erature range</w:t>
            </w:r>
            <w:r w:rsidR="00D85DFD" w:rsidRPr="008641A4">
              <w:rPr>
                <w:rFonts w:cstheme="minorHAnsi"/>
              </w:rPr>
              <w:t xml:space="preserve"> 18.6 – 1.6℃, </w:t>
            </w:r>
            <w:r>
              <w:rPr>
                <w:rFonts w:cstheme="minorHAnsi"/>
              </w:rPr>
              <w:t xml:space="preserve">average </w:t>
            </w:r>
            <w:r w:rsidRPr="008641A4">
              <w:rPr>
                <w:rFonts w:cstheme="minorHAnsi"/>
              </w:rPr>
              <w:t>9.9℃</w:t>
            </w:r>
            <w:r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Average</w:t>
            </w:r>
            <w:r w:rsidR="00D85DFD" w:rsidRPr="008641A4">
              <w:rPr>
                <w:rFonts w:cstheme="minorHAnsi"/>
              </w:rPr>
              <w:t xml:space="preserve"> rainfall 822mm. Daylight hours 2.32 – 9.93. Source: meteorological site at Soltau.</w:t>
            </w:r>
          </w:p>
        </w:tc>
        <w:tc>
          <w:tcPr>
            <w:tcW w:w="1310" w:type="dxa"/>
          </w:tcPr>
          <w:p w14:paraId="0C572115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 xml:space="preserve">No shade </w:t>
            </w:r>
          </w:p>
        </w:tc>
        <w:tc>
          <w:tcPr>
            <w:tcW w:w="2536" w:type="dxa"/>
          </w:tcPr>
          <w:p w14:paraId="059CCB8B" w14:textId="3037A8D2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92m above sea level, Podzol soil</w:t>
            </w:r>
            <w:r w:rsidR="00EF3800">
              <w:rPr>
                <w:rFonts w:cstheme="minorHAnsi"/>
              </w:rPr>
              <w:t>.</w:t>
            </w:r>
          </w:p>
        </w:tc>
      </w:tr>
      <w:tr w:rsidR="00D85DFD" w:rsidRPr="008641A4" w14:paraId="16FF1A36" w14:textId="77777777" w:rsidTr="0086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top w:val="none" w:sz="0" w:space="0" w:color="auto"/>
              <w:bottom w:val="none" w:sz="0" w:space="0" w:color="auto"/>
            </w:tcBorders>
          </w:tcPr>
          <w:p w14:paraId="1067447E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Smøla, Norway</w:t>
            </w:r>
          </w:p>
        </w:tc>
        <w:tc>
          <w:tcPr>
            <w:tcW w:w="1572" w:type="dxa"/>
            <w:tcBorders>
              <w:top w:val="none" w:sz="0" w:space="0" w:color="auto"/>
              <w:bottom w:val="none" w:sz="0" w:space="0" w:color="auto"/>
            </w:tcBorders>
          </w:tcPr>
          <w:p w14:paraId="64BB5589" w14:textId="77777777" w:rsidR="00D85DFD" w:rsidRPr="008641A4" w:rsidRDefault="00D85DFD" w:rsidP="008641A4">
            <w:pPr>
              <w:pStyle w:val="p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41A4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63°18’2.771’’ North (63.3007697) 8°5’47.139’’ East (8.0964275)</w:t>
            </w:r>
          </w:p>
        </w:tc>
        <w:tc>
          <w:tcPr>
            <w:tcW w:w="976" w:type="dxa"/>
            <w:tcBorders>
              <w:top w:val="none" w:sz="0" w:space="0" w:color="auto"/>
              <w:bottom w:val="none" w:sz="0" w:space="0" w:color="auto"/>
            </w:tcBorders>
          </w:tcPr>
          <w:p w14:paraId="01CD58B7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Yes</w:t>
            </w:r>
          </w:p>
        </w:tc>
        <w:tc>
          <w:tcPr>
            <w:tcW w:w="2371" w:type="dxa"/>
            <w:tcBorders>
              <w:top w:val="none" w:sz="0" w:space="0" w:color="auto"/>
              <w:bottom w:val="none" w:sz="0" w:space="0" w:color="auto"/>
            </w:tcBorders>
          </w:tcPr>
          <w:p w14:paraId="3DD12631" w14:textId="6BC7A173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Average temp 7.9℃ from 2004-2020</w:t>
            </w:r>
            <w:r w:rsidR="00EF3800">
              <w:rPr>
                <w:rFonts w:cstheme="minorHAnsi"/>
              </w:rPr>
              <w:t>;</w:t>
            </w:r>
            <w:r w:rsidRPr="008641A4">
              <w:rPr>
                <w:rFonts w:cstheme="minorHAnsi"/>
              </w:rPr>
              <w:t xml:space="preserve"> drought in spring, temporary snow cover in winter</w:t>
            </w:r>
            <w:r w:rsidR="00EF3800">
              <w:rPr>
                <w:rFonts w:cstheme="minorHAnsi"/>
              </w:rPr>
              <w:t>. Rainfall</w:t>
            </w:r>
            <w:r w:rsidRPr="008641A4">
              <w:rPr>
                <w:rFonts w:cstheme="minorHAnsi"/>
              </w:rPr>
              <w:t xml:space="preserve"> 1080 – 1540mm/year</w:t>
            </w:r>
            <w:r w:rsidR="00EF3800">
              <w:rPr>
                <w:rFonts w:cstheme="minorHAnsi"/>
              </w:rPr>
              <w:t xml:space="preserve">, average </w:t>
            </w:r>
            <w:r w:rsidRPr="008641A4">
              <w:rPr>
                <w:rFonts w:cstheme="minorHAnsi"/>
              </w:rPr>
              <w:t>1276mm/year</w:t>
            </w:r>
            <w:r w:rsidR="00EF3800"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 w:rsidR="00EF3800" w:rsidRPr="008641A4">
              <w:rPr>
                <w:rFonts w:cstheme="minorHAnsi"/>
              </w:rPr>
              <w:t xml:space="preserve"> </w:t>
            </w:r>
            <w:r w:rsidR="00EF3800">
              <w:rPr>
                <w:rFonts w:cstheme="minorHAnsi"/>
              </w:rPr>
              <w:t>D</w:t>
            </w:r>
            <w:r w:rsidR="00EF3800" w:rsidRPr="008641A4">
              <w:rPr>
                <w:rFonts w:cstheme="minorHAnsi"/>
              </w:rPr>
              <w:t xml:space="preserve">aylight hours. </w:t>
            </w:r>
            <w:r w:rsidRPr="008641A4">
              <w:rPr>
                <w:rFonts w:cstheme="minorHAnsi"/>
              </w:rPr>
              <w:t>4.5 – 20.5 Source: timeanddate.no</w:t>
            </w:r>
          </w:p>
        </w:tc>
        <w:tc>
          <w:tcPr>
            <w:tcW w:w="1310" w:type="dxa"/>
            <w:tcBorders>
              <w:top w:val="none" w:sz="0" w:space="0" w:color="auto"/>
              <w:bottom w:val="none" w:sz="0" w:space="0" w:color="auto"/>
            </w:tcBorders>
          </w:tcPr>
          <w:p w14:paraId="1BB30B1C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No shade</w:t>
            </w:r>
          </w:p>
        </w:tc>
        <w:tc>
          <w:tcPr>
            <w:tcW w:w="2536" w:type="dxa"/>
            <w:tcBorders>
              <w:top w:val="none" w:sz="0" w:space="0" w:color="auto"/>
              <w:bottom w:val="none" w:sz="0" w:space="0" w:color="auto"/>
            </w:tcBorders>
          </w:tcPr>
          <w:p w14:paraId="3EBDEB77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15m above sea level, close to ocean so formed from moraine and sea erosion. Soil is peat over sand and gravel from sea erosion of morainic sediments. Source: Geological survey of Norway.</w:t>
            </w:r>
          </w:p>
        </w:tc>
      </w:tr>
      <w:tr w:rsidR="00D85DFD" w:rsidRPr="008641A4" w14:paraId="155D38FF" w14:textId="77777777" w:rsidTr="008641A4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539D4542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Oberer Hummel, Switzerland</w:t>
            </w:r>
          </w:p>
        </w:tc>
        <w:tc>
          <w:tcPr>
            <w:tcW w:w="1572" w:type="dxa"/>
          </w:tcPr>
          <w:p w14:paraId="5376E54B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8641A4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47°05’42.72’’ North 8°46’23.52’’ East</w:t>
            </w:r>
          </w:p>
        </w:tc>
        <w:tc>
          <w:tcPr>
            <w:tcW w:w="976" w:type="dxa"/>
          </w:tcPr>
          <w:p w14:paraId="134752CE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Yes</w:t>
            </w:r>
          </w:p>
        </w:tc>
        <w:tc>
          <w:tcPr>
            <w:tcW w:w="2371" w:type="dxa"/>
          </w:tcPr>
          <w:p w14:paraId="3240532C" w14:textId="3CE0F5E5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Cool, wet, snow cover in winter (Nov – March), Average temperature 6.25℃</w:t>
            </w:r>
            <w:r w:rsidR="00EF3800"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 w:rsidR="00EF3800">
              <w:rPr>
                <w:rFonts w:cstheme="minorHAnsi"/>
              </w:rPr>
              <w:t>A</w:t>
            </w:r>
            <w:r w:rsidRPr="008641A4">
              <w:rPr>
                <w:rFonts w:cstheme="minorHAnsi"/>
              </w:rPr>
              <w:t xml:space="preserve">verage rainfall 1380mm/ year. Average daylight hours 12.15 (8.5 – 16 range). </w:t>
            </w:r>
          </w:p>
          <w:p w14:paraId="68C38A83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Source: Bestereisezeit.ch</w:t>
            </w:r>
          </w:p>
        </w:tc>
        <w:tc>
          <w:tcPr>
            <w:tcW w:w="1310" w:type="dxa"/>
          </w:tcPr>
          <w:p w14:paraId="30A5A107" w14:textId="77777777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 xml:space="preserve">No shade </w:t>
            </w:r>
          </w:p>
        </w:tc>
        <w:tc>
          <w:tcPr>
            <w:tcW w:w="2536" w:type="dxa"/>
          </w:tcPr>
          <w:p w14:paraId="5D1F506C" w14:textId="223E8181" w:rsidR="00D85DFD" w:rsidRPr="008641A4" w:rsidRDefault="00D85DFD" w:rsidP="00864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1,250 – 1,350m above sea level</w:t>
            </w:r>
            <w:r w:rsidR="00EF3800">
              <w:rPr>
                <w:rFonts w:cstheme="minorHAnsi"/>
              </w:rPr>
              <w:t>.</w:t>
            </w:r>
            <w:r w:rsidRPr="008641A4">
              <w:rPr>
                <w:rFonts w:cstheme="minorHAnsi"/>
              </w:rPr>
              <w:t xml:space="preserve"> </w:t>
            </w:r>
            <w:r w:rsidR="00EF3800">
              <w:rPr>
                <w:rFonts w:cstheme="minorHAnsi"/>
              </w:rPr>
              <w:t>Heavy, h</w:t>
            </w:r>
            <w:r w:rsidRPr="008641A4">
              <w:rPr>
                <w:rFonts w:cstheme="minorHAnsi"/>
              </w:rPr>
              <w:t>umus-poor loamy soils, pH 5.</w:t>
            </w:r>
          </w:p>
        </w:tc>
      </w:tr>
      <w:tr w:rsidR="00D85DFD" w:rsidRPr="008641A4" w14:paraId="587E919D" w14:textId="77777777" w:rsidTr="0086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top w:val="none" w:sz="0" w:space="0" w:color="auto"/>
              <w:bottom w:val="single" w:sz="4" w:space="0" w:color="auto"/>
            </w:tcBorders>
          </w:tcPr>
          <w:p w14:paraId="3460487B" w14:textId="77777777" w:rsidR="00D85DFD" w:rsidRPr="008641A4" w:rsidRDefault="00D85DFD" w:rsidP="008641A4">
            <w:pPr>
              <w:rPr>
                <w:rFonts w:cstheme="minorHAnsi"/>
                <w:b w:val="0"/>
                <w:bCs w:val="0"/>
              </w:rPr>
            </w:pPr>
            <w:r w:rsidRPr="008641A4">
              <w:rPr>
                <w:rFonts w:cstheme="minorHAnsi"/>
                <w:b w:val="0"/>
                <w:bCs w:val="0"/>
              </w:rPr>
              <w:t>Illano, Asturias, Spain</w:t>
            </w:r>
          </w:p>
        </w:tc>
        <w:tc>
          <w:tcPr>
            <w:tcW w:w="1572" w:type="dxa"/>
            <w:tcBorders>
              <w:top w:val="none" w:sz="0" w:space="0" w:color="auto"/>
              <w:bottom w:val="single" w:sz="4" w:space="0" w:color="auto"/>
            </w:tcBorders>
          </w:tcPr>
          <w:p w14:paraId="6CC97936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8641A4">
              <w:rPr>
                <w:rFonts w:eastAsia="Times New Roman" w:cstheme="minorHAnsi"/>
              </w:rPr>
              <w:t>43°19'33.12" North (43.325886), 6°53'40.18" West (-6.894498)</w:t>
            </w:r>
          </w:p>
        </w:tc>
        <w:tc>
          <w:tcPr>
            <w:tcW w:w="976" w:type="dxa"/>
            <w:tcBorders>
              <w:top w:val="none" w:sz="0" w:space="0" w:color="auto"/>
              <w:bottom w:val="single" w:sz="4" w:space="0" w:color="auto"/>
            </w:tcBorders>
          </w:tcPr>
          <w:p w14:paraId="083C075A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Yes</w:t>
            </w:r>
          </w:p>
        </w:tc>
        <w:tc>
          <w:tcPr>
            <w:tcW w:w="2371" w:type="dxa"/>
            <w:tcBorders>
              <w:top w:val="none" w:sz="0" w:space="0" w:color="auto"/>
              <w:bottom w:val="single" w:sz="4" w:space="0" w:color="auto"/>
            </w:tcBorders>
          </w:tcPr>
          <w:p w14:paraId="01F2CF8E" w14:textId="70D32843" w:rsidR="00D85DFD" w:rsidRPr="008641A4" w:rsidRDefault="00EF3800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  <w:r w:rsidRPr="008641A4">
              <w:rPr>
                <w:rFonts w:cstheme="minorHAnsi"/>
              </w:rPr>
              <w:t xml:space="preserve"> </w:t>
            </w:r>
            <w:r w:rsidRPr="008641A4">
              <w:rPr>
                <w:rFonts w:cstheme="minorHAnsi"/>
              </w:rPr>
              <w:t xml:space="preserve">range 1.38 – 19.98℃, </w:t>
            </w:r>
            <w:r w:rsidR="00D85DFD" w:rsidRPr="008641A4">
              <w:rPr>
                <w:rFonts w:cstheme="minorHAnsi"/>
              </w:rPr>
              <w:t>average temp</w:t>
            </w:r>
            <w:r>
              <w:rPr>
                <w:rFonts w:cstheme="minorHAnsi"/>
              </w:rPr>
              <w:t>erature</w:t>
            </w:r>
            <w:r w:rsidR="00D85DFD" w:rsidRPr="008641A4">
              <w:rPr>
                <w:rFonts w:cstheme="minorHAnsi"/>
              </w:rPr>
              <w:t xml:space="preserve"> 9.78℃</w:t>
            </w:r>
            <w:r>
              <w:rPr>
                <w:rFonts w:cstheme="minorHAnsi"/>
              </w:rPr>
              <w:t>; humid.</w:t>
            </w:r>
            <w:r w:rsidR="00D85DFD" w:rsidRPr="008641A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Average</w:t>
            </w:r>
            <w:r w:rsidR="00D85DFD" w:rsidRPr="008641A4">
              <w:rPr>
                <w:rFonts w:cstheme="minorHAnsi"/>
              </w:rPr>
              <w:t xml:space="preserve"> rainfall 1561mm, </w:t>
            </w:r>
            <w:r>
              <w:rPr>
                <w:rFonts w:cstheme="minorHAnsi"/>
              </w:rPr>
              <w:t xml:space="preserve">only </w:t>
            </w:r>
            <w:r w:rsidR="00D85DFD" w:rsidRPr="008641A4">
              <w:rPr>
                <w:rFonts w:cstheme="minorHAnsi"/>
              </w:rPr>
              <w:t>100mm/month between October and April</w:t>
            </w:r>
            <w:r>
              <w:rPr>
                <w:rFonts w:cstheme="minorHAnsi"/>
              </w:rPr>
              <w:t xml:space="preserve">. </w:t>
            </w:r>
            <w:r w:rsidRPr="008641A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</w:t>
            </w:r>
            <w:r w:rsidRPr="008641A4">
              <w:rPr>
                <w:rFonts w:cstheme="minorHAnsi"/>
              </w:rPr>
              <w:t>verage daylight hours</w:t>
            </w:r>
            <w:r w:rsidRPr="008641A4">
              <w:rPr>
                <w:rFonts w:cstheme="minorHAnsi"/>
              </w:rPr>
              <w:t xml:space="preserve"> </w:t>
            </w:r>
            <w:r w:rsidR="00D85DFD" w:rsidRPr="008641A4">
              <w:rPr>
                <w:rFonts w:cstheme="minorHAnsi"/>
              </w:rPr>
              <w:t>13 hours 52 minutes. Source: meteorological station at field site.</w:t>
            </w:r>
          </w:p>
        </w:tc>
        <w:tc>
          <w:tcPr>
            <w:tcW w:w="1310" w:type="dxa"/>
            <w:tcBorders>
              <w:top w:val="none" w:sz="0" w:space="0" w:color="auto"/>
              <w:bottom w:val="single" w:sz="4" w:space="0" w:color="auto"/>
            </w:tcBorders>
          </w:tcPr>
          <w:p w14:paraId="5B11357A" w14:textId="77777777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No shade</w:t>
            </w:r>
          </w:p>
        </w:tc>
        <w:tc>
          <w:tcPr>
            <w:tcW w:w="2536" w:type="dxa"/>
            <w:tcBorders>
              <w:top w:val="none" w:sz="0" w:space="0" w:color="auto"/>
              <w:bottom w:val="single" w:sz="4" w:space="0" w:color="auto"/>
            </w:tcBorders>
          </w:tcPr>
          <w:p w14:paraId="3E3D80AF" w14:textId="56AD9C66" w:rsidR="00D85DFD" w:rsidRPr="008641A4" w:rsidRDefault="00D85DFD" w:rsidP="008641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641A4">
              <w:rPr>
                <w:rFonts w:cstheme="minorHAnsi"/>
              </w:rPr>
              <w:t>800 – 1000m above sea level,</w:t>
            </w:r>
            <w:r w:rsidR="00EF3800">
              <w:rPr>
                <w:rFonts w:cstheme="minorHAnsi"/>
              </w:rPr>
              <w:t xml:space="preserve"> </w:t>
            </w:r>
            <w:r w:rsidRPr="008641A4">
              <w:rPr>
                <w:rFonts w:cstheme="minorHAnsi"/>
              </w:rPr>
              <w:t>acid</w:t>
            </w:r>
            <w:r w:rsidR="00EF3800">
              <w:rPr>
                <w:rFonts w:cstheme="minorHAnsi"/>
              </w:rPr>
              <w:t>ic</w:t>
            </w:r>
            <w:r w:rsidRPr="008641A4">
              <w:rPr>
                <w:rFonts w:cstheme="minorHAnsi"/>
              </w:rPr>
              <w:t xml:space="preserve"> and nutrient poor</w:t>
            </w:r>
            <w:r w:rsidR="00EF3800" w:rsidRPr="008641A4">
              <w:rPr>
                <w:rFonts w:cstheme="minorHAnsi"/>
              </w:rPr>
              <w:t xml:space="preserve"> </w:t>
            </w:r>
            <w:r w:rsidR="00EF3800" w:rsidRPr="008641A4">
              <w:rPr>
                <w:rFonts w:cstheme="minorHAnsi"/>
              </w:rPr>
              <w:t>leptosols soil</w:t>
            </w:r>
            <w:r w:rsidR="00EF3800">
              <w:rPr>
                <w:rFonts w:cstheme="minorHAnsi"/>
              </w:rPr>
              <w:t>.</w:t>
            </w:r>
          </w:p>
        </w:tc>
      </w:tr>
    </w:tbl>
    <w:p w14:paraId="03A74E13" w14:textId="77777777" w:rsidR="00E8020D" w:rsidRDefault="00EF3800"/>
    <w:sectPr w:rsidR="00E80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5DFD"/>
    <w:rsid w:val="0017024D"/>
    <w:rsid w:val="003122F3"/>
    <w:rsid w:val="005F66E4"/>
    <w:rsid w:val="0068771D"/>
    <w:rsid w:val="00794C8A"/>
    <w:rsid w:val="007A5E24"/>
    <w:rsid w:val="008641A4"/>
    <w:rsid w:val="00B40795"/>
    <w:rsid w:val="00BA429D"/>
    <w:rsid w:val="00BC4BC8"/>
    <w:rsid w:val="00D85DFD"/>
    <w:rsid w:val="00E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02B57"/>
  <w15:chartTrackingRefBased/>
  <w15:docId w15:val="{82934338-347D-4B9D-A0B1-715A7E4F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85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85DF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pf0">
    <w:name w:val="pf0"/>
    <w:basedOn w:val="Normal"/>
    <w:rsid w:val="00D85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D85DF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Shepherd</dc:creator>
  <cp:keywords/>
  <dc:description/>
  <cp:lastModifiedBy>Francesca Shepherd</cp:lastModifiedBy>
  <cp:revision>5</cp:revision>
  <dcterms:created xsi:type="dcterms:W3CDTF">2022-06-07T13:08:00Z</dcterms:created>
  <dcterms:modified xsi:type="dcterms:W3CDTF">2022-06-21T09:10:00Z</dcterms:modified>
</cp:coreProperties>
</file>