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A87AC" w14:textId="77777777" w:rsidR="009277A2" w:rsidRPr="00610197" w:rsidRDefault="009277A2" w:rsidP="009277A2">
      <w:pPr>
        <w:rPr>
          <w:sz w:val="24"/>
          <w:szCs w:val="24"/>
        </w:rPr>
      </w:pPr>
      <w:r w:rsidRPr="00610197">
        <w:rPr>
          <w:b/>
          <w:bCs/>
          <w:sz w:val="24"/>
          <w:szCs w:val="24"/>
        </w:rPr>
        <w:t xml:space="preserve">Table </w:t>
      </w:r>
      <w:r w:rsidR="00912CF9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3</w:t>
      </w:r>
      <w:r w:rsidRPr="00610197">
        <w:rPr>
          <w:b/>
          <w:bCs/>
          <w:sz w:val="24"/>
          <w:szCs w:val="24"/>
          <w:cs/>
          <w:lang w:bidi="th-TH"/>
        </w:rPr>
        <w:t>.</w:t>
      </w:r>
      <w:r w:rsidRPr="00610197">
        <w:rPr>
          <w:sz w:val="24"/>
          <w:szCs w:val="24"/>
          <w:cs/>
          <w:lang w:bidi="th-TH"/>
        </w:rPr>
        <w:t xml:space="preserve"> </w:t>
      </w:r>
      <w:r>
        <w:rPr>
          <w:i/>
          <w:iCs/>
          <w:sz w:val="24"/>
          <w:szCs w:val="24"/>
        </w:rPr>
        <w:t>Ae. aegypti</w:t>
      </w:r>
      <w:r w:rsidRPr="00610197">
        <w:rPr>
          <w:sz w:val="24"/>
          <w:szCs w:val="24"/>
        </w:rPr>
        <w:t xml:space="preserve"> mosquitoes</w:t>
      </w:r>
      <w:r w:rsidRPr="00610197">
        <w:rPr>
          <w:sz w:val="24"/>
          <w:szCs w:val="24"/>
          <w:cs/>
          <w:lang w:bidi="th-TH"/>
        </w:rPr>
        <w:t xml:space="preserve"> </w:t>
      </w:r>
      <w:r w:rsidRPr="00610197">
        <w:rPr>
          <w:sz w:val="24"/>
          <w:szCs w:val="24"/>
        </w:rPr>
        <w:t>collected by sticky traps differentiated by</w:t>
      </w:r>
      <w:r w:rsidRPr="00610197">
        <w:rPr>
          <w:sz w:val="24"/>
          <w:szCs w:val="24"/>
          <w:cs/>
          <w:lang w:bidi="th-TH"/>
        </w:rPr>
        <w:t xml:space="preserve"> </w:t>
      </w:r>
      <w:r w:rsidRPr="00610197">
        <w:rPr>
          <w:sz w:val="24"/>
          <w:szCs w:val="24"/>
        </w:rPr>
        <w:t>collection room and wall height above floor</w:t>
      </w:r>
      <w:r w:rsidRPr="00610197">
        <w:rPr>
          <w:sz w:val="24"/>
          <w:szCs w:val="24"/>
          <w:cs/>
          <w:lang w:bidi="th-TH"/>
        </w:rPr>
        <w:t xml:space="preserve"> </w:t>
      </w:r>
      <w:r w:rsidRPr="00610197">
        <w:rPr>
          <w:sz w:val="24"/>
          <w:szCs w:val="24"/>
        </w:rPr>
        <w:t>in A</w:t>
      </w:r>
      <w:r w:rsidRPr="00610197">
        <w:rPr>
          <w:sz w:val="24"/>
          <w:szCs w:val="24"/>
          <w:cs/>
          <w:lang w:bidi="th-TH"/>
        </w:rPr>
        <w:t xml:space="preserve">) </w:t>
      </w:r>
      <w:r w:rsidRPr="00610197">
        <w:rPr>
          <w:sz w:val="24"/>
          <w:szCs w:val="24"/>
        </w:rPr>
        <w:t>rural areas and B</w:t>
      </w:r>
      <w:r w:rsidRPr="00610197">
        <w:rPr>
          <w:sz w:val="24"/>
          <w:szCs w:val="24"/>
          <w:cs/>
          <w:lang w:bidi="th-TH"/>
        </w:rPr>
        <w:t xml:space="preserve">) </w:t>
      </w:r>
      <w:r w:rsidRPr="00610197">
        <w:rPr>
          <w:sz w:val="24"/>
          <w:szCs w:val="24"/>
        </w:rPr>
        <w:t>urban areas in northeastern Thailand, 2019</w:t>
      </w:r>
      <w:r w:rsidRPr="00610197">
        <w:rPr>
          <w:sz w:val="24"/>
          <w:szCs w:val="24"/>
          <w:cs/>
          <w:lang w:bidi="th-TH"/>
        </w:rPr>
        <w:t xml:space="preserve">. </w:t>
      </w:r>
    </w:p>
    <w:tbl>
      <w:tblPr>
        <w:tblStyle w:val="TableGrid"/>
        <w:tblW w:w="5373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729"/>
        <w:gridCol w:w="914"/>
        <w:gridCol w:w="903"/>
        <w:gridCol w:w="183"/>
        <w:gridCol w:w="975"/>
        <w:gridCol w:w="975"/>
        <w:gridCol w:w="975"/>
        <w:gridCol w:w="185"/>
        <w:gridCol w:w="975"/>
        <w:gridCol w:w="975"/>
        <w:gridCol w:w="825"/>
      </w:tblGrid>
      <w:tr w:rsidR="009277A2" w:rsidRPr="0099581E" w14:paraId="0A1D0494" w14:textId="77777777" w:rsidTr="00A552EB">
        <w:trPr>
          <w:trHeight w:val="283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3A928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A</w:t>
            </w:r>
            <w:r w:rsidRPr="0099581E">
              <w:rPr>
                <w:b/>
                <w:bCs/>
                <w:szCs w:val="22"/>
                <w:cs/>
              </w:rPr>
              <w:t xml:space="preserve">. </w:t>
            </w:r>
            <w:r w:rsidRPr="0099581E">
              <w:rPr>
                <w:b/>
                <w:bCs/>
                <w:szCs w:val="22"/>
              </w:rPr>
              <w:t>Rural areas</w:t>
            </w:r>
          </w:p>
        </w:tc>
      </w:tr>
      <w:tr w:rsidR="009277A2" w:rsidRPr="0099581E" w14:paraId="2671FA2B" w14:textId="77777777" w:rsidTr="00A552EB">
        <w:trPr>
          <w:trHeight w:val="283"/>
        </w:trPr>
        <w:tc>
          <w:tcPr>
            <w:tcW w:w="582" w:type="pct"/>
            <w:vMerge w:val="restart"/>
            <w:tcBorders>
              <w:top w:val="single" w:sz="4" w:space="0" w:color="auto"/>
            </w:tcBorders>
            <w:vAlign w:val="center"/>
          </w:tcPr>
          <w:p w14:paraId="16455938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Factors</w:t>
            </w:r>
          </w:p>
        </w:tc>
        <w:tc>
          <w:tcPr>
            <w:tcW w:w="1306" w:type="pct"/>
            <w:gridSpan w:val="3"/>
            <w:tcBorders>
              <w:top w:val="single" w:sz="4" w:space="0" w:color="auto"/>
            </w:tcBorders>
            <w:vAlign w:val="center"/>
          </w:tcPr>
          <w:p w14:paraId="7D7C6D55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Female</w:t>
            </w:r>
          </w:p>
        </w:tc>
        <w:tc>
          <w:tcPr>
            <w:tcW w:w="94" w:type="pct"/>
            <w:tcBorders>
              <w:top w:val="single" w:sz="4" w:space="0" w:color="auto"/>
            </w:tcBorders>
            <w:vAlign w:val="center"/>
          </w:tcPr>
          <w:p w14:paraId="297B4915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1500" w:type="pct"/>
            <w:gridSpan w:val="3"/>
            <w:tcBorders>
              <w:top w:val="single" w:sz="4" w:space="0" w:color="auto"/>
            </w:tcBorders>
            <w:vAlign w:val="center"/>
          </w:tcPr>
          <w:p w14:paraId="79AF7BC6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Male</w:t>
            </w:r>
          </w:p>
        </w:tc>
        <w:tc>
          <w:tcPr>
            <w:tcW w:w="95" w:type="pct"/>
            <w:tcBorders>
              <w:top w:val="single" w:sz="4" w:space="0" w:color="auto"/>
            </w:tcBorders>
            <w:vAlign w:val="center"/>
          </w:tcPr>
          <w:p w14:paraId="5C2C5044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1423" w:type="pct"/>
            <w:gridSpan w:val="3"/>
            <w:tcBorders>
              <w:top w:val="single" w:sz="4" w:space="0" w:color="auto"/>
            </w:tcBorders>
            <w:vAlign w:val="center"/>
          </w:tcPr>
          <w:p w14:paraId="2B102BED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Total</w:t>
            </w:r>
          </w:p>
        </w:tc>
      </w:tr>
      <w:tr w:rsidR="009277A2" w:rsidRPr="0099581E" w14:paraId="659D0064" w14:textId="77777777" w:rsidTr="00A552EB">
        <w:trPr>
          <w:trHeight w:val="283"/>
        </w:trPr>
        <w:tc>
          <w:tcPr>
            <w:tcW w:w="582" w:type="pct"/>
            <w:vMerge/>
            <w:vAlign w:val="center"/>
          </w:tcPr>
          <w:p w14:paraId="7D96F9A4" w14:textId="77777777" w:rsidR="009277A2" w:rsidRPr="0099581E" w:rsidRDefault="009277A2" w:rsidP="00A552EB">
            <w:pPr>
              <w:ind w:right="-38"/>
              <w:rPr>
                <w:b/>
                <w:bCs/>
                <w:szCs w:val="22"/>
              </w:rPr>
            </w:pPr>
          </w:p>
        </w:tc>
        <w:tc>
          <w:tcPr>
            <w:tcW w:w="374" w:type="pct"/>
            <w:vAlign w:val="center"/>
          </w:tcPr>
          <w:p w14:paraId="23F4075C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No</w:t>
            </w:r>
            <w:r w:rsidRPr="0099581E">
              <w:rPr>
                <w:b/>
                <w:bCs/>
                <w:szCs w:val="22"/>
                <w:cs/>
              </w:rPr>
              <w:t>. (%)</w:t>
            </w:r>
          </w:p>
        </w:tc>
        <w:tc>
          <w:tcPr>
            <w:tcW w:w="469" w:type="pct"/>
            <w:vAlign w:val="center"/>
          </w:tcPr>
          <w:p w14:paraId="63CB14C9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Range</w:t>
            </w:r>
          </w:p>
        </w:tc>
        <w:tc>
          <w:tcPr>
            <w:tcW w:w="463" w:type="pct"/>
            <w:vAlign w:val="center"/>
          </w:tcPr>
          <w:p w14:paraId="00E93DFD" w14:textId="77777777" w:rsidR="009277A2" w:rsidRPr="0099581E" w:rsidRDefault="009277A2" w:rsidP="00A552EB">
            <w:pPr>
              <w:spacing w:line="16" w:lineRule="atLeast"/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Mean</w:t>
            </w:r>
            <w:r w:rsidRPr="0099581E">
              <w:rPr>
                <w:b/>
                <w:bCs/>
                <w:szCs w:val="22"/>
                <w:cs/>
              </w:rPr>
              <w:t xml:space="preserve"> </w:t>
            </w:r>
            <w:r w:rsidRPr="0099581E">
              <w:rPr>
                <w:b/>
                <w:bCs/>
                <w:szCs w:val="22"/>
              </w:rPr>
              <w:t>±SD</w:t>
            </w:r>
          </w:p>
        </w:tc>
        <w:tc>
          <w:tcPr>
            <w:tcW w:w="94" w:type="pct"/>
            <w:vAlign w:val="center"/>
          </w:tcPr>
          <w:p w14:paraId="0EFBB3A8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500" w:type="pct"/>
            <w:vAlign w:val="center"/>
          </w:tcPr>
          <w:p w14:paraId="6927F5F8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No</w:t>
            </w:r>
            <w:r w:rsidRPr="0099581E">
              <w:rPr>
                <w:b/>
                <w:bCs/>
                <w:szCs w:val="22"/>
                <w:cs/>
              </w:rPr>
              <w:t>. (%)</w:t>
            </w:r>
          </w:p>
        </w:tc>
        <w:tc>
          <w:tcPr>
            <w:tcW w:w="500" w:type="pct"/>
            <w:vAlign w:val="center"/>
          </w:tcPr>
          <w:p w14:paraId="3D140A71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Range</w:t>
            </w:r>
          </w:p>
        </w:tc>
        <w:tc>
          <w:tcPr>
            <w:tcW w:w="500" w:type="pct"/>
            <w:vAlign w:val="center"/>
          </w:tcPr>
          <w:p w14:paraId="44E15D07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Mean ±SD</w:t>
            </w:r>
          </w:p>
        </w:tc>
        <w:tc>
          <w:tcPr>
            <w:tcW w:w="95" w:type="pct"/>
            <w:vAlign w:val="center"/>
          </w:tcPr>
          <w:p w14:paraId="14BAB66E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500" w:type="pct"/>
            <w:vAlign w:val="center"/>
          </w:tcPr>
          <w:p w14:paraId="59F5481E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No</w:t>
            </w:r>
            <w:r w:rsidRPr="0099581E">
              <w:rPr>
                <w:b/>
                <w:bCs/>
                <w:szCs w:val="22"/>
                <w:cs/>
              </w:rPr>
              <w:t>. (%)</w:t>
            </w:r>
          </w:p>
        </w:tc>
        <w:tc>
          <w:tcPr>
            <w:tcW w:w="500" w:type="pct"/>
            <w:vAlign w:val="center"/>
          </w:tcPr>
          <w:p w14:paraId="31DC7C8B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Range</w:t>
            </w:r>
          </w:p>
        </w:tc>
        <w:tc>
          <w:tcPr>
            <w:tcW w:w="423" w:type="pct"/>
            <w:vAlign w:val="center"/>
          </w:tcPr>
          <w:p w14:paraId="72A2AB92" w14:textId="77777777" w:rsidR="009277A2" w:rsidRPr="0099581E" w:rsidRDefault="009277A2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Mean</w:t>
            </w:r>
            <w:r w:rsidRPr="0099581E">
              <w:rPr>
                <w:b/>
                <w:bCs/>
                <w:szCs w:val="22"/>
                <w:cs/>
              </w:rPr>
              <w:t xml:space="preserve"> </w:t>
            </w:r>
            <w:r w:rsidRPr="0099581E">
              <w:rPr>
                <w:b/>
                <w:bCs/>
                <w:szCs w:val="22"/>
              </w:rPr>
              <w:t>±SD</w:t>
            </w:r>
          </w:p>
        </w:tc>
      </w:tr>
      <w:tr w:rsidR="009277A2" w:rsidRPr="0099581E" w14:paraId="48193735" w14:textId="77777777" w:rsidTr="00A552EB">
        <w:trPr>
          <w:trHeight w:val="283"/>
        </w:trPr>
        <w:tc>
          <w:tcPr>
            <w:tcW w:w="5000" w:type="pct"/>
            <w:gridSpan w:val="12"/>
            <w:vAlign w:val="center"/>
          </w:tcPr>
          <w:p w14:paraId="5324DC03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b/>
                <w:bCs/>
                <w:szCs w:val="22"/>
              </w:rPr>
              <w:t>Room</w:t>
            </w:r>
          </w:p>
        </w:tc>
      </w:tr>
      <w:tr w:rsidR="009277A2" w:rsidRPr="0099581E" w14:paraId="7F12CFD2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0A67B71C" w14:textId="77777777" w:rsidR="009277A2" w:rsidRPr="0099581E" w:rsidRDefault="009277A2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Bedroom</w:t>
            </w:r>
          </w:p>
        </w:tc>
        <w:tc>
          <w:tcPr>
            <w:tcW w:w="374" w:type="pct"/>
          </w:tcPr>
          <w:p w14:paraId="47E87241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131 (39.2)</w:t>
            </w:r>
          </w:p>
        </w:tc>
        <w:tc>
          <w:tcPr>
            <w:tcW w:w="469" w:type="pct"/>
          </w:tcPr>
          <w:p w14:paraId="3B741396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0-9</w:t>
            </w:r>
          </w:p>
        </w:tc>
        <w:tc>
          <w:tcPr>
            <w:tcW w:w="463" w:type="pct"/>
          </w:tcPr>
          <w:p w14:paraId="6F203183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4.37 ± 2.43</w:t>
            </w:r>
          </w:p>
        </w:tc>
        <w:tc>
          <w:tcPr>
            <w:tcW w:w="94" w:type="pct"/>
            <w:vAlign w:val="center"/>
          </w:tcPr>
          <w:p w14:paraId="41186E7E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6153B402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118 (42.1)</w:t>
            </w:r>
          </w:p>
        </w:tc>
        <w:tc>
          <w:tcPr>
            <w:tcW w:w="500" w:type="pct"/>
          </w:tcPr>
          <w:p w14:paraId="632DA191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0-8</w:t>
            </w:r>
          </w:p>
        </w:tc>
        <w:tc>
          <w:tcPr>
            <w:tcW w:w="500" w:type="pct"/>
          </w:tcPr>
          <w:p w14:paraId="689C26A4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3.93 ± 2.16</w:t>
            </w:r>
          </w:p>
        </w:tc>
        <w:tc>
          <w:tcPr>
            <w:tcW w:w="95" w:type="pct"/>
            <w:vAlign w:val="center"/>
          </w:tcPr>
          <w:p w14:paraId="49836228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505966AE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249 (40.6)</w:t>
            </w:r>
          </w:p>
        </w:tc>
        <w:tc>
          <w:tcPr>
            <w:tcW w:w="500" w:type="pct"/>
          </w:tcPr>
          <w:p w14:paraId="10C50C5D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0-17</w:t>
            </w:r>
          </w:p>
        </w:tc>
        <w:tc>
          <w:tcPr>
            <w:tcW w:w="423" w:type="pct"/>
          </w:tcPr>
          <w:p w14:paraId="7277F584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8.30 ± 4.24</w:t>
            </w:r>
          </w:p>
        </w:tc>
      </w:tr>
      <w:tr w:rsidR="009277A2" w:rsidRPr="0099581E" w14:paraId="1071C6EE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0FBBA9B2" w14:textId="77777777" w:rsidR="009277A2" w:rsidRPr="0099581E" w:rsidRDefault="009277A2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Bathroom</w:t>
            </w:r>
          </w:p>
        </w:tc>
        <w:tc>
          <w:tcPr>
            <w:tcW w:w="374" w:type="pct"/>
          </w:tcPr>
          <w:p w14:paraId="2D69D5A0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98 (29.3)</w:t>
            </w:r>
          </w:p>
        </w:tc>
        <w:tc>
          <w:tcPr>
            <w:tcW w:w="469" w:type="pct"/>
          </w:tcPr>
          <w:p w14:paraId="50352B4C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0-7</w:t>
            </w:r>
          </w:p>
        </w:tc>
        <w:tc>
          <w:tcPr>
            <w:tcW w:w="463" w:type="pct"/>
          </w:tcPr>
          <w:p w14:paraId="22CAEA16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3.27 ± 2.27</w:t>
            </w:r>
          </w:p>
        </w:tc>
        <w:tc>
          <w:tcPr>
            <w:tcW w:w="94" w:type="pct"/>
            <w:vAlign w:val="center"/>
          </w:tcPr>
          <w:p w14:paraId="5D8321E9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0AB8D245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84 (30.0)</w:t>
            </w:r>
          </w:p>
        </w:tc>
        <w:tc>
          <w:tcPr>
            <w:tcW w:w="500" w:type="pct"/>
          </w:tcPr>
          <w:p w14:paraId="6F6766BF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0-8</w:t>
            </w:r>
          </w:p>
        </w:tc>
        <w:tc>
          <w:tcPr>
            <w:tcW w:w="500" w:type="pct"/>
          </w:tcPr>
          <w:p w14:paraId="6CDDAABD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2.80 ± 2.23</w:t>
            </w:r>
          </w:p>
        </w:tc>
        <w:tc>
          <w:tcPr>
            <w:tcW w:w="95" w:type="pct"/>
            <w:vAlign w:val="center"/>
          </w:tcPr>
          <w:p w14:paraId="0EEC1085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11427B89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182 (29.6)</w:t>
            </w:r>
          </w:p>
        </w:tc>
        <w:tc>
          <w:tcPr>
            <w:tcW w:w="500" w:type="pct"/>
          </w:tcPr>
          <w:p w14:paraId="3E89F99B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0-15</w:t>
            </w:r>
          </w:p>
        </w:tc>
        <w:tc>
          <w:tcPr>
            <w:tcW w:w="423" w:type="pct"/>
          </w:tcPr>
          <w:p w14:paraId="4E398A0C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6.07 ± 4.07</w:t>
            </w:r>
          </w:p>
        </w:tc>
      </w:tr>
      <w:tr w:rsidR="009277A2" w:rsidRPr="0099581E" w14:paraId="43FD9A67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77E94065" w14:textId="77777777" w:rsidR="009277A2" w:rsidRPr="0099581E" w:rsidRDefault="009277A2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Living room</w:t>
            </w:r>
          </w:p>
        </w:tc>
        <w:tc>
          <w:tcPr>
            <w:tcW w:w="374" w:type="pct"/>
          </w:tcPr>
          <w:p w14:paraId="4A585BC6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67 (20.1)</w:t>
            </w:r>
          </w:p>
        </w:tc>
        <w:tc>
          <w:tcPr>
            <w:tcW w:w="469" w:type="pct"/>
          </w:tcPr>
          <w:p w14:paraId="3AC5A926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0-3</w:t>
            </w:r>
          </w:p>
        </w:tc>
        <w:tc>
          <w:tcPr>
            <w:tcW w:w="463" w:type="pct"/>
          </w:tcPr>
          <w:p w14:paraId="4BF6F810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2.23 ± 1.43</w:t>
            </w:r>
          </w:p>
        </w:tc>
        <w:tc>
          <w:tcPr>
            <w:tcW w:w="94" w:type="pct"/>
            <w:vAlign w:val="center"/>
          </w:tcPr>
          <w:p w14:paraId="5C974ECF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33B7429A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 xml:space="preserve">51 (18.2)  </w:t>
            </w:r>
          </w:p>
        </w:tc>
        <w:tc>
          <w:tcPr>
            <w:tcW w:w="500" w:type="pct"/>
          </w:tcPr>
          <w:p w14:paraId="1882DAE6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0-5</w:t>
            </w:r>
          </w:p>
        </w:tc>
        <w:tc>
          <w:tcPr>
            <w:tcW w:w="500" w:type="pct"/>
          </w:tcPr>
          <w:p w14:paraId="6F1471EF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1.70 ± 1.58</w:t>
            </w:r>
          </w:p>
        </w:tc>
        <w:tc>
          <w:tcPr>
            <w:tcW w:w="95" w:type="pct"/>
            <w:vAlign w:val="center"/>
          </w:tcPr>
          <w:p w14:paraId="7E63C97E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5535E7B9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118 (19.2)</w:t>
            </w:r>
          </w:p>
        </w:tc>
        <w:tc>
          <w:tcPr>
            <w:tcW w:w="500" w:type="pct"/>
          </w:tcPr>
          <w:p w14:paraId="10079547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0-9</w:t>
            </w:r>
          </w:p>
        </w:tc>
        <w:tc>
          <w:tcPr>
            <w:tcW w:w="423" w:type="pct"/>
          </w:tcPr>
          <w:p w14:paraId="0DF67BF2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3.93 ± 2.64</w:t>
            </w:r>
          </w:p>
        </w:tc>
      </w:tr>
      <w:tr w:rsidR="009277A2" w:rsidRPr="0099581E" w14:paraId="7EEAC41C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731930B0" w14:textId="77777777" w:rsidR="009277A2" w:rsidRPr="0099581E" w:rsidRDefault="009277A2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Kitchen</w:t>
            </w:r>
          </w:p>
        </w:tc>
        <w:tc>
          <w:tcPr>
            <w:tcW w:w="374" w:type="pct"/>
          </w:tcPr>
          <w:p w14:paraId="286DD6E3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38 (11.4)</w:t>
            </w:r>
          </w:p>
        </w:tc>
        <w:tc>
          <w:tcPr>
            <w:tcW w:w="469" w:type="pct"/>
          </w:tcPr>
          <w:p w14:paraId="18D97B30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0-5</w:t>
            </w:r>
          </w:p>
        </w:tc>
        <w:tc>
          <w:tcPr>
            <w:tcW w:w="463" w:type="pct"/>
          </w:tcPr>
          <w:p w14:paraId="6A57A72B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1.27 ± 1.01</w:t>
            </w:r>
          </w:p>
        </w:tc>
        <w:tc>
          <w:tcPr>
            <w:tcW w:w="94" w:type="pct"/>
            <w:vAlign w:val="center"/>
          </w:tcPr>
          <w:p w14:paraId="3FB50871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1F11BF81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27 (9.6)</w:t>
            </w:r>
          </w:p>
        </w:tc>
        <w:tc>
          <w:tcPr>
            <w:tcW w:w="500" w:type="pct"/>
          </w:tcPr>
          <w:p w14:paraId="06EC7349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0-2</w:t>
            </w:r>
          </w:p>
        </w:tc>
        <w:tc>
          <w:tcPr>
            <w:tcW w:w="500" w:type="pct"/>
          </w:tcPr>
          <w:p w14:paraId="380F6C92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0.90 ± 0.80</w:t>
            </w:r>
          </w:p>
        </w:tc>
        <w:tc>
          <w:tcPr>
            <w:tcW w:w="95" w:type="pct"/>
            <w:vAlign w:val="center"/>
          </w:tcPr>
          <w:p w14:paraId="42C4E798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16F581CC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65 (9.6)</w:t>
            </w:r>
          </w:p>
        </w:tc>
        <w:tc>
          <w:tcPr>
            <w:tcW w:w="500" w:type="pct"/>
          </w:tcPr>
          <w:p w14:paraId="63811ED6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0-5</w:t>
            </w:r>
          </w:p>
        </w:tc>
        <w:tc>
          <w:tcPr>
            <w:tcW w:w="423" w:type="pct"/>
          </w:tcPr>
          <w:p w14:paraId="6B88ECA1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2.17 ± 1.46</w:t>
            </w:r>
          </w:p>
        </w:tc>
      </w:tr>
      <w:tr w:rsidR="009277A2" w:rsidRPr="0099581E" w14:paraId="3404B4A8" w14:textId="77777777" w:rsidTr="00A552EB">
        <w:trPr>
          <w:trHeight w:val="283"/>
        </w:trPr>
        <w:tc>
          <w:tcPr>
            <w:tcW w:w="5000" w:type="pct"/>
            <w:gridSpan w:val="12"/>
            <w:vAlign w:val="center"/>
          </w:tcPr>
          <w:p w14:paraId="0F726E78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b/>
                <w:bCs/>
                <w:szCs w:val="22"/>
              </w:rPr>
              <w:t>Height above floor</w:t>
            </w:r>
            <w:r w:rsidRPr="0099581E">
              <w:rPr>
                <w:b/>
                <w:bCs/>
                <w:szCs w:val="22"/>
                <w:cs/>
              </w:rPr>
              <w:t xml:space="preserve"> (</w:t>
            </w:r>
            <w:r w:rsidRPr="0099581E">
              <w:rPr>
                <w:b/>
                <w:bCs/>
                <w:szCs w:val="22"/>
              </w:rPr>
              <w:t>m</w:t>
            </w:r>
            <w:r w:rsidRPr="0099581E">
              <w:rPr>
                <w:b/>
                <w:bCs/>
                <w:szCs w:val="22"/>
                <w:cs/>
              </w:rPr>
              <w:t>)</w:t>
            </w:r>
          </w:p>
        </w:tc>
      </w:tr>
      <w:tr w:rsidR="009277A2" w:rsidRPr="0099581E" w14:paraId="269B2991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33935A50" w14:textId="77777777" w:rsidR="009277A2" w:rsidRPr="0099581E" w:rsidRDefault="009277A2" w:rsidP="00A552EB">
            <w:pPr>
              <w:ind w:left="117"/>
              <w:rPr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&lt;0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</w:p>
        </w:tc>
        <w:tc>
          <w:tcPr>
            <w:tcW w:w="374" w:type="pct"/>
          </w:tcPr>
          <w:p w14:paraId="36FC7B44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102 (30.5)</w:t>
            </w:r>
          </w:p>
        </w:tc>
        <w:tc>
          <w:tcPr>
            <w:tcW w:w="469" w:type="pct"/>
          </w:tcPr>
          <w:p w14:paraId="0F11AF21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0-7</w:t>
            </w:r>
          </w:p>
        </w:tc>
        <w:tc>
          <w:tcPr>
            <w:tcW w:w="463" w:type="pct"/>
          </w:tcPr>
          <w:p w14:paraId="34784D25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2.55 ± 1.60</w:t>
            </w:r>
          </w:p>
        </w:tc>
        <w:tc>
          <w:tcPr>
            <w:tcW w:w="94" w:type="pct"/>
            <w:vAlign w:val="center"/>
          </w:tcPr>
          <w:p w14:paraId="06345B36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219BE722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78 (27.9)</w:t>
            </w:r>
          </w:p>
        </w:tc>
        <w:tc>
          <w:tcPr>
            <w:tcW w:w="500" w:type="pct"/>
          </w:tcPr>
          <w:p w14:paraId="74FEC5E3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0-6</w:t>
            </w:r>
          </w:p>
        </w:tc>
        <w:tc>
          <w:tcPr>
            <w:tcW w:w="500" w:type="pct"/>
          </w:tcPr>
          <w:p w14:paraId="6CFA7AB1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1.95 ± 1.93</w:t>
            </w:r>
          </w:p>
        </w:tc>
        <w:tc>
          <w:tcPr>
            <w:tcW w:w="95" w:type="pct"/>
            <w:vAlign w:val="center"/>
          </w:tcPr>
          <w:p w14:paraId="6041C16C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</w:tcPr>
          <w:p w14:paraId="55A64671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180 (29.3)</w:t>
            </w:r>
          </w:p>
        </w:tc>
        <w:tc>
          <w:tcPr>
            <w:tcW w:w="500" w:type="pct"/>
          </w:tcPr>
          <w:p w14:paraId="66E940B4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0-12</w:t>
            </w:r>
          </w:p>
        </w:tc>
        <w:tc>
          <w:tcPr>
            <w:tcW w:w="423" w:type="pct"/>
          </w:tcPr>
          <w:p w14:paraId="1D642990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4.50 ± 3.06</w:t>
            </w:r>
          </w:p>
        </w:tc>
      </w:tr>
      <w:tr w:rsidR="009277A2" w:rsidRPr="0099581E" w14:paraId="4925F565" w14:textId="77777777" w:rsidTr="00A552EB">
        <w:trPr>
          <w:trHeight w:val="283"/>
        </w:trPr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2996789E" w14:textId="77777777" w:rsidR="009277A2" w:rsidRPr="0099581E" w:rsidRDefault="009277A2" w:rsidP="00A552EB">
            <w:pPr>
              <w:ind w:left="117"/>
              <w:rPr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  <w:r w:rsidRPr="0099581E">
              <w:rPr>
                <w:szCs w:val="22"/>
                <w:cs/>
              </w:rPr>
              <w:t>-</w:t>
            </w:r>
            <w:r w:rsidRPr="0099581E">
              <w:rPr>
                <w:rFonts w:eastAsiaTheme="minorEastAsia"/>
                <w:szCs w:val="22"/>
              </w:rPr>
              <w:t>1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5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0C9E102E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178 (53.3)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26DF72D4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0-9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6544F8BE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4.45 ± 2.25</w:t>
            </w:r>
          </w:p>
        </w:tc>
        <w:tc>
          <w:tcPr>
            <w:tcW w:w="94" w:type="pct"/>
            <w:tcBorders>
              <w:bottom w:val="single" w:sz="4" w:space="0" w:color="auto"/>
            </w:tcBorders>
            <w:vAlign w:val="center"/>
          </w:tcPr>
          <w:p w14:paraId="2207870A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5D44155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154 (55.0)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ADB2449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0-8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40BC629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3.85 ± 2.23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vAlign w:val="center"/>
          </w:tcPr>
          <w:p w14:paraId="22BDCADE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661C746C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332 (54.1)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6CAB41E7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0-17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010C1FA0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8.30 ± 4.21</w:t>
            </w:r>
          </w:p>
        </w:tc>
      </w:tr>
      <w:tr w:rsidR="009277A2" w:rsidRPr="0099581E" w14:paraId="571938B1" w14:textId="77777777" w:rsidTr="00A552EB">
        <w:trPr>
          <w:trHeight w:val="283"/>
        </w:trPr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0440D57" w14:textId="77777777" w:rsidR="009277A2" w:rsidRPr="0099581E" w:rsidRDefault="009277A2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&gt;1</w:t>
            </w:r>
            <w:r w:rsidRPr="0099581E">
              <w:rPr>
                <w:szCs w:val="22"/>
                <w:cs/>
              </w:rPr>
              <w:t>.</w:t>
            </w:r>
            <w:r w:rsidRPr="0099581E">
              <w:rPr>
                <w:szCs w:val="22"/>
              </w:rPr>
              <w:t>5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5DC0AC41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54 (16.2)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439D17CC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0-7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7CA6D34F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1.35 ± 1.41</w:t>
            </w:r>
          </w:p>
        </w:tc>
        <w:tc>
          <w:tcPr>
            <w:tcW w:w="94" w:type="pct"/>
            <w:tcBorders>
              <w:bottom w:val="single" w:sz="4" w:space="0" w:color="auto"/>
            </w:tcBorders>
            <w:vAlign w:val="center"/>
          </w:tcPr>
          <w:p w14:paraId="2705749D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75768B4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48 (17.1)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0F5887AD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0-4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259B9DC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1.20 ± 1.02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vAlign w:val="center"/>
          </w:tcPr>
          <w:p w14:paraId="573C07BC" w14:textId="77777777" w:rsidR="009277A2" w:rsidRPr="0099581E" w:rsidRDefault="009277A2" w:rsidP="00A552EB">
            <w:pPr>
              <w:rPr>
                <w:szCs w:val="22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50196D5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102 (16.6)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9043390" w14:textId="77777777" w:rsidR="009277A2" w:rsidRPr="0099581E" w:rsidRDefault="009277A2" w:rsidP="00A552EB">
            <w:pPr>
              <w:rPr>
                <w:szCs w:val="22"/>
              </w:rPr>
            </w:pPr>
            <w:r w:rsidRPr="0099581E">
              <w:rPr>
                <w:szCs w:val="22"/>
              </w:rPr>
              <w:t>0-9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513AC80B" w14:textId="77777777" w:rsidR="009277A2" w:rsidRPr="0099581E" w:rsidRDefault="009277A2" w:rsidP="00A552EB">
            <w:pPr>
              <w:rPr>
                <w:szCs w:val="22"/>
              </w:rPr>
            </w:pPr>
            <w:r>
              <w:rPr>
                <w:szCs w:val="22"/>
              </w:rPr>
              <w:t>2.55 ± 2.00</w:t>
            </w:r>
          </w:p>
        </w:tc>
      </w:tr>
      <w:tr w:rsidR="009277A2" w:rsidRPr="0099581E" w14:paraId="743EB08D" w14:textId="77777777" w:rsidTr="00A552EB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0D150" w14:textId="77777777" w:rsidR="009277A2" w:rsidRDefault="009277A2" w:rsidP="00A552EB">
            <w:pPr>
              <w:rPr>
                <w:b/>
                <w:bCs/>
                <w:szCs w:val="22"/>
              </w:rPr>
            </w:pPr>
          </w:p>
          <w:p w14:paraId="1D8AE34D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b/>
                <w:bCs/>
                <w:szCs w:val="22"/>
              </w:rPr>
              <w:t>B</w:t>
            </w:r>
            <w:r w:rsidRPr="0099581E">
              <w:rPr>
                <w:b/>
                <w:bCs/>
                <w:szCs w:val="22"/>
                <w:cs/>
              </w:rPr>
              <w:t xml:space="preserve">. </w:t>
            </w:r>
            <w:r w:rsidRPr="0099581E">
              <w:rPr>
                <w:b/>
                <w:bCs/>
                <w:szCs w:val="22"/>
              </w:rPr>
              <w:t>Urban areas</w:t>
            </w:r>
          </w:p>
        </w:tc>
      </w:tr>
      <w:tr w:rsidR="009277A2" w:rsidRPr="0099581E" w14:paraId="60C8A000" w14:textId="77777777" w:rsidTr="00A552EB">
        <w:trPr>
          <w:trHeight w:val="283"/>
        </w:trPr>
        <w:tc>
          <w:tcPr>
            <w:tcW w:w="5000" w:type="pct"/>
            <w:gridSpan w:val="12"/>
            <w:vAlign w:val="center"/>
          </w:tcPr>
          <w:p w14:paraId="2407F82D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b/>
                <w:bCs/>
                <w:color w:val="000000" w:themeColor="text1"/>
                <w:szCs w:val="22"/>
              </w:rPr>
              <w:t>Room</w:t>
            </w:r>
          </w:p>
        </w:tc>
      </w:tr>
      <w:tr w:rsidR="009277A2" w:rsidRPr="0099581E" w14:paraId="35740F60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0BAF0F0C" w14:textId="77777777" w:rsidR="009277A2" w:rsidRPr="0099581E" w:rsidRDefault="009277A2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Bedroom</w:t>
            </w:r>
          </w:p>
        </w:tc>
        <w:tc>
          <w:tcPr>
            <w:tcW w:w="374" w:type="pct"/>
          </w:tcPr>
          <w:p w14:paraId="55E0FA2D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66 (35.3)</w:t>
            </w:r>
          </w:p>
        </w:tc>
        <w:tc>
          <w:tcPr>
            <w:tcW w:w="469" w:type="pct"/>
          </w:tcPr>
          <w:p w14:paraId="32EA80BE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0-6</w:t>
            </w:r>
          </w:p>
        </w:tc>
        <w:tc>
          <w:tcPr>
            <w:tcW w:w="463" w:type="pct"/>
          </w:tcPr>
          <w:p w14:paraId="6959BE2E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2.20 ± 1.52</w:t>
            </w:r>
          </w:p>
        </w:tc>
        <w:tc>
          <w:tcPr>
            <w:tcW w:w="94" w:type="pct"/>
            <w:vAlign w:val="center"/>
          </w:tcPr>
          <w:p w14:paraId="32E1DDA7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1E011B93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56 (36.6)</w:t>
            </w:r>
          </w:p>
        </w:tc>
        <w:tc>
          <w:tcPr>
            <w:tcW w:w="500" w:type="pct"/>
          </w:tcPr>
          <w:p w14:paraId="2B8B89F4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0-7</w:t>
            </w:r>
          </w:p>
        </w:tc>
        <w:tc>
          <w:tcPr>
            <w:tcW w:w="500" w:type="pct"/>
          </w:tcPr>
          <w:p w14:paraId="23382E48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1.87 ± 1.70</w:t>
            </w:r>
          </w:p>
        </w:tc>
        <w:tc>
          <w:tcPr>
            <w:tcW w:w="95" w:type="pct"/>
            <w:vAlign w:val="center"/>
          </w:tcPr>
          <w:p w14:paraId="3D54556D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675E0532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122 (35.9)</w:t>
            </w:r>
          </w:p>
        </w:tc>
        <w:tc>
          <w:tcPr>
            <w:tcW w:w="500" w:type="pct"/>
          </w:tcPr>
          <w:p w14:paraId="1CFA3DC3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0-10</w:t>
            </w:r>
          </w:p>
        </w:tc>
        <w:tc>
          <w:tcPr>
            <w:tcW w:w="423" w:type="pct"/>
          </w:tcPr>
          <w:p w14:paraId="47201936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4.07 ± 2.69</w:t>
            </w:r>
          </w:p>
        </w:tc>
      </w:tr>
      <w:tr w:rsidR="009277A2" w:rsidRPr="0099581E" w14:paraId="455D70A7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407E98C9" w14:textId="77777777" w:rsidR="009277A2" w:rsidRPr="0099581E" w:rsidRDefault="009277A2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Bathroom</w:t>
            </w:r>
          </w:p>
        </w:tc>
        <w:tc>
          <w:tcPr>
            <w:tcW w:w="374" w:type="pct"/>
          </w:tcPr>
          <w:p w14:paraId="53B838BA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59 (31.6)</w:t>
            </w:r>
          </w:p>
        </w:tc>
        <w:tc>
          <w:tcPr>
            <w:tcW w:w="469" w:type="pct"/>
          </w:tcPr>
          <w:p w14:paraId="5D650C03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0-4</w:t>
            </w:r>
          </w:p>
        </w:tc>
        <w:tc>
          <w:tcPr>
            <w:tcW w:w="463" w:type="pct"/>
          </w:tcPr>
          <w:p w14:paraId="088AC422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1.97 ± 1.13</w:t>
            </w:r>
          </w:p>
        </w:tc>
        <w:tc>
          <w:tcPr>
            <w:tcW w:w="94" w:type="pct"/>
            <w:vAlign w:val="center"/>
          </w:tcPr>
          <w:p w14:paraId="4E92F530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76D50C0C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49 (32.0)</w:t>
            </w:r>
          </w:p>
        </w:tc>
        <w:tc>
          <w:tcPr>
            <w:tcW w:w="500" w:type="pct"/>
          </w:tcPr>
          <w:p w14:paraId="663C31DA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0-4</w:t>
            </w:r>
          </w:p>
        </w:tc>
        <w:tc>
          <w:tcPr>
            <w:tcW w:w="500" w:type="pct"/>
          </w:tcPr>
          <w:p w14:paraId="2E515E06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1.63 ± 1.22</w:t>
            </w:r>
          </w:p>
        </w:tc>
        <w:tc>
          <w:tcPr>
            <w:tcW w:w="95" w:type="pct"/>
            <w:vAlign w:val="center"/>
          </w:tcPr>
          <w:p w14:paraId="0290E041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0AF7C973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108 (31.8)</w:t>
            </w:r>
          </w:p>
        </w:tc>
        <w:tc>
          <w:tcPr>
            <w:tcW w:w="500" w:type="pct"/>
          </w:tcPr>
          <w:p w14:paraId="5EF7FE38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0-7</w:t>
            </w:r>
          </w:p>
        </w:tc>
        <w:tc>
          <w:tcPr>
            <w:tcW w:w="423" w:type="pct"/>
          </w:tcPr>
          <w:p w14:paraId="6AE09913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3.60 ± 2.06</w:t>
            </w:r>
          </w:p>
        </w:tc>
      </w:tr>
      <w:tr w:rsidR="009277A2" w:rsidRPr="0099581E" w14:paraId="75F7126F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2CB78F29" w14:textId="77777777" w:rsidR="009277A2" w:rsidRPr="0099581E" w:rsidRDefault="009277A2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Living room</w:t>
            </w:r>
          </w:p>
        </w:tc>
        <w:tc>
          <w:tcPr>
            <w:tcW w:w="374" w:type="pct"/>
          </w:tcPr>
          <w:p w14:paraId="18FBDF3B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37 (19.8)</w:t>
            </w:r>
          </w:p>
        </w:tc>
        <w:tc>
          <w:tcPr>
            <w:tcW w:w="469" w:type="pct"/>
          </w:tcPr>
          <w:p w14:paraId="11AF8AEA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 xml:space="preserve">0-4 </w:t>
            </w:r>
          </w:p>
        </w:tc>
        <w:tc>
          <w:tcPr>
            <w:tcW w:w="463" w:type="pct"/>
          </w:tcPr>
          <w:p w14:paraId="1670FA7E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1.23 ± 1.14</w:t>
            </w:r>
          </w:p>
        </w:tc>
        <w:tc>
          <w:tcPr>
            <w:tcW w:w="94" w:type="pct"/>
            <w:vAlign w:val="center"/>
          </w:tcPr>
          <w:p w14:paraId="07467231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3497810B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30 (19.6)</w:t>
            </w:r>
          </w:p>
        </w:tc>
        <w:tc>
          <w:tcPr>
            <w:tcW w:w="500" w:type="pct"/>
          </w:tcPr>
          <w:p w14:paraId="333E4229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0-3</w:t>
            </w:r>
          </w:p>
        </w:tc>
        <w:tc>
          <w:tcPr>
            <w:tcW w:w="500" w:type="pct"/>
          </w:tcPr>
          <w:p w14:paraId="767CFD73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1.00 ± 0.98</w:t>
            </w:r>
          </w:p>
        </w:tc>
        <w:tc>
          <w:tcPr>
            <w:tcW w:w="95" w:type="pct"/>
            <w:vAlign w:val="center"/>
          </w:tcPr>
          <w:p w14:paraId="34142DD2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052EB3AC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67 (19.7)</w:t>
            </w:r>
          </w:p>
        </w:tc>
        <w:tc>
          <w:tcPr>
            <w:tcW w:w="500" w:type="pct"/>
          </w:tcPr>
          <w:p w14:paraId="6BAF93EA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0-6</w:t>
            </w:r>
          </w:p>
        </w:tc>
        <w:tc>
          <w:tcPr>
            <w:tcW w:w="423" w:type="pct"/>
          </w:tcPr>
          <w:p w14:paraId="49CA6E52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2.23 ± 1.76</w:t>
            </w:r>
          </w:p>
        </w:tc>
      </w:tr>
      <w:tr w:rsidR="009277A2" w:rsidRPr="0099581E" w14:paraId="147F919F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228B1394" w14:textId="77777777" w:rsidR="009277A2" w:rsidRPr="0099581E" w:rsidRDefault="009277A2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Kitchen</w:t>
            </w:r>
          </w:p>
        </w:tc>
        <w:tc>
          <w:tcPr>
            <w:tcW w:w="374" w:type="pct"/>
          </w:tcPr>
          <w:p w14:paraId="4C7AD3EE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25 (13.4)</w:t>
            </w:r>
          </w:p>
        </w:tc>
        <w:tc>
          <w:tcPr>
            <w:tcW w:w="469" w:type="pct"/>
          </w:tcPr>
          <w:p w14:paraId="1F213006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0-4</w:t>
            </w:r>
          </w:p>
        </w:tc>
        <w:tc>
          <w:tcPr>
            <w:tcW w:w="463" w:type="pct"/>
          </w:tcPr>
          <w:p w14:paraId="573C127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0.83 ± 0.95</w:t>
            </w:r>
          </w:p>
        </w:tc>
        <w:tc>
          <w:tcPr>
            <w:tcW w:w="94" w:type="pct"/>
            <w:vAlign w:val="center"/>
          </w:tcPr>
          <w:p w14:paraId="369E7472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77E5F8E0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18 (11.8)</w:t>
            </w:r>
          </w:p>
        </w:tc>
        <w:tc>
          <w:tcPr>
            <w:tcW w:w="500" w:type="pct"/>
          </w:tcPr>
          <w:p w14:paraId="4C89A3C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0-3</w:t>
            </w:r>
          </w:p>
        </w:tc>
        <w:tc>
          <w:tcPr>
            <w:tcW w:w="500" w:type="pct"/>
          </w:tcPr>
          <w:p w14:paraId="575E0E8B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0.60 ± 0.72</w:t>
            </w:r>
          </w:p>
        </w:tc>
        <w:tc>
          <w:tcPr>
            <w:tcW w:w="95" w:type="pct"/>
            <w:vAlign w:val="center"/>
          </w:tcPr>
          <w:p w14:paraId="4E60DC3D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74EDDFA8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43 (12.6)</w:t>
            </w:r>
          </w:p>
        </w:tc>
        <w:tc>
          <w:tcPr>
            <w:tcW w:w="500" w:type="pct"/>
          </w:tcPr>
          <w:p w14:paraId="64AA2584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0-7</w:t>
            </w:r>
          </w:p>
        </w:tc>
        <w:tc>
          <w:tcPr>
            <w:tcW w:w="423" w:type="pct"/>
          </w:tcPr>
          <w:p w14:paraId="6E6E31F6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1.43 ± 1.52</w:t>
            </w:r>
          </w:p>
        </w:tc>
      </w:tr>
      <w:tr w:rsidR="009277A2" w:rsidRPr="0099581E" w14:paraId="5A5B45A8" w14:textId="77777777" w:rsidTr="00A552EB">
        <w:trPr>
          <w:trHeight w:val="283"/>
        </w:trPr>
        <w:tc>
          <w:tcPr>
            <w:tcW w:w="5000" w:type="pct"/>
            <w:gridSpan w:val="12"/>
            <w:vAlign w:val="center"/>
          </w:tcPr>
          <w:p w14:paraId="7D023FEC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b/>
                <w:bCs/>
                <w:color w:val="000000" w:themeColor="text1"/>
                <w:szCs w:val="22"/>
              </w:rPr>
              <w:t>Height above floor</w:t>
            </w:r>
            <w:r w:rsidRPr="0099581E">
              <w:rPr>
                <w:b/>
                <w:bCs/>
                <w:color w:val="000000" w:themeColor="text1"/>
                <w:szCs w:val="22"/>
                <w:cs/>
              </w:rPr>
              <w:t xml:space="preserve"> (</w:t>
            </w:r>
            <w:r w:rsidRPr="0099581E">
              <w:rPr>
                <w:b/>
                <w:bCs/>
                <w:color w:val="000000" w:themeColor="text1"/>
                <w:szCs w:val="22"/>
              </w:rPr>
              <w:t>m</w:t>
            </w:r>
            <w:r w:rsidRPr="0099581E">
              <w:rPr>
                <w:b/>
                <w:bCs/>
                <w:color w:val="000000" w:themeColor="text1"/>
                <w:szCs w:val="22"/>
                <w:cs/>
              </w:rPr>
              <w:t>)</w:t>
            </w:r>
          </w:p>
        </w:tc>
      </w:tr>
      <w:tr w:rsidR="009277A2" w:rsidRPr="0099581E" w14:paraId="6F4AC5E2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7A8C20DC" w14:textId="77777777" w:rsidR="009277A2" w:rsidRPr="0099581E" w:rsidRDefault="009277A2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&lt;0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</w:p>
        </w:tc>
        <w:tc>
          <w:tcPr>
            <w:tcW w:w="374" w:type="pct"/>
          </w:tcPr>
          <w:p w14:paraId="6CD58829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65 (34.8)</w:t>
            </w:r>
          </w:p>
        </w:tc>
        <w:tc>
          <w:tcPr>
            <w:tcW w:w="469" w:type="pct"/>
          </w:tcPr>
          <w:p w14:paraId="56D590FE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0-4</w:t>
            </w:r>
          </w:p>
        </w:tc>
        <w:tc>
          <w:tcPr>
            <w:tcW w:w="463" w:type="pct"/>
          </w:tcPr>
          <w:p w14:paraId="5A28431A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1.63 ± 1.17</w:t>
            </w:r>
          </w:p>
        </w:tc>
        <w:tc>
          <w:tcPr>
            <w:tcW w:w="94" w:type="pct"/>
            <w:vAlign w:val="center"/>
          </w:tcPr>
          <w:p w14:paraId="55A32CB0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6FF63985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51 (33.3)</w:t>
            </w:r>
          </w:p>
        </w:tc>
        <w:tc>
          <w:tcPr>
            <w:tcW w:w="500" w:type="pct"/>
          </w:tcPr>
          <w:p w14:paraId="54099E7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0-7</w:t>
            </w:r>
          </w:p>
        </w:tc>
        <w:tc>
          <w:tcPr>
            <w:tcW w:w="500" w:type="pct"/>
          </w:tcPr>
          <w:p w14:paraId="10125FA8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1.28 ± 2.01</w:t>
            </w:r>
          </w:p>
        </w:tc>
        <w:tc>
          <w:tcPr>
            <w:tcW w:w="95" w:type="pct"/>
            <w:vAlign w:val="center"/>
          </w:tcPr>
          <w:p w14:paraId="2BEC6AA0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27C3579D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116 (34.1)</w:t>
            </w:r>
          </w:p>
        </w:tc>
        <w:tc>
          <w:tcPr>
            <w:tcW w:w="500" w:type="pct"/>
          </w:tcPr>
          <w:p w14:paraId="0C04F390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0-10</w:t>
            </w:r>
          </w:p>
        </w:tc>
        <w:tc>
          <w:tcPr>
            <w:tcW w:w="423" w:type="pct"/>
          </w:tcPr>
          <w:p w14:paraId="35008067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2.90 ± 2.01</w:t>
            </w:r>
          </w:p>
        </w:tc>
      </w:tr>
      <w:tr w:rsidR="009277A2" w:rsidRPr="0099581E" w14:paraId="6FD942D7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22966078" w14:textId="77777777" w:rsidR="009277A2" w:rsidRPr="0099581E" w:rsidRDefault="009277A2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  <w:r w:rsidRPr="0099581E">
              <w:rPr>
                <w:szCs w:val="22"/>
                <w:cs/>
              </w:rPr>
              <w:t>-</w:t>
            </w:r>
            <w:r w:rsidRPr="0099581E">
              <w:rPr>
                <w:rFonts w:eastAsiaTheme="minorEastAsia"/>
                <w:szCs w:val="22"/>
              </w:rPr>
              <w:t>1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5</w:t>
            </w:r>
          </w:p>
        </w:tc>
        <w:tc>
          <w:tcPr>
            <w:tcW w:w="374" w:type="pct"/>
          </w:tcPr>
          <w:p w14:paraId="7DFFAEB0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89 (47.6)</w:t>
            </w:r>
          </w:p>
        </w:tc>
        <w:tc>
          <w:tcPr>
            <w:tcW w:w="469" w:type="pct"/>
          </w:tcPr>
          <w:p w14:paraId="54DD80A2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0-6</w:t>
            </w:r>
          </w:p>
        </w:tc>
        <w:tc>
          <w:tcPr>
            <w:tcW w:w="463" w:type="pct"/>
          </w:tcPr>
          <w:p w14:paraId="509CB9DE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2.23 ± 1.40</w:t>
            </w:r>
          </w:p>
        </w:tc>
        <w:tc>
          <w:tcPr>
            <w:tcW w:w="94" w:type="pct"/>
            <w:vAlign w:val="center"/>
          </w:tcPr>
          <w:p w14:paraId="27934C85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58EB601C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77 (50.3)</w:t>
            </w:r>
          </w:p>
        </w:tc>
        <w:tc>
          <w:tcPr>
            <w:tcW w:w="500" w:type="pct"/>
          </w:tcPr>
          <w:p w14:paraId="58D2EB2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0-6</w:t>
            </w:r>
          </w:p>
        </w:tc>
        <w:tc>
          <w:tcPr>
            <w:tcW w:w="500" w:type="pct"/>
          </w:tcPr>
          <w:p w14:paraId="2E956230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1.93 ± 2.44</w:t>
            </w:r>
          </w:p>
        </w:tc>
        <w:tc>
          <w:tcPr>
            <w:tcW w:w="95" w:type="pct"/>
            <w:vAlign w:val="center"/>
          </w:tcPr>
          <w:p w14:paraId="33E4856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60DFBD6D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166 (48.8)</w:t>
            </w:r>
          </w:p>
        </w:tc>
        <w:tc>
          <w:tcPr>
            <w:tcW w:w="500" w:type="pct"/>
          </w:tcPr>
          <w:p w14:paraId="0272F118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0-9</w:t>
            </w:r>
          </w:p>
        </w:tc>
        <w:tc>
          <w:tcPr>
            <w:tcW w:w="423" w:type="pct"/>
          </w:tcPr>
          <w:p w14:paraId="0E97C7D1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4.15 ± 2.44</w:t>
            </w:r>
          </w:p>
        </w:tc>
      </w:tr>
      <w:tr w:rsidR="009277A2" w:rsidRPr="0099581E" w14:paraId="0EA7B888" w14:textId="77777777" w:rsidTr="00A552EB">
        <w:trPr>
          <w:trHeight w:val="283"/>
        </w:trPr>
        <w:tc>
          <w:tcPr>
            <w:tcW w:w="582" w:type="pct"/>
            <w:vAlign w:val="center"/>
          </w:tcPr>
          <w:p w14:paraId="7CE61F7F" w14:textId="77777777" w:rsidR="009277A2" w:rsidRPr="0099581E" w:rsidRDefault="009277A2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&gt;1</w:t>
            </w:r>
            <w:r w:rsidRPr="0099581E">
              <w:rPr>
                <w:szCs w:val="22"/>
                <w:cs/>
              </w:rPr>
              <w:t>.</w:t>
            </w:r>
            <w:r w:rsidRPr="0099581E">
              <w:rPr>
                <w:szCs w:val="22"/>
              </w:rPr>
              <w:t>5</w:t>
            </w:r>
          </w:p>
        </w:tc>
        <w:tc>
          <w:tcPr>
            <w:tcW w:w="374" w:type="pct"/>
          </w:tcPr>
          <w:p w14:paraId="235352D5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33 (17.6)</w:t>
            </w:r>
          </w:p>
        </w:tc>
        <w:tc>
          <w:tcPr>
            <w:tcW w:w="469" w:type="pct"/>
          </w:tcPr>
          <w:p w14:paraId="4E9D8D6B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0-4</w:t>
            </w:r>
          </w:p>
        </w:tc>
        <w:tc>
          <w:tcPr>
            <w:tcW w:w="463" w:type="pct"/>
          </w:tcPr>
          <w:p w14:paraId="0D472C1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0.83 ± 0.93</w:t>
            </w:r>
          </w:p>
        </w:tc>
        <w:tc>
          <w:tcPr>
            <w:tcW w:w="94" w:type="pct"/>
            <w:vAlign w:val="center"/>
          </w:tcPr>
          <w:p w14:paraId="7E746A77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532542D4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25 (16.3)</w:t>
            </w:r>
          </w:p>
        </w:tc>
        <w:tc>
          <w:tcPr>
            <w:tcW w:w="500" w:type="pct"/>
          </w:tcPr>
          <w:p w14:paraId="5781928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0-3</w:t>
            </w:r>
          </w:p>
        </w:tc>
        <w:tc>
          <w:tcPr>
            <w:tcW w:w="500" w:type="pct"/>
          </w:tcPr>
          <w:p w14:paraId="20E06619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0.63 ± 1.48</w:t>
            </w:r>
          </w:p>
        </w:tc>
        <w:tc>
          <w:tcPr>
            <w:tcW w:w="95" w:type="pct"/>
            <w:vAlign w:val="center"/>
          </w:tcPr>
          <w:p w14:paraId="5BB98102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00" w:type="pct"/>
          </w:tcPr>
          <w:p w14:paraId="7696FED8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58 (17.1)</w:t>
            </w:r>
          </w:p>
        </w:tc>
        <w:tc>
          <w:tcPr>
            <w:tcW w:w="500" w:type="pct"/>
          </w:tcPr>
          <w:p w14:paraId="19BB8B7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0-5</w:t>
            </w:r>
          </w:p>
        </w:tc>
        <w:tc>
          <w:tcPr>
            <w:tcW w:w="423" w:type="pct"/>
          </w:tcPr>
          <w:p w14:paraId="4AE357AF" w14:textId="77777777" w:rsidR="009277A2" w:rsidRPr="0099581E" w:rsidRDefault="009277A2" w:rsidP="00A552EB">
            <w:pPr>
              <w:rPr>
                <w:color w:val="000000" w:themeColor="text1"/>
                <w:szCs w:val="22"/>
              </w:rPr>
            </w:pPr>
            <w:r>
              <w:rPr>
                <w:szCs w:val="22"/>
              </w:rPr>
              <w:t>1.45 ± 1.48</w:t>
            </w:r>
          </w:p>
        </w:tc>
      </w:tr>
    </w:tbl>
    <w:p w14:paraId="535EF8B8" w14:textId="77777777" w:rsidR="009277A2" w:rsidRDefault="009277A2" w:rsidP="009277A2"/>
    <w:p w14:paraId="7D789756" w14:textId="77777777" w:rsidR="00D37FCE" w:rsidRDefault="00625F4B"/>
    <w:sectPr w:rsidR="00D37F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DE70" w14:textId="77777777" w:rsidR="003F6613" w:rsidRDefault="003F6613">
      <w:r>
        <w:separator/>
      </w:r>
    </w:p>
  </w:endnote>
  <w:endnote w:type="continuationSeparator" w:id="0">
    <w:p w14:paraId="525A3C16" w14:textId="77777777" w:rsidR="003F6613" w:rsidRDefault="003F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EA6" w14:textId="77777777" w:rsidR="007F334B" w:rsidRDefault="00625F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4739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94C4D" w14:textId="77777777" w:rsidR="007F334B" w:rsidRDefault="009277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C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E100B6" w14:textId="77777777" w:rsidR="007F334B" w:rsidRPr="00F31838" w:rsidRDefault="00625F4B">
    <w:pPr>
      <w:pStyle w:val="Footer"/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EFF0" w14:textId="77777777" w:rsidR="007F334B" w:rsidRDefault="00625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0AB85" w14:textId="77777777" w:rsidR="003F6613" w:rsidRDefault="003F6613">
      <w:r>
        <w:separator/>
      </w:r>
    </w:p>
  </w:footnote>
  <w:footnote w:type="continuationSeparator" w:id="0">
    <w:p w14:paraId="75B0E547" w14:textId="77777777" w:rsidR="003F6613" w:rsidRDefault="003F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DDC8" w14:textId="77777777" w:rsidR="007F334B" w:rsidRDefault="00625F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1666E" w14:textId="77777777" w:rsidR="007F334B" w:rsidRDefault="00625F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EDE0" w14:textId="77777777" w:rsidR="007F334B" w:rsidRDefault="00625F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A2"/>
    <w:rsid w:val="003F6613"/>
    <w:rsid w:val="00625F4B"/>
    <w:rsid w:val="00912CF9"/>
    <w:rsid w:val="009277A2"/>
    <w:rsid w:val="00E9329C"/>
    <w:rsid w:val="00EF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B527"/>
  <w15:chartTrackingRefBased/>
  <w15:docId w15:val="{20D5F3B7-8AE0-4A6F-8072-F44A1701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7A2"/>
    <w:pPr>
      <w:spacing w:after="0" w:line="240" w:lineRule="auto"/>
    </w:pPr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7A2"/>
    <w:pPr>
      <w:spacing w:after="0" w:line="240" w:lineRule="auto"/>
    </w:pPr>
    <w:rPr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77A2"/>
    <w:pPr>
      <w:tabs>
        <w:tab w:val="center" w:pos="4680"/>
        <w:tab w:val="right" w:pos="9360"/>
      </w:tabs>
    </w:pPr>
    <w:rPr>
      <w:rFonts w:cstheme="minorBid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277A2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77A2"/>
    <w:pPr>
      <w:tabs>
        <w:tab w:val="center" w:pos="4680"/>
        <w:tab w:val="right" w:pos="9360"/>
      </w:tabs>
    </w:pPr>
    <w:rPr>
      <w:rFonts w:cstheme="minorBidi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277A2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ECONOCOM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 PAUL</dc:creator>
  <cp:keywords/>
  <dc:description/>
  <cp:lastModifiedBy>Hans Jørgen Overgaard</cp:lastModifiedBy>
  <cp:revision>3</cp:revision>
  <dcterms:created xsi:type="dcterms:W3CDTF">2022-10-13T15:52:00Z</dcterms:created>
  <dcterms:modified xsi:type="dcterms:W3CDTF">2023-01-04T09:32:00Z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2023-01-04T09:32:00Z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df059983-ae29-4e51-b067-f05a2971b162</vt:lpwstr>
  </property>
  <property fmtid="{D5CDD505-2E9C-101B-9397-08002B2CF9AE}" pid="8" name="MSIP_Label_d0484126-3486-41a9-802e-7f1e2277276c_ContentBits">
    <vt:lpwstr>0</vt:lpwstr>
  </property>
</Properties>
</file>