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AA28A" w14:textId="641CE862" w:rsidR="00C134A5" w:rsidRPr="00476FB9" w:rsidRDefault="0002700E" w:rsidP="007153E7">
      <w:pPr>
        <w:pStyle w:val="SupplementaryMaterial"/>
        <w:rPr>
          <w:i w:val="0"/>
          <w:iCs/>
        </w:rPr>
      </w:pPr>
      <w:r>
        <w:rPr>
          <w:i w:val="0"/>
          <w:iCs/>
        </w:rPr>
        <w:t>Additional file 1</w:t>
      </w:r>
    </w:p>
    <w:p w14:paraId="7EFECB8A" w14:textId="684493AD" w:rsidR="00303269" w:rsidRDefault="00303269" w:rsidP="0015507C">
      <w:pPr>
        <w:spacing w:before="240"/>
      </w:pPr>
      <w:r w:rsidRPr="000E3275">
        <w:rPr>
          <w:rFonts w:hint="eastAsia"/>
          <w:b/>
          <w:bCs/>
        </w:rPr>
        <w:t>T</w:t>
      </w:r>
      <w:r w:rsidRPr="000E3275">
        <w:rPr>
          <w:b/>
          <w:bCs/>
        </w:rPr>
        <w:t>able S1.</w:t>
      </w:r>
      <w:r>
        <w:t xml:space="preserve"> </w:t>
      </w:r>
      <w:r w:rsidR="007153E7">
        <w:rPr>
          <w:lang w:eastAsia="zh-TW"/>
        </w:rPr>
        <w:t xml:space="preserve">List of </w:t>
      </w:r>
      <w:r w:rsidR="00AD2E60">
        <w:rPr>
          <w:lang w:eastAsia="zh-TW"/>
        </w:rPr>
        <w:t>Primers.</w:t>
      </w:r>
      <w:r w:rsidR="0015507C" w:rsidRPr="0015507C">
        <w:t xml:space="preserve"> </w:t>
      </w: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1262"/>
        <w:gridCol w:w="3487"/>
        <w:gridCol w:w="3337"/>
      </w:tblGrid>
      <w:tr w:rsidR="00303269" w:rsidRPr="00AD2E60" w14:paraId="133810E8" w14:textId="362D9650" w:rsidTr="00AD2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19661F66" w14:textId="4550634E" w:rsidR="00303269" w:rsidRPr="00AD2E60" w:rsidRDefault="00303269" w:rsidP="0052351E">
            <w:pPr>
              <w:spacing w:before="240"/>
              <w:jc w:val="both"/>
              <w:rPr>
                <w:rFonts w:cs="Times New Roman"/>
                <w:b w:val="0"/>
                <w:bCs w:val="0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 xml:space="preserve">Gene </w:t>
            </w:r>
          </w:p>
        </w:tc>
        <w:tc>
          <w:tcPr>
            <w:tcW w:w="0" w:type="auto"/>
          </w:tcPr>
          <w:p w14:paraId="7DCF4286" w14:textId="41C9EFD6" w:rsidR="00303269" w:rsidRPr="00AD2E60" w:rsidRDefault="00303269" w:rsidP="0052351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Forward Primer</w:t>
            </w:r>
          </w:p>
        </w:tc>
        <w:tc>
          <w:tcPr>
            <w:tcW w:w="0" w:type="auto"/>
          </w:tcPr>
          <w:p w14:paraId="0DEC5415" w14:textId="24EB88AB" w:rsidR="00303269" w:rsidRPr="00AD2E60" w:rsidRDefault="00303269" w:rsidP="0052351E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Reverse Primer</w:t>
            </w:r>
          </w:p>
        </w:tc>
      </w:tr>
      <w:tr w:rsidR="00303269" w:rsidRPr="00AD2E60" w14:paraId="13C55F46" w14:textId="3E625503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ED626E" w14:textId="2817EC8B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Rel-1A</w:t>
            </w:r>
          </w:p>
        </w:tc>
        <w:tc>
          <w:tcPr>
            <w:tcW w:w="0" w:type="auto"/>
          </w:tcPr>
          <w:p w14:paraId="75E6011B" w14:textId="55D21CC2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AGAAAAGCCATGTCCGATCTGGTGA</w:t>
            </w:r>
          </w:p>
        </w:tc>
        <w:tc>
          <w:tcPr>
            <w:tcW w:w="0" w:type="auto"/>
          </w:tcPr>
          <w:p w14:paraId="5D643472" w14:textId="7A5B4DEA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CCTGTTTGTGCACGTTGGTATGCT</w:t>
            </w:r>
            <w:r w:rsidR="0052351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03269" w:rsidRPr="00AD2E60" w14:paraId="66115030" w14:textId="683CE9E1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4BAA7" w14:textId="38DA6A1C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Rel-1B</w:t>
            </w:r>
          </w:p>
        </w:tc>
        <w:tc>
          <w:tcPr>
            <w:tcW w:w="0" w:type="auto"/>
          </w:tcPr>
          <w:p w14:paraId="02D95151" w14:textId="4F984DF2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AAACTTCCTCTGCCTCCCAAA</w:t>
            </w:r>
          </w:p>
        </w:tc>
        <w:tc>
          <w:tcPr>
            <w:tcW w:w="0" w:type="auto"/>
          </w:tcPr>
          <w:p w14:paraId="03E54F3C" w14:textId="7C12C960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TACGCATGGAACCCTTCCGAATGA</w:t>
            </w:r>
          </w:p>
        </w:tc>
        <w:bookmarkStart w:id="0" w:name="_GoBack"/>
        <w:bookmarkEnd w:id="0"/>
      </w:tr>
      <w:tr w:rsidR="00303269" w:rsidRPr="00AD2E60" w14:paraId="3D4AE0AA" w14:textId="0F1D52E4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3E3162" w14:textId="2E25974E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Rel-2</w:t>
            </w:r>
          </w:p>
        </w:tc>
        <w:tc>
          <w:tcPr>
            <w:tcW w:w="0" w:type="auto"/>
          </w:tcPr>
          <w:p w14:paraId="09F95552" w14:textId="60D0F7F8" w:rsidR="00303269" w:rsidRPr="00AD2E60" w:rsidRDefault="004E66A7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GGACTGGGGTTCTTTCTCGG</w:t>
            </w:r>
          </w:p>
        </w:tc>
        <w:tc>
          <w:tcPr>
            <w:tcW w:w="0" w:type="auto"/>
          </w:tcPr>
          <w:p w14:paraId="7301C11A" w14:textId="0A079496" w:rsidR="00303269" w:rsidRPr="00AD2E60" w:rsidRDefault="004E66A7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ATTTGTCTCGTGGCCGGTAG</w:t>
            </w:r>
          </w:p>
        </w:tc>
      </w:tr>
      <w:tr w:rsidR="00303269" w:rsidRPr="00AD2E60" w14:paraId="51DEB97E" w14:textId="2559FF34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99A43C" w14:textId="732A4AB9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Dome</w:t>
            </w:r>
          </w:p>
        </w:tc>
        <w:tc>
          <w:tcPr>
            <w:tcW w:w="0" w:type="auto"/>
          </w:tcPr>
          <w:p w14:paraId="2D3E80C4" w14:textId="4152CA30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GCATCAGCGGGAAAGTTCCAATGT</w:t>
            </w:r>
          </w:p>
        </w:tc>
        <w:tc>
          <w:tcPr>
            <w:tcW w:w="0" w:type="auto"/>
          </w:tcPr>
          <w:p w14:paraId="08A03201" w14:textId="29A4D24F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AGCTTGTAATCGGTGGGAATCGG</w:t>
            </w:r>
          </w:p>
        </w:tc>
      </w:tr>
      <w:tr w:rsidR="00303269" w:rsidRPr="00AD2E60" w14:paraId="0BF25209" w14:textId="04AB081D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7EEBE4" w14:textId="38818EAC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ATG5</w:t>
            </w:r>
          </w:p>
        </w:tc>
        <w:tc>
          <w:tcPr>
            <w:tcW w:w="0" w:type="auto"/>
          </w:tcPr>
          <w:p w14:paraId="682C70DA" w14:textId="036AE7B8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CTCAGCTATCCGGACAACTTTC</w:t>
            </w:r>
          </w:p>
        </w:tc>
        <w:tc>
          <w:tcPr>
            <w:tcW w:w="0" w:type="auto"/>
          </w:tcPr>
          <w:p w14:paraId="3062F968" w14:textId="339A686F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GAACCGTCATCTCAAGCCTTAC</w:t>
            </w:r>
          </w:p>
        </w:tc>
      </w:tr>
      <w:tr w:rsidR="00303269" w:rsidRPr="00AD2E60" w14:paraId="6A1F8B3F" w14:textId="6006DF73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41D9E4" w14:textId="5D4B32E0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Dronc</w:t>
            </w:r>
          </w:p>
        </w:tc>
        <w:tc>
          <w:tcPr>
            <w:tcW w:w="0" w:type="auto"/>
          </w:tcPr>
          <w:p w14:paraId="7B50E9A0" w14:textId="6D7EA9DC" w:rsidR="00303269" w:rsidRPr="00AD2E60" w:rsidRDefault="00800653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TCGTGGTTTGTGGAGAGTATG</w:t>
            </w:r>
          </w:p>
        </w:tc>
        <w:tc>
          <w:tcPr>
            <w:tcW w:w="0" w:type="auto"/>
          </w:tcPr>
          <w:p w14:paraId="02B7225C" w14:textId="284CBD7B" w:rsidR="00303269" w:rsidRPr="00AD2E60" w:rsidRDefault="00800653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GTCCGATATGTGCTGGAATCT</w:t>
            </w:r>
          </w:p>
        </w:tc>
      </w:tr>
      <w:tr w:rsidR="00303269" w:rsidRPr="00AD2E60" w14:paraId="59E36BCA" w14:textId="46ADE642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2DCDEC" w14:textId="28EBA5C6" w:rsidR="00303269" w:rsidRPr="00AD2E60" w:rsidRDefault="00303269" w:rsidP="00303269">
            <w:pPr>
              <w:spacing w:before="24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IAP-1</w:t>
            </w:r>
          </w:p>
        </w:tc>
        <w:tc>
          <w:tcPr>
            <w:tcW w:w="0" w:type="auto"/>
          </w:tcPr>
          <w:p w14:paraId="1341AF01" w14:textId="0F129A52" w:rsidR="00303269" w:rsidRPr="00AD2E60" w:rsidRDefault="00800653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GTGAAACCCAAAGGCCAAAG</w:t>
            </w:r>
          </w:p>
        </w:tc>
        <w:tc>
          <w:tcPr>
            <w:tcW w:w="0" w:type="auto"/>
          </w:tcPr>
          <w:p w14:paraId="18674CB8" w14:textId="05CC73EC" w:rsidR="00303269" w:rsidRPr="00AD2E60" w:rsidRDefault="00800653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CTCGGATTGTCGGAACCTATAC</w:t>
            </w:r>
          </w:p>
        </w:tc>
      </w:tr>
      <w:tr w:rsidR="00303269" w:rsidRPr="00AD2E60" w14:paraId="2FEB6A9C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F1EDF6" w14:textId="7565A4AE" w:rsidR="00303269" w:rsidRPr="00AD2E60" w:rsidRDefault="00303269" w:rsidP="00303269">
            <w:pPr>
              <w:spacing w:before="240"/>
              <w:rPr>
                <w:rFonts w:eastAsia="Times New Roman" w:cs="Times New Roman"/>
                <w:sz w:val="18"/>
                <w:szCs w:val="18"/>
              </w:rPr>
            </w:pPr>
            <w:r w:rsidRPr="00AD2E60">
              <w:rPr>
                <w:rFonts w:eastAsia="Times New Roman" w:cs="Times New Roman"/>
                <w:sz w:val="18"/>
                <w:szCs w:val="18"/>
              </w:rPr>
              <w:t>Ago-2</w:t>
            </w:r>
          </w:p>
        </w:tc>
        <w:tc>
          <w:tcPr>
            <w:tcW w:w="0" w:type="auto"/>
          </w:tcPr>
          <w:p w14:paraId="0042F2E7" w14:textId="1BC97634" w:rsidR="00303269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ACAACAGCAACAATCCCAGA</w:t>
            </w:r>
          </w:p>
        </w:tc>
        <w:tc>
          <w:tcPr>
            <w:tcW w:w="0" w:type="auto"/>
          </w:tcPr>
          <w:p w14:paraId="236D3733" w14:textId="4BA73DD8" w:rsidR="00303269" w:rsidRPr="00AD2E60" w:rsidRDefault="00503EBA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GTGGACGTTGATCTTGTTGG</w:t>
            </w:r>
          </w:p>
        </w:tc>
      </w:tr>
      <w:tr w:rsidR="00303269" w:rsidRPr="00AD2E60" w14:paraId="12401865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3A671A" w14:textId="2768B1FB" w:rsidR="00303269" w:rsidRPr="00AD2E60" w:rsidRDefault="00303269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S7</w:t>
            </w:r>
          </w:p>
        </w:tc>
        <w:tc>
          <w:tcPr>
            <w:tcW w:w="0" w:type="auto"/>
          </w:tcPr>
          <w:p w14:paraId="04922977" w14:textId="241DF5F8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ACAAGAACCAGCAGACCAC</w:t>
            </w:r>
          </w:p>
        </w:tc>
        <w:tc>
          <w:tcPr>
            <w:tcW w:w="0" w:type="auto"/>
          </w:tcPr>
          <w:p w14:paraId="764D659C" w14:textId="20AD8296" w:rsidR="00303269" w:rsidRPr="00AD2E60" w:rsidRDefault="00B4725B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TCCGGGAATTCGAACGTAAC</w:t>
            </w:r>
          </w:p>
        </w:tc>
      </w:tr>
      <w:tr w:rsidR="00B4725B" w:rsidRPr="00AD2E60" w14:paraId="51093738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43F0CE" w14:textId="2748CE26" w:rsidR="00B4725B" w:rsidRPr="00AD2E60" w:rsidRDefault="00B4725B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DENV2</w:t>
            </w:r>
          </w:p>
        </w:tc>
        <w:tc>
          <w:tcPr>
            <w:tcW w:w="0" w:type="auto"/>
          </w:tcPr>
          <w:p w14:paraId="1C7A0872" w14:textId="6541B644" w:rsidR="00B4725B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CTWTCAATATGCTGAAACGCG</w:t>
            </w:r>
          </w:p>
        </w:tc>
        <w:tc>
          <w:tcPr>
            <w:tcW w:w="0" w:type="auto"/>
          </w:tcPr>
          <w:p w14:paraId="10A2CFC3" w14:textId="687869A9" w:rsidR="00B4725B" w:rsidRPr="00AD2E60" w:rsidRDefault="00B4725B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CGCCACACAAGGGCCATGAACAG</w:t>
            </w:r>
          </w:p>
        </w:tc>
      </w:tr>
      <w:tr w:rsidR="00573BB8" w:rsidRPr="00AD2E60" w14:paraId="1E46E617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44351E" w14:textId="3FC2907E" w:rsidR="00573BB8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JV2a</w:t>
            </w:r>
          </w:p>
        </w:tc>
        <w:tc>
          <w:tcPr>
            <w:tcW w:w="0" w:type="auto"/>
          </w:tcPr>
          <w:p w14:paraId="65B688BA" w14:textId="1FB15F37" w:rsidR="00573BB8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AGYMGHGCCATHTGGTWCATGTGG</w:t>
            </w:r>
          </w:p>
        </w:tc>
        <w:tc>
          <w:tcPr>
            <w:tcW w:w="0" w:type="auto"/>
          </w:tcPr>
          <w:p w14:paraId="26A836B1" w14:textId="2B12F7BF" w:rsidR="00573BB8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GTRTCCCADCCDGCDGTRTCATC</w:t>
            </w:r>
          </w:p>
        </w:tc>
      </w:tr>
      <w:tr w:rsidR="0015507C" w:rsidRPr="00AD2E60" w14:paraId="4B75FCAF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F3EA6B" w14:textId="4EB9C396" w:rsidR="0015507C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JV2b</w:t>
            </w:r>
          </w:p>
        </w:tc>
        <w:tc>
          <w:tcPr>
            <w:tcW w:w="0" w:type="auto"/>
          </w:tcPr>
          <w:p w14:paraId="2474CE29" w14:textId="420B79E8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AGCCGYGCCATHTGGTATATGTGG</w:t>
            </w:r>
          </w:p>
        </w:tc>
        <w:tc>
          <w:tcPr>
            <w:tcW w:w="0" w:type="auto"/>
          </w:tcPr>
          <w:p w14:paraId="3015B2B8" w14:textId="66E0934E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GTRTCCCAKCCWGCTGTGTCGTC</w:t>
            </w:r>
          </w:p>
        </w:tc>
      </w:tr>
      <w:tr w:rsidR="0015507C" w:rsidRPr="00AD2E60" w14:paraId="4BBF45D3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95309A" w14:textId="2802D318" w:rsidR="0015507C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JV2c</w:t>
            </w:r>
          </w:p>
        </w:tc>
        <w:tc>
          <w:tcPr>
            <w:tcW w:w="0" w:type="auto"/>
          </w:tcPr>
          <w:p w14:paraId="73763C37" w14:textId="38E9200C" w:rsidR="0015507C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AGYCGMGCAATHTGGTACATGTGG</w:t>
            </w:r>
          </w:p>
        </w:tc>
        <w:tc>
          <w:tcPr>
            <w:tcW w:w="0" w:type="auto"/>
          </w:tcPr>
          <w:p w14:paraId="19F0F3A2" w14:textId="77777777" w:rsidR="0015507C" w:rsidRPr="00AD2E60" w:rsidRDefault="0015507C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15507C" w:rsidRPr="00AD2E60" w14:paraId="1BE0A672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394F87" w14:textId="1B1FB6B0" w:rsidR="0015507C" w:rsidRPr="00AD2E60" w:rsidRDefault="0015507C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Flavi JV2d</w:t>
            </w:r>
          </w:p>
        </w:tc>
        <w:tc>
          <w:tcPr>
            <w:tcW w:w="0" w:type="auto"/>
          </w:tcPr>
          <w:p w14:paraId="29ACC87C" w14:textId="3052C38D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AGTAGAGCTATATGGTACATGTGG</w:t>
            </w:r>
          </w:p>
        </w:tc>
        <w:tc>
          <w:tcPr>
            <w:tcW w:w="0" w:type="auto"/>
          </w:tcPr>
          <w:p w14:paraId="6493F9BD" w14:textId="77777777" w:rsidR="0015507C" w:rsidRPr="00AD2E60" w:rsidRDefault="0015507C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15507C" w:rsidRPr="00AD2E60" w14:paraId="692A2EB3" w14:textId="77777777" w:rsidTr="00AD2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5E34A4" w14:textId="6609D5E2" w:rsidR="0015507C" w:rsidRPr="00AD2E60" w:rsidRDefault="002E20B0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16s</w:t>
            </w:r>
            <w:r w:rsidR="00707BB1">
              <w:rPr>
                <w:rFonts w:cs="Times New Roman"/>
                <w:caps w:val="0"/>
                <w:sz w:val="18"/>
                <w:szCs w:val="18"/>
                <w:lang w:eastAsia="zh-TW"/>
              </w:rPr>
              <w:t>r</w:t>
            </w:r>
            <w:r w:rsidRPr="00AD2E60">
              <w:rPr>
                <w:rFonts w:cs="Times New Roman"/>
                <w:sz w:val="18"/>
                <w:szCs w:val="18"/>
                <w:lang w:eastAsia="zh-TW"/>
              </w:rPr>
              <w:t>RNA</w:t>
            </w:r>
          </w:p>
        </w:tc>
        <w:tc>
          <w:tcPr>
            <w:tcW w:w="0" w:type="auto"/>
          </w:tcPr>
          <w:p w14:paraId="7D162727" w14:textId="422DEA6A" w:rsidR="0015507C" w:rsidRPr="00AD2E60" w:rsidRDefault="002E20B0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AGAGTTTGATCATGGCTCAG</w:t>
            </w:r>
          </w:p>
        </w:tc>
        <w:tc>
          <w:tcPr>
            <w:tcW w:w="0" w:type="auto"/>
          </w:tcPr>
          <w:p w14:paraId="55E9107B" w14:textId="4030867F" w:rsidR="0015507C" w:rsidRPr="00AD2E60" w:rsidRDefault="002E20B0" w:rsidP="00303269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TACGGCTACCTTGTTACGACTT</w:t>
            </w:r>
          </w:p>
        </w:tc>
      </w:tr>
      <w:tr w:rsidR="0015507C" w:rsidRPr="00AD2E60" w14:paraId="79494351" w14:textId="77777777" w:rsidTr="00AD2E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E7813" w14:textId="36BC96AB" w:rsidR="0015507C" w:rsidRPr="00AD2E60" w:rsidRDefault="002E20B0" w:rsidP="00303269">
            <w:pPr>
              <w:spacing w:before="240"/>
              <w:rPr>
                <w:rFonts w:cs="Times New Roman"/>
                <w:sz w:val="18"/>
                <w:szCs w:val="18"/>
                <w:lang w:eastAsia="zh-TW"/>
              </w:rPr>
            </w:pPr>
            <w:r w:rsidRPr="00AD2E60">
              <w:rPr>
                <w:rFonts w:cs="Times New Roman"/>
                <w:sz w:val="18"/>
                <w:szCs w:val="18"/>
                <w:lang w:eastAsia="zh-TW"/>
              </w:rPr>
              <w:t>18s</w:t>
            </w:r>
            <w:r w:rsidR="00707BB1">
              <w:rPr>
                <w:rFonts w:cs="Times New Roman"/>
                <w:caps w:val="0"/>
                <w:sz w:val="18"/>
                <w:szCs w:val="18"/>
                <w:lang w:eastAsia="zh-TW"/>
              </w:rPr>
              <w:t>r</w:t>
            </w:r>
            <w:r w:rsidRPr="00AD2E60">
              <w:rPr>
                <w:rFonts w:cs="Times New Roman"/>
                <w:sz w:val="18"/>
                <w:szCs w:val="18"/>
                <w:lang w:eastAsia="zh-TW"/>
              </w:rPr>
              <w:t>RNA</w:t>
            </w:r>
          </w:p>
        </w:tc>
        <w:tc>
          <w:tcPr>
            <w:tcW w:w="0" w:type="auto"/>
          </w:tcPr>
          <w:p w14:paraId="67612BB8" w14:textId="3D204DB7" w:rsidR="0015507C" w:rsidRPr="00AD2E60" w:rsidRDefault="002E20B0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TAATTCTAGAGCTAATACATG</w:t>
            </w:r>
          </w:p>
        </w:tc>
        <w:tc>
          <w:tcPr>
            <w:tcW w:w="0" w:type="auto"/>
          </w:tcPr>
          <w:p w14:paraId="15D7223D" w14:textId="2BDB2196" w:rsidR="0015507C" w:rsidRPr="00AD2E60" w:rsidRDefault="002E20B0" w:rsidP="00303269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sz w:val="18"/>
                <w:szCs w:val="18"/>
              </w:rPr>
            </w:pPr>
            <w:r w:rsidRPr="00AD2E60">
              <w:rPr>
                <w:rFonts w:cs="Times New Roman"/>
                <w:b/>
                <w:bCs/>
                <w:sz w:val="18"/>
                <w:szCs w:val="18"/>
              </w:rPr>
              <w:t>GGAAACGTCCTTGGCAAA</w:t>
            </w:r>
          </w:p>
        </w:tc>
      </w:tr>
    </w:tbl>
    <w:p w14:paraId="7B65BC41" w14:textId="170084B0" w:rsidR="00DE23E8" w:rsidRDefault="000E3275" w:rsidP="00654E8F">
      <w:pPr>
        <w:spacing w:before="240"/>
      </w:pPr>
      <w:r w:rsidRPr="000E3275">
        <w:rPr>
          <w:rFonts w:hint="eastAsia"/>
          <w:b/>
          <w:bCs/>
        </w:rPr>
        <w:lastRenderedPageBreak/>
        <w:t>T</w:t>
      </w:r>
      <w:r w:rsidRPr="000E3275">
        <w:rPr>
          <w:b/>
          <w:bCs/>
        </w:rPr>
        <w:t>able S</w:t>
      </w:r>
      <w:r w:rsidR="004E66A7">
        <w:rPr>
          <w:b/>
          <w:bCs/>
        </w:rPr>
        <w:t>2</w:t>
      </w:r>
      <w:r w:rsidRPr="000E3275">
        <w:rPr>
          <w:b/>
          <w:bCs/>
        </w:rPr>
        <w:t>.</w:t>
      </w:r>
      <w:r>
        <w:t xml:space="preserve"> </w:t>
      </w:r>
      <w:r w:rsidRPr="000E3275">
        <w:t xml:space="preserve">The Rel-2 and Dome relative fold change in transcription between blood-fed </w:t>
      </w:r>
      <w:r w:rsidRPr="000E3275">
        <w:rPr>
          <w:i/>
          <w:iCs/>
        </w:rPr>
        <w:t xml:space="preserve">Ae. aegypti </w:t>
      </w:r>
      <w:r w:rsidRPr="000E3275">
        <w:t>populations.</w:t>
      </w:r>
    </w:p>
    <w:tbl>
      <w:tblPr>
        <w:tblStyle w:val="4"/>
        <w:tblW w:w="10965" w:type="dxa"/>
        <w:tblInd w:w="-1139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2"/>
        <w:gridCol w:w="1107"/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0E3275" w:rsidRPr="000B5FC5" w14:paraId="7A24E3DA" w14:textId="77777777" w:rsidTr="00990B93">
        <w:tc>
          <w:tcPr>
            <w:tcW w:w="1002" w:type="dxa"/>
            <w:vMerge w:val="restart"/>
          </w:tcPr>
          <w:p w14:paraId="166C5010" w14:textId="77777777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bookmarkStart w:id="1" w:name="_Hlk110289829"/>
            <w:r w:rsidRPr="000B5FC5">
              <w:rPr>
                <w:rFonts w:eastAsia="Times New Roman" w:cs="Times New Roman"/>
                <w:sz w:val="22"/>
              </w:rPr>
              <w:t>Gene</w:t>
            </w:r>
          </w:p>
        </w:tc>
        <w:tc>
          <w:tcPr>
            <w:tcW w:w="3321" w:type="dxa"/>
            <w:gridSpan w:val="3"/>
          </w:tcPr>
          <w:p w14:paraId="54482CE2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Vilas do Atlântico (VDA)</w:t>
            </w:r>
          </w:p>
        </w:tc>
        <w:tc>
          <w:tcPr>
            <w:tcW w:w="3321" w:type="dxa"/>
            <w:gridSpan w:val="3"/>
          </w:tcPr>
          <w:p w14:paraId="6FEEC758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California (CA)</w:t>
            </w:r>
          </w:p>
        </w:tc>
        <w:tc>
          <w:tcPr>
            <w:tcW w:w="3321" w:type="dxa"/>
            <w:gridSpan w:val="3"/>
          </w:tcPr>
          <w:p w14:paraId="366274BA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Vero</w:t>
            </w:r>
          </w:p>
        </w:tc>
      </w:tr>
      <w:tr w:rsidR="000E3275" w:rsidRPr="000B5FC5" w14:paraId="2CA70FE7" w14:textId="77777777" w:rsidTr="00990B93">
        <w:tc>
          <w:tcPr>
            <w:tcW w:w="1002" w:type="dxa"/>
            <w:vMerge/>
          </w:tcPr>
          <w:p w14:paraId="74460BB1" w14:textId="77777777" w:rsidR="000E3275" w:rsidRPr="000B5FC5" w:rsidRDefault="000E3275" w:rsidP="00990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07" w:type="dxa"/>
          </w:tcPr>
          <w:p w14:paraId="3E3B7BEA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1</w:t>
            </w:r>
          </w:p>
        </w:tc>
        <w:tc>
          <w:tcPr>
            <w:tcW w:w="1107" w:type="dxa"/>
          </w:tcPr>
          <w:p w14:paraId="0B0D882B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2</w:t>
            </w:r>
          </w:p>
        </w:tc>
        <w:tc>
          <w:tcPr>
            <w:tcW w:w="1107" w:type="dxa"/>
          </w:tcPr>
          <w:p w14:paraId="212D8A07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3</w:t>
            </w:r>
          </w:p>
        </w:tc>
        <w:tc>
          <w:tcPr>
            <w:tcW w:w="1107" w:type="dxa"/>
          </w:tcPr>
          <w:p w14:paraId="6B14EF0E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1</w:t>
            </w:r>
          </w:p>
        </w:tc>
        <w:tc>
          <w:tcPr>
            <w:tcW w:w="1107" w:type="dxa"/>
          </w:tcPr>
          <w:p w14:paraId="1D23D4FD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2</w:t>
            </w:r>
          </w:p>
        </w:tc>
        <w:tc>
          <w:tcPr>
            <w:tcW w:w="1107" w:type="dxa"/>
          </w:tcPr>
          <w:p w14:paraId="02AEACC7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3</w:t>
            </w:r>
          </w:p>
        </w:tc>
        <w:tc>
          <w:tcPr>
            <w:tcW w:w="1107" w:type="dxa"/>
          </w:tcPr>
          <w:p w14:paraId="022710FC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1</w:t>
            </w:r>
          </w:p>
        </w:tc>
        <w:tc>
          <w:tcPr>
            <w:tcW w:w="1107" w:type="dxa"/>
          </w:tcPr>
          <w:p w14:paraId="2FC339FD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2</w:t>
            </w:r>
          </w:p>
        </w:tc>
        <w:tc>
          <w:tcPr>
            <w:tcW w:w="1107" w:type="dxa"/>
          </w:tcPr>
          <w:p w14:paraId="6F94705A" w14:textId="77777777" w:rsidR="000E3275" w:rsidRPr="000B5FC5" w:rsidRDefault="000E3275" w:rsidP="00990B93">
            <w:pPr>
              <w:jc w:val="center"/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Day 3</w:t>
            </w:r>
          </w:p>
        </w:tc>
      </w:tr>
      <w:tr w:rsidR="000E3275" w:rsidRPr="000B5FC5" w14:paraId="0FA86187" w14:textId="77777777" w:rsidTr="00990B93">
        <w:tc>
          <w:tcPr>
            <w:tcW w:w="1002" w:type="dxa"/>
          </w:tcPr>
          <w:p w14:paraId="14C56872" w14:textId="77777777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Rel-2</w:t>
            </w:r>
          </w:p>
        </w:tc>
        <w:tc>
          <w:tcPr>
            <w:tcW w:w="1107" w:type="dxa"/>
          </w:tcPr>
          <w:p w14:paraId="74449E13" w14:textId="297AB47A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1.</w:t>
            </w:r>
            <w:r>
              <w:rPr>
                <w:rFonts w:eastAsia="Times New Roman" w:cs="Times New Roman"/>
                <w:color w:val="000000"/>
                <w:sz w:val="22"/>
              </w:rPr>
              <w:t>12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1107" w:type="dxa"/>
          </w:tcPr>
          <w:p w14:paraId="077135BE" w14:textId="6FAD37A0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0.62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107" w:type="dxa"/>
          </w:tcPr>
          <w:p w14:paraId="1D2770CC" w14:textId="47B35A33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95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1107" w:type="dxa"/>
          </w:tcPr>
          <w:p w14:paraId="0D1F137C" w14:textId="50C9DF3D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4.95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</w:t>
            </w:r>
            <w:r>
              <w:rPr>
                <w:rFonts w:eastAsia="Times New Roman" w:cs="Times New Roman"/>
                <w:color w:val="000000"/>
                <w:sz w:val="22"/>
              </w:rPr>
              <w:t>3.84</w:t>
            </w:r>
          </w:p>
        </w:tc>
        <w:tc>
          <w:tcPr>
            <w:tcW w:w="1107" w:type="dxa"/>
          </w:tcPr>
          <w:p w14:paraId="7C3B398F" w14:textId="2A370861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</w:rPr>
              <w:t>.39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107" w:type="dxa"/>
          </w:tcPr>
          <w:p w14:paraId="071C2807" w14:textId="61796E19" w:rsidR="000E3275" w:rsidRPr="000B5FC5" w:rsidRDefault="00640CB0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3.92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</w:t>
            </w:r>
            <w:r>
              <w:rPr>
                <w:rFonts w:eastAsia="Times New Roman" w:cs="Times New Roman"/>
                <w:color w:val="000000"/>
                <w:sz w:val="22"/>
              </w:rPr>
              <w:t>2.90</w:t>
            </w:r>
          </w:p>
        </w:tc>
        <w:tc>
          <w:tcPr>
            <w:tcW w:w="1107" w:type="dxa"/>
          </w:tcPr>
          <w:p w14:paraId="5E38386F" w14:textId="7546A0E1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1.06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</w:t>
            </w:r>
            <w:r>
              <w:rPr>
                <w:rFonts w:eastAsia="Times New Roman" w:cs="Times New Roman"/>
                <w:color w:val="000000"/>
                <w:sz w:val="22"/>
              </w:rPr>
              <w:t>.37</w:t>
            </w:r>
          </w:p>
        </w:tc>
        <w:tc>
          <w:tcPr>
            <w:tcW w:w="1107" w:type="dxa"/>
          </w:tcPr>
          <w:p w14:paraId="2DD9D464" w14:textId="70158ACF" w:rsidR="000E3275" w:rsidRPr="000B5FC5" w:rsidRDefault="000E3275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1.01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</w:t>
            </w:r>
            <w:r>
              <w:rPr>
                <w:rFonts w:eastAsia="Times New Roman" w:cs="Times New Roman"/>
                <w:color w:val="000000"/>
                <w:sz w:val="22"/>
              </w:rPr>
              <w:t>.20</w:t>
            </w:r>
          </w:p>
        </w:tc>
        <w:tc>
          <w:tcPr>
            <w:tcW w:w="1107" w:type="dxa"/>
          </w:tcPr>
          <w:p w14:paraId="18B5C08B" w14:textId="77324F1A" w:rsidR="000E3275" w:rsidRPr="000B5FC5" w:rsidRDefault="00640CB0" w:rsidP="000E3275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1.03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31</w:t>
            </w:r>
          </w:p>
        </w:tc>
      </w:tr>
      <w:tr w:rsidR="000E3275" w:rsidRPr="000B5FC5" w14:paraId="2FE9B687" w14:textId="77777777" w:rsidTr="00990B93">
        <w:tc>
          <w:tcPr>
            <w:tcW w:w="1002" w:type="dxa"/>
          </w:tcPr>
          <w:p w14:paraId="49B22107" w14:textId="77777777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sz w:val="22"/>
              </w:rPr>
              <w:t>Dome</w:t>
            </w:r>
          </w:p>
        </w:tc>
        <w:tc>
          <w:tcPr>
            <w:tcW w:w="1107" w:type="dxa"/>
          </w:tcPr>
          <w:p w14:paraId="51A9F118" w14:textId="0BFCF8CC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0.25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107" w:type="dxa"/>
          </w:tcPr>
          <w:p w14:paraId="7F93009A" w14:textId="29600F2E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0.</w:t>
            </w:r>
            <w:r>
              <w:rPr>
                <w:rFonts w:eastAsia="Times New Roman" w:cs="Times New Roman"/>
                <w:color w:val="000000"/>
                <w:sz w:val="22"/>
              </w:rPr>
              <w:t>68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1107" w:type="dxa"/>
          </w:tcPr>
          <w:p w14:paraId="458B20CF" w14:textId="06ECF765" w:rsidR="000E3275" w:rsidRPr="000B5FC5" w:rsidRDefault="00640CB0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2.92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</w:t>
            </w:r>
            <w:r>
              <w:rPr>
                <w:rFonts w:eastAsia="Times New Roman" w:cs="Times New Roman"/>
                <w:color w:val="000000"/>
                <w:sz w:val="22"/>
              </w:rPr>
              <w:t>1.49</w:t>
            </w:r>
          </w:p>
        </w:tc>
        <w:tc>
          <w:tcPr>
            <w:tcW w:w="1107" w:type="dxa"/>
          </w:tcPr>
          <w:p w14:paraId="057691A0" w14:textId="1C8D6FDF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1.17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50</w:t>
            </w:r>
          </w:p>
        </w:tc>
        <w:tc>
          <w:tcPr>
            <w:tcW w:w="1107" w:type="dxa"/>
          </w:tcPr>
          <w:p w14:paraId="30BD543C" w14:textId="14702651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0.</w:t>
            </w:r>
            <w:r>
              <w:rPr>
                <w:rFonts w:eastAsia="Times New Roman" w:cs="Times New Roman"/>
                <w:color w:val="000000"/>
                <w:sz w:val="22"/>
              </w:rPr>
              <w:t>88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±0.4</w:t>
            </w:r>
            <w:r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07" w:type="dxa"/>
          </w:tcPr>
          <w:p w14:paraId="6A55429C" w14:textId="1291407C" w:rsidR="000E3275" w:rsidRPr="000B5FC5" w:rsidRDefault="00640CB0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5.45</w:t>
            </w:r>
            <w:r w:rsidR="000E3275"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107" w:type="dxa"/>
          </w:tcPr>
          <w:p w14:paraId="63E93914" w14:textId="2DAE9673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1.10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107" w:type="dxa"/>
          </w:tcPr>
          <w:p w14:paraId="053FAF60" w14:textId="4605044E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</w:rPr>
              <w:t>.02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>
              <w:rPr>
                <w:rFonts w:eastAsia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107" w:type="dxa"/>
          </w:tcPr>
          <w:p w14:paraId="7737BA0F" w14:textId="0A07F2A6" w:rsidR="000E3275" w:rsidRPr="000B5FC5" w:rsidRDefault="000E3275" w:rsidP="00990B93">
            <w:pPr>
              <w:rPr>
                <w:rFonts w:eastAsia="Times New Roman" w:cs="Times New Roman"/>
                <w:sz w:val="22"/>
              </w:rPr>
            </w:pPr>
            <w:r w:rsidRPr="000B5FC5">
              <w:rPr>
                <w:rFonts w:eastAsia="Times New Roman" w:cs="Times New Roman"/>
                <w:color w:val="000000"/>
                <w:sz w:val="22"/>
              </w:rPr>
              <w:t>1.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09</w:t>
            </w:r>
            <w:r w:rsidRPr="000B5FC5">
              <w:rPr>
                <w:rFonts w:eastAsia="Times New Roman" w:cs="Times New Roman"/>
                <w:color w:val="000000"/>
                <w:sz w:val="22"/>
              </w:rPr>
              <w:t>±0.</w:t>
            </w:r>
            <w:r w:rsidR="00640CB0">
              <w:rPr>
                <w:rFonts w:eastAsia="Times New Roman" w:cs="Times New Roman"/>
                <w:color w:val="000000"/>
                <w:sz w:val="22"/>
              </w:rPr>
              <w:t>57</w:t>
            </w:r>
          </w:p>
        </w:tc>
      </w:tr>
      <w:bookmarkEnd w:id="1"/>
    </w:tbl>
    <w:p w14:paraId="1E5AB309" w14:textId="77777777" w:rsidR="002D5490" w:rsidRDefault="002D5490" w:rsidP="00640CB0">
      <w:pPr>
        <w:spacing w:before="240"/>
        <w:rPr>
          <w:b/>
          <w:bCs/>
        </w:rPr>
      </w:pPr>
    </w:p>
    <w:p w14:paraId="650E7C53" w14:textId="5AC49161" w:rsidR="00640CB0" w:rsidRDefault="00640CB0" w:rsidP="00640CB0">
      <w:pPr>
        <w:spacing w:before="240"/>
      </w:pPr>
      <w:r w:rsidRPr="000E3275">
        <w:rPr>
          <w:rFonts w:hint="eastAsia"/>
          <w:b/>
          <w:bCs/>
        </w:rPr>
        <w:t>T</w:t>
      </w:r>
      <w:r w:rsidRPr="000E3275">
        <w:rPr>
          <w:b/>
          <w:bCs/>
        </w:rPr>
        <w:t>able S</w:t>
      </w:r>
      <w:r w:rsidR="004E66A7">
        <w:rPr>
          <w:b/>
          <w:bCs/>
        </w:rPr>
        <w:t>3</w:t>
      </w:r>
      <w:r w:rsidRPr="000E3275">
        <w:rPr>
          <w:b/>
          <w:bCs/>
        </w:rPr>
        <w:t>.</w:t>
      </w:r>
      <w:r>
        <w:t xml:space="preserve"> </w:t>
      </w:r>
      <w:r w:rsidR="00887FBE">
        <w:t>Bacterial</w:t>
      </w:r>
      <w:r w:rsidR="00887FBE" w:rsidRPr="00887FBE">
        <w:t xml:space="preserve"> 1</w:t>
      </w:r>
      <w:r w:rsidR="00887FBE">
        <w:t>6</w:t>
      </w:r>
      <w:r w:rsidR="00887FBE" w:rsidRPr="00887FBE">
        <w:t>srRNA library screening.</w:t>
      </w:r>
    </w:p>
    <w:tbl>
      <w:tblPr>
        <w:tblStyle w:val="PlainTable2"/>
        <w:tblW w:w="10112" w:type="dxa"/>
        <w:tblLayout w:type="fixed"/>
        <w:tblLook w:val="04A0" w:firstRow="1" w:lastRow="0" w:firstColumn="1" w:lastColumn="0" w:noHBand="0" w:noVBand="1"/>
      </w:tblPr>
      <w:tblGrid>
        <w:gridCol w:w="3056"/>
        <w:gridCol w:w="2300"/>
        <w:gridCol w:w="1820"/>
        <w:gridCol w:w="14"/>
        <w:gridCol w:w="1174"/>
        <w:gridCol w:w="14"/>
        <w:gridCol w:w="1720"/>
        <w:gridCol w:w="14"/>
      </w:tblGrid>
      <w:tr w:rsidR="004F52F3" w:rsidRPr="006A70B2" w14:paraId="56310A20" w14:textId="77777777" w:rsidTr="00553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noWrap/>
            <w:hideMark/>
          </w:tcPr>
          <w:p w14:paraId="11BC4196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2" w:name="_Hlk111377394"/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300" w:type="dxa"/>
            <w:noWrap/>
            <w:hideMark/>
          </w:tcPr>
          <w:p w14:paraId="7E2CC44C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834" w:type="dxa"/>
            <w:gridSpan w:val="2"/>
            <w:noWrap/>
            <w:hideMark/>
          </w:tcPr>
          <w:p w14:paraId="69663165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Blast results</w:t>
            </w:r>
          </w:p>
        </w:tc>
        <w:tc>
          <w:tcPr>
            <w:tcW w:w="1188" w:type="dxa"/>
            <w:gridSpan w:val="2"/>
            <w:noWrap/>
            <w:hideMark/>
          </w:tcPr>
          <w:p w14:paraId="1081F046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4" w:type="dxa"/>
            <w:gridSpan w:val="2"/>
          </w:tcPr>
          <w:p w14:paraId="63EB5537" w14:textId="77777777" w:rsidR="004F52F3" w:rsidRPr="006A70B2" w:rsidRDefault="004F52F3" w:rsidP="00640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4F52F3" w:rsidRPr="006A70B2" w14:paraId="507E62B4" w14:textId="77777777" w:rsidTr="005534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noWrap/>
            <w:hideMark/>
          </w:tcPr>
          <w:p w14:paraId="5F9DCBCB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00" w:type="dxa"/>
            <w:noWrap/>
            <w:hideMark/>
          </w:tcPr>
          <w:p w14:paraId="43A00509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noWrap/>
            <w:hideMark/>
          </w:tcPr>
          <w:p w14:paraId="016B5FFF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Accession Number </w:t>
            </w:r>
          </w:p>
        </w:tc>
        <w:tc>
          <w:tcPr>
            <w:tcW w:w="1188" w:type="dxa"/>
            <w:gridSpan w:val="2"/>
            <w:noWrap/>
            <w:hideMark/>
          </w:tcPr>
          <w:p w14:paraId="0F4E63D3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Identity [%]</w:t>
            </w:r>
          </w:p>
        </w:tc>
        <w:tc>
          <w:tcPr>
            <w:tcW w:w="1734" w:type="dxa"/>
            <w:gridSpan w:val="2"/>
          </w:tcPr>
          <w:p w14:paraId="4D58533E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Query Cover [%]</w:t>
            </w:r>
          </w:p>
        </w:tc>
      </w:tr>
      <w:tr w:rsidR="004F52F3" w:rsidRPr="006A70B2" w14:paraId="736266F0" w14:textId="77777777" w:rsidTr="005534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 w:val="restart"/>
            <w:noWrap/>
            <w:hideMark/>
          </w:tcPr>
          <w:p w14:paraId="0963F30E" w14:textId="30371003" w:rsidR="004F52F3" w:rsidRPr="006A70B2" w:rsidRDefault="004F52F3" w:rsidP="00640CB0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5A701DE7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Vilas do Atlântico (VDA)</w:t>
            </w:r>
          </w:p>
          <w:p w14:paraId="1B9D6836" w14:textId="4B6E20D3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noWrap/>
            <w:hideMark/>
          </w:tcPr>
          <w:p w14:paraId="00B3AAC6" w14:textId="77777777" w:rsidR="004F52F3" w:rsidRPr="006A70B2" w:rsidRDefault="004F52F3" w:rsidP="00640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Asaia bogorensis</w:t>
            </w:r>
          </w:p>
        </w:tc>
        <w:tc>
          <w:tcPr>
            <w:tcW w:w="1834" w:type="dxa"/>
            <w:gridSpan w:val="2"/>
            <w:noWrap/>
            <w:hideMark/>
          </w:tcPr>
          <w:p w14:paraId="4C3E782B" w14:textId="77777777" w:rsidR="004F52F3" w:rsidRPr="006A70B2" w:rsidRDefault="0002700E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8" w:tgtFrame="lnkDNT3A7ND013" w:tooltip="Show report for NR_113849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NR_113849.1</w:t>
              </w:r>
            </w:hyperlink>
            <w:r w:rsidR="004F52F3" w:rsidRPr="006A70B2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188" w:type="dxa"/>
            <w:gridSpan w:val="2"/>
            <w:noWrap/>
            <w:hideMark/>
          </w:tcPr>
          <w:p w14:paraId="1394E6A6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98.07</w:t>
            </w:r>
          </w:p>
        </w:tc>
        <w:tc>
          <w:tcPr>
            <w:tcW w:w="1734" w:type="dxa"/>
            <w:gridSpan w:val="2"/>
          </w:tcPr>
          <w:p w14:paraId="52612201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96</w:t>
            </w:r>
          </w:p>
        </w:tc>
      </w:tr>
      <w:tr w:rsidR="004F52F3" w:rsidRPr="006A70B2" w14:paraId="71407499" w14:textId="77777777" w:rsidTr="0055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/>
            <w:noWrap/>
            <w:hideMark/>
          </w:tcPr>
          <w:p w14:paraId="2113F894" w14:textId="620C3541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noWrap/>
            <w:hideMark/>
          </w:tcPr>
          <w:p w14:paraId="1634151E" w14:textId="77777777" w:rsidR="004F52F3" w:rsidRPr="006A70B2" w:rsidRDefault="004F52F3" w:rsidP="00640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Asaia platycodi</w:t>
            </w:r>
          </w:p>
        </w:tc>
        <w:tc>
          <w:tcPr>
            <w:tcW w:w="1834" w:type="dxa"/>
            <w:gridSpan w:val="2"/>
            <w:noWrap/>
            <w:hideMark/>
          </w:tcPr>
          <w:p w14:paraId="0D39E3E2" w14:textId="77777777" w:rsidR="004F52F3" w:rsidRPr="006A70B2" w:rsidRDefault="0002700E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9" w:tgtFrame="lnkDNVCPJNH013" w:tooltip="Show report for NR_112879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NR_112879.1</w:t>
              </w:r>
            </w:hyperlink>
          </w:p>
        </w:tc>
        <w:tc>
          <w:tcPr>
            <w:tcW w:w="1188" w:type="dxa"/>
            <w:gridSpan w:val="2"/>
            <w:hideMark/>
          </w:tcPr>
          <w:p w14:paraId="00E8153F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99.58</w:t>
            </w:r>
          </w:p>
        </w:tc>
        <w:tc>
          <w:tcPr>
            <w:tcW w:w="1734" w:type="dxa"/>
            <w:gridSpan w:val="2"/>
          </w:tcPr>
          <w:p w14:paraId="6283B194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99</w:t>
            </w:r>
          </w:p>
        </w:tc>
      </w:tr>
      <w:tr w:rsidR="004F52F3" w:rsidRPr="006A70B2" w14:paraId="722BBEBA" w14:textId="77777777" w:rsidTr="005534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/>
            <w:noWrap/>
            <w:hideMark/>
          </w:tcPr>
          <w:p w14:paraId="50C60439" w14:textId="1F6BF5F0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noWrap/>
            <w:hideMark/>
          </w:tcPr>
          <w:p w14:paraId="579CD540" w14:textId="77777777" w:rsidR="004F52F3" w:rsidRPr="006A70B2" w:rsidRDefault="004F52F3" w:rsidP="00640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Elizabethkingia anophelis</w:t>
            </w:r>
          </w:p>
        </w:tc>
        <w:tc>
          <w:tcPr>
            <w:tcW w:w="1834" w:type="dxa"/>
            <w:gridSpan w:val="2"/>
            <w:noWrap/>
            <w:hideMark/>
          </w:tcPr>
          <w:p w14:paraId="4433BB9B" w14:textId="77777777" w:rsidR="004F52F3" w:rsidRPr="006A70B2" w:rsidRDefault="0002700E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0" w:tgtFrame="lnkDNSZFPFD01R" w:tooltip="Show report for NR_116021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NR_116021.1</w:t>
              </w:r>
            </w:hyperlink>
          </w:p>
        </w:tc>
        <w:tc>
          <w:tcPr>
            <w:tcW w:w="1188" w:type="dxa"/>
            <w:gridSpan w:val="2"/>
            <w:hideMark/>
          </w:tcPr>
          <w:p w14:paraId="0FB10D6B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98.86</w:t>
            </w:r>
          </w:p>
        </w:tc>
        <w:tc>
          <w:tcPr>
            <w:tcW w:w="1734" w:type="dxa"/>
            <w:gridSpan w:val="2"/>
          </w:tcPr>
          <w:p w14:paraId="165C68C3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4F52F3" w:rsidRPr="006A70B2" w14:paraId="4DDA8829" w14:textId="77777777" w:rsidTr="0055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 w:val="restart"/>
            <w:noWrap/>
            <w:hideMark/>
          </w:tcPr>
          <w:p w14:paraId="1340E720" w14:textId="7ED8AA74" w:rsidR="004F52F3" w:rsidRPr="006A70B2" w:rsidRDefault="004F52F3" w:rsidP="004F52F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2300" w:type="dxa"/>
            <w:noWrap/>
          </w:tcPr>
          <w:p w14:paraId="3BEF6C59" w14:textId="77777777" w:rsidR="004F52F3" w:rsidRPr="006A70B2" w:rsidRDefault="004F52F3" w:rsidP="00640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Asaia platycodi</w:t>
            </w:r>
          </w:p>
        </w:tc>
        <w:tc>
          <w:tcPr>
            <w:tcW w:w="1834" w:type="dxa"/>
            <w:gridSpan w:val="2"/>
            <w:noWrap/>
          </w:tcPr>
          <w:p w14:paraId="3DCA7602" w14:textId="77777777" w:rsidR="004F52F3" w:rsidRPr="006A70B2" w:rsidRDefault="0002700E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1" w:tgtFrame="lnkDNVCPJNH013" w:tooltip="Show report for NR_112879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NR_112879.1</w:t>
              </w:r>
            </w:hyperlink>
          </w:p>
        </w:tc>
        <w:tc>
          <w:tcPr>
            <w:tcW w:w="1188" w:type="dxa"/>
            <w:gridSpan w:val="2"/>
            <w:noWrap/>
          </w:tcPr>
          <w:p w14:paraId="1B1E0445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99.43</w:t>
            </w:r>
          </w:p>
        </w:tc>
        <w:tc>
          <w:tcPr>
            <w:tcW w:w="1734" w:type="dxa"/>
            <w:gridSpan w:val="2"/>
          </w:tcPr>
          <w:p w14:paraId="699680DD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</w:tr>
      <w:tr w:rsidR="004F52F3" w:rsidRPr="006A70B2" w14:paraId="17087594" w14:textId="77777777" w:rsidTr="005534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vMerge/>
            <w:noWrap/>
          </w:tcPr>
          <w:p w14:paraId="53A6599F" w14:textId="77777777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3" w:name="_Hlk109683895"/>
          </w:p>
        </w:tc>
        <w:tc>
          <w:tcPr>
            <w:tcW w:w="2300" w:type="dxa"/>
            <w:noWrap/>
          </w:tcPr>
          <w:p w14:paraId="2FC9029A" w14:textId="77777777" w:rsidR="004F52F3" w:rsidRPr="006A70B2" w:rsidRDefault="004F52F3" w:rsidP="00640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Elizabethkingia anophelis</w:t>
            </w:r>
          </w:p>
        </w:tc>
        <w:tc>
          <w:tcPr>
            <w:tcW w:w="1834" w:type="dxa"/>
            <w:gridSpan w:val="2"/>
            <w:noWrap/>
          </w:tcPr>
          <w:p w14:paraId="347949CA" w14:textId="77777777" w:rsidR="004F52F3" w:rsidRPr="006A70B2" w:rsidRDefault="0002700E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hyperlink r:id="rId12" w:tgtFrame="lnkDNSZFPFD01R" w:tooltip="Show report for NR_116021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NR_116021.1</w:t>
              </w:r>
            </w:hyperlink>
          </w:p>
        </w:tc>
        <w:tc>
          <w:tcPr>
            <w:tcW w:w="1188" w:type="dxa"/>
            <w:gridSpan w:val="2"/>
            <w:noWrap/>
          </w:tcPr>
          <w:p w14:paraId="2C10989C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95.32</w:t>
            </w:r>
          </w:p>
        </w:tc>
        <w:tc>
          <w:tcPr>
            <w:tcW w:w="1734" w:type="dxa"/>
            <w:gridSpan w:val="2"/>
          </w:tcPr>
          <w:p w14:paraId="13BB646D" w14:textId="77777777" w:rsidR="004F52F3" w:rsidRPr="006A70B2" w:rsidRDefault="004F52F3" w:rsidP="00640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68</w:t>
            </w:r>
          </w:p>
        </w:tc>
      </w:tr>
      <w:bookmarkEnd w:id="3"/>
      <w:tr w:rsidR="004F52F3" w:rsidRPr="006A70B2" w14:paraId="47DE8ED2" w14:textId="77777777" w:rsidTr="00553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6" w:type="dxa"/>
            <w:noWrap/>
            <w:hideMark/>
          </w:tcPr>
          <w:p w14:paraId="3A936949" w14:textId="7BD1EC40" w:rsidR="004F52F3" w:rsidRPr="006A70B2" w:rsidRDefault="004F52F3" w:rsidP="00640CB0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California (CA)</w:t>
            </w:r>
          </w:p>
        </w:tc>
        <w:tc>
          <w:tcPr>
            <w:tcW w:w="2300" w:type="dxa"/>
            <w:noWrap/>
            <w:hideMark/>
          </w:tcPr>
          <w:p w14:paraId="443AEA0A" w14:textId="77777777" w:rsidR="004F52F3" w:rsidRPr="006A70B2" w:rsidRDefault="004F52F3" w:rsidP="00640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Elizabethkingia anophelis</w:t>
            </w:r>
          </w:p>
        </w:tc>
        <w:tc>
          <w:tcPr>
            <w:tcW w:w="1834" w:type="dxa"/>
            <w:gridSpan w:val="2"/>
            <w:noWrap/>
            <w:hideMark/>
          </w:tcPr>
          <w:p w14:paraId="36EE09DF" w14:textId="77777777" w:rsidR="004F52F3" w:rsidRPr="006A70B2" w:rsidRDefault="0002700E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20"/>
                <w:szCs w:val="20"/>
                <w:u w:val="single"/>
              </w:rPr>
            </w:pPr>
            <w:hyperlink r:id="rId13" w:tgtFrame="lnkDNSZFPFD01R" w:tooltip="Show report for NR_116021.1" w:history="1">
              <w:r w:rsidR="004F52F3" w:rsidRPr="006A70B2">
                <w:rPr>
                  <w:rStyle w:val="Hyperlink"/>
                  <w:rFonts w:cstheme="minorHAnsi"/>
                  <w:sz w:val="20"/>
                  <w:szCs w:val="20"/>
                </w:rPr>
                <w:t>NR_116021.1</w:t>
              </w:r>
            </w:hyperlink>
          </w:p>
        </w:tc>
        <w:tc>
          <w:tcPr>
            <w:tcW w:w="1188" w:type="dxa"/>
            <w:gridSpan w:val="2"/>
            <w:hideMark/>
          </w:tcPr>
          <w:p w14:paraId="64FD8A00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98.28</w:t>
            </w:r>
          </w:p>
        </w:tc>
        <w:tc>
          <w:tcPr>
            <w:tcW w:w="1734" w:type="dxa"/>
            <w:gridSpan w:val="2"/>
          </w:tcPr>
          <w:p w14:paraId="6DA4019B" w14:textId="77777777" w:rsidR="004F52F3" w:rsidRPr="006A70B2" w:rsidRDefault="004F52F3" w:rsidP="00640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A70B2">
              <w:rPr>
                <w:rFonts w:eastAsia="Times New Roman" w:cstheme="minorHAnsi"/>
                <w:color w:val="000000"/>
                <w:sz w:val="20"/>
                <w:szCs w:val="20"/>
              </w:rPr>
              <w:t>98</w:t>
            </w:r>
          </w:p>
        </w:tc>
      </w:tr>
    </w:tbl>
    <w:bookmarkEnd w:id="2"/>
    <w:p w14:paraId="7C847C0D" w14:textId="0DDE1A54" w:rsidR="00640CB0" w:rsidRDefault="00640CB0" w:rsidP="00640CB0">
      <w:pPr>
        <w:spacing w:before="240"/>
      </w:pPr>
      <w:r w:rsidRPr="000E3275">
        <w:rPr>
          <w:rFonts w:hint="eastAsia"/>
          <w:b/>
          <w:bCs/>
        </w:rPr>
        <w:t>T</w:t>
      </w:r>
      <w:r w:rsidRPr="000E3275">
        <w:rPr>
          <w:b/>
          <w:bCs/>
        </w:rPr>
        <w:t>able S</w:t>
      </w:r>
      <w:r w:rsidR="004E66A7">
        <w:rPr>
          <w:b/>
          <w:bCs/>
        </w:rPr>
        <w:t>4</w:t>
      </w:r>
      <w:r w:rsidRPr="000E3275">
        <w:rPr>
          <w:b/>
          <w:bCs/>
        </w:rPr>
        <w:t>.</w:t>
      </w:r>
      <w:r w:rsidRPr="00640CB0">
        <w:t xml:space="preserve"> Bacterial isolates lineage (partial).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300"/>
        <w:gridCol w:w="1528"/>
        <w:gridCol w:w="1849"/>
        <w:gridCol w:w="1371"/>
      </w:tblGrid>
      <w:tr w:rsidR="004F52F3" w:rsidRPr="006A70B2" w14:paraId="12FBFEF9" w14:textId="77777777" w:rsidTr="004F5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</w:tcPr>
          <w:p w14:paraId="21B59ED8" w14:textId="39698A6E" w:rsidR="004F52F3" w:rsidRPr="006A70B2" w:rsidRDefault="004F52F3" w:rsidP="00990B93">
            <w:pPr>
              <w:rPr>
                <w:sz w:val="20"/>
                <w:szCs w:val="20"/>
              </w:rPr>
            </w:pPr>
            <w:r w:rsidRPr="006A70B2">
              <w:rPr>
                <w:caps w:val="0"/>
                <w:sz w:val="20"/>
                <w:szCs w:val="20"/>
              </w:rPr>
              <w:t>BACTERIA</w:t>
            </w:r>
          </w:p>
        </w:tc>
        <w:tc>
          <w:tcPr>
            <w:tcW w:w="0" w:type="auto"/>
            <w:noWrap/>
          </w:tcPr>
          <w:p w14:paraId="4F9B7A1E" w14:textId="4672B3D3" w:rsidR="004F52F3" w:rsidRPr="006A70B2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AA8ACD7" w14:textId="77777777" w:rsidR="004F52F3" w:rsidRPr="006A70B2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E06B934" w14:textId="77777777" w:rsidR="004F52F3" w:rsidRPr="006A70B2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sz w:val="20"/>
                <w:szCs w:val="20"/>
              </w:rPr>
            </w:pPr>
          </w:p>
        </w:tc>
      </w:tr>
      <w:tr w:rsidR="004F52F3" w:rsidRPr="006A70B2" w14:paraId="3CC34859" w14:textId="77777777" w:rsidTr="004F5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714C54" w14:textId="77777777" w:rsidR="004F52F3" w:rsidRPr="00E81D72" w:rsidRDefault="004F52F3" w:rsidP="00990B93">
            <w:pPr>
              <w:rPr>
                <w:caps w:val="0"/>
                <w:sz w:val="20"/>
                <w:szCs w:val="20"/>
              </w:rPr>
            </w:pPr>
            <w:r w:rsidRPr="00E81D72">
              <w:rPr>
                <w:caps w:val="0"/>
                <w:sz w:val="20"/>
                <w:szCs w:val="20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5D8A235B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1D72">
              <w:rPr>
                <w:b/>
                <w:bCs/>
                <w:sz w:val="20"/>
                <w:szCs w:val="20"/>
              </w:rPr>
              <w:t>Order</w:t>
            </w:r>
          </w:p>
        </w:tc>
        <w:tc>
          <w:tcPr>
            <w:tcW w:w="0" w:type="auto"/>
            <w:noWrap/>
            <w:hideMark/>
          </w:tcPr>
          <w:p w14:paraId="177B4908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1D72">
              <w:rPr>
                <w:b/>
                <w:bCs/>
                <w:sz w:val="20"/>
                <w:szCs w:val="20"/>
              </w:rPr>
              <w:t> Class</w:t>
            </w:r>
          </w:p>
        </w:tc>
        <w:tc>
          <w:tcPr>
            <w:tcW w:w="0" w:type="auto"/>
          </w:tcPr>
          <w:p w14:paraId="6B0BBFA0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E81D72">
              <w:rPr>
                <w:b/>
                <w:bCs/>
                <w:sz w:val="20"/>
                <w:szCs w:val="20"/>
              </w:rPr>
              <w:t>Phylum</w:t>
            </w:r>
          </w:p>
        </w:tc>
      </w:tr>
      <w:tr w:rsidR="004F52F3" w:rsidRPr="006A70B2" w14:paraId="5B59E6FF" w14:textId="77777777" w:rsidTr="004F52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BB557A" w14:textId="77777777" w:rsidR="004F52F3" w:rsidRPr="006A70B2" w:rsidRDefault="004F52F3" w:rsidP="00990B9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A70B2">
              <w:rPr>
                <w:b w:val="0"/>
                <w:bCs w:val="0"/>
                <w:i/>
                <w:iCs/>
                <w:caps w:val="0"/>
                <w:sz w:val="20"/>
                <w:szCs w:val="20"/>
              </w:rPr>
              <w:t>Asaia bogorensis</w:t>
            </w:r>
          </w:p>
        </w:tc>
        <w:tc>
          <w:tcPr>
            <w:tcW w:w="0" w:type="auto"/>
            <w:noWrap/>
            <w:hideMark/>
          </w:tcPr>
          <w:p w14:paraId="6FCAE64F" w14:textId="77777777" w:rsidR="004F52F3" w:rsidRPr="006A2E43" w:rsidRDefault="0002700E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4" w:tooltip="order" w:history="1">
              <w:r w:rsidR="004F52F3" w:rsidRPr="006A2E43">
                <w:rPr>
                  <w:sz w:val="20"/>
                  <w:szCs w:val="20"/>
                </w:rPr>
                <w:t>Rhodospirillales</w:t>
              </w:r>
            </w:hyperlink>
          </w:p>
        </w:tc>
        <w:tc>
          <w:tcPr>
            <w:tcW w:w="0" w:type="auto"/>
            <w:hideMark/>
          </w:tcPr>
          <w:p w14:paraId="55F25F5B" w14:textId="77777777" w:rsidR="004F52F3" w:rsidRPr="006A2E43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Alphaproteobacteria</w:t>
            </w:r>
          </w:p>
        </w:tc>
        <w:tc>
          <w:tcPr>
            <w:tcW w:w="0" w:type="auto"/>
          </w:tcPr>
          <w:p w14:paraId="30A59535" w14:textId="77777777" w:rsidR="004F52F3" w:rsidRPr="006A2E43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Proteobacteria</w:t>
            </w:r>
          </w:p>
        </w:tc>
      </w:tr>
      <w:tr w:rsidR="004F52F3" w:rsidRPr="006A70B2" w14:paraId="3E638C3D" w14:textId="77777777" w:rsidTr="004F5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FFAF30" w14:textId="77777777" w:rsidR="004F52F3" w:rsidRPr="006A70B2" w:rsidRDefault="004F52F3" w:rsidP="00990B9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A70B2">
              <w:rPr>
                <w:b w:val="0"/>
                <w:bCs w:val="0"/>
                <w:i/>
                <w:iCs/>
                <w:caps w:val="0"/>
                <w:sz w:val="20"/>
                <w:szCs w:val="20"/>
              </w:rPr>
              <w:t>Asaia platycodi</w:t>
            </w:r>
          </w:p>
        </w:tc>
        <w:tc>
          <w:tcPr>
            <w:tcW w:w="0" w:type="auto"/>
            <w:noWrap/>
            <w:hideMark/>
          </w:tcPr>
          <w:p w14:paraId="45F08327" w14:textId="77777777" w:rsidR="004F52F3" w:rsidRPr="006A2E43" w:rsidRDefault="0002700E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5" w:tooltip="order" w:history="1">
              <w:r w:rsidR="004F52F3" w:rsidRPr="006A2E43">
                <w:rPr>
                  <w:sz w:val="20"/>
                  <w:szCs w:val="20"/>
                </w:rPr>
                <w:t>Rhodospirillales</w:t>
              </w:r>
            </w:hyperlink>
          </w:p>
        </w:tc>
        <w:tc>
          <w:tcPr>
            <w:tcW w:w="0" w:type="auto"/>
            <w:hideMark/>
          </w:tcPr>
          <w:p w14:paraId="36E44A48" w14:textId="77777777" w:rsidR="004F52F3" w:rsidRPr="006A2E43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Alphaproteobacteria</w:t>
            </w:r>
          </w:p>
        </w:tc>
        <w:tc>
          <w:tcPr>
            <w:tcW w:w="0" w:type="auto"/>
          </w:tcPr>
          <w:p w14:paraId="4E236196" w14:textId="77777777" w:rsidR="004F52F3" w:rsidRPr="006A2E43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Proteobacteria</w:t>
            </w:r>
          </w:p>
        </w:tc>
      </w:tr>
      <w:tr w:rsidR="004F52F3" w:rsidRPr="006A70B2" w14:paraId="35473F0B" w14:textId="77777777" w:rsidTr="004F52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07C459" w14:textId="77777777" w:rsidR="004F52F3" w:rsidRPr="006A70B2" w:rsidRDefault="004F52F3" w:rsidP="00990B93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6A70B2">
              <w:rPr>
                <w:b w:val="0"/>
                <w:bCs w:val="0"/>
                <w:i/>
                <w:iCs/>
                <w:caps w:val="0"/>
                <w:sz w:val="20"/>
                <w:szCs w:val="20"/>
              </w:rPr>
              <w:t>Elizabethkingia anophelis</w:t>
            </w:r>
          </w:p>
        </w:tc>
        <w:tc>
          <w:tcPr>
            <w:tcW w:w="0" w:type="auto"/>
            <w:noWrap/>
            <w:hideMark/>
          </w:tcPr>
          <w:p w14:paraId="2104490D" w14:textId="77777777" w:rsidR="004F52F3" w:rsidRPr="006A2E43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Flavobacteriales</w:t>
            </w:r>
          </w:p>
        </w:tc>
        <w:tc>
          <w:tcPr>
            <w:tcW w:w="0" w:type="auto"/>
            <w:noWrap/>
            <w:hideMark/>
          </w:tcPr>
          <w:p w14:paraId="3C732C79" w14:textId="77777777" w:rsidR="004F52F3" w:rsidRPr="006A2E43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Flavobacteriia</w:t>
            </w:r>
          </w:p>
        </w:tc>
        <w:tc>
          <w:tcPr>
            <w:tcW w:w="0" w:type="auto"/>
          </w:tcPr>
          <w:p w14:paraId="5FE0270E" w14:textId="77777777" w:rsidR="004F52F3" w:rsidRPr="006A2E43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2E43">
              <w:rPr>
                <w:sz w:val="20"/>
                <w:szCs w:val="20"/>
              </w:rPr>
              <w:t>Bacteroidetes</w:t>
            </w:r>
          </w:p>
        </w:tc>
      </w:tr>
    </w:tbl>
    <w:p w14:paraId="5BED143E" w14:textId="420A1F70" w:rsidR="00640CB0" w:rsidRDefault="004F52F3" w:rsidP="00640CB0">
      <w:pPr>
        <w:spacing w:before="240"/>
      </w:pPr>
      <w:r w:rsidRPr="004F52F3">
        <w:rPr>
          <w:b/>
          <w:bCs/>
        </w:rPr>
        <w:lastRenderedPageBreak/>
        <w:t>Table S</w:t>
      </w:r>
      <w:r w:rsidR="004E66A7">
        <w:rPr>
          <w:b/>
          <w:bCs/>
        </w:rPr>
        <w:t>5</w:t>
      </w:r>
      <w:r w:rsidRPr="004F52F3">
        <w:rPr>
          <w:b/>
          <w:bCs/>
        </w:rPr>
        <w:t>.</w:t>
      </w:r>
      <w:r w:rsidRPr="004F52F3">
        <w:t xml:space="preserve"> Fungal 18srRNA library screening.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410"/>
        <w:gridCol w:w="2693"/>
        <w:gridCol w:w="1701"/>
        <w:gridCol w:w="1134"/>
        <w:gridCol w:w="1839"/>
      </w:tblGrid>
      <w:tr w:rsidR="00C134A5" w:rsidRPr="00EC3DDA" w14:paraId="567D1525" w14:textId="77777777" w:rsidTr="00C1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2C025970" w14:textId="77777777" w:rsidR="004F52F3" w:rsidRPr="002B56BB" w:rsidRDefault="004F52F3" w:rsidP="004F52F3">
            <w:pPr>
              <w:jc w:val="center"/>
              <w:rPr>
                <w:rFonts w:cstheme="minorHAnsi"/>
                <w:caps/>
                <w:sz w:val="18"/>
                <w:szCs w:val="18"/>
              </w:rPr>
            </w:pPr>
            <w:bookmarkStart w:id="4" w:name="_Hlk109681696"/>
            <w:r w:rsidRPr="002B56BB">
              <w:rPr>
                <w:rFonts w:cstheme="minorHAnsi"/>
                <w:sz w:val="18"/>
                <w:szCs w:val="18"/>
              </w:rPr>
              <w:t>LOCATION</w:t>
            </w:r>
          </w:p>
        </w:tc>
        <w:tc>
          <w:tcPr>
            <w:tcW w:w="2693" w:type="dxa"/>
            <w:noWrap/>
            <w:hideMark/>
          </w:tcPr>
          <w:p w14:paraId="712DDECC" w14:textId="77777777" w:rsidR="004F52F3" w:rsidRPr="002B56BB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/>
                <w:sz w:val="18"/>
                <w:szCs w:val="18"/>
              </w:rPr>
            </w:pPr>
            <w:r w:rsidRPr="002B56BB">
              <w:rPr>
                <w:rFonts w:cstheme="minorHAnsi"/>
                <w:sz w:val="18"/>
                <w:szCs w:val="18"/>
              </w:rPr>
              <w:t>SPECIES</w:t>
            </w:r>
          </w:p>
        </w:tc>
        <w:tc>
          <w:tcPr>
            <w:tcW w:w="1701" w:type="dxa"/>
            <w:noWrap/>
            <w:hideMark/>
          </w:tcPr>
          <w:p w14:paraId="07C93265" w14:textId="77777777" w:rsidR="004F52F3" w:rsidRPr="002B56BB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/>
                <w:sz w:val="18"/>
                <w:szCs w:val="18"/>
              </w:rPr>
            </w:pPr>
            <w:r w:rsidRPr="002B56BB">
              <w:rPr>
                <w:rFonts w:cstheme="minorHAnsi"/>
                <w:sz w:val="18"/>
                <w:szCs w:val="18"/>
              </w:rPr>
              <w:t>BLAST RESULTS</w:t>
            </w:r>
          </w:p>
        </w:tc>
        <w:tc>
          <w:tcPr>
            <w:tcW w:w="1134" w:type="dxa"/>
            <w:noWrap/>
            <w:hideMark/>
          </w:tcPr>
          <w:p w14:paraId="4C9F10F3" w14:textId="77777777" w:rsidR="004F52F3" w:rsidRPr="00EC3DDA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EC3DDA">
              <w:rPr>
                <w:rFonts w:cstheme="minorHAnsi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1839" w:type="dxa"/>
          </w:tcPr>
          <w:p w14:paraId="0D5A2654" w14:textId="77777777" w:rsidR="004F52F3" w:rsidRPr="00EC3DDA" w:rsidRDefault="004F52F3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C134A5" w:rsidRPr="00EC3DDA" w14:paraId="64F44B87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noWrap/>
            <w:hideMark/>
          </w:tcPr>
          <w:p w14:paraId="038D460F" w14:textId="2C3C2997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5DC55F0D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81D72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B4F48B0" w14:textId="48B8A892" w:rsidR="004F52F3" w:rsidRPr="00E81D72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81D72">
              <w:rPr>
                <w:rFonts w:cstheme="minorHAnsi"/>
                <w:sz w:val="18"/>
                <w:szCs w:val="18"/>
              </w:rPr>
              <w:t>Accession</w:t>
            </w:r>
            <w:r w:rsidR="00C134A5">
              <w:rPr>
                <w:rFonts w:cstheme="minorHAnsi" w:hint="eastAsia"/>
                <w:sz w:val="18"/>
                <w:szCs w:val="18"/>
              </w:rPr>
              <w:t xml:space="preserve"> </w:t>
            </w:r>
            <w:r w:rsidRPr="00E81D72">
              <w:rPr>
                <w:rFonts w:cstheme="minorHAnsi"/>
                <w:sz w:val="18"/>
                <w:szCs w:val="18"/>
              </w:rPr>
              <w:t>Number</w:t>
            </w:r>
          </w:p>
        </w:tc>
        <w:tc>
          <w:tcPr>
            <w:tcW w:w="1134" w:type="dxa"/>
            <w:noWrap/>
            <w:hideMark/>
          </w:tcPr>
          <w:p w14:paraId="3EE2C2F6" w14:textId="695DCB96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Identity</w:t>
            </w:r>
            <w:r w:rsidR="00C134A5">
              <w:rPr>
                <w:rFonts w:cstheme="minorHAnsi" w:hint="eastAsia"/>
                <w:sz w:val="18"/>
                <w:szCs w:val="18"/>
              </w:rPr>
              <w:t xml:space="preserve"> </w:t>
            </w:r>
            <w:r w:rsidRPr="00EC3DDA">
              <w:rPr>
                <w:rFonts w:cstheme="minorHAnsi"/>
                <w:sz w:val="18"/>
                <w:szCs w:val="18"/>
              </w:rPr>
              <w:t>[%]</w:t>
            </w:r>
          </w:p>
        </w:tc>
        <w:tc>
          <w:tcPr>
            <w:tcW w:w="1839" w:type="dxa"/>
          </w:tcPr>
          <w:p w14:paraId="1C5E33C2" w14:textId="2551C563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Query Cover</w:t>
            </w:r>
            <w:r w:rsidR="00C134A5">
              <w:rPr>
                <w:rFonts w:cstheme="minorHAnsi"/>
                <w:sz w:val="18"/>
                <w:szCs w:val="18"/>
              </w:rPr>
              <w:t xml:space="preserve"> </w:t>
            </w:r>
            <w:r w:rsidRPr="00EC3DDA">
              <w:rPr>
                <w:rFonts w:cstheme="minorHAnsi"/>
                <w:sz w:val="18"/>
                <w:szCs w:val="18"/>
              </w:rPr>
              <w:t>[%]</w:t>
            </w:r>
          </w:p>
        </w:tc>
      </w:tr>
      <w:tr w:rsidR="004F52F3" w:rsidRPr="00EC3DDA" w14:paraId="3CB4F308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14:paraId="7CFBC4DF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  <w:bookmarkStart w:id="5" w:name="_Hlk109681747"/>
          </w:p>
          <w:p w14:paraId="1AF5C103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7B7D892A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27F2BC4F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723F3B73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0B0260C6" w14:textId="262EF379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Vilas do Atlântico (VDA)</w:t>
            </w:r>
          </w:p>
        </w:tc>
        <w:tc>
          <w:tcPr>
            <w:tcW w:w="2693" w:type="dxa"/>
            <w:noWrap/>
            <w:hideMark/>
          </w:tcPr>
          <w:p w14:paraId="75474087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Candida zeylanoides</w:t>
            </w:r>
          </w:p>
        </w:tc>
        <w:tc>
          <w:tcPr>
            <w:tcW w:w="1701" w:type="dxa"/>
            <w:noWrap/>
            <w:hideMark/>
          </w:tcPr>
          <w:p w14:paraId="49836883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16" w:tooltip="Show report for NG_06265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NG_062651.1</w:t>
              </w:r>
            </w:hyperlink>
          </w:p>
        </w:tc>
        <w:tc>
          <w:tcPr>
            <w:tcW w:w="1134" w:type="dxa"/>
            <w:hideMark/>
          </w:tcPr>
          <w:p w14:paraId="514D51F7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99.14</w:t>
            </w:r>
          </w:p>
        </w:tc>
        <w:tc>
          <w:tcPr>
            <w:tcW w:w="1839" w:type="dxa"/>
          </w:tcPr>
          <w:p w14:paraId="1E4E4B8C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97</w:t>
            </w:r>
          </w:p>
        </w:tc>
      </w:tr>
      <w:tr w:rsidR="004F52F3" w:rsidRPr="00EC3DDA" w14:paraId="7A2E0140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04DC4417" w14:textId="251E5659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112CD317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Meyerozyma guilliermondii</w:t>
            </w:r>
          </w:p>
        </w:tc>
        <w:tc>
          <w:tcPr>
            <w:tcW w:w="1701" w:type="dxa"/>
            <w:noWrap/>
            <w:hideMark/>
          </w:tcPr>
          <w:p w14:paraId="7FAADDB0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17" w:tooltip="Show report for NG_063363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NG_063363.1</w:t>
              </w:r>
            </w:hyperlink>
          </w:p>
        </w:tc>
        <w:tc>
          <w:tcPr>
            <w:tcW w:w="1134" w:type="dxa"/>
            <w:hideMark/>
          </w:tcPr>
          <w:p w14:paraId="59079BF4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99.63</w:t>
            </w:r>
          </w:p>
        </w:tc>
        <w:tc>
          <w:tcPr>
            <w:tcW w:w="1839" w:type="dxa"/>
          </w:tcPr>
          <w:p w14:paraId="13F6B297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1DE90BF1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51F2EF82" w14:textId="741ACF8C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6FDB206C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Paraglomus occulatum</w:t>
            </w:r>
          </w:p>
        </w:tc>
        <w:tc>
          <w:tcPr>
            <w:tcW w:w="1701" w:type="dxa"/>
            <w:noWrap/>
            <w:hideMark/>
          </w:tcPr>
          <w:p w14:paraId="4477B30A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18" w:tgtFrame="lnkDNZD75C2013" w:tooltip="Show report for NG_017179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NG_017179.1</w:t>
              </w:r>
            </w:hyperlink>
          </w:p>
        </w:tc>
        <w:tc>
          <w:tcPr>
            <w:tcW w:w="1134" w:type="dxa"/>
            <w:noWrap/>
            <w:hideMark/>
          </w:tcPr>
          <w:p w14:paraId="3F1C5E60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83.37</w:t>
            </w:r>
          </w:p>
        </w:tc>
        <w:tc>
          <w:tcPr>
            <w:tcW w:w="1839" w:type="dxa"/>
          </w:tcPr>
          <w:p w14:paraId="3E5D5740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79</w:t>
            </w:r>
          </w:p>
        </w:tc>
      </w:tr>
      <w:tr w:rsidR="004F52F3" w:rsidRPr="00EC3DDA" w14:paraId="73BE4580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14:paraId="107BE04A" w14:textId="2749ACCF" w:rsidR="004F52F3" w:rsidRPr="00EC3DDA" w:rsidRDefault="004F52F3" w:rsidP="004F52F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noWrap/>
          </w:tcPr>
          <w:p w14:paraId="7B583226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Pseudotremella allantoinivorans</w:t>
            </w:r>
          </w:p>
        </w:tc>
        <w:tc>
          <w:tcPr>
            <w:tcW w:w="1701" w:type="dxa"/>
            <w:noWrap/>
          </w:tcPr>
          <w:p w14:paraId="0188CFA6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19" w:tgtFrame="lnkDNZ3W9Z3013" w:tooltip="Show report for NG_062937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NG_062937.1</w:t>
              </w:r>
            </w:hyperlink>
          </w:p>
        </w:tc>
        <w:tc>
          <w:tcPr>
            <w:tcW w:w="1134" w:type="dxa"/>
            <w:noWrap/>
          </w:tcPr>
          <w:p w14:paraId="7892BFE2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87.39</w:t>
            </w:r>
          </w:p>
        </w:tc>
        <w:tc>
          <w:tcPr>
            <w:tcW w:w="1839" w:type="dxa"/>
          </w:tcPr>
          <w:p w14:paraId="30D8443A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36</w:t>
            </w:r>
          </w:p>
        </w:tc>
      </w:tr>
      <w:tr w:rsidR="004F52F3" w:rsidRPr="00EC3DDA" w14:paraId="43F53954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14:paraId="657D36EF" w14:textId="4EE777A8" w:rsidR="004F52F3" w:rsidRP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noWrap/>
          </w:tcPr>
          <w:p w14:paraId="0FB15D59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Rhodosporidiobolus colostri</w:t>
            </w:r>
          </w:p>
        </w:tc>
        <w:tc>
          <w:tcPr>
            <w:tcW w:w="1701" w:type="dxa"/>
            <w:noWrap/>
          </w:tcPr>
          <w:p w14:paraId="2256CFBD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20" w:tgtFrame="lnkY4S8B1YR013" w:tooltip="Show report for NG_062179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NG_062179.1</w:t>
              </w:r>
            </w:hyperlink>
          </w:p>
        </w:tc>
        <w:tc>
          <w:tcPr>
            <w:tcW w:w="1134" w:type="dxa"/>
            <w:noWrap/>
          </w:tcPr>
          <w:p w14:paraId="776C462C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99.08</w:t>
            </w:r>
          </w:p>
        </w:tc>
        <w:tc>
          <w:tcPr>
            <w:tcW w:w="1839" w:type="dxa"/>
          </w:tcPr>
          <w:p w14:paraId="0FCCEEE3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029F6C6A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31A53491" w14:textId="2A1F20FF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29DE6B7B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Starmerella etchellsii</w:t>
            </w:r>
          </w:p>
        </w:tc>
        <w:tc>
          <w:tcPr>
            <w:tcW w:w="1701" w:type="dxa"/>
            <w:noWrap/>
            <w:hideMark/>
          </w:tcPr>
          <w:p w14:paraId="54CE0820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1" w:tooltip="Show report for NG_063427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 xml:space="preserve">NG_063427.1 </w:t>
              </w:r>
            </w:hyperlink>
          </w:p>
        </w:tc>
        <w:tc>
          <w:tcPr>
            <w:tcW w:w="1134" w:type="dxa"/>
            <w:noWrap/>
            <w:hideMark/>
          </w:tcPr>
          <w:p w14:paraId="7F1AA789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97.56</w:t>
            </w:r>
          </w:p>
        </w:tc>
        <w:tc>
          <w:tcPr>
            <w:tcW w:w="1839" w:type="dxa"/>
          </w:tcPr>
          <w:p w14:paraId="3C9A32E6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656F3477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390EBD3B" w14:textId="074197E7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057E460C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Tilletiaria anomala</w:t>
            </w:r>
          </w:p>
        </w:tc>
        <w:tc>
          <w:tcPr>
            <w:tcW w:w="1701" w:type="dxa"/>
            <w:noWrap/>
            <w:hideMark/>
          </w:tcPr>
          <w:p w14:paraId="5851FB05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2" w:tooltip="Show report for NG_06103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NG_061031.1</w:t>
              </w:r>
            </w:hyperlink>
          </w:p>
        </w:tc>
        <w:tc>
          <w:tcPr>
            <w:tcW w:w="1134" w:type="dxa"/>
            <w:noWrap/>
            <w:hideMark/>
          </w:tcPr>
          <w:p w14:paraId="5C17E5A7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83.98</w:t>
            </w:r>
          </w:p>
        </w:tc>
        <w:tc>
          <w:tcPr>
            <w:tcW w:w="1839" w:type="dxa"/>
          </w:tcPr>
          <w:p w14:paraId="1BD214A8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83</w:t>
            </w:r>
          </w:p>
        </w:tc>
      </w:tr>
      <w:tr w:rsidR="004F52F3" w:rsidRPr="00EC3DDA" w14:paraId="5FBDBA3F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763CA559" w14:textId="7A6D3468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0FA04BA9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Wallemia canadensis</w:t>
            </w:r>
          </w:p>
        </w:tc>
        <w:tc>
          <w:tcPr>
            <w:tcW w:w="1701" w:type="dxa"/>
            <w:noWrap/>
            <w:hideMark/>
          </w:tcPr>
          <w:p w14:paraId="13833D7B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3" w:tooltip="Show report for NG_06240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NG_062401.1</w:t>
              </w:r>
            </w:hyperlink>
          </w:p>
        </w:tc>
        <w:tc>
          <w:tcPr>
            <w:tcW w:w="1134" w:type="dxa"/>
            <w:noWrap/>
            <w:hideMark/>
          </w:tcPr>
          <w:p w14:paraId="2CDA5C2B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99.51</w:t>
            </w:r>
          </w:p>
        </w:tc>
        <w:tc>
          <w:tcPr>
            <w:tcW w:w="1839" w:type="dxa"/>
          </w:tcPr>
          <w:p w14:paraId="500EB835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98</w:t>
            </w:r>
          </w:p>
        </w:tc>
      </w:tr>
      <w:tr w:rsidR="004F52F3" w:rsidRPr="00EC3DDA" w14:paraId="055F6552" w14:textId="77777777" w:rsidTr="00C134A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14:paraId="769AF03C" w14:textId="77777777" w:rsidR="004F52F3" w:rsidRDefault="004F52F3" w:rsidP="004F52F3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</w:rPr>
            </w:pPr>
          </w:p>
          <w:p w14:paraId="0C9ED96F" w14:textId="30FF368B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2693" w:type="dxa"/>
            <w:noWrap/>
            <w:hideMark/>
          </w:tcPr>
          <w:p w14:paraId="450822EF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Candida zeylanoides</w:t>
            </w:r>
          </w:p>
        </w:tc>
        <w:tc>
          <w:tcPr>
            <w:tcW w:w="1701" w:type="dxa"/>
            <w:noWrap/>
            <w:hideMark/>
          </w:tcPr>
          <w:p w14:paraId="6430F9B9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4" w:tooltip="Show report for NG_06265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NG_062651.1</w:t>
              </w:r>
            </w:hyperlink>
          </w:p>
        </w:tc>
        <w:tc>
          <w:tcPr>
            <w:tcW w:w="1134" w:type="dxa"/>
            <w:hideMark/>
          </w:tcPr>
          <w:p w14:paraId="45E91250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99.26</w:t>
            </w:r>
          </w:p>
        </w:tc>
        <w:tc>
          <w:tcPr>
            <w:tcW w:w="1839" w:type="dxa"/>
          </w:tcPr>
          <w:p w14:paraId="19705451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96</w:t>
            </w:r>
          </w:p>
        </w:tc>
      </w:tr>
      <w:tr w:rsidR="004F52F3" w:rsidRPr="00EC3DDA" w14:paraId="4E4BAE17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37BEAF9D" w14:textId="05570555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2963F60C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Meyerozyma guilliermondii</w:t>
            </w:r>
          </w:p>
        </w:tc>
        <w:tc>
          <w:tcPr>
            <w:tcW w:w="1701" w:type="dxa"/>
            <w:noWrap/>
            <w:hideMark/>
          </w:tcPr>
          <w:p w14:paraId="7AE3064B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5" w:tooltip="Show report for NG_063363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NG_063363.1</w:t>
              </w:r>
            </w:hyperlink>
          </w:p>
        </w:tc>
        <w:tc>
          <w:tcPr>
            <w:tcW w:w="1134" w:type="dxa"/>
            <w:noWrap/>
            <w:hideMark/>
          </w:tcPr>
          <w:p w14:paraId="72756693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99.88</w:t>
            </w:r>
          </w:p>
        </w:tc>
        <w:tc>
          <w:tcPr>
            <w:tcW w:w="1839" w:type="dxa"/>
          </w:tcPr>
          <w:p w14:paraId="1CED1502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</w:t>
            </w:r>
          </w:p>
        </w:tc>
      </w:tr>
      <w:tr w:rsidR="004F52F3" w:rsidRPr="00EC3DDA" w14:paraId="262800C3" w14:textId="77777777" w:rsidTr="00C134A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48628351" w14:textId="3F1C3B8D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0654A7E6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Tilletiaria anomala</w:t>
            </w:r>
          </w:p>
        </w:tc>
        <w:tc>
          <w:tcPr>
            <w:tcW w:w="1701" w:type="dxa"/>
            <w:noWrap/>
            <w:hideMark/>
          </w:tcPr>
          <w:p w14:paraId="78B9E47D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6" w:tooltip="Show report for NG_06103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NG_061031.1</w:t>
              </w:r>
            </w:hyperlink>
          </w:p>
        </w:tc>
        <w:tc>
          <w:tcPr>
            <w:tcW w:w="1134" w:type="dxa"/>
            <w:noWrap/>
            <w:hideMark/>
          </w:tcPr>
          <w:p w14:paraId="0E7F899F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88.25</w:t>
            </w:r>
          </w:p>
        </w:tc>
        <w:tc>
          <w:tcPr>
            <w:tcW w:w="1839" w:type="dxa"/>
          </w:tcPr>
          <w:p w14:paraId="4DCF5621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42</w:t>
            </w:r>
          </w:p>
        </w:tc>
      </w:tr>
      <w:tr w:rsidR="004F52F3" w:rsidRPr="00EC3DDA" w14:paraId="4C0D6B42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67B20B55" w14:textId="39256724" w:rsidR="004F52F3" w:rsidRPr="00EC3DDA" w:rsidRDefault="004F52F3" w:rsidP="004F52F3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3469BB8F" w14:textId="77777777" w:rsidR="004F52F3" w:rsidRPr="00E81D72" w:rsidRDefault="004F52F3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Wallemia canadensis</w:t>
            </w:r>
          </w:p>
        </w:tc>
        <w:tc>
          <w:tcPr>
            <w:tcW w:w="1701" w:type="dxa"/>
            <w:noWrap/>
            <w:hideMark/>
          </w:tcPr>
          <w:p w14:paraId="574D2434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7" w:tooltip="Show report for NG_06240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NG_062401.1</w:t>
              </w:r>
            </w:hyperlink>
          </w:p>
        </w:tc>
        <w:tc>
          <w:tcPr>
            <w:tcW w:w="1134" w:type="dxa"/>
            <w:noWrap/>
            <w:hideMark/>
          </w:tcPr>
          <w:p w14:paraId="4572D521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99.63</w:t>
            </w:r>
          </w:p>
        </w:tc>
        <w:tc>
          <w:tcPr>
            <w:tcW w:w="1839" w:type="dxa"/>
          </w:tcPr>
          <w:p w14:paraId="61671E97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</w:t>
            </w:r>
          </w:p>
        </w:tc>
      </w:tr>
      <w:tr w:rsidR="004F52F3" w:rsidRPr="00EC3DDA" w14:paraId="5699EF68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noWrap/>
            <w:hideMark/>
          </w:tcPr>
          <w:p w14:paraId="26A5F8AF" w14:textId="77777777" w:rsidR="004F52F3" w:rsidRDefault="004F52F3" w:rsidP="004F52F3">
            <w:pPr>
              <w:rPr>
                <w:rFonts w:eastAsia="Times New Roman" w:cstheme="minorHAnsi"/>
                <w:b w:val="0"/>
                <w:bCs w:val="0"/>
                <w:caps/>
                <w:color w:val="000000"/>
                <w:sz w:val="20"/>
                <w:szCs w:val="20"/>
              </w:rPr>
            </w:pPr>
          </w:p>
          <w:p w14:paraId="39D8AC1A" w14:textId="7F2E19F0" w:rsidR="004F52F3" w:rsidRPr="00EC3DDA" w:rsidRDefault="004F52F3" w:rsidP="00C134A5">
            <w:pPr>
              <w:jc w:val="center"/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California (CA)</w:t>
            </w:r>
          </w:p>
        </w:tc>
        <w:tc>
          <w:tcPr>
            <w:tcW w:w="2693" w:type="dxa"/>
            <w:noWrap/>
            <w:hideMark/>
          </w:tcPr>
          <w:p w14:paraId="484F3537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Candida zeylanoides</w:t>
            </w:r>
          </w:p>
        </w:tc>
        <w:tc>
          <w:tcPr>
            <w:tcW w:w="1701" w:type="dxa"/>
            <w:noWrap/>
            <w:hideMark/>
          </w:tcPr>
          <w:p w14:paraId="21B95BAB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28" w:tooltip="Show report for NG_06265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NG_062651.1</w:t>
              </w:r>
            </w:hyperlink>
          </w:p>
        </w:tc>
        <w:tc>
          <w:tcPr>
            <w:tcW w:w="1134" w:type="dxa"/>
            <w:noWrap/>
            <w:hideMark/>
          </w:tcPr>
          <w:p w14:paraId="5EFE7D0C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99.96</w:t>
            </w:r>
          </w:p>
        </w:tc>
        <w:tc>
          <w:tcPr>
            <w:tcW w:w="1839" w:type="dxa"/>
          </w:tcPr>
          <w:p w14:paraId="64100B9A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100</w:t>
            </w:r>
          </w:p>
        </w:tc>
      </w:tr>
      <w:tr w:rsidR="004F52F3" w:rsidRPr="00EC3DDA" w14:paraId="3581BD5B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</w:tcPr>
          <w:p w14:paraId="6A82482A" w14:textId="53400557" w:rsidR="004F52F3" w:rsidRPr="00AD469D" w:rsidRDefault="004F52F3" w:rsidP="004F52F3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noWrap/>
          </w:tcPr>
          <w:p w14:paraId="231755DE" w14:textId="77777777" w:rsidR="004F52F3" w:rsidRPr="00E81D72" w:rsidRDefault="004F52F3" w:rsidP="004F52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Tilletiaria anomala</w:t>
            </w:r>
          </w:p>
        </w:tc>
        <w:tc>
          <w:tcPr>
            <w:tcW w:w="1701" w:type="dxa"/>
            <w:noWrap/>
          </w:tcPr>
          <w:p w14:paraId="5145DA9F" w14:textId="77777777" w:rsidR="004F52F3" w:rsidRPr="00E81D72" w:rsidRDefault="0002700E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29" w:tgtFrame="lnkDP3JKMAN016" w:tooltip="Show report for NG_06103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NG_061031.1</w:t>
              </w:r>
            </w:hyperlink>
          </w:p>
        </w:tc>
        <w:tc>
          <w:tcPr>
            <w:tcW w:w="1134" w:type="dxa"/>
            <w:noWrap/>
          </w:tcPr>
          <w:p w14:paraId="7FE0EFB5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76.78</w:t>
            </w:r>
          </w:p>
        </w:tc>
        <w:tc>
          <w:tcPr>
            <w:tcW w:w="1839" w:type="dxa"/>
          </w:tcPr>
          <w:p w14:paraId="7358ECCF" w14:textId="77777777" w:rsidR="004F52F3" w:rsidRPr="00EC3DDA" w:rsidRDefault="004F52F3" w:rsidP="00C13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89</w:t>
            </w:r>
          </w:p>
        </w:tc>
      </w:tr>
      <w:tr w:rsidR="004F52F3" w:rsidRPr="00EC3DDA" w14:paraId="332B55DF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noWrap/>
            <w:hideMark/>
          </w:tcPr>
          <w:p w14:paraId="4D4A2526" w14:textId="77777777" w:rsidR="004F52F3" w:rsidRPr="00EC3DDA" w:rsidRDefault="004F52F3" w:rsidP="00990B93">
            <w:pPr>
              <w:rPr>
                <w:rFonts w:cstheme="minorHAnsi"/>
                <w:b w:val="0"/>
                <w:bCs w:val="0"/>
                <w:caps/>
                <w:sz w:val="18"/>
                <w:szCs w:val="18"/>
              </w:rPr>
            </w:pPr>
          </w:p>
        </w:tc>
        <w:tc>
          <w:tcPr>
            <w:tcW w:w="2693" w:type="dxa"/>
            <w:noWrap/>
            <w:hideMark/>
          </w:tcPr>
          <w:p w14:paraId="307FFB85" w14:textId="77777777" w:rsidR="004F52F3" w:rsidRPr="00E81D72" w:rsidRDefault="004F52F3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</w:rPr>
            </w:pPr>
            <w:r w:rsidRPr="00E81D72">
              <w:rPr>
                <w:rFonts w:cstheme="minorHAnsi"/>
                <w:i/>
                <w:iCs/>
                <w:sz w:val="18"/>
                <w:szCs w:val="18"/>
              </w:rPr>
              <w:t>Wallemia canadensis</w:t>
            </w:r>
          </w:p>
        </w:tc>
        <w:tc>
          <w:tcPr>
            <w:tcW w:w="1701" w:type="dxa"/>
            <w:noWrap/>
            <w:hideMark/>
          </w:tcPr>
          <w:p w14:paraId="38E0F98E" w14:textId="77777777" w:rsidR="004F52F3" w:rsidRPr="00E81D72" w:rsidRDefault="0002700E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30" w:tooltip="Show report for NG_062401.1" w:history="1">
              <w:r w:rsidR="004F52F3" w:rsidRPr="00E81D72">
                <w:rPr>
                  <w:rStyle w:val="Hyperlink"/>
                  <w:rFonts w:cstheme="minorHAnsi"/>
                  <w:sz w:val="18"/>
                  <w:szCs w:val="18"/>
                </w:rPr>
                <w:t>NG_062401.1</w:t>
              </w:r>
            </w:hyperlink>
          </w:p>
        </w:tc>
        <w:tc>
          <w:tcPr>
            <w:tcW w:w="1134" w:type="dxa"/>
            <w:noWrap/>
            <w:hideMark/>
          </w:tcPr>
          <w:p w14:paraId="29D28711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99.26</w:t>
            </w:r>
          </w:p>
        </w:tc>
        <w:tc>
          <w:tcPr>
            <w:tcW w:w="1839" w:type="dxa"/>
          </w:tcPr>
          <w:p w14:paraId="0C945FC9" w14:textId="77777777" w:rsidR="004F52F3" w:rsidRPr="00EC3DDA" w:rsidRDefault="004F52F3" w:rsidP="00C134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EC3DDA">
              <w:rPr>
                <w:rFonts w:cstheme="minorHAnsi"/>
                <w:sz w:val="18"/>
                <w:szCs w:val="18"/>
              </w:rPr>
              <w:t>99</w:t>
            </w:r>
          </w:p>
        </w:tc>
      </w:tr>
      <w:bookmarkEnd w:id="4"/>
      <w:bookmarkEnd w:id="5"/>
    </w:tbl>
    <w:p w14:paraId="22E9CE84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0272A804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4F9D9FB1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519C7F0F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0BECB48F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711AF8C9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1C45BDFF" w14:textId="77777777" w:rsidR="00C134A5" w:rsidRDefault="00C134A5" w:rsidP="00C134A5">
      <w:pPr>
        <w:spacing w:after="120"/>
        <w:rPr>
          <w:rFonts w:cs="Times New Roman"/>
          <w:b/>
          <w:bCs/>
          <w:szCs w:val="24"/>
          <w:lang w:eastAsia="zh-TW"/>
        </w:rPr>
      </w:pPr>
    </w:p>
    <w:p w14:paraId="416FE5D1" w14:textId="47D99417" w:rsidR="00C134A5" w:rsidRDefault="00C134A5" w:rsidP="00C134A5">
      <w:pPr>
        <w:spacing w:after="120"/>
        <w:rPr>
          <w:rFonts w:cs="Times New Roman"/>
          <w:szCs w:val="24"/>
          <w:lang w:eastAsia="zh-TW"/>
        </w:rPr>
      </w:pPr>
      <w:r w:rsidRPr="00C134A5">
        <w:rPr>
          <w:rFonts w:cs="Times New Roman"/>
          <w:b/>
          <w:bCs/>
          <w:szCs w:val="24"/>
          <w:lang w:eastAsia="zh-TW"/>
        </w:rPr>
        <w:lastRenderedPageBreak/>
        <w:t>Table S</w:t>
      </w:r>
      <w:r w:rsidR="004E66A7">
        <w:rPr>
          <w:rFonts w:cs="Times New Roman"/>
          <w:b/>
          <w:bCs/>
          <w:szCs w:val="24"/>
          <w:lang w:eastAsia="zh-TW"/>
        </w:rPr>
        <w:t>6</w:t>
      </w:r>
      <w:r w:rsidRPr="00C134A5">
        <w:rPr>
          <w:rFonts w:cs="Times New Roman"/>
          <w:b/>
          <w:bCs/>
          <w:szCs w:val="24"/>
          <w:lang w:eastAsia="zh-TW"/>
        </w:rPr>
        <w:t>.</w:t>
      </w:r>
      <w:r w:rsidRPr="00DD5E01">
        <w:rPr>
          <w:rFonts w:cs="Times New Roman"/>
          <w:szCs w:val="24"/>
          <w:lang w:eastAsia="zh-TW"/>
        </w:rPr>
        <w:t xml:space="preserve"> </w:t>
      </w:r>
      <w:r w:rsidRPr="00114424">
        <w:rPr>
          <w:rFonts w:cs="Times New Roman"/>
          <w:szCs w:val="24"/>
          <w:lang w:eastAsia="zh-TW"/>
        </w:rPr>
        <w:t>Fungal isolates lineage (partial)</w:t>
      </w:r>
      <w:r w:rsidRPr="00DD5E01">
        <w:rPr>
          <w:rFonts w:cs="Times New Roman"/>
          <w:szCs w:val="24"/>
          <w:lang w:eastAsia="zh-TW"/>
        </w:rPr>
        <w:t>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581"/>
        <w:gridCol w:w="1596"/>
        <w:gridCol w:w="1716"/>
        <w:gridCol w:w="222"/>
        <w:gridCol w:w="1636"/>
        <w:gridCol w:w="1316"/>
      </w:tblGrid>
      <w:tr w:rsidR="00C134A5" w:rsidRPr="007751DD" w14:paraId="32714C2D" w14:textId="77777777" w:rsidTr="00C13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</w:tcPr>
          <w:p w14:paraId="6A7A6913" w14:textId="39013ECE" w:rsidR="00C134A5" w:rsidRPr="007751DD" w:rsidRDefault="00C134A5" w:rsidP="00990B93">
            <w:pPr>
              <w:rPr>
                <w:rFonts w:cstheme="minorHAnsi"/>
                <w:sz w:val="18"/>
                <w:szCs w:val="18"/>
              </w:rPr>
            </w:pPr>
            <w:r w:rsidRPr="007751DD">
              <w:rPr>
                <w:rFonts w:cstheme="minorHAnsi"/>
                <w:caps w:val="0"/>
                <w:sz w:val="18"/>
                <w:szCs w:val="18"/>
              </w:rPr>
              <w:t>FUNGI</w:t>
            </w:r>
          </w:p>
        </w:tc>
        <w:tc>
          <w:tcPr>
            <w:tcW w:w="0" w:type="auto"/>
            <w:noWrap/>
          </w:tcPr>
          <w:p w14:paraId="751DE7EC" w14:textId="7FD32F3C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75749C4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AB58F97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72524DD9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A816E4C" w14:textId="77777777" w:rsidR="00C134A5" w:rsidRPr="007751DD" w:rsidRDefault="00C134A5" w:rsidP="00990B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aps w:val="0"/>
                <w:sz w:val="18"/>
                <w:szCs w:val="18"/>
              </w:rPr>
            </w:pPr>
          </w:p>
        </w:tc>
      </w:tr>
      <w:tr w:rsidR="00C134A5" w:rsidRPr="007751DD" w14:paraId="52CECB76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8429C6" w14:textId="77777777" w:rsidR="00C134A5" w:rsidRPr="00E81D72" w:rsidRDefault="00C134A5" w:rsidP="00990B93">
            <w:pPr>
              <w:rPr>
                <w:rFonts w:cstheme="minorHAnsi"/>
                <w:caps w:val="0"/>
                <w:sz w:val="18"/>
                <w:szCs w:val="18"/>
              </w:rPr>
            </w:pPr>
            <w:r w:rsidRPr="00E81D72">
              <w:rPr>
                <w:rFonts w:cstheme="minorHAnsi"/>
                <w:caps w:val="0"/>
                <w:sz w:val="18"/>
                <w:szCs w:val="18"/>
              </w:rPr>
              <w:t>Species</w:t>
            </w:r>
          </w:p>
        </w:tc>
        <w:tc>
          <w:tcPr>
            <w:tcW w:w="0" w:type="auto"/>
            <w:noWrap/>
            <w:hideMark/>
          </w:tcPr>
          <w:p w14:paraId="4C435916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0" w:type="auto"/>
            <w:noWrap/>
            <w:hideMark/>
          </w:tcPr>
          <w:p w14:paraId="4EBD77C2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 Class</w:t>
            </w:r>
          </w:p>
        </w:tc>
        <w:tc>
          <w:tcPr>
            <w:tcW w:w="0" w:type="auto"/>
          </w:tcPr>
          <w:p w14:paraId="55A8345A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0" w:type="auto"/>
          </w:tcPr>
          <w:p w14:paraId="30ED4999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Subphylum</w:t>
            </w:r>
          </w:p>
        </w:tc>
        <w:tc>
          <w:tcPr>
            <w:tcW w:w="0" w:type="auto"/>
          </w:tcPr>
          <w:p w14:paraId="1A2D3173" w14:textId="77777777" w:rsidR="00C134A5" w:rsidRPr="00E81D72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aps/>
                <w:sz w:val="18"/>
                <w:szCs w:val="18"/>
              </w:rPr>
            </w:pPr>
            <w:r w:rsidRPr="00E81D72">
              <w:rPr>
                <w:rFonts w:cstheme="minorHAnsi"/>
                <w:b/>
                <w:bCs/>
                <w:sz w:val="18"/>
                <w:szCs w:val="18"/>
              </w:rPr>
              <w:t>Phylum</w:t>
            </w:r>
          </w:p>
        </w:tc>
      </w:tr>
      <w:tr w:rsidR="00C134A5" w:rsidRPr="007751DD" w14:paraId="7FEEACFF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606108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Candida zeylanoides</w:t>
            </w:r>
          </w:p>
        </w:tc>
        <w:tc>
          <w:tcPr>
            <w:tcW w:w="0" w:type="auto"/>
            <w:noWrap/>
            <w:hideMark/>
          </w:tcPr>
          <w:p w14:paraId="267750B7" w14:textId="77777777" w:rsidR="00C134A5" w:rsidRPr="0012262E" w:rsidRDefault="0002700E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31" w:tooltip="order" w:history="1">
              <w:r w:rsidR="00C134A5" w:rsidRPr="0012262E">
                <w:rPr>
                  <w:rFonts w:cstheme="minorHAnsi"/>
                  <w:sz w:val="18"/>
                  <w:szCs w:val="18"/>
                </w:rPr>
                <w:t>Saccharomycetales</w:t>
              </w:r>
            </w:hyperlink>
          </w:p>
        </w:tc>
        <w:tc>
          <w:tcPr>
            <w:tcW w:w="0" w:type="auto"/>
            <w:hideMark/>
          </w:tcPr>
          <w:p w14:paraId="4A604A08" w14:textId="77777777" w:rsidR="00C134A5" w:rsidRPr="0012262E" w:rsidRDefault="0002700E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32" w:tooltip="subphylum" w:history="1">
              <w:r w:rsidR="00C134A5" w:rsidRPr="0012262E">
                <w:rPr>
                  <w:rFonts w:cstheme="minorHAnsi"/>
                  <w:sz w:val="18"/>
                  <w:szCs w:val="18"/>
                </w:rPr>
                <w:t>Saccharomycetes</w:t>
              </w:r>
            </w:hyperlink>
          </w:p>
        </w:tc>
        <w:tc>
          <w:tcPr>
            <w:tcW w:w="0" w:type="auto"/>
          </w:tcPr>
          <w:p w14:paraId="6B04EEAB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7450730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Saccharomycotina</w:t>
            </w:r>
          </w:p>
        </w:tc>
        <w:tc>
          <w:tcPr>
            <w:tcW w:w="0" w:type="auto"/>
          </w:tcPr>
          <w:p w14:paraId="6E319A05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Ascomycota</w:t>
            </w:r>
          </w:p>
        </w:tc>
      </w:tr>
      <w:tr w:rsidR="00C134A5" w:rsidRPr="007751DD" w14:paraId="68C48246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6FA428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Meyerozyma guilliermondii</w:t>
            </w:r>
          </w:p>
        </w:tc>
        <w:tc>
          <w:tcPr>
            <w:tcW w:w="0" w:type="auto"/>
            <w:noWrap/>
            <w:hideMark/>
          </w:tcPr>
          <w:p w14:paraId="0FF94D34" w14:textId="77777777" w:rsidR="00C134A5" w:rsidRPr="0012262E" w:rsidRDefault="0002700E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33" w:tooltip="order" w:history="1">
              <w:r w:rsidR="00C134A5" w:rsidRPr="0012262E">
                <w:rPr>
                  <w:rFonts w:cstheme="minorHAnsi"/>
                  <w:sz w:val="18"/>
                  <w:szCs w:val="18"/>
                </w:rPr>
                <w:t>Saccharomycetales</w:t>
              </w:r>
            </w:hyperlink>
          </w:p>
        </w:tc>
        <w:tc>
          <w:tcPr>
            <w:tcW w:w="0" w:type="auto"/>
            <w:hideMark/>
          </w:tcPr>
          <w:p w14:paraId="6A137FFC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Saccharomycetes</w:t>
            </w:r>
          </w:p>
        </w:tc>
        <w:tc>
          <w:tcPr>
            <w:tcW w:w="0" w:type="auto"/>
          </w:tcPr>
          <w:p w14:paraId="0921CAF4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073B566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Saccharomycotina</w:t>
            </w:r>
          </w:p>
        </w:tc>
        <w:tc>
          <w:tcPr>
            <w:tcW w:w="0" w:type="auto"/>
          </w:tcPr>
          <w:p w14:paraId="22030431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Ascomycota</w:t>
            </w:r>
          </w:p>
        </w:tc>
      </w:tr>
      <w:tr w:rsidR="00C134A5" w:rsidRPr="007751DD" w14:paraId="524E4BE6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C6934A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Paraglomus occulatum</w:t>
            </w:r>
          </w:p>
        </w:tc>
        <w:tc>
          <w:tcPr>
            <w:tcW w:w="0" w:type="auto"/>
            <w:noWrap/>
            <w:hideMark/>
          </w:tcPr>
          <w:p w14:paraId="3E0D723F" w14:textId="77777777" w:rsidR="00C134A5" w:rsidRPr="0012262E" w:rsidRDefault="0002700E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34" w:tooltip="order" w:history="1">
              <w:r w:rsidR="00C134A5" w:rsidRPr="0012262E">
                <w:rPr>
                  <w:rFonts w:cstheme="minorHAnsi"/>
                  <w:sz w:val="18"/>
                  <w:szCs w:val="18"/>
                </w:rPr>
                <w:t>Paraglomerales</w:t>
              </w:r>
            </w:hyperlink>
          </w:p>
        </w:tc>
        <w:tc>
          <w:tcPr>
            <w:tcW w:w="0" w:type="auto"/>
            <w:noWrap/>
            <w:hideMark/>
          </w:tcPr>
          <w:p w14:paraId="24E4B819" w14:textId="77777777" w:rsidR="00C134A5" w:rsidRPr="0012262E" w:rsidRDefault="0002700E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35" w:tooltip="subphylum" w:history="1">
              <w:r w:rsidR="00C134A5" w:rsidRPr="0012262E">
                <w:rPr>
                  <w:rFonts w:cstheme="minorHAnsi"/>
                  <w:sz w:val="18"/>
                  <w:szCs w:val="18"/>
                </w:rPr>
                <w:t>Glomeromycetes</w:t>
              </w:r>
            </w:hyperlink>
          </w:p>
        </w:tc>
        <w:tc>
          <w:tcPr>
            <w:tcW w:w="0" w:type="auto"/>
          </w:tcPr>
          <w:p w14:paraId="75776F6B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1FA61FF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Glomeromycotina</w:t>
            </w:r>
          </w:p>
        </w:tc>
        <w:tc>
          <w:tcPr>
            <w:tcW w:w="0" w:type="auto"/>
          </w:tcPr>
          <w:p w14:paraId="7D8E2C81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Mucoromycota</w:t>
            </w:r>
          </w:p>
        </w:tc>
      </w:tr>
      <w:tr w:rsidR="00C134A5" w:rsidRPr="007751DD" w14:paraId="609EA6AD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0C28ADA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Pseudotremella allantoinivorans</w:t>
            </w:r>
          </w:p>
        </w:tc>
        <w:tc>
          <w:tcPr>
            <w:tcW w:w="0" w:type="auto"/>
            <w:noWrap/>
          </w:tcPr>
          <w:p w14:paraId="62558DEE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Tremellales</w:t>
            </w:r>
          </w:p>
        </w:tc>
        <w:tc>
          <w:tcPr>
            <w:tcW w:w="0" w:type="auto"/>
            <w:noWrap/>
          </w:tcPr>
          <w:p w14:paraId="0732E145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Tremellomycetes</w:t>
            </w:r>
          </w:p>
        </w:tc>
        <w:tc>
          <w:tcPr>
            <w:tcW w:w="0" w:type="auto"/>
          </w:tcPr>
          <w:p w14:paraId="45F8C691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73E692D9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Agaricomycotina</w:t>
            </w:r>
          </w:p>
        </w:tc>
        <w:tc>
          <w:tcPr>
            <w:tcW w:w="0" w:type="auto"/>
          </w:tcPr>
          <w:p w14:paraId="6F9C776E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Basidiomycota</w:t>
            </w:r>
          </w:p>
        </w:tc>
      </w:tr>
      <w:tr w:rsidR="00C134A5" w:rsidRPr="007751DD" w14:paraId="0A174EED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16D3475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Rhodosporidiobolus colostri</w:t>
            </w:r>
          </w:p>
        </w:tc>
        <w:tc>
          <w:tcPr>
            <w:tcW w:w="0" w:type="auto"/>
            <w:noWrap/>
          </w:tcPr>
          <w:p w14:paraId="15823EC7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Sporidiobolales</w:t>
            </w:r>
          </w:p>
        </w:tc>
        <w:tc>
          <w:tcPr>
            <w:tcW w:w="0" w:type="auto"/>
            <w:noWrap/>
          </w:tcPr>
          <w:p w14:paraId="40AF1CB4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Microbotryomycetes</w:t>
            </w:r>
          </w:p>
        </w:tc>
        <w:tc>
          <w:tcPr>
            <w:tcW w:w="0" w:type="auto"/>
          </w:tcPr>
          <w:p w14:paraId="18ECF903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619B6D7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Pucciniomycotina</w:t>
            </w:r>
          </w:p>
        </w:tc>
        <w:tc>
          <w:tcPr>
            <w:tcW w:w="0" w:type="auto"/>
          </w:tcPr>
          <w:p w14:paraId="33882C46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Basidiomycota</w:t>
            </w:r>
          </w:p>
        </w:tc>
      </w:tr>
      <w:tr w:rsidR="00C134A5" w:rsidRPr="007751DD" w14:paraId="1517BFEF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3B973D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Starmerella etchellsii</w:t>
            </w:r>
          </w:p>
        </w:tc>
        <w:tc>
          <w:tcPr>
            <w:tcW w:w="0" w:type="auto"/>
            <w:noWrap/>
            <w:hideMark/>
          </w:tcPr>
          <w:p w14:paraId="7825E163" w14:textId="77777777" w:rsidR="00C134A5" w:rsidRPr="0012262E" w:rsidRDefault="0002700E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hyperlink r:id="rId36" w:tooltip="order" w:history="1">
              <w:r w:rsidR="00C134A5" w:rsidRPr="0012262E">
                <w:rPr>
                  <w:rFonts w:cstheme="minorHAnsi"/>
                  <w:sz w:val="18"/>
                  <w:szCs w:val="18"/>
                </w:rPr>
                <w:t>Saccharomycetales</w:t>
              </w:r>
            </w:hyperlink>
          </w:p>
        </w:tc>
        <w:tc>
          <w:tcPr>
            <w:tcW w:w="0" w:type="auto"/>
            <w:noWrap/>
            <w:hideMark/>
          </w:tcPr>
          <w:p w14:paraId="60449830" w14:textId="77777777" w:rsidR="00C134A5" w:rsidRPr="0012262E" w:rsidRDefault="0002700E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hyperlink r:id="rId37" w:tooltip="subphylum" w:history="1">
              <w:r w:rsidR="00C134A5" w:rsidRPr="0012262E">
                <w:rPr>
                  <w:rFonts w:cstheme="minorHAnsi"/>
                  <w:sz w:val="18"/>
                  <w:szCs w:val="18"/>
                </w:rPr>
                <w:t>Saccharomycetes</w:t>
              </w:r>
            </w:hyperlink>
          </w:p>
        </w:tc>
        <w:tc>
          <w:tcPr>
            <w:tcW w:w="0" w:type="auto"/>
          </w:tcPr>
          <w:p w14:paraId="428F41C7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CDB4F0E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Saccharomycotina</w:t>
            </w:r>
          </w:p>
        </w:tc>
        <w:tc>
          <w:tcPr>
            <w:tcW w:w="0" w:type="auto"/>
          </w:tcPr>
          <w:p w14:paraId="547484CE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Ascomycota</w:t>
            </w:r>
          </w:p>
        </w:tc>
      </w:tr>
      <w:tr w:rsidR="00C134A5" w:rsidRPr="007751DD" w14:paraId="496753D6" w14:textId="77777777" w:rsidTr="00C134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2AF948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Tilletiaria anomala</w:t>
            </w:r>
          </w:p>
        </w:tc>
        <w:tc>
          <w:tcPr>
            <w:tcW w:w="0" w:type="auto"/>
            <w:noWrap/>
            <w:hideMark/>
          </w:tcPr>
          <w:p w14:paraId="4AAA279B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r w:rsidRPr="0012262E">
              <w:rPr>
                <w:rFonts w:cstheme="minorHAnsi"/>
                <w:sz w:val="18"/>
                <w:szCs w:val="18"/>
              </w:rPr>
              <w:t>Georgefischeriales</w:t>
            </w:r>
          </w:p>
        </w:tc>
        <w:tc>
          <w:tcPr>
            <w:tcW w:w="0" w:type="auto"/>
            <w:noWrap/>
            <w:hideMark/>
          </w:tcPr>
          <w:p w14:paraId="7CBE4716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Exobasidiomycetes</w:t>
            </w:r>
          </w:p>
        </w:tc>
        <w:tc>
          <w:tcPr>
            <w:tcW w:w="0" w:type="auto"/>
          </w:tcPr>
          <w:p w14:paraId="2ABA18C5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055081F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Ustilaginomycotina</w:t>
            </w:r>
          </w:p>
        </w:tc>
        <w:tc>
          <w:tcPr>
            <w:tcW w:w="0" w:type="auto"/>
          </w:tcPr>
          <w:p w14:paraId="19255CD7" w14:textId="77777777" w:rsidR="00C134A5" w:rsidRPr="0012262E" w:rsidRDefault="00C134A5" w:rsidP="00990B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Basidiomycota</w:t>
            </w:r>
          </w:p>
        </w:tc>
      </w:tr>
      <w:tr w:rsidR="00C134A5" w:rsidRPr="007751DD" w14:paraId="487A31F4" w14:textId="77777777" w:rsidTr="00C134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080745" w14:textId="77777777" w:rsidR="00C134A5" w:rsidRPr="007751DD" w:rsidRDefault="00C134A5" w:rsidP="00990B93">
            <w:pP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</w:pPr>
            <w:r w:rsidRPr="007751DD">
              <w:rPr>
                <w:rFonts w:cstheme="minorHAnsi"/>
                <w:b w:val="0"/>
                <w:bCs w:val="0"/>
                <w:i/>
                <w:iCs/>
                <w:caps w:val="0"/>
                <w:sz w:val="18"/>
                <w:szCs w:val="18"/>
              </w:rPr>
              <w:t>Wallemia canadensis</w:t>
            </w:r>
          </w:p>
        </w:tc>
        <w:tc>
          <w:tcPr>
            <w:tcW w:w="0" w:type="auto"/>
            <w:noWrap/>
            <w:hideMark/>
          </w:tcPr>
          <w:p w14:paraId="7B0BA353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u w:val="single"/>
              </w:rPr>
            </w:pPr>
            <w:r w:rsidRPr="0012262E">
              <w:rPr>
                <w:rFonts w:cstheme="minorHAnsi"/>
                <w:sz w:val="18"/>
                <w:szCs w:val="18"/>
              </w:rPr>
              <w:t>Wallemiales</w:t>
            </w:r>
          </w:p>
        </w:tc>
        <w:tc>
          <w:tcPr>
            <w:tcW w:w="0" w:type="auto"/>
            <w:noWrap/>
            <w:hideMark/>
          </w:tcPr>
          <w:p w14:paraId="0885AF60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Wallemiomycetes</w:t>
            </w:r>
          </w:p>
        </w:tc>
        <w:tc>
          <w:tcPr>
            <w:tcW w:w="0" w:type="auto"/>
          </w:tcPr>
          <w:p w14:paraId="0BA5B20C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EAC245D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Wallemiomycotina</w:t>
            </w:r>
          </w:p>
        </w:tc>
        <w:tc>
          <w:tcPr>
            <w:tcW w:w="0" w:type="auto"/>
          </w:tcPr>
          <w:p w14:paraId="5CFBF1DA" w14:textId="77777777" w:rsidR="00C134A5" w:rsidRPr="0012262E" w:rsidRDefault="00C134A5" w:rsidP="00990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2262E">
              <w:rPr>
                <w:rFonts w:cstheme="minorHAnsi"/>
                <w:sz w:val="18"/>
                <w:szCs w:val="18"/>
              </w:rPr>
              <w:t>Basidiomycota</w:t>
            </w:r>
          </w:p>
        </w:tc>
      </w:tr>
    </w:tbl>
    <w:p w14:paraId="53A1E1CF" w14:textId="77777777" w:rsidR="00400574" w:rsidRDefault="00400574" w:rsidP="00640CB0">
      <w:pPr>
        <w:spacing w:before="240"/>
        <w:rPr>
          <w:b/>
          <w:bCs/>
        </w:rPr>
      </w:pPr>
    </w:p>
    <w:p w14:paraId="07B89CCD" w14:textId="52C8C6B0" w:rsidR="004F52F3" w:rsidRDefault="00C134A5" w:rsidP="00640CB0">
      <w:pPr>
        <w:spacing w:before="240"/>
      </w:pPr>
      <w:r w:rsidRPr="00C134A5">
        <w:rPr>
          <w:b/>
          <w:bCs/>
        </w:rPr>
        <w:t>Table S</w:t>
      </w:r>
      <w:r w:rsidR="004E66A7">
        <w:rPr>
          <w:b/>
          <w:bCs/>
        </w:rPr>
        <w:t>7</w:t>
      </w:r>
      <w:r w:rsidRPr="00C134A5">
        <w:rPr>
          <w:b/>
          <w:bCs/>
        </w:rPr>
        <w:t>.</w:t>
      </w:r>
      <w:r w:rsidRPr="00C134A5">
        <w:t xml:space="preserve"> Flavivirus Sequences.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405"/>
        <w:gridCol w:w="2635"/>
        <w:gridCol w:w="1672"/>
        <w:gridCol w:w="1091"/>
        <w:gridCol w:w="1548"/>
      </w:tblGrid>
      <w:tr w:rsidR="00C134A5" w:rsidRPr="002B56BB" w14:paraId="56166499" w14:textId="77777777" w:rsidTr="00817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1EE8FACD" w14:textId="77777777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2635" w:type="dxa"/>
            <w:noWrap/>
            <w:hideMark/>
          </w:tcPr>
          <w:p w14:paraId="6AEA5ADE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Virus</w:t>
            </w:r>
          </w:p>
        </w:tc>
        <w:tc>
          <w:tcPr>
            <w:tcW w:w="0" w:type="auto"/>
          </w:tcPr>
          <w:p w14:paraId="3BACF308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BLAST RESULTS</w:t>
            </w:r>
          </w:p>
        </w:tc>
        <w:tc>
          <w:tcPr>
            <w:tcW w:w="0" w:type="auto"/>
          </w:tcPr>
          <w:p w14:paraId="74F44176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548" w:type="dxa"/>
          </w:tcPr>
          <w:p w14:paraId="5980379D" w14:textId="77777777" w:rsidR="00C134A5" w:rsidRPr="002B56BB" w:rsidRDefault="00C134A5" w:rsidP="00990B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  <w:tr w:rsidR="00C134A5" w:rsidRPr="002B56BB" w14:paraId="61F91601" w14:textId="77777777" w:rsidTr="0081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4E828E90" w14:textId="77777777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  <w:noWrap/>
            <w:hideMark/>
          </w:tcPr>
          <w:p w14:paraId="01A40DBF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DB00D4A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Accession Number</w:t>
            </w:r>
          </w:p>
        </w:tc>
        <w:tc>
          <w:tcPr>
            <w:tcW w:w="0" w:type="auto"/>
          </w:tcPr>
          <w:p w14:paraId="35FA8C80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Identity [%]</w:t>
            </w:r>
          </w:p>
        </w:tc>
        <w:tc>
          <w:tcPr>
            <w:tcW w:w="1548" w:type="dxa"/>
          </w:tcPr>
          <w:p w14:paraId="076C4EE2" w14:textId="586BF9CB" w:rsidR="00C134A5" w:rsidRPr="002B56BB" w:rsidRDefault="00C134A5" w:rsidP="0081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Query</w:t>
            </w:r>
            <w:r w:rsidR="00817590">
              <w:rPr>
                <w:rFonts w:eastAsia="Times New Roman" w:cstheme="minorHAnsi" w:hint="eastAsia"/>
                <w:color w:val="000000"/>
                <w:sz w:val="18"/>
                <w:szCs w:val="18"/>
              </w:rPr>
              <w:t xml:space="preserve"> </w:t>
            </w: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Cover [%]</w:t>
            </w:r>
          </w:p>
        </w:tc>
      </w:tr>
      <w:tr w:rsidR="00C134A5" w:rsidRPr="002B56BB" w14:paraId="0C13061D" w14:textId="77777777" w:rsidTr="0081759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noWrap/>
            <w:hideMark/>
          </w:tcPr>
          <w:p w14:paraId="49C57B22" w14:textId="40191A20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Vilas do Atlântico (VDA)</w:t>
            </w:r>
          </w:p>
        </w:tc>
        <w:tc>
          <w:tcPr>
            <w:tcW w:w="2635" w:type="dxa"/>
          </w:tcPr>
          <w:p w14:paraId="38119162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Flaviviridae sp. isolate Arg/Fla/Aeae/02 NS5 gene, partial cds</w:t>
            </w:r>
          </w:p>
        </w:tc>
        <w:tc>
          <w:tcPr>
            <w:tcW w:w="0" w:type="auto"/>
          </w:tcPr>
          <w:p w14:paraId="150321C3" w14:textId="77777777" w:rsidR="00C134A5" w:rsidRPr="002B56BB" w:rsidRDefault="0002700E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hyperlink r:id="rId38" w:tgtFrame="lnkE3110YR1016" w:tooltip="Show report for MT863349.1" w:history="1">
              <w:r w:rsidR="00C134A5" w:rsidRPr="0076358C">
                <w:rPr>
                  <w:rFonts w:eastAsia="Times New Roman" w:cstheme="minorHAnsi"/>
                  <w:color w:val="0563C1"/>
                  <w:sz w:val="18"/>
                  <w:szCs w:val="18"/>
                  <w:u w:val="single"/>
                </w:rPr>
                <w:t>MT863349.1</w:t>
              </w:r>
            </w:hyperlink>
          </w:p>
        </w:tc>
        <w:tc>
          <w:tcPr>
            <w:tcW w:w="0" w:type="auto"/>
          </w:tcPr>
          <w:p w14:paraId="3433026B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96.98</w:t>
            </w:r>
          </w:p>
        </w:tc>
        <w:tc>
          <w:tcPr>
            <w:tcW w:w="1548" w:type="dxa"/>
          </w:tcPr>
          <w:p w14:paraId="23F08EC7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85</w:t>
            </w:r>
          </w:p>
        </w:tc>
      </w:tr>
      <w:tr w:rsidR="00C134A5" w:rsidRPr="002B56BB" w14:paraId="428CC302" w14:textId="77777777" w:rsidTr="0081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noWrap/>
          </w:tcPr>
          <w:p w14:paraId="50DE3571" w14:textId="77777777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</w:tcPr>
          <w:p w14:paraId="77B4FEA6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Phlebotomus-associated flavivirus isolate SA-JD-JA-AK-16-9-A16 polyprotein, NS5 region, (POLY) gene, partial cds</w:t>
            </w:r>
          </w:p>
        </w:tc>
        <w:tc>
          <w:tcPr>
            <w:tcW w:w="0" w:type="auto"/>
          </w:tcPr>
          <w:p w14:paraId="759A14E5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</w:pPr>
            <w:r w:rsidRPr="002B56BB"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  <w:t>MN294941.1</w:t>
            </w:r>
          </w:p>
        </w:tc>
        <w:tc>
          <w:tcPr>
            <w:tcW w:w="0" w:type="auto"/>
          </w:tcPr>
          <w:p w14:paraId="3320994B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96.73</w:t>
            </w:r>
          </w:p>
        </w:tc>
        <w:tc>
          <w:tcPr>
            <w:tcW w:w="1548" w:type="dxa"/>
          </w:tcPr>
          <w:p w14:paraId="04A58EB8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91</w:t>
            </w:r>
          </w:p>
        </w:tc>
      </w:tr>
      <w:tr w:rsidR="00C134A5" w:rsidRPr="002B56BB" w14:paraId="36B853E3" w14:textId="77777777" w:rsidTr="0081759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67625752" w14:textId="45BBE826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Vero</w:t>
            </w:r>
          </w:p>
        </w:tc>
        <w:tc>
          <w:tcPr>
            <w:tcW w:w="2635" w:type="dxa"/>
            <w:noWrap/>
            <w:hideMark/>
          </w:tcPr>
          <w:p w14:paraId="42BCDA0D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Phlebotomus-associated flavivirus isolate SA-JD-JA-AK-16-9-A16 polyprotein, NS5 region, (POLY) gene, partial cds</w:t>
            </w:r>
          </w:p>
        </w:tc>
        <w:tc>
          <w:tcPr>
            <w:tcW w:w="0" w:type="auto"/>
          </w:tcPr>
          <w:p w14:paraId="620608D3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</w:pPr>
            <w:r w:rsidRPr="002B56BB">
              <w:rPr>
                <w:rFonts w:eastAsia="Times New Roman" w:cstheme="minorHAnsi"/>
                <w:color w:val="0563C1"/>
                <w:sz w:val="18"/>
                <w:szCs w:val="18"/>
                <w:u w:val="single"/>
              </w:rPr>
              <w:t>MN294941.1</w:t>
            </w:r>
          </w:p>
        </w:tc>
        <w:tc>
          <w:tcPr>
            <w:tcW w:w="0" w:type="auto"/>
          </w:tcPr>
          <w:p w14:paraId="1C8D7A45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97.94</w:t>
            </w:r>
          </w:p>
        </w:tc>
        <w:tc>
          <w:tcPr>
            <w:tcW w:w="1548" w:type="dxa"/>
          </w:tcPr>
          <w:p w14:paraId="7A9866F4" w14:textId="77777777" w:rsidR="00C134A5" w:rsidRPr="002B56BB" w:rsidRDefault="00C134A5" w:rsidP="00990B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81</w:t>
            </w:r>
          </w:p>
        </w:tc>
      </w:tr>
      <w:tr w:rsidR="00C134A5" w:rsidRPr="002B56BB" w14:paraId="1A16BFA1" w14:textId="77777777" w:rsidTr="0081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14:paraId="58770E5E" w14:textId="349032D0" w:rsidR="00C134A5" w:rsidRPr="002B56BB" w:rsidRDefault="00C134A5" w:rsidP="00990B9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40CB0">
              <w:rPr>
                <w:rFonts w:eastAsia="Times New Roman" w:cstheme="minorHAnsi"/>
                <w:color w:val="000000"/>
                <w:sz w:val="20"/>
                <w:szCs w:val="20"/>
              </w:rPr>
              <w:t>California (CA)</w:t>
            </w:r>
          </w:p>
        </w:tc>
        <w:tc>
          <w:tcPr>
            <w:tcW w:w="2635" w:type="dxa"/>
            <w:noWrap/>
            <w:hideMark/>
          </w:tcPr>
          <w:p w14:paraId="6A6F235B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2B56BB">
              <w:rPr>
                <w:rFonts w:eastAsia="Times New Roman" w:cstheme="minorHAnsi"/>
                <w:color w:val="000000"/>
                <w:sz w:val="18"/>
                <w:szCs w:val="18"/>
              </w:rPr>
              <w:t>None Flavivirus detected</w:t>
            </w:r>
          </w:p>
        </w:tc>
        <w:tc>
          <w:tcPr>
            <w:tcW w:w="0" w:type="auto"/>
          </w:tcPr>
          <w:p w14:paraId="44AC59E3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3012EA9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  <w:tc>
          <w:tcPr>
            <w:tcW w:w="1548" w:type="dxa"/>
          </w:tcPr>
          <w:p w14:paraId="7F67D106" w14:textId="77777777" w:rsidR="00C134A5" w:rsidRPr="002B56BB" w:rsidRDefault="00C134A5" w:rsidP="00990B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</w:tc>
      </w:tr>
    </w:tbl>
    <w:p w14:paraId="1E8CE990" w14:textId="77777777" w:rsidR="00C134A5" w:rsidRPr="00640CB0" w:rsidRDefault="00C134A5" w:rsidP="00640CB0">
      <w:pPr>
        <w:spacing w:before="240"/>
      </w:pPr>
    </w:p>
    <w:sectPr w:rsidR="00C134A5" w:rsidRPr="00640CB0" w:rsidSect="0002700E">
      <w:footerReference w:type="even" r:id="rId39"/>
      <w:footerReference w:type="default" r:id="rId40"/>
      <w:headerReference w:type="first" r:id="rId4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3968B" w14:textId="77777777" w:rsidR="004D551F" w:rsidRDefault="004D551F" w:rsidP="00117666">
      <w:pPr>
        <w:spacing w:after="0"/>
      </w:pPr>
      <w:r>
        <w:separator/>
      </w:r>
    </w:p>
  </w:endnote>
  <w:endnote w:type="continuationSeparator" w:id="0">
    <w:p w14:paraId="3CCDE9E0" w14:textId="77777777" w:rsidR="004D551F" w:rsidRDefault="004D551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02700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02700E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02700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02700E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C0B13" w14:textId="77777777" w:rsidR="004D551F" w:rsidRDefault="004D551F" w:rsidP="00117666">
      <w:pPr>
        <w:spacing w:after="0"/>
      </w:pPr>
      <w:r>
        <w:separator/>
      </w:r>
    </w:p>
  </w:footnote>
  <w:footnote w:type="continuationSeparator" w:id="0">
    <w:p w14:paraId="38FC3646" w14:textId="77777777" w:rsidR="004D551F" w:rsidRDefault="004D551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68C6" w14:textId="2907ED81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0NzIxt7Q0sDQ0MTBX0lEKTi0uzszPAykwqQUA/Mc0mCwAAAA="/>
  </w:docVars>
  <w:rsids>
    <w:rsidRoot w:val="00ED20B5"/>
    <w:rsid w:val="0001436A"/>
    <w:rsid w:val="0002700E"/>
    <w:rsid w:val="00034304"/>
    <w:rsid w:val="00035434"/>
    <w:rsid w:val="00052A14"/>
    <w:rsid w:val="00057AA8"/>
    <w:rsid w:val="00077D53"/>
    <w:rsid w:val="000A756A"/>
    <w:rsid w:val="000E3275"/>
    <w:rsid w:val="00105FD9"/>
    <w:rsid w:val="00117666"/>
    <w:rsid w:val="0012262E"/>
    <w:rsid w:val="00143DCF"/>
    <w:rsid w:val="001549D3"/>
    <w:rsid w:val="0015507C"/>
    <w:rsid w:val="00160065"/>
    <w:rsid w:val="00177D84"/>
    <w:rsid w:val="001D2780"/>
    <w:rsid w:val="00267D18"/>
    <w:rsid w:val="00274347"/>
    <w:rsid w:val="002868E2"/>
    <w:rsid w:val="002869C3"/>
    <w:rsid w:val="002936E4"/>
    <w:rsid w:val="002B4A57"/>
    <w:rsid w:val="002C74CA"/>
    <w:rsid w:val="002D5490"/>
    <w:rsid w:val="002E20B0"/>
    <w:rsid w:val="002E592D"/>
    <w:rsid w:val="00303269"/>
    <w:rsid w:val="003123F4"/>
    <w:rsid w:val="003544FB"/>
    <w:rsid w:val="003D2F2D"/>
    <w:rsid w:val="00400574"/>
    <w:rsid w:val="00401590"/>
    <w:rsid w:val="0041545A"/>
    <w:rsid w:val="00416ECD"/>
    <w:rsid w:val="00447801"/>
    <w:rsid w:val="00452E9C"/>
    <w:rsid w:val="004735C8"/>
    <w:rsid w:val="00476FB9"/>
    <w:rsid w:val="004947A6"/>
    <w:rsid w:val="004961FF"/>
    <w:rsid w:val="004D551F"/>
    <w:rsid w:val="004E66A7"/>
    <w:rsid w:val="004F52F3"/>
    <w:rsid w:val="00503EBA"/>
    <w:rsid w:val="00517A89"/>
    <w:rsid w:val="0052351E"/>
    <w:rsid w:val="00524D56"/>
    <w:rsid w:val="005250F2"/>
    <w:rsid w:val="005534F3"/>
    <w:rsid w:val="00573BB8"/>
    <w:rsid w:val="00593EEA"/>
    <w:rsid w:val="005A5EEE"/>
    <w:rsid w:val="005F1945"/>
    <w:rsid w:val="006175DA"/>
    <w:rsid w:val="006375C7"/>
    <w:rsid w:val="00640CB0"/>
    <w:rsid w:val="00654E8F"/>
    <w:rsid w:val="00660D05"/>
    <w:rsid w:val="006820B1"/>
    <w:rsid w:val="0068660F"/>
    <w:rsid w:val="006A2E43"/>
    <w:rsid w:val="006B7D14"/>
    <w:rsid w:val="00701727"/>
    <w:rsid w:val="0070566C"/>
    <w:rsid w:val="00707BB1"/>
    <w:rsid w:val="00714C50"/>
    <w:rsid w:val="007153E7"/>
    <w:rsid w:val="00725A7D"/>
    <w:rsid w:val="007501BE"/>
    <w:rsid w:val="00790BB3"/>
    <w:rsid w:val="007C206C"/>
    <w:rsid w:val="00800653"/>
    <w:rsid w:val="00817590"/>
    <w:rsid w:val="00817DD6"/>
    <w:rsid w:val="0083759F"/>
    <w:rsid w:val="00885156"/>
    <w:rsid w:val="00887FBE"/>
    <w:rsid w:val="009151AA"/>
    <w:rsid w:val="0093429D"/>
    <w:rsid w:val="00943573"/>
    <w:rsid w:val="00964134"/>
    <w:rsid w:val="00970F7D"/>
    <w:rsid w:val="00994A3D"/>
    <w:rsid w:val="009A0C73"/>
    <w:rsid w:val="009C2B12"/>
    <w:rsid w:val="00A174D9"/>
    <w:rsid w:val="00A93219"/>
    <w:rsid w:val="00AA4D24"/>
    <w:rsid w:val="00AB6715"/>
    <w:rsid w:val="00AD2E60"/>
    <w:rsid w:val="00B1671E"/>
    <w:rsid w:val="00B25EB8"/>
    <w:rsid w:val="00B37F4D"/>
    <w:rsid w:val="00B4725B"/>
    <w:rsid w:val="00C134A5"/>
    <w:rsid w:val="00C52A7B"/>
    <w:rsid w:val="00C56BAF"/>
    <w:rsid w:val="00C679AA"/>
    <w:rsid w:val="00C75972"/>
    <w:rsid w:val="00CD066B"/>
    <w:rsid w:val="00CE4FEE"/>
    <w:rsid w:val="00D060CF"/>
    <w:rsid w:val="00D900EA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customStyle="1" w:styleId="4">
    <w:name w:val="4"/>
    <w:basedOn w:val="TableNormal"/>
    <w:rsid w:val="000E3275"/>
    <w:pPr>
      <w:widowControl w:val="0"/>
      <w:spacing w:after="0" w:line="240" w:lineRule="auto"/>
    </w:pPr>
    <w:rPr>
      <w:rFonts w:ascii="Calibri" w:hAnsi="Calibri" w:cs="Calibri"/>
    </w:rPr>
    <w:tblPr>
      <w:tblStyleRowBandSize w:val="1"/>
      <w:tblStyleColBandSize w:val="1"/>
    </w:tblPr>
  </w:style>
  <w:style w:type="table" w:styleId="PlainTable3">
    <w:name w:val="Plain Table 3"/>
    <w:basedOn w:val="TableNormal"/>
    <w:uiPriority w:val="43"/>
    <w:rsid w:val="00640C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F52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F52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nucleotide/NR_116021.1?report=genbank&amp;log$=nuclalign&amp;blast_rank=1&amp;RID=DNSZFPFD01R" TargetMode="External"/><Relationship Id="rId18" Type="http://schemas.openxmlformats.org/officeDocument/2006/relationships/hyperlink" Target="https://www.ncbi.nlm.nih.gov/nucleotide/NG_017179.1?report=genbank&amp;log$=nuclalign&amp;blast_rank=1&amp;RID=DNZD75C2013" TargetMode="External"/><Relationship Id="rId26" Type="http://schemas.openxmlformats.org/officeDocument/2006/relationships/hyperlink" Target="https://www.ncbi.nlm.nih.gov/nucleotide/NG_061031.1?report=genbank&amp;log$=nuclalign&amp;blast_rank=1&amp;RID=Y20XMKUU013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www.ncbi.nlm.nih.gov/nucleotide/NG_063427.1?report=genbank&amp;log$=nuclalign&amp;blast_rank=1&amp;RID=Y2D73A9N013" TargetMode="External"/><Relationship Id="rId34" Type="http://schemas.openxmlformats.org/officeDocument/2006/relationships/hyperlink" Target="https://www.ncbi.nlm.nih.gov/Taxonomy/Browser/wwwtax.cgi?mode=Undef&amp;id=214508&amp;lvl=3&amp;keep=1&amp;srchmode=1&amp;unlock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ucleotide/NG_062651.1?report=genbank&amp;log$=nuclalign&amp;blast_rank=1&amp;RID=Y2DEYS89013" TargetMode="External"/><Relationship Id="rId20" Type="http://schemas.openxmlformats.org/officeDocument/2006/relationships/hyperlink" Target="https://www.ncbi.nlm.nih.gov/nucleotide/NG_062179.1?report=genbank&amp;log$=nuclalign&amp;blast_rank=1&amp;RID=Y4S8B1YR013" TargetMode="External"/><Relationship Id="rId29" Type="http://schemas.openxmlformats.org/officeDocument/2006/relationships/hyperlink" Target="https://www.ncbi.nlm.nih.gov/nucleotide/NG_061031.1?report=genbank&amp;log$=nuclalign&amp;blast_rank=1&amp;RID=DP3JKMAN016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nucleotide/NR_112879.1?report=genbank&amp;log$=nuclalign&amp;blast_rank=1&amp;RID=DNVCPJNH013" TargetMode="External"/><Relationship Id="rId24" Type="http://schemas.openxmlformats.org/officeDocument/2006/relationships/hyperlink" Target="https://www.ncbi.nlm.nih.gov/nucleotide/NG_062651.1?report=genbank&amp;log$=nuclalign&amp;blast_rank=1&amp;RID=Y2DEYS89013" TargetMode="External"/><Relationship Id="rId32" Type="http://schemas.openxmlformats.org/officeDocument/2006/relationships/hyperlink" Target="https://www.ncbi.nlm.nih.gov/Taxonomy/Browser/wwwtax.cgi?mode=Undef&amp;id=147537&amp;lvl=3&amp;keep=1&amp;srchmode=1&amp;unlock" TargetMode="External"/><Relationship Id="rId37" Type="http://schemas.openxmlformats.org/officeDocument/2006/relationships/hyperlink" Target="https://www.ncbi.nlm.nih.gov/Taxonomy/Browser/wwwtax.cgi?mode=Undef&amp;id=147537&amp;lvl=3&amp;keep=1&amp;srchmode=1&amp;unlock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Taxonomy/Browser/wwwtax.cgi?mode=Undef&amp;id=204441&amp;lvl=3&amp;keep=1&amp;srchmode=1&amp;unlock" TargetMode="External"/><Relationship Id="rId23" Type="http://schemas.openxmlformats.org/officeDocument/2006/relationships/hyperlink" Target="https://www.ncbi.nlm.nih.gov/nucleotide/NG_062401.1?report=genbank&amp;log$=nuclalign&amp;blast_rank=1&amp;RID=Y23BG4RJ016" TargetMode="External"/><Relationship Id="rId28" Type="http://schemas.openxmlformats.org/officeDocument/2006/relationships/hyperlink" Target="https://www.ncbi.nlm.nih.gov/nucleotide/NG_062651.1?report=genbank&amp;log$=nuclalign&amp;blast_rank=1&amp;RID=Y2DEYS89013" TargetMode="External"/><Relationship Id="rId36" Type="http://schemas.openxmlformats.org/officeDocument/2006/relationships/hyperlink" Target="https://www.ncbi.nlm.nih.gov/Taxonomy/Browser/wwwtax.cgi?mode=Undef&amp;id=4892&amp;lvl=3&amp;keep=1&amp;srchmode=1&amp;unlock" TargetMode="External"/><Relationship Id="rId10" Type="http://schemas.openxmlformats.org/officeDocument/2006/relationships/hyperlink" Target="https://www.ncbi.nlm.nih.gov/nucleotide/NR_116021.1?report=genbank&amp;log$=nuclalign&amp;blast_rank=1&amp;RID=DNSZFPFD01R" TargetMode="External"/><Relationship Id="rId19" Type="http://schemas.openxmlformats.org/officeDocument/2006/relationships/hyperlink" Target="https://www.ncbi.nlm.nih.gov/nucleotide/NG_062937.1?report=genbank&amp;log$=nuclalign&amp;blast_rank=1&amp;RID=DNZ3W9Z3013" TargetMode="External"/><Relationship Id="rId31" Type="http://schemas.openxmlformats.org/officeDocument/2006/relationships/hyperlink" Target="https://www.ncbi.nlm.nih.gov/Taxonomy/Browser/wwwtax.cgi?mode=Undef&amp;id=4892&amp;lvl=3&amp;keep=1&amp;srchmode=1&amp;unlo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nucleotide/NR_112879.1?report=genbank&amp;log$=nuclalign&amp;blast_rank=1&amp;RID=DNVCPJNH013" TargetMode="External"/><Relationship Id="rId14" Type="http://schemas.openxmlformats.org/officeDocument/2006/relationships/hyperlink" Target="https://www.ncbi.nlm.nih.gov/Taxonomy/Browser/wwwtax.cgi?mode=Undef&amp;id=204441&amp;lvl=3&amp;keep=1&amp;srchmode=1&amp;unlock" TargetMode="External"/><Relationship Id="rId22" Type="http://schemas.openxmlformats.org/officeDocument/2006/relationships/hyperlink" Target="https://www.ncbi.nlm.nih.gov/nucleotide/NG_061031.1?report=genbank&amp;log$=nuclalign&amp;blast_rank=1&amp;RID=Y20XMKUU013" TargetMode="External"/><Relationship Id="rId27" Type="http://schemas.openxmlformats.org/officeDocument/2006/relationships/hyperlink" Target="https://www.ncbi.nlm.nih.gov/nucleotide/NG_062401.1?report=genbank&amp;log$=nuclalign&amp;blast_rank=1&amp;RID=Y23BG4RJ016" TargetMode="External"/><Relationship Id="rId30" Type="http://schemas.openxmlformats.org/officeDocument/2006/relationships/hyperlink" Target="https://www.ncbi.nlm.nih.gov/nucleotide/NG_062401.1?report=genbank&amp;log$=nuclalign&amp;blast_rank=1&amp;RID=Y23BG4RJ016" TargetMode="External"/><Relationship Id="rId35" Type="http://schemas.openxmlformats.org/officeDocument/2006/relationships/hyperlink" Target="https://www.ncbi.nlm.nih.gov/Taxonomy/Browser/wwwtax.cgi?mode=Undef&amp;id=214504&amp;lvl=3&amp;keep=1&amp;srchmode=1&amp;unlock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ncbi.nlm.nih.gov/nucleotide/NR_113849.1?report=genbank&amp;log$=nuclalign&amp;blast_rank=1&amp;RID=DNT3A7ND013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cbi.nlm.nih.gov/nucleotide/NR_116021.1?report=genbank&amp;log$=nuclalign&amp;blast_rank=1&amp;RID=DNSZFPFD01R" TargetMode="External"/><Relationship Id="rId17" Type="http://schemas.openxmlformats.org/officeDocument/2006/relationships/hyperlink" Target="https://www.ncbi.nlm.nih.gov/nucleotide/NG_063363.1?report=genbank&amp;log$=nuclalign&amp;blast_rank=1&amp;RID=Y4RZ27FJ016" TargetMode="External"/><Relationship Id="rId25" Type="http://schemas.openxmlformats.org/officeDocument/2006/relationships/hyperlink" Target="https://www.ncbi.nlm.nih.gov/nucleotide/NG_063363.1?report=genbank&amp;log$=nuclalign&amp;blast_rank=1&amp;RID=Y4RZ27FJ016" TargetMode="External"/><Relationship Id="rId33" Type="http://schemas.openxmlformats.org/officeDocument/2006/relationships/hyperlink" Target="https://www.ncbi.nlm.nih.gov/Taxonomy/Browser/wwwtax.cgi?mode=Undef&amp;id=4892&amp;lvl=3&amp;keep=1&amp;srchmode=1&amp;unlock" TargetMode="External"/><Relationship Id="rId38" Type="http://schemas.openxmlformats.org/officeDocument/2006/relationships/hyperlink" Target="https://www.ncbi.nlm.nih.gov/nucleotide/MT863349.1?report=genbank&amp;log$=nuclalign&amp;blast_rank=1&amp;RID=E3110YR101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D5F0DE6-DCDB-4E5F-9920-773B2443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</TotalTime>
  <Pages>1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Indhumathi</cp:lastModifiedBy>
  <cp:revision>3</cp:revision>
  <cp:lastPrinted>2013-10-03T12:51:00Z</cp:lastPrinted>
  <dcterms:created xsi:type="dcterms:W3CDTF">2023-03-11T18:21:00Z</dcterms:created>
  <dcterms:modified xsi:type="dcterms:W3CDTF">2023-04-25T07:21:00Z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5c783b1bc13ee8ace622f929ab58ac491622b98cd336dd4a054df6920bbe846c</vt:lpwstr>
  </property>
</Properties>
</file>