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0B5020" w14:textId="4523CBD1" w:rsidR="00EE192A" w:rsidRPr="00AF3822" w:rsidRDefault="000317A8" w:rsidP="00EE192A">
      <w:pPr>
        <w:spacing w:afterLines="50" w:after="156"/>
        <w:rPr>
          <w:rFonts w:ascii="Times New Roman" w:hAnsi="Times New Roman" w:cs="Times New Roman"/>
          <w:sz w:val="24"/>
          <w:szCs w:val="24"/>
        </w:rPr>
      </w:pPr>
      <w:bookmarkStart w:id="0" w:name="OLE_LINK87"/>
      <w:bookmarkStart w:id="1" w:name="_GoBack"/>
      <w:r>
        <w:rPr>
          <w:rFonts w:cs="Times New Roman"/>
          <w:b/>
          <w:bCs/>
          <w:szCs w:val="21"/>
        </w:rPr>
        <w:t>Additional file 3:</w:t>
      </w:r>
      <w:r w:rsidRPr="008134EE">
        <w:rPr>
          <w:rFonts w:cs="Times New Roman"/>
          <w:b/>
          <w:bCs/>
          <w:szCs w:val="21"/>
        </w:rPr>
        <w:t xml:space="preserve"> Table </w:t>
      </w:r>
      <w:r>
        <w:rPr>
          <w:rFonts w:cs="Times New Roman"/>
          <w:b/>
          <w:bCs/>
          <w:szCs w:val="21"/>
        </w:rPr>
        <w:t>S</w:t>
      </w:r>
      <w:r w:rsidR="00CD383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90A8F" w:rsidRPr="00AF38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40F63" w:rsidRPr="00AF3822">
        <w:rPr>
          <w:rFonts w:ascii="Times New Roman" w:hAnsi="Times New Roman" w:cs="Times New Roman"/>
          <w:sz w:val="24"/>
          <w:szCs w:val="24"/>
        </w:rPr>
        <w:t xml:space="preserve"> </w:t>
      </w:r>
      <w:r w:rsidR="00AF3822" w:rsidRPr="00AF3822">
        <w:rPr>
          <w:rFonts w:ascii="Times New Roman" w:hAnsi="Times New Roman" w:cs="Times New Roman"/>
          <w:sz w:val="24"/>
          <w:szCs w:val="24"/>
        </w:rPr>
        <w:t>D</w:t>
      </w:r>
      <w:r w:rsidR="00EE192A" w:rsidRPr="00AF3822">
        <w:rPr>
          <w:rFonts w:ascii="Times New Roman" w:hAnsi="Times New Roman" w:cs="Times New Roman"/>
          <w:sz w:val="24"/>
          <w:szCs w:val="24"/>
        </w:rPr>
        <w:t xml:space="preserve">etailed information </w:t>
      </w:r>
      <w:r w:rsidR="00AF3822" w:rsidRPr="00AF3822">
        <w:rPr>
          <w:rFonts w:ascii="Times New Roman" w:hAnsi="Times New Roman" w:cs="Times New Roman"/>
          <w:sz w:val="24"/>
          <w:szCs w:val="24"/>
        </w:rPr>
        <w:t>on the</w:t>
      </w:r>
      <w:r w:rsidR="00EE192A" w:rsidRPr="00AF3822">
        <w:rPr>
          <w:rFonts w:ascii="Times New Roman" w:hAnsi="Times New Roman" w:cs="Times New Roman"/>
          <w:sz w:val="24"/>
          <w:szCs w:val="24"/>
        </w:rPr>
        <w:t xml:space="preserve"> </w:t>
      </w:r>
      <w:r w:rsidR="00AF3822" w:rsidRPr="00AF3822">
        <w:rPr>
          <w:rFonts w:ascii="Times New Roman" w:hAnsi="Times New Roman" w:cs="Times New Roman"/>
          <w:bCs/>
          <w:sz w:val="24"/>
          <w:szCs w:val="24"/>
        </w:rPr>
        <w:t>representatives</w:t>
      </w:r>
      <w:r w:rsidR="00AF3822" w:rsidRPr="00AF3822">
        <w:rPr>
          <w:rFonts w:ascii="Times New Roman" w:hAnsi="Times New Roman" w:cs="Times New Roman"/>
          <w:sz w:val="24"/>
          <w:szCs w:val="24"/>
        </w:rPr>
        <w:t xml:space="preserve"> of Tylenchina and Rhabditina with their mitogenomic data </w:t>
      </w:r>
      <w:r w:rsidR="00EE192A" w:rsidRPr="00AF3822">
        <w:rPr>
          <w:rFonts w:ascii="Times New Roman" w:hAnsi="Times New Roman" w:cs="Times New Roman"/>
          <w:sz w:val="24"/>
          <w:szCs w:val="24"/>
        </w:rPr>
        <w:t>included in the phylogenetic analyses</w:t>
      </w:r>
      <w:bookmarkEnd w:id="0"/>
      <w:r w:rsidR="00D713B9" w:rsidRPr="00AF382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2331"/>
        <w:gridCol w:w="2331"/>
        <w:gridCol w:w="2331"/>
        <w:gridCol w:w="3185"/>
      </w:tblGrid>
      <w:tr w:rsidR="00F671E0" w:rsidRPr="00F671E0" w14:paraId="07DC7C1C" w14:textId="77777777" w:rsidTr="00AF5D65">
        <w:trPr>
          <w:trHeight w:val="646"/>
        </w:trPr>
        <w:tc>
          <w:tcPr>
            <w:tcW w:w="1354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D148AE0" w14:textId="77777777" w:rsidR="003C1D02" w:rsidRPr="00F671E0" w:rsidRDefault="003C1D02" w:rsidP="009345C2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</w:pPr>
            <w:bookmarkStart w:id="2" w:name="_Hlk137055810"/>
            <w:r w:rsidRPr="00F671E0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  <w:t>Species</w:t>
            </w:r>
          </w:p>
        </w:tc>
        <w:tc>
          <w:tcPr>
            <w:tcW w:w="835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9808744" w14:textId="545E88F5" w:rsidR="003C1D02" w:rsidRPr="00F671E0" w:rsidRDefault="003C1D02" w:rsidP="009345C2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  <w:t>Accession</w:t>
            </w:r>
          </w:p>
        </w:tc>
        <w:tc>
          <w:tcPr>
            <w:tcW w:w="835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261D992" w14:textId="184C0ABF" w:rsidR="003C1D02" w:rsidRPr="00F671E0" w:rsidRDefault="003C1D02" w:rsidP="009345C2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b/>
                <w:bCs/>
                <w:color w:val="000000" w:themeColor="text1"/>
                <w:szCs w:val="21"/>
              </w:rPr>
              <w:t>L</w:t>
            </w:r>
            <w:r w:rsidRPr="00F671E0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  <w:t>ength</w:t>
            </w:r>
          </w:p>
        </w:tc>
        <w:tc>
          <w:tcPr>
            <w:tcW w:w="835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2F09C47" w14:textId="24965B2C" w:rsidR="003C1D02" w:rsidRPr="00F671E0" w:rsidRDefault="00215EC7" w:rsidP="00AF5D65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 w:themeColor="text1"/>
                <w:szCs w:val="21"/>
              </w:rPr>
              <w:t>A</w:t>
            </w:r>
            <w:r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  <w:t>+T%</w:t>
            </w:r>
          </w:p>
        </w:tc>
        <w:tc>
          <w:tcPr>
            <w:tcW w:w="114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0877692" w14:textId="00B6769A" w:rsidR="003C1D02" w:rsidRPr="00F671E0" w:rsidRDefault="003C1D02" w:rsidP="009345C2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  <w:t>References</w:t>
            </w:r>
          </w:p>
        </w:tc>
      </w:tr>
      <w:tr w:rsidR="00E94F44" w:rsidRPr="00F671E0" w14:paraId="62793CA6" w14:textId="77777777" w:rsidTr="00AF5D65">
        <w:trPr>
          <w:trHeight w:val="397"/>
        </w:trPr>
        <w:tc>
          <w:tcPr>
            <w:tcW w:w="1354" w:type="pct"/>
            <w:tcBorders>
              <w:top w:val="single" w:sz="8" w:space="0" w:color="auto"/>
            </w:tcBorders>
            <w:vAlign w:val="center"/>
          </w:tcPr>
          <w:p w14:paraId="3091F313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  <w:t>Ingroup</w:t>
            </w:r>
          </w:p>
        </w:tc>
        <w:tc>
          <w:tcPr>
            <w:tcW w:w="835" w:type="pct"/>
            <w:tcBorders>
              <w:top w:val="single" w:sz="8" w:space="0" w:color="auto"/>
            </w:tcBorders>
            <w:vAlign w:val="center"/>
          </w:tcPr>
          <w:p w14:paraId="225D327A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single" w:sz="8" w:space="0" w:color="auto"/>
            </w:tcBorders>
            <w:vAlign w:val="center"/>
          </w:tcPr>
          <w:p w14:paraId="05B7AB24" w14:textId="12D22189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CBF8D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tcBorders>
              <w:top w:val="single" w:sz="8" w:space="0" w:color="auto"/>
            </w:tcBorders>
            <w:vAlign w:val="center"/>
          </w:tcPr>
          <w:p w14:paraId="465C6AC7" w14:textId="13A841B0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</w:tr>
      <w:tr w:rsidR="00E94F44" w:rsidRPr="00F671E0" w14:paraId="44E4449B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7F668617" w14:textId="5D5D347D" w:rsidR="00E94F44" w:rsidRPr="00F671E0" w:rsidRDefault="00E94F44" w:rsidP="006172DD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</w:pPr>
            <w:bookmarkStart w:id="3" w:name="OLE_LINK57"/>
            <w:r w:rsidRPr="00F671E0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  <w:t>Rhabditida</w:t>
            </w:r>
            <w:bookmarkEnd w:id="3"/>
            <w:r w:rsidRPr="00F671E0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  <w:t xml:space="preserve"> </w:t>
            </w:r>
          </w:p>
        </w:tc>
        <w:tc>
          <w:tcPr>
            <w:tcW w:w="835" w:type="pct"/>
            <w:vAlign w:val="center"/>
          </w:tcPr>
          <w:p w14:paraId="1B332BBA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15212C5B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EE003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34AF51DC" w14:textId="6D7D4A0E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</w:tr>
      <w:tr w:rsidR="00E94F44" w:rsidRPr="00F671E0" w14:paraId="132C4C46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1979B7C1" w14:textId="4ABEB0A2" w:rsidR="00E94F44" w:rsidRPr="00F671E0" w:rsidRDefault="00E94F44" w:rsidP="006172DD">
            <w:pPr>
              <w:ind w:leftChars="25" w:left="53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  <w:t>Tylenchina</w:t>
            </w:r>
          </w:p>
        </w:tc>
        <w:tc>
          <w:tcPr>
            <w:tcW w:w="835" w:type="pct"/>
            <w:vAlign w:val="center"/>
          </w:tcPr>
          <w:p w14:paraId="6D8B2CF2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0F4824D9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A3FB8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4D2B5A19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</w:tr>
      <w:tr w:rsidR="00E94F44" w:rsidRPr="00F671E0" w14:paraId="4A0D62AD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793083B3" w14:textId="108B1DE2" w:rsidR="00E94F44" w:rsidRPr="00F671E0" w:rsidRDefault="00E94F44" w:rsidP="006172DD">
            <w:pPr>
              <w:ind w:firstLineChars="50" w:firstLine="105"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</w:pPr>
            <w:bookmarkStart w:id="4" w:name="OLE_LINK41"/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Steinernematoidea</w:t>
            </w:r>
            <w:bookmarkEnd w:id="4"/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835" w:type="pct"/>
            <w:vAlign w:val="center"/>
          </w:tcPr>
          <w:p w14:paraId="55395D57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14BEC16D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F3EDF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64EBEDC4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</w:tr>
      <w:tr w:rsidR="00E94F44" w:rsidRPr="00F671E0" w14:paraId="388EB452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5CCAEDE3" w14:textId="5482141A" w:rsidR="00E94F44" w:rsidRPr="00F671E0" w:rsidRDefault="00E94F44" w:rsidP="00135D8B">
            <w:pPr>
              <w:ind w:firstLineChars="100" w:firstLine="210"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</w:pPr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Steinernematidae </w:t>
            </w:r>
          </w:p>
        </w:tc>
        <w:tc>
          <w:tcPr>
            <w:tcW w:w="835" w:type="pct"/>
            <w:vAlign w:val="center"/>
          </w:tcPr>
          <w:p w14:paraId="7014F98D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6FB67920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1B7D6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48066648" w14:textId="77777777" w:rsidR="00E94F44" w:rsidRPr="00DB60A3" w:rsidRDefault="00E94F44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E94F44" w:rsidRPr="00F671E0" w14:paraId="5F00D199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37659EAE" w14:textId="086B8F93" w:rsidR="00E94F44" w:rsidRPr="00F671E0" w:rsidRDefault="00E94F44" w:rsidP="00E94F44">
            <w:pPr>
              <w:ind w:leftChars="100" w:left="210" w:firstLineChars="50" w:firstLine="105"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</w:pPr>
            <w:bookmarkStart w:id="5" w:name="OLE_LINK4"/>
            <w:bookmarkStart w:id="6" w:name="_Hlk153527463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Steinernema carpocapsae</w:t>
            </w:r>
            <w:bookmarkEnd w:id="5"/>
          </w:p>
        </w:tc>
        <w:tc>
          <w:tcPr>
            <w:tcW w:w="835" w:type="pct"/>
            <w:vAlign w:val="center"/>
          </w:tcPr>
          <w:p w14:paraId="50853CB9" w14:textId="216FA1F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NC_005941</w:t>
            </w:r>
          </w:p>
        </w:tc>
        <w:tc>
          <w:tcPr>
            <w:tcW w:w="835" w:type="pct"/>
            <w:vAlign w:val="center"/>
          </w:tcPr>
          <w:p w14:paraId="227768F0" w14:textId="52A556F9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3925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18FF5" w14:textId="6D19AFCD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76.3</w:t>
            </w:r>
          </w:p>
        </w:tc>
        <w:tc>
          <w:tcPr>
            <w:tcW w:w="1141" w:type="pct"/>
            <w:vAlign w:val="center"/>
          </w:tcPr>
          <w:p w14:paraId="08FCA2DE" w14:textId="5C294152" w:rsidR="00E94F44" w:rsidRPr="00DB60A3" w:rsidRDefault="00E7330E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E94F44" w:rsidRPr="00F671E0" w14:paraId="574CEEC2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7E15CBC8" w14:textId="44061136" w:rsidR="00E94F44" w:rsidRPr="00F671E0" w:rsidRDefault="00E94F44" w:rsidP="006172DD">
            <w:pPr>
              <w:ind w:firstLineChars="50" w:firstLine="105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bookmarkStart w:id="7" w:name="OLE_LINK32"/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Aphelenchoidoidea</w:t>
            </w:r>
            <w:bookmarkEnd w:id="7"/>
            <w:r w:rsidR="00135D8B"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835" w:type="pct"/>
            <w:vAlign w:val="center"/>
          </w:tcPr>
          <w:p w14:paraId="2537AD4C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63FFF6FA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2C1C3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7DC05A16" w14:textId="77777777" w:rsidR="00E94F44" w:rsidRPr="00DB60A3" w:rsidRDefault="00E94F44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E94F44" w:rsidRPr="00F671E0" w14:paraId="78CF6427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668E1E37" w14:textId="1A66ECBC" w:rsidR="00E94F44" w:rsidRPr="00F671E0" w:rsidRDefault="00E94F44" w:rsidP="00135D8B">
            <w:pPr>
              <w:ind w:firstLineChars="100" w:firstLine="210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Aphelenchoididae </w:t>
            </w:r>
          </w:p>
        </w:tc>
        <w:tc>
          <w:tcPr>
            <w:tcW w:w="835" w:type="pct"/>
            <w:vAlign w:val="center"/>
          </w:tcPr>
          <w:p w14:paraId="752A0F80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69A19470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87F1A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04C0F04D" w14:textId="77777777" w:rsidR="00E94F44" w:rsidRPr="00DB60A3" w:rsidRDefault="00E94F44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E94F44" w:rsidRPr="00F671E0" w14:paraId="22B1D410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70F5C40F" w14:textId="5F5E98C2" w:rsidR="00E94F44" w:rsidRPr="00F671E0" w:rsidRDefault="00E94F44" w:rsidP="00E94F44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8" w:name="OLE_LINK73"/>
            <w:bookmarkStart w:id="9" w:name="OLE_LINK96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Aphelenchoides</w:t>
            </w:r>
            <w:bookmarkEnd w:id="8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besseyi</w:t>
            </w:r>
            <w:bookmarkEnd w:id="9"/>
          </w:p>
        </w:tc>
        <w:tc>
          <w:tcPr>
            <w:tcW w:w="835" w:type="pct"/>
            <w:vAlign w:val="center"/>
          </w:tcPr>
          <w:p w14:paraId="1F6F6831" w14:textId="4B173E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NC_025291</w:t>
            </w:r>
          </w:p>
        </w:tc>
        <w:tc>
          <w:tcPr>
            <w:tcW w:w="835" w:type="pct"/>
            <w:vAlign w:val="center"/>
          </w:tcPr>
          <w:p w14:paraId="0FFCD348" w14:textId="55C43BF6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16216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21C76" w14:textId="3B5D876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80</w:t>
            </w:r>
            <w:r w:rsidR="00FC046A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.0</w:t>
            </w:r>
          </w:p>
        </w:tc>
        <w:tc>
          <w:tcPr>
            <w:tcW w:w="1141" w:type="pct"/>
            <w:vAlign w:val="center"/>
          </w:tcPr>
          <w:p w14:paraId="104ADAA0" w14:textId="35BBD5D6" w:rsidR="00E94F44" w:rsidRPr="00DB60A3" w:rsidRDefault="00E7330E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2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E94F44" w:rsidRPr="00F671E0" w14:paraId="6688143A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6D657D80" w14:textId="1BCC8FF3" w:rsidR="00E94F44" w:rsidRPr="00F671E0" w:rsidRDefault="00E94F44" w:rsidP="00E94F44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10" w:name="OLE_LINK6"/>
            <w:bookmarkStart w:id="11" w:name="OLE_LINK97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Bursaphelenchus</w:t>
            </w:r>
            <w:bookmarkEnd w:id="10"/>
            <w:bookmarkEnd w:id="11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xylophilus</w:t>
            </w:r>
          </w:p>
        </w:tc>
        <w:tc>
          <w:tcPr>
            <w:tcW w:w="835" w:type="pct"/>
            <w:vAlign w:val="center"/>
          </w:tcPr>
          <w:p w14:paraId="698C7D2D" w14:textId="11BB279C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bookmarkStart w:id="12" w:name="OLE_LINK109"/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NC_023208</w:t>
            </w:r>
            <w:bookmarkEnd w:id="12"/>
          </w:p>
        </w:tc>
        <w:tc>
          <w:tcPr>
            <w:tcW w:w="835" w:type="pct"/>
            <w:vAlign w:val="center"/>
          </w:tcPr>
          <w:p w14:paraId="4DAB13EB" w14:textId="53EB465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14778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7FFC7" w14:textId="2423E6B9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83.8</w:t>
            </w:r>
          </w:p>
        </w:tc>
        <w:tc>
          <w:tcPr>
            <w:tcW w:w="1141" w:type="pct"/>
            <w:vAlign w:val="center"/>
          </w:tcPr>
          <w:p w14:paraId="148C543B" w14:textId="02074491" w:rsidR="00E94F44" w:rsidRPr="00DB60A3" w:rsidRDefault="00E7330E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3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E94F44" w:rsidRPr="00F671E0" w14:paraId="5EC7038D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490817F7" w14:textId="1CE9E537" w:rsidR="00E94F44" w:rsidRPr="00F671E0" w:rsidRDefault="00E94F44" w:rsidP="00E94F44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Bursaphelenchus mucronatus</w:t>
            </w:r>
          </w:p>
        </w:tc>
        <w:tc>
          <w:tcPr>
            <w:tcW w:w="835" w:type="pct"/>
            <w:vAlign w:val="center"/>
          </w:tcPr>
          <w:p w14:paraId="568C430F" w14:textId="540B3ACF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NC_021120</w:t>
            </w:r>
          </w:p>
        </w:tc>
        <w:tc>
          <w:tcPr>
            <w:tcW w:w="835" w:type="pct"/>
            <w:vAlign w:val="center"/>
          </w:tcPr>
          <w:p w14:paraId="5DF5789B" w14:textId="4DDBEA25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14583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0AA33" w14:textId="10570759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85.3</w:t>
            </w:r>
          </w:p>
        </w:tc>
        <w:tc>
          <w:tcPr>
            <w:tcW w:w="1141" w:type="pct"/>
            <w:vAlign w:val="center"/>
          </w:tcPr>
          <w:p w14:paraId="592E42D6" w14:textId="6BDE2FA3" w:rsidR="00E94F44" w:rsidRPr="00DB60A3" w:rsidRDefault="00E7330E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4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E94F44" w:rsidRPr="00F671E0" w14:paraId="7E189816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3D9AF06E" w14:textId="37CF219B" w:rsidR="00E94F44" w:rsidRPr="00F671E0" w:rsidRDefault="00E94F44" w:rsidP="006172DD">
            <w:pPr>
              <w:ind w:firstLineChars="50" w:firstLine="105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bookmarkStart w:id="13" w:name="OLE_LINK42"/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Strongyloidoidea</w:t>
            </w:r>
            <w:bookmarkEnd w:id="13"/>
          </w:p>
        </w:tc>
        <w:tc>
          <w:tcPr>
            <w:tcW w:w="835" w:type="pct"/>
            <w:vAlign w:val="center"/>
          </w:tcPr>
          <w:p w14:paraId="7C067C48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1FDACB92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06BCB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1BF416BA" w14:textId="77777777" w:rsidR="00E94F44" w:rsidRPr="00DB60A3" w:rsidRDefault="00E94F44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E94F44" w:rsidRPr="00F671E0" w14:paraId="548DA3C1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6B7A54B7" w14:textId="1D1195A0" w:rsidR="00E94F44" w:rsidRPr="00F671E0" w:rsidRDefault="00E94F44" w:rsidP="00135D8B">
            <w:pPr>
              <w:ind w:firstLineChars="100" w:firstLine="210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14" w:name="OLE_LINK48"/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Strongyloididae</w:t>
            </w:r>
            <w:bookmarkEnd w:id="14"/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835" w:type="pct"/>
            <w:vAlign w:val="center"/>
          </w:tcPr>
          <w:p w14:paraId="4F10E691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566A2CB4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1E209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74895BA4" w14:textId="77777777" w:rsidR="00E94F44" w:rsidRPr="00DB60A3" w:rsidRDefault="00E94F44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E94F44" w:rsidRPr="00F671E0" w14:paraId="3F92564A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33E02FDC" w14:textId="732FA35B" w:rsidR="00E94F44" w:rsidRPr="00F671E0" w:rsidRDefault="00E94F44" w:rsidP="00E94F44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Strongyloides vituli</w:t>
            </w:r>
          </w:p>
        </w:tc>
        <w:tc>
          <w:tcPr>
            <w:tcW w:w="835" w:type="pct"/>
            <w:vAlign w:val="center"/>
          </w:tcPr>
          <w:p w14:paraId="3A98E7AF" w14:textId="059AC1D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bookmarkStart w:id="15" w:name="OLE_LINK68"/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NC_066507</w:t>
            </w:r>
            <w:bookmarkEnd w:id="15"/>
          </w:p>
        </w:tc>
        <w:tc>
          <w:tcPr>
            <w:tcW w:w="835" w:type="pct"/>
            <w:vAlign w:val="center"/>
          </w:tcPr>
          <w:p w14:paraId="16FCF979" w14:textId="1D0AF840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4624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B42B8" w14:textId="75C1A763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71.5</w:t>
            </w:r>
          </w:p>
        </w:tc>
        <w:tc>
          <w:tcPr>
            <w:tcW w:w="1141" w:type="pct"/>
            <w:vAlign w:val="center"/>
          </w:tcPr>
          <w:p w14:paraId="1F3B4352" w14:textId="45D66C90" w:rsidR="00E94F44" w:rsidRPr="00DB60A3" w:rsidRDefault="004173D0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5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E94F44" w:rsidRPr="00F671E0" w14:paraId="7C34C36D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0E07538A" w14:textId="31091EB3" w:rsidR="00E94F44" w:rsidRPr="00F671E0" w:rsidRDefault="00E94F44" w:rsidP="00E94F44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Strongyloides cebus</w:t>
            </w:r>
          </w:p>
        </w:tc>
        <w:tc>
          <w:tcPr>
            <w:tcW w:w="835" w:type="pct"/>
            <w:vAlign w:val="center"/>
          </w:tcPr>
          <w:p w14:paraId="4A1C96B2" w14:textId="45EB824F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bookmarkStart w:id="16" w:name="OLE_LINK81"/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NC_066659</w:t>
            </w:r>
            <w:bookmarkEnd w:id="16"/>
          </w:p>
        </w:tc>
        <w:tc>
          <w:tcPr>
            <w:tcW w:w="835" w:type="pct"/>
            <w:vAlign w:val="center"/>
          </w:tcPr>
          <w:p w14:paraId="45CE0208" w14:textId="76F2DCE6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6948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0BECE" w14:textId="213F7ACD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77.8</w:t>
            </w:r>
          </w:p>
        </w:tc>
        <w:tc>
          <w:tcPr>
            <w:tcW w:w="1141" w:type="pct"/>
            <w:vAlign w:val="center"/>
          </w:tcPr>
          <w:p w14:paraId="6814ACC4" w14:textId="4E0FB3E4" w:rsidR="00E94F44" w:rsidRPr="00DB60A3" w:rsidRDefault="004173D0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5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bookmarkEnd w:id="6"/>
      <w:tr w:rsidR="00E94F44" w:rsidRPr="00F671E0" w14:paraId="0B02FCDC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0F275104" w14:textId="2048FABF" w:rsidR="00E94F44" w:rsidRPr="00F671E0" w:rsidRDefault="00E94F44" w:rsidP="006172DD">
            <w:pPr>
              <w:ind w:firstLineChars="50" w:firstLine="105"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</w:pPr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Cephaloboidea</w:t>
            </w:r>
          </w:p>
        </w:tc>
        <w:tc>
          <w:tcPr>
            <w:tcW w:w="835" w:type="pct"/>
            <w:vAlign w:val="center"/>
          </w:tcPr>
          <w:p w14:paraId="725BBBF3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44464DA4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D69DD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7B732297" w14:textId="77777777" w:rsidR="00E94F44" w:rsidRPr="00DB60A3" w:rsidRDefault="00E94F44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E94F44" w:rsidRPr="00F671E0" w14:paraId="716EA32B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2C179C13" w14:textId="73D07F80" w:rsidR="00E94F44" w:rsidRPr="00F671E0" w:rsidRDefault="00E94F44" w:rsidP="00135D8B">
            <w:pPr>
              <w:ind w:firstLineChars="100" w:firstLine="210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17" w:name="OLE_LINK22"/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Cephalobidae</w:t>
            </w:r>
            <w:bookmarkEnd w:id="17"/>
          </w:p>
        </w:tc>
        <w:tc>
          <w:tcPr>
            <w:tcW w:w="835" w:type="pct"/>
            <w:vAlign w:val="center"/>
          </w:tcPr>
          <w:p w14:paraId="20CB4F62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32B12B35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36A78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36A84BBF" w14:textId="77777777" w:rsidR="00E94F44" w:rsidRPr="00DB60A3" w:rsidRDefault="00E94F44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E94F44" w:rsidRPr="00F671E0" w14:paraId="14B44338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1050F1C0" w14:textId="6BC4B4F3" w:rsidR="00E94F44" w:rsidRPr="00F671E0" w:rsidRDefault="00E94F44" w:rsidP="00E94F44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18" w:name="OLE_LINK40"/>
            <w:bookmarkStart w:id="19" w:name="_Hlk153527655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Acrobeles complexus</w:t>
            </w:r>
            <w:bookmarkEnd w:id="18"/>
          </w:p>
        </w:tc>
        <w:tc>
          <w:tcPr>
            <w:tcW w:w="835" w:type="pct"/>
            <w:vAlign w:val="center"/>
          </w:tcPr>
          <w:p w14:paraId="0C570D92" w14:textId="745ECBB4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bookmarkStart w:id="20" w:name="OLE_LINK65"/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KM192361</w:t>
            </w:r>
            <w:bookmarkEnd w:id="20"/>
          </w:p>
        </w:tc>
        <w:tc>
          <w:tcPr>
            <w:tcW w:w="835" w:type="pct"/>
            <w:vAlign w:val="center"/>
          </w:tcPr>
          <w:p w14:paraId="02B06413" w14:textId="73B9BB4A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4780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BCBB3" w14:textId="1B56CB70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63.8</w:t>
            </w:r>
          </w:p>
        </w:tc>
        <w:tc>
          <w:tcPr>
            <w:tcW w:w="1141" w:type="pct"/>
            <w:vAlign w:val="center"/>
          </w:tcPr>
          <w:p w14:paraId="2DC25E9C" w14:textId="744118F2" w:rsidR="00E94F44" w:rsidRPr="00DB60A3" w:rsidRDefault="004173D0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6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E94F44" w:rsidRPr="00F671E0" w14:paraId="115B5C3C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4B3868A5" w14:textId="2AC83726" w:rsidR="00E94F44" w:rsidRPr="00F671E0" w:rsidRDefault="00E94F44" w:rsidP="006172DD">
            <w:pPr>
              <w:ind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21" w:name="OLE_LINK103"/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Tylenchoidea</w:t>
            </w:r>
            <w:bookmarkEnd w:id="21"/>
          </w:p>
        </w:tc>
        <w:tc>
          <w:tcPr>
            <w:tcW w:w="835" w:type="pct"/>
            <w:vAlign w:val="center"/>
          </w:tcPr>
          <w:p w14:paraId="4E136838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599203DC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AEEC1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2596482B" w14:textId="77777777" w:rsidR="00E94F44" w:rsidRPr="00DB60A3" w:rsidRDefault="00E94F44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E94F44" w:rsidRPr="00F671E0" w14:paraId="5A6F90C7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08F6AED2" w14:textId="20B841BF" w:rsidR="00E94F44" w:rsidRPr="00F671E0" w:rsidRDefault="00E94F44" w:rsidP="00135D8B">
            <w:pPr>
              <w:ind w:firstLineChars="100" w:firstLine="210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Meloidogynidae </w:t>
            </w:r>
          </w:p>
        </w:tc>
        <w:tc>
          <w:tcPr>
            <w:tcW w:w="835" w:type="pct"/>
            <w:vAlign w:val="center"/>
          </w:tcPr>
          <w:p w14:paraId="7A9D571F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0124403E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1474A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1FD8C7A4" w14:textId="77777777" w:rsidR="00E94F44" w:rsidRPr="00DB60A3" w:rsidRDefault="00E94F44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E94F44" w:rsidRPr="00F671E0" w14:paraId="07EACB12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0448E8FE" w14:textId="1C10EC3D" w:rsidR="00E94F44" w:rsidRPr="00F671E0" w:rsidRDefault="00E94F44" w:rsidP="00E94F44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22" w:name="OLE_LINK106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Meloidogyne</w:t>
            </w:r>
            <w:bookmarkEnd w:id="22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graminicola</w:t>
            </w:r>
          </w:p>
        </w:tc>
        <w:tc>
          <w:tcPr>
            <w:tcW w:w="835" w:type="pct"/>
            <w:vAlign w:val="center"/>
          </w:tcPr>
          <w:p w14:paraId="7C1F0A5C" w14:textId="5043956F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NC_056772</w:t>
            </w:r>
          </w:p>
        </w:tc>
        <w:tc>
          <w:tcPr>
            <w:tcW w:w="835" w:type="pct"/>
            <w:vAlign w:val="center"/>
          </w:tcPr>
          <w:p w14:paraId="4DDD68D0" w14:textId="4BC8A2C8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19589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ADFAF" w14:textId="6BC74DAB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83.5</w:t>
            </w:r>
          </w:p>
        </w:tc>
        <w:tc>
          <w:tcPr>
            <w:tcW w:w="1141" w:type="pct"/>
            <w:vAlign w:val="center"/>
          </w:tcPr>
          <w:p w14:paraId="36341A89" w14:textId="0066EA23" w:rsidR="00E94F44" w:rsidRPr="00DB60A3" w:rsidRDefault="004173D0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7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E94F44" w:rsidRPr="00F671E0" w14:paraId="0B0CA3F7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2E7EE0E0" w14:textId="5556FAA6" w:rsidR="00E94F44" w:rsidRPr="00F671E0" w:rsidRDefault="00E94F44" w:rsidP="00E94F44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Meloidogyne javanica</w:t>
            </w:r>
          </w:p>
        </w:tc>
        <w:tc>
          <w:tcPr>
            <w:tcW w:w="835" w:type="pct"/>
            <w:vAlign w:val="center"/>
          </w:tcPr>
          <w:p w14:paraId="5485B99B" w14:textId="04DA9CA2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NC_026556</w:t>
            </w:r>
          </w:p>
        </w:tc>
        <w:tc>
          <w:tcPr>
            <w:tcW w:w="835" w:type="pct"/>
            <w:vAlign w:val="center"/>
          </w:tcPr>
          <w:p w14:paraId="292E4D0C" w14:textId="51B79CA9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182391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E81C0" w14:textId="57FB8BFC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83.4</w:t>
            </w:r>
          </w:p>
        </w:tc>
        <w:tc>
          <w:tcPr>
            <w:tcW w:w="1141" w:type="pct"/>
            <w:vAlign w:val="center"/>
          </w:tcPr>
          <w:p w14:paraId="0ED48C07" w14:textId="0730FBB0" w:rsidR="00E94F44" w:rsidRPr="00DB60A3" w:rsidRDefault="004173D0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[8]</w:t>
            </w:r>
          </w:p>
        </w:tc>
      </w:tr>
      <w:tr w:rsidR="00E94F44" w:rsidRPr="00F671E0" w14:paraId="262B53A5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71959F59" w14:textId="57BEF3C2" w:rsidR="00E94F44" w:rsidRPr="00F671E0" w:rsidRDefault="00E94F44" w:rsidP="00135D8B">
            <w:pPr>
              <w:ind w:firstLineChars="100" w:firstLine="210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Heteroderidae </w:t>
            </w:r>
          </w:p>
        </w:tc>
        <w:tc>
          <w:tcPr>
            <w:tcW w:w="835" w:type="pct"/>
            <w:vAlign w:val="center"/>
          </w:tcPr>
          <w:p w14:paraId="140F05FB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1F653059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C88B9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7E15D222" w14:textId="77777777" w:rsidR="00E94F44" w:rsidRPr="00DB60A3" w:rsidRDefault="00E94F44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E94F44" w:rsidRPr="00F671E0" w14:paraId="3418F995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430E1345" w14:textId="467CB115" w:rsidR="00E94F44" w:rsidRPr="00F671E0" w:rsidRDefault="00E94F44" w:rsidP="00E94F44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23" w:name="OLE_LINK107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Heterodera</w:t>
            </w:r>
            <w:bookmarkEnd w:id="23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glycines</w:t>
            </w:r>
          </w:p>
        </w:tc>
        <w:tc>
          <w:tcPr>
            <w:tcW w:w="835" w:type="pct"/>
            <w:vAlign w:val="center"/>
          </w:tcPr>
          <w:p w14:paraId="0E0607F3" w14:textId="38A25EAD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HM640930</w:t>
            </w:r>
          </w:p>
        </w:tc>
        <w:tc>
          <w:tcPr>
            <w:tcW w:w="835" w:type="pct"/>
            <w:vAlign w:val="center"/>
          </w:tcPr>
          <w:p w14:paraId="186BAC81" w14:textId="4816E9D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14915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57F51" w14:textId="68362DEB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82.7</w:t>
            </w:r>
          </w:p>
        </w:tc>
        <w:tc>
          <w:tcPr>
            <w:tcW w:w="1141" w:type="pct"/>
            <w:vAlign w:val="center"/>
          </w:tcPr>
          <w:p w14:paraId="34B237F1" w14:textId="7D34408A" w:rsidR="00E94F44" w:rsidRPr="00DB60A3" w:rsidRDefault="004173D0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9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E94F44" w:rsidRPr="00F671E0" w14:paraId="068B8644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4CF002D7" w14:textId="056E9B38" w:rsidR="00E94F44" w:rsidRPr="00F671E0" w:rsidRDefault="00E94F44" w:rsidP="00E94F44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24" w:name="OLE_LINK108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Globodera</w:t>
            </w:r>
            <w:bookmarkEnd w:id="24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ellingtonae</w:t>
            </w:r>
          </w:p>
        </w:tc>
        <w:tc>
          <w:tcPr>
            <w:tcW w:w="835" w:type="pct"/>
            <w:vAlign w:val="center"/>
          </w:tcPr>
          <w:p w14:paraId="2EA9C43A" w14:textId="7F457354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KU726972</w:t>
            </w:r>
          </w:p>
        </w:tc>
        <w:tc>
          <w:tcPr>
            <w:tcW w:w="835" w:type="pct"/>
            <w:vAlign w:val="center"/>
          </w:tcPr>
          <w:p w14:paraId="41D9C1E8" w14:textId="2666625E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14365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0BD24" w14:textId="018C7561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67.5</w:t>
            </w:r>
          </w:p>
        </w:tc>
        <w:tc>
          <w:tcPr>
            <w:tcW w:w="1141" w:type="pct"/>
            <w:vAlign w:val="center"/>
          </w:tcPr>
          <w:p w14:paraId="03950272" w14:textId="589CDFCA" w:rsidR="00E94F44" w:rsidRPr="00DB60A3" w:rsidRDefault="004173D0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10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E94F44" w:rsidRPr="00F671E0" w14:paraId="16A4CA14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6B2C415A" w14:textId="539A3C3B" w:rsidR="00E94F44" w:rsidRPr="00F671E0" w:rsidRDefault="00E94F44" w:rsidP="00135D8B">
            <w:pPr>
              <w:ind w:firstLineChars="100" w:firstLine="210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25" w:name="OLE_LINK113"/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Pratylenchidae</w:t>
            </w:r>
            <w:bookmarkEnd w:id="25"/>
          </w:p>
        </w:tc>
        <w:tc>
          <w:tcPr>
            <w:tcW w:w="835" w:type="pct"/>
            <w:vAlign w:val="center"/>
          </w:tcPr>
          <w:p w14:paraId="1BD3FBEE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2E749208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31C11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7D2885DF" w14:textId="77777777" w:rsidR="00E94F44" w:rsidRPr="00DB60A3" w:rsidRDefault="00E94F44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E94F44" w:rsidRPr="00F671E0" w14:paraId="62EA5CEA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37AE6015" w14:textId="28CEA6A8" w:rsidR="00E94F44" w:rsidRPr="00F671E0" w:rsidRDefault="00E94F44" w:rsidP="00E94F44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26" w:name="OLE_LINK111"/>
            <w:bookmarkStart w:id="27" w:name="OLE_LINK54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Pratylenchus</w:t>
            </w:r>
            <w:bookmarkEnd w:id="26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vulnus</w:t>
            </w:r>
            <w:bookmarkEnd w:id="27"/>
          </w:p>
        </w:tc>
        <w:tc>
          <w:tcPr>
            <w:tcW w:w="835" w:type="pct"/>
            <w:vAlign w:val="center"/>
          </w:tcPr>
          <w:p w14:paraId="37A8DDE5" w14:textId="1ADC5300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bookmarkStart w:id="28" w:name="OLE_LINK112"/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GQ332425</w:t>
            </w:r>
            <w:bookmarkEnd w:id="28"/>
          </w:p>
        </w:tc>
        <w:tc>
          <w:tcPr>
            <w:tcW w:w="835" w:type="pct"/>
            <w:vAlign w:val="center"/>
          </w:tcPr>
          <w:p w14:paraId="645572FB" w14:textId="1168E3EB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21656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8EA64" w14:textId="047FB806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73.8</w:t>
            </w:r>
          </w:p>
        </w:tc>
        <w:tc>
          <w:tcPr>
            <w:tcW w:w="1141" w:type="pct"/>
            <w:vAlign w:val="center"/>
          </w:tcPr>
          <w:p w14:paraId="65B4C4AF" w14:textId="15422812" w:rsidR="00E94F44" w:rsidRPr="00DB60A3" w:rsidRDefault="001F3E30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3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bookmarkEnd w:id="19"/>
      <w:tr w:rsidR="00E94F44" w:rsidRPr="00F671E0" w14:paraId="05D18E30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76986FFA" w14:textId="5DF86466" w:rsidR="00E94F44" w:rsidRPr="00F671E0" w:rsidRDefault="00E94F44" w:rsidP="006172DD">
            <w:pPr>
              <w:ind w:leftChars="25" w:left="53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  <w:t xml:space="preserve">Rhabditina </w:t>
            </w:r>
          </w:p>
        </w:tc>
        <w:tc>
          <w:tcPr>
            <w:tcW w:w="835" w:type="pct"/>
            <w:vAlign w:val="center"/>
          </w:tcPr>
          <w:p w14:paraId="510CC946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72925B38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2568C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017F2596" w14:textId="77777777" w:rsidR="00E94F44" w:rsidRPr="00DB60A3" w:rsidRDefault="00E94F44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E94F44" w:rsidRPr="00F671E0" w14:paraId="17808813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6536BA7A" w14:textId="1D3094B8" w:rsidR="00E94F44" w:rsidRPr="00F671E0" w:rsidRDefault="00E94F44" w:rsidP="006172DD">
            <w:pPr>
              <w:ind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29" w:name="OLE_LINK5"/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Rhabditoidea</w:t>
            </w:r>
            <w:bookmarkEnd w:id="29"/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835" w:type="pct"/>
            <w:vAlign w:val="center"/>
          </w:tcPr>
          <w:p w14:paraId="7F9CD81F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3F1C1C7E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DD1BC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59E3E978" w14:textId="77777777" w:rsidR="00E94F44" w:rsidRPr="00DB60A3" w:rsidRDefault="00E94F44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E94F44" w:rsidRPr="00F671E0" w14:paraId="4DCD8248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6B44C932" w14:textId="5E111929" w:rsidR="00E94F44" w:rsidRPr="00AB6B98" w:rsidRDefault="00810E6C" w:rsidP="00810E6C">
            <w:pPr>
              <w:ind w:firstLineChars="100" w:firstLine="210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AB6B9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Mesorhabditidae </w:t>
            </w:r>
          </w:p>
        </w:tc>
        <w:tc>
          <w:tcPr>
            <w:tcW w:w="835" w:type="pct"/>
            <w:vAlign w:val="center"/>
          </w:tcPr>
          <w:p w14:paraId="48E76984" w14:textId="77777777" w:rsidR="00E94F44" w:rsidRPr="00AB6B98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70C7CB96" w14:textId="77777777" w:rsidR="00E94F44" w:rsidRPr="00AB6B98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A2324" w14:textId="77777777" w:rsidR="00E94F44" w:rsidRPr="00AB6B98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3A82FA6A" w14:textId="77777777" w:rsidR="00E94F44" w:rsidRPr="00DB60A3" w:rsidRDefault="00E94F44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E94F44" w:rsidRPr="00F671E0" w14:paraId="77CB500A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40BE6625" w14:textId="52F04E41" w:rsidR="00E94F44" w:rsidRPr="00AB6B98" w:rsidRDefault="00E94F44" w:rsidP="00E94F44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30" w:name="OLE_LINK33"/>
            <w:bookmarkStart w:id="31" w:name="_Hlk153528134"/>
            <w:r w:rsidRPr="00AB6B9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Cruznema tripartitum</w:t>
            </w:r>
            <w:bookmarkEnd w:id="30"/>
          </w:p>
        </w:tc>
        <w:tc>
          <w:tcPr>
            <w:tcW w:w="835" w:type="pct"/>
            <w:vAlign w:val="center"/>
          </w:tcPr>
          <w:p w14:paraId="636170F5" w14:textId="67F6FC5C" w:rsidR="00E94F44" w:rsidRPr="00AB6B98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bookmarkStart w:id="32" w:name="OLE_LINK51"/>
            <w:r w:rsidRPr="00AB6B9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NC_072121</w:t>
            </w:r>
            <w:bookmarkEnd w:id="32"/>
          </w:p>
        </w:tc>
        <w:tc>
          <w:tcPr>
            <w:tcW w:w="835" w:type="pct"/>
            <w:vAlign w:val="center"/>
          </w:tcPr>
          <w:p w14:paraId="2C3746D7" w14:textId="093C5315" w:rsidR="00E94F44" w:rsidRPr="00AB6B98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AB6B98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AB6B9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4067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565CB" w14:textId="32C370FC" w:rsidR="00E94F44" w:rsidRPr="00AB6B98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AB6B98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78.7</w:t>
            </w:r>
          </w:p>
        </w:tc>
        <w:tc>
          <w:tcPr>
            <w:tcW w:w="1141" w:type="pct"/>
            <w:vAlign w:val="center"/>
          </w:tcPr>
          <w:p w14:paraId="673F05B8" w14:textId="4D6FDE87" w:rsidR="00E94F44" w:rsidRPr="00DB60A3" w:rsidRDefault="00577975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11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810E6C" w:rsidRPr="00F671E0" w14:paraId="0AA7F67D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743B7CCF" w14:textId="50FF1EF9" w:rsidR="00810E6C" w:rsidRPr="00F671E0" w:rsidRDefault="00810E6C" w:rsidP="00810E6C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33" w:name="OLE_LINK1"/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Rhabditidae</w:t>
            </w:r>
            <w:bookmarkEnd w:id="33"/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835" w:type="pct"/>
            <w:vAlign w:val="center"/>
          </w:tcPr>
          <w:p w14:paraId="292FF887" w14:textId="77777777" w:rsidR="00810E6C" w:rsidRPr="00F671E0" w:rsidRDefault="00810E6C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305E191A" w14:textId="77777777" w:rsidR="00810E6C" w:rsidRPr="00F671E0" w:rsidRDefault="00810E6C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5CDEB" w14:textId="77777777" w:rsidR="00810E6C" w:rsidRPr="00E94F44" w:rsidRDefault="00810E6C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04E97130" w14:textId="77777777" w:rsidR="00810E6C" w:rsidRPr="00DB60A3" w:rsidRDefault="00810E6C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E94F44" w:rsidRPr="00F671E0" w14:paraId="7A158995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2EBECF7B" w14:textId="7E70D736" w:rsidR="00E94F44" w:rsidRPr="00F671E0" w:rsidRDefault="00E94F44" w:rsidP="00E94F44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Caenorhabditis tropicalis</w:t>
            </w:r>
          </w:p>
        </w:tc>
        <w:tc>
          <w:tcPr>
            <w:tcW w:w="835" w:type="pct"/>
            <w:vAlign w:val="center"/>
          </w:tcPr>
          <w:p w14:paraId="692A5EF9" w14:textId="49FD40D5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bookmarkStart w:id="34" w:name="OLE_LINK63"/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NC_025756</w:t>
            </w:r>
            <w:bookmarkEnd w:id="34"/>
          </w:p>
        </w:tc>
        <w:tc>
          <w:tcPr>
            <w:tcW w:w="835" w:type="pct"/>
            <w:vAlign w:val="center"/>
          </w:tcPr>
          <w:p w14:paraId="198A66A1" w14:textId="13ACFBEE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3874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FDEBD" w14:textId="0ED2385E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75.7</w:t>
            </w:r>
          </w:p>
        </w:tc>
        <w:tc>
          <w:tcPr>
            <w:tcW w:w="1141" w:type="pct"/>
            <w:vAlign w:val="center"/>
          </w:tcPr>
          <w:p w14:paraId="4360F7F7" w14:textId="57B8CD03" w:rsidR="00E94F44" w:rsidRPr="00DB60A3" w:rsidRDefault="00577975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12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E94F44" w:rsidRPr="00F671E0" w14:paraId="68267F51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24CB1E5A" w14:textId="1834B367" w:rsidR="00E94F44" w:rsidRPr="00F671E0" w:rsidRDefault="00E94F44" w:rsidP="00E94F44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Caenorhabditis elegans</w:t>
            </w:r>
          </w:p>
        </w:tc>
        <w:tc>
          <w:tcPr>
            <w:tcW w:w="835" w:type="pct"/>
            <w:vAlign w:val="center"/>
          </w:tcPr>
          <w:p w14:paraId="1F582CA7" w14:textId="38D33CA0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bookmarkStart w:id="35" w:name="OLE_LINK56"/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NC_001328</w:t>
            </w:r>
            <w:bookmarkEnd w:id="35"/>
          </w:p>
        </w:tc>
        <w:tc>
          <w:tcPr>
            <w:tcW w:w="835" w:type="pct"/>
            <w:vAlign w:val="center"/>
          </w:tcPr>
          <w:p w14:paraId="14B5C0DD" w14:textId="1AC9A789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3794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4889F" w14:textId="31C926E8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76.2</w:t>
            </w:r>
          </w:p>
        </w:tc>
        <w:tc>
          <w:tcPr>
            <w:tcW w:w="1141" w:type="pct"/>
            <w:vAlign w:val="center"/>
          </w:tcPr>
          <w:p w14:paraId="77EA0749" w14:textId="679DE279" w:rsidR="00E94F44" w:rsidRPr="00DB60A3" w:rsidRDefault="00577975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13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E94F44" w:rsidRPr="00F671E0" w14:paraId="4DDE7853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2B82B7A2" w14:textId="39424088" w:rsidR="00E94F44" w:rsidRPr="00F671E0" w:rsidRDefault="00E94F44" w:rsidP="00810E6C">
            <w:pPr>
              <w:ind w:firstLineChars="100" w:firstLine="210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Rhabdiasidae </w:t>
            </w:r>
          </w:p>
        </w:tc>
        <w:tc>
          <w:tcPr>
            <w:tcW w:w="835" w:type="pct"/>
            <w:vAlign w:val="center"/>
          </w:tcPr>
          <w:p w14:paraId="50CB970B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2D6E6EFE" w14:textId="77777777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4D2A1" w14:textId="77777777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4E31217C" w14:textId="77777777" w:rsidR="00E94F44" w:rsidRPr="00DB60A3" w:rsidRDefault="00E94F44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E94F44" w:rsidRPr="00F671E0" w14:paraId="771680C3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03B597BE" w14:textId="1AC6F7E8" w:rsidR="00E94F44" w:rsidRPr="00F671E0" w:rsidRDefault="00E94F44" w:rsidP="00E94F44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 w:hint="eastAsia"/>
                <w:i/>
                <w:iCs/>
                <w:color w:val="000000" w:themeColor="text1"/>
              </w:rPr>
              <w:t>R</w:t>
            </w: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habdias kafunata</w:t>
            </w:r>
          </w:p>
        </w:tc>
        <w:tc>
          <w:tcPr>
            <w:tcW w:w="835" w:type="pct"/>
            <w:vAlign w:val="center"/>
          </w:tcPr>
          <w:p w14:paraId="688B0CE4" w14:textId="5A4C5486" w:rsidR="00E94F44" w:rsidRPr="00F671E0" w:rsidRDefault="00175613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bookmarkStart w:id="36" w:name="OLE_LINK171"/>
            <w:r w:rsidRPr="00175613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OR725305</w:t>
            </w:r>
            <w:bookmarkEnd w:id="36"/>
          </w:p>
        </w:tc>
        <w:tc>
          <w:tcPr>
            <w:tcW w:w="835" w:type="pct"/>
            <w:vAlign w:val="center"/>
          </w:tcPr>
          <w:p w14:paraId="397A81DC" w14:textId="5E21409E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5437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4B881" w14:textId="0CE66FAF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75.8</w:t>
            </w:r>
          </w:p>
        </w:tc>
        <w:tc>
          <w:tcPr>
            <w:tcW w:w="1141" w:type="pct"/>
            <w:vAlign w:val="center"/>
          </w:tcPr>
          <w:p w14:paraId="1AB6EFB4" w14:textId="24214AFF" w:rsidR="00E94F44" w:rsidRPr="00DB60A3" w:rsidRDefault="00175613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Present study</w:t>
            </w:r>
          </w:p>
        </w:tc>
      </w:tr>
      <w:tr w:rsidR="00E94F44" w:rsidRPr="00F671E0" w14:paraId="77B15131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3D7A9584" w14:textId="18974047" w:rsidR="00E94F44" w:rsidRPr="00F671E0" w:rsidRDefault="00E94F44" w:rsidP="00E94F44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 w:hint="eastAsia"/>
                <w:i/>
                <w:iCs/>
                <w:color w:val="000000" w:themeColor="text1"/>
              </w:rPr>
              <w:lastRenderedPageBreak/>
              <w:t>R</w:t>
            </w: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habdias </w:t>
            </w:r>
            <w:r w:rsidR="006460DF">
              <w:rPr>
                <w:rFonts w:ascii="Times New Roman" w:hAnsi="Times New Roman" w:cs="Times New Roman" w:hint="eastAsia"/>
                <w:i/>
                <w:iCs/>
                <w:color w:val="000000" w:themeColor="text1"/>
              </w:rPr>
              <w:t>bufonis</w:t>
            </w:r>
          </w:p>
        </w:tc>
        <w:tc>
          <w:tcPr>
            <w:tcW w:w="835" w:type="pct"/>
            <w:vAlign w:val="center"/>
          </w:tcPr>
          <w:p w14:paraId="22C6CD82" w14:textId="2595EB7B" w:rsidR="00E94F44" w:rsidRPr="00F671E0" w:rsidRDefault="00175613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bookmarkStart w:id="37" w:name="_Hlk150862349"/>
            <w:r w:rsidRPr="00175613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OR725306</w:t>
            </w:r>
            <w:bookmarkEnd w:id="37"/>
          </w:p>
        </w:tc>
        <w:tc>
          <w:tcPr>
            <w:tcW w:w="835" w:type="pct"/>
            <w:vAlign w:val="center"/>
          </w:tcPr>
          <w:p w14:paraId="3FC6C4ED" w14:textId="19FF26F8" w:rsidR="00E94F44" w:rsidRPr="00F671E0" w:rsidRDefault="00E94F44" w:rsidP="00E94F4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5128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D83A0" w14:textId="7F573CC9" w:rsidR="00E94F44" w:rsidRPr="00F671E0" w:rsidRDefault="00E94F44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76.7</w:t>
            </w:r>
          </w:p>
        </w:tc>
        <w:tc>
          <w:tcPr>
            <w:tcW w:w="1141" w:type="pct"/>
            <w:vAlign w:val="center"/>
          </w:tcPr>
          <w:p w14:paraId="352F6E90" w14:textId="57DE81DF" w:rsidR="00E94F44" w:rsidRPr="00DB60A3" w:rsidRDefault="00175613" w:rsidP="00E94F44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Present study</w:t>
            </w:r>
          </w:p>
        </w:tc>
      </w:tr>
      <w:bookmarkEnd w:id="31"/>
      <w:tr w:rsidR="0078002A" w:rsidRPr="00F671E0" w14:paraId="4F211ABE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7BDC3533" w14:textId="456710B8" w:rsidR="0078002A" w:rsidRPr="00304BA6" w:rsidRDefault="0078002A" w:rsidP="00304BA6">
            <w:pPr>
              <w:ind w:firstLineChars="100" w:firstLine="21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4B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Diplogastridae</w:t>
            </w:r>
            <w:r w:rsidR="00AC593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835" w:type="pct"/>
            <w:vAlign w:val="center"/>
          </w:tcPr>
          <w:p w14:paraId="49F1DB2A" w14:textId="77777777" w:rsidR="0078002A" w:rsidRPr="00175613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5E71BAFD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F68DB" w14:textId="77777777" w:rsidR="0078002A" w:rsidRPr="00E94F44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6C067771" w14:textId="77777777" w:rsidR="0078002A" w:rsidRPr="00DB60A3" w:rsidRDefault="0078002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78002A" w:rsidRPr="00F671E0" w14:paraId="2F7D8C38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7DD515AE" w14:textId="2201EFA5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38" w:name="OLE_LINK74"/>
            <w:bookmarkStart w:id="39" w:name="OLE_LINK94"/>
            <w:bookmarkStart w:id="40" w:name="_Hlk153528147"/>
            <w:r w:rsidRPr="00304BA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Allodiplogaster</w:t>
            </w:r>
            <w:bookmarkEnd w:id="38"/>
            <w:r w:rsidRPr="00304BA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sudhausi</w:t>
            </w:r>
            <w:bookmarkEnd w:id="39"/>
          </w:p>
        </w:tc>
        <w:tc>
          <w:tcPr>
            <w:tcW w:w="835" w:type="pct"/>
            <w:vAlign w:val="center"/>
          </w:tcPr>
          <w:p w14:paraId="72ADAB7E" w14:textId="3F534690" w:rsidR="0078002A" w:rsidRPr="00175613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bookmarkStart w:id="41" w:name="OLE_LINK75"/>
            <w:r w:rsidRPr="003A15B8">
              <w:rPr>
                <w:rFonts w:ascii="Times New Roman" w:eastAsia="SimSun" w:hAnsi="Times New Roman" w:cs="Times New Roman"/>
                <w:szCs w:val="21"/>
              </w:rPr>
              <w:t>NC_029233</w:t>
            </w:r>
            <w:bookmarkEnd w:id="41"/>
          </w:p>
        </w:tc>
        <w:tc>
          <w:tcPr>
            <w:tcW w:w="835" w:type="pct"/>
            <w:vAlign w:val="center"/>
          </w:tcPr>
          <w:p w14:paraId="0B990793" w14:textId="78C6CFEF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3A15B8">
              <w:rPr>
                <w:rFonts w:ascii="Times New Roman" w:eastAsia="SimSun" w:hAnsi="Times New Roman" w:cs="Times New Roman" w:hint="eastAsia"/>
                <w:szCs w:val="21"/>
              </w:rPr>
              <w:t>1</w:t>
            </w:r>
            <w:r w:rsidRPr="003A15B8">
              <w:rPr>
                <w:rFonts w:ascii="Times New Roman" w:eastAsia="SimSun" w:hAnsi="Times New Roman" w:cs="Times New Roman"/>
                <w:szCs w:val="21"/>
              </w:rPr>
              <w:t>6005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43D31" w14:textId="0EF5E350" w:rsidR="0078002A" w:rsidRPr="00E94F44" w:rsidRDefault="0025223B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</w:t>
            </w: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7.5</w:t>
            </w:r>
          </w:p>
        </w:tc>
        <w:tc>
          <w:tcPr>
            <w:tcW w:w="1141" w:type="pct"/>
            <w:vAlign w:val="center"/>
          </w:tcPr>
          <w:p w14:paraId="6B6C2969" w14:textId="52A16680" w:rsidR="0078002A" w:rsidRPr="00DB60A3" w:rsidRDefault="006F3D90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[1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4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568A75C0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54F7B149" w14:textId="47C3C664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42" w:name="OLE_LINK95"/>
            <w:bookmarkStart w:id="43" w:name="OLE_LINK105"/>
            <w:r w:rsidRPr="00304BA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Pristionchus</w:t>
            </w:r>
            <w:bookmarkEnd w:id="42"/>
            <w:r w:rsidRPr="00304BA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pacificus</w:t>
            </w:r>
            <w:bookmarkEnd w:id="43"/>
          </w:p>
        </w:tc>
        <w:tc>
          <w:tcPr>
            <w:tcW w:w="835" w:type="pct"/>
            <w:vAlign w:val="center"/>
          </w:tcPr>
          <w:p w14:paraId="3D59248C" w14:textId="3C9ECF42" w:rsidR="0078002A" w:rsidRPr="00175613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bookmarkStart w:id="44" w:name="OLE_LINK83"/>
            <w:r w:rsidRPr="003A15B8">
              <w:rPr>
                <w:rFonts w:ascii="Times New Roman" w:eastAsia="SimSun" w:hAnsi="Times New Roman" w:cs="Times New Roman"/>
                <w:szCs w:val="21"/>
              </w:rPr>
              <w:t>NC_015245</w:t>
            </w:r>
            <w:bookmarkEnd w:id="44"/>
          </w:p>
        </w:tc>
        <w:tc>
          <w:tcPr>
            <w:tcW w:w="835" w:type="pct"/>
            <w:vAlign w:val="center"/>
          </w:tcPr>
          <w:p w14:paraId="1FDBDF56" w14:textId="3381E42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3A15B8">
              <w:rPr>
                <w:rFonts w:ascii="Times New Roman" w:eastAsia="SimSun" w:hAnsi="Times New Roman" w:cs="Times New Roman" w:hint="eastAsia"/>
                <w:szCs w:val="21"/>
              </w:rPr>
              <w:t>1</w:t>
            </w:r>
            <w:r w:rsidRPr="003A15B8">
              <w:rPr>
                <w:rFonts w:ascii="Times New Roman" w:eastAsia="SimSun" w:hAnsi="Times New Roman" w:cs="Times New Roman"/>
                <w:szCs w:val="21"/>
              </w:rPr>
              <w:t>5954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39CDD" w14:textId="3E1C3AA0" w:rsidR="0078002A" w:rsidRPr="00E94F44" w:rsidRDefault="0025223B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</w:t>
            </w: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6.2</w:t>
            </w:r>
          </w:p>
        </w:tc>
        <w:tc>
          <w:tcPr>
            <w:tcW w:w="1141" w:type="pct"/>
            <w:vAlign w:val="center"/>
          </w:tcPr>
          <w:p w14:paraId="7875B415" w14:textId="14E62F98" w:rsidR="0078002A" w:rsidRPr="00DB60A3" w:rsidRDefault="007A601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15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4D954143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3A110B0A" w14:textId="09ED3764" w:rsidR="0078002A" w:rsidRPr="00F671E0" w:rsidRDefault="0078002A" w:rsidP="006172DD">
            <w:pPr>
              <w:ind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Metastrongyloidea </w:t>
            </w:r>
          </w:p>
        </w:tc>
        <w:tc>
          <w:tcPr>
            <w:tcW w:w="835" w:type="pct"/>
            <w:vAlign w:val="center"/>
          </w:tcPr>
          <w:p w14:paraId="3AE15673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71BE4F1E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E2DD5" w14:textId="77777777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486108A3" w14:textId="77777777" w:rsidR="0078002A" w:rsidRPr="00DB60A3" w:rsidRDefault="0078002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78002A" w:rsidRPr="00F671E0" w14:paraId="745C448A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52E1AFE8" w14:textId="1E25EE03" w:rsidR="0078002A" w:rsidRPr="00F671E0" w:rsidRDefault="0078002A" w:rsidP="0078002A">
            <w:pPr>
              <w:ind w:firstLineChars="100" w:firstLine="210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Metastrongylidae </w:t>
            </w:r>
          </w:p>
        </w:tc>
        <w:tc>
          <w:tcPr>
            <w:tcW w:w="835" w:type="pct"/>
            <w:vAlign w:val="center"/>
          </w:tcPr>
          <w:p w14:paraId="37264576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524399DB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2462C" w14:textId="77777777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68FAB0C4" w14:textId="77777777" w:rsidR="0078002A" w:rsidRPr="00DB60A3" w:rsidRDefault="0078002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78002A" w:rsidRPr="00F671E0" w14:paraId="19DF7B27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7A434A5F" w14:textId="0C6D5DE7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45" w:name="OLE_LINK38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Metastrongylus salmi</w:t>
            </w:r>
            <w:bookmarkEnd w:id="45"/>
          </w:p>
        </w:tc>
        <w:tc>
          <w:tcPr>
            <w:tcW w:w="835" w:type="pct"/>
            <w:vAlign w:val="center"/>
          </w:tcPr>
          <w:p w14:paraId="028919FF" w14:textId="5AB824E2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NC_013815</w:t>
            </w:r>
          </w:p>
        </w:tc>
        <w:tc>
          <w:tcPr>
            <w:tcW w:w="835" w:type="pct"/>
            <w:vAlign w:val="center"/>
          </w:tcPr>
          <w:p w14:paraId="60B70C4C" w14:textId="656BD441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3778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FB672" w14:textId="2FF62AFC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74</w:t>
            </w: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.0</w:t>
            </w:r>
          </w:p>
        </w:tc>
        <w:tc>
          <w:tcPr>
            <w:tcW w:w="1141" w:type="pct"/>
            <w:vAlign w:val="center"/>
          </w:tcPr>
          <w:p w14:paraId="17E72768" w14:textId="5DBC8DB1" w:rsidR="0078002A" w:rsidRPr="00DB60A3" w:rsidRDefault="007A601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16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5CA7A014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7ADA10E6" w14:textId="3B5F83F6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Metastrongylus pudendotectus</w:t>
            </w:r>
          </w:p>
        </w:tc>
        <w:tc>
          <w:tcPr>
            <w:tcW w:w="835" w:type="pct"/>
            <w:vAlign w:val="center"/>
          </w:tcPr>
          <w:p w14:paraId="1AC739BF" w14:textId="5A5645D0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NC_013813</w:t>
            </w:r>
          </w:p>
        </w:tc>
        <w:tc>
          <w:tcPr>
            <w:tcW w:w="835" w:type="pct"/>
            <w:vAlign w:val="center"/>
          </w:tcPr>
          <w:p w14:paraId="67FF2755" w14:textId="3AC12769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3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793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4C4A4" w14:textId="095B71F4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77.5</w:t>
            </w:r>
          </w:p>
        </w:tc>
        <w:tc>
          <w:tcPr>
            <w:tcW w:w="1141" w:type="pct"/>
            <w:vAlign w:val="center"/>
          </w:tcPr>
          <w:p w14:paraId="60489C78" w14:textId="2594B756" w:rsidR="0078002A" w:rsidRPr="00DB60A3" w:rsidRDefault="007A601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16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7EA1AEE4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282ADB43" w14:textId="074213EE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46" w:name="OLE_LINK31"/>
            <w:bookmarkStart w:id="47" w:name="_Hlk153529246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Dictyocaulus</w:t>
            </w:r>
            <w:bookmarkEnd w:id="46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viviparus</w:t>
            </w:r>
          </w:p>
        </w:tc>
        <w:tc>
          <w:tcPr>
            <w:tcW w:w="835" w:type="pct"/>
            <w:vAlign w:val="center"/>
          </w:tcPr>
          <w:p w14:paraId="0F2A5237" w14:textId="0D0341A5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NC_019810</w:t>
            </w:r>
          </w:p>
        </w:tc>
        <w:tc>
          <w:tcPr>
            <w:tcW w:w="835" w:type="pct"/>
            <w:vAlign w:val="center"/>
          </w:tcPr>
          <w:p w14:paraId="65A0B649" w14:textId="50FA028D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3310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DF219" w14:textId="142F52D8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76.4</w:t>
            </w:r>
          </w:p>
        </w:tc>
        <w:tc>
          <w:tcPr>
            <w:tcW w:w="1141" w:type="pct"/>
            <w:vAlign w:val="center"/>
          </w:tcPr>
          <w:p w14:paraId="37BD9248" w14:textId="554A37A1" w:rsidR="0078002A" w:rsidRPr="00DB60A3" w:rsidRDefault="007A601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17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694B5EF6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52B1E6BD" w14:textId="25CB4B5E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48" w:name="_Hlk153528683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Dictyocaulus eckerti</w:t>
            </w:r>
          </w:p>
        </w:tc>
        <w:tc>
          <w:tcPr>
            <w:tcW w:w="835" w:type="pct"/>
            <w:vAlign w:val="center"/>
          </w:tcPr>
          <w:p w14:paraId="0DEDC538" w14:textId="0317226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NC_019809</w:t>
            </w:r>
          </w:p>
        </w:tc>
        <w:tc>
          <w:tcPr>
            <w:tcW w:w="835" w:type="pct"/>
            <w:vAlign w:val="center"/>
          </w:tcPr>
          <w:p w14:paraId="75B39FAD" w14:textId="298F874F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3300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1A1BE" w14:textId="7689DA98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76.3</w:t>
            </w:r>
          </w:p>
        </w:tc>
        <w:tc>
          <w:tcPr>
            <w:tcW w:w="1141" w:type="pct"/>
            <w:vAlign w:val="center"/>
          </w:tcPr>
          <w:p w14:paraId="64A6AD18" w14:textId="1B451014" w:rsidR="0078002A" w:rsidRPr="00DB60A3" w:rsidRDefault="007A601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17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10D77132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5CDB0137" w14:textId="6EC9437A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49" w:name="OLE_LINK11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Aelurostrongylus</w:t>
            </w:r>
            <w:bookmarkEnd w:id="49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abstrusus</w:t>
            </w:r>
          </w:p>
        </w:tc>
        <w:tc>
          <w:tcPr>
            <w:tcW w:w="835" w:type="pct"/>
            <w:vAlign w:val="center"/>
          </w:tcPr>
          <w:p w14:paraId="58CA7438" w14:textId="3A2E988F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NC_019571</w:t>
            </w:r>
          </w:p>
        </w:tc>
        <w:tc>
          <w:tcPr>
            <w:tcW w:w="835" w:type="pct"/>
            <w:vAlign w:val="center"/>
          </w:tcPr>
          <w:p w14:paraId="69D96EFE" w14:textId="289F6C75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3913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400A1" w14:textId="2193E6EA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71.9</w:t>
            </w:r>
          </w:p>
        </w:tc>
        <w:tc>
          <w:tcPr>
            <w:tcW w:w="1141" w:type="pct"/>
            <w:vAlign w:val="center"/>
          </w:tcPr>
          <w:p w14:paraId="44191214" w14:textId="43869B05" w:rsidR="0078002A" w:rsidRPr="00DB60A3" w:rsidRDefault="007A601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18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52422EE6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35A5C2EC" w14:textId="23274CB0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50" w:name="OLE_LINK15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Protostrongylus</w:t>
            </w:r>
            <w:bookmarkEnd w:id="50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rufescens</w:t>
            </w:r>
          </w:p>
        </w:tc>
        <w:tc>
          <w:tcPr>
            <w:tcW w:w="835" w:type="pct"/>
            <w:vAlign w:val="center"/>
          </w:tcPr>
          <w:p w14:paraId="3333A12A" w14:textId="35B5B63C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NC_023262</w:t>
            </w:r>
          </w:p>
        </w:tc>
        <w:tc>
          <w:tcPr>
            <w:tcW w:w="835" w:type="pct"/>
            <w:vAlign w:val="center"/>
          </w:tcPr>
          <w:p w14:paraId="5EBAA265" w14:textId="171CDB6A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3619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4EA3D" w14:textId="420E75DA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74.6</w:t>
            </w:r>
          </w:p>
        </w:tc>
        <w:tc>
          <w:tcPr>
            <w:tcW w:w="1141" w:type="pct"/>
            <w:vAlign w:val="center"/>
          </w:tcPr>
          <w:p w14:paraId="26CAEF11" w14:textId="1DF5DACC" w:rsidR="0078002A" w:rsidRPr="00DB60A3" w:rsidRDefault="007A601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19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360EBE01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69C084DB" w14:textId="0C42FB20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Varestrongylus eleguneniensis</w:t>
            </w:r>
          </w:p>
        </w:tc>
        <w:tc>
          <w:tcPr>
            <w:tcW w:w="835" w:type="pct"/>
            <w:vAlign w:val="center"/>
          </w:tcPr>
          <w:p w14:paraId="19B5C5FD" w14:textId="00A8B8D2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NC_068834</w:t>
            </w:r>
          </w:p>
        </w:tc>
        <w:tc>
          <w:tcPr>
            <w:tcW w:w="835" w:type="pct"/>
            <w:vAlign w:val="center"/>
          </w:tcPr>
          <w:p w14:paraId="6D793B1F" w14:textId="63C6FA9F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3625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E07A6" w14:textId="3FCBF3AD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75.9</w:t>
            </w:r>
          </w:p>
        </w:tc>
        <w:tc>
          <w:tcPr>
            <w:tcW w:w="1141" w:type="pct"/>
            <w:vAlign w:val="center"/>
          </w:tcPr>
          <w:p w14:paraId="06D86105" w14:textId="7BD77EA0" w:rsidR="0078002A" w:rsidRPr="00DB60A3" w:rsidRDefault="007A601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20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bookmarkEnd w:id="40"/>
      <w:tr w:rsidR="0078002A" w:rsidRPr="00F671E0" w14:paraId="1F43BD2D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2791F5BA" w14:textId="3028ADC3" w:rsidR="0078002A" w:rsidRPr="00F671E0" w:rsidRDefault="0078002A" w:rsidP="0078002A">
            <w:pPr>
              <w:ind w:firstLineChars="100" w:firstLine="210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Filaroididae </w:t>
            </w:r>
          </w:p>
        </w:tc>
        <w:tc>
          <w:tcPr>
            <w:tcW w:w="835" w:type="pct"/>
            <w:vAlign w:val="center"/>
          </w:tcPr>
          <w:p w14:paraId="258CB5B1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222307F7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55F34" w14:textId="77777777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44522AE0" w14:textId="77777777" w:rsidR="0078002A" w:rsidRPr="00DB60A3" w:rsidRDefault="0078002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78002A" w:rsidRPr="00F671E0" w14:paraId="7E7068E4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70028383" w14:textId="7DE701E7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51" w:name="OLE_LINK12"/>
            <w:bookmarkStart w:id="52" w:name="OLE_LINK27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Parafilaroides</w:t>
            </w:r>
            <w:bookmarkEnd w:id="51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normani</w:t>
            </w:r>
            <w:bookmarkEnd w:id="52"/>
          </w:p>
        </w:tc>
        <w:tc>
          <w:tcPr>
            <w:tcW w:w="835" w:type="pct"/>
            <w:vAlign w:val="center"/>
          </w:tcPr>
          <w:p w14:paraId="2B7C3CB1" w14:textId="2240E3F8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bookmarkStart w:id="53" w:name="OLE_LINK98"/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NC_024656</w:t>
            </w:r>
            <w:bookmarkEnd w:id="53"/>
          </w:p>
        </w:tc>
        <w:tc>
          <w:tcPr>
            <w:tcW w:w="835" w:type="pct"/>
            <w:vAlign w:val="center"/>
          </w:tcPr>
          <w:p w14:paraId="58310EC4" w14:textId="2E766E0C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3414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06571" w14:textId="0E5018A1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72.2</w:t>
            </w:r>
          </w:p>
        </w:tc>
        <w:tc>
          <w:tcPr>
            <w:tcW w:w="1141" w:type="pct"/>
            <w:vAlign w:val="center"/>
          </w:tcPr>
          <w:p w14:paraId="2910A400" w14:textId="1521BB03" w:rsidR="0078002A" w:rsidRPr="00DB60A3" w:rsidRDefault="007A601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21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08414490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6DFCCB58" w14:textId="6C72A1A9" w:rsidR="0078002A" w:rsidRPr="00F671E0" w:rsidRDefault="0078002A" w:rsidP="006172DD">
            <w:pPr>
              <w:ind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Trichostrongyloidea </w:t>
            </w:r>
          </w:p>
        </w:tc>
        <w:tc>
          <w:tcPr>
            <w:tcW w:w="835" w:type="pct"/>
            <w:vAlign w:val="center"/>
          </w:tcPr>
          <w:p w14:paraId="1611EF53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4916FC79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08613" w14:textId="77777777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6D8451C1" w14:textId="77777777" w:rsidR="0078002A" w:rsidRPr="00DB60A3" w:rsidRDefault="0078002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78002A" w:rsidRPr="00F671E0" w14:paraId="79A3A87A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577A9613" w14:textId="207E7F09" w:rsidR="0078002A" w:rsidRPr="00F671E0" w:rsidRDefault="0078002A" w:rsidP="0078002A">
            <w:pPr>
              <w:ind w:firstLineChars="100" w:firstLine="210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T</w:t>
            </w:r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richostrongylidae </w:t>
            </w:r>
          </w:p>
        </w:tc>
        <w:tc>
          <w:tcPr>
            <w:tcW w:w="835" w:type="pct"/>
            <w:vAlign w:val="center"/>
          </w:tcPr>
          <w:p w14:paraId="14DC34F1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5EE7B374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C41ED" w14:textId="77777777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11DA2AAB" w14:textId="77777777" w:rsidR="0078002A" w:rsidRPr="00DB60A3" w:rsidRDefault="0078002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78002A" w:rsidRPr="00F671E0" w14:paraId="31B8999B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5084C9D9" w14:textId="7AB1D59C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Trichostrongylus axei</w:t>
            </w:r>
          </w:p>
        </w:tc>
        <w:tc>
          <w:tcPr>
            <w:tcW w:w="835" w:type="pct"/>
            <w:vAlign w:val="center"/>
          </w:tcPr>
          <w:p w14:paraId="11406878" w14:textId="135CCA45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NC_013824</w:t>
            </w:r>
          </w:p>
        </w:tc>
        <w:tc>
          <w:tcPr>
            <w:tcW w:w="835" w:type="pct"/>
            <w:vAlign w:val="center"/>
          </w:tcPr>
          <w:p w14:paraId="6EF486E0" w14:textId="69C871A3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3653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743ED" w14:textId="31CD97BB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76.4</w:t>
            </w:r>
          </w:p>
        </w:tc>
        <w:tc>
          <w:tcPr>
            <w:tcW w:w="1141" w:type="pct"/>
            <w:vAlign w:val="center"/>
          </w:tcPr>
          <w:p w14:paraId="04259B04" w14:textId="4A10115F" w:rsidR="0078002A" w:rsidRPr="00DB60A3" w:rsidRDefault="007A601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16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220AD0D3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48AE5DC6" w14:textId="59BD8593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Trichostrongylus vitrinus</w:t>
            </w:r>
          </w:p>
        </w:tc>
        <w:tc>
          <w:tcPr>
            <w:tcW w:w="835" w:type="pct"/>
            <w:vAlign w:val="center"/>
          </w:tcPr>
          <w:p w14:paraId="6450592F" w14:textId="56BA401A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NC_013807</w:t>
            </w:r>
          </w:p>
        </w:tc>
        <w:tc>
          <w:tcPr>
            <w:tcW w:w="835" w:type="pct"/>
            <w:vAlign w:val="center"/>
          </w:tcPr>
          <w:p w14:paraId="797A3B42" w14:textId="423A0E45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3800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0555A" w14:textId="107D025F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79</w:t>
            </w: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.0</w:t>
            </w:r>
          </w:p>
        </w:tc>
        <w:tc>
          <w:tcPr>
            <w:tcW w:w="1141" w:type="pct"/>
            <w:vAlign w:val="center"/>
          </w:tcPr>
          <w:p w14:paraId="7C1739A1" w14:textId="65773497" w:rsidR="0078002A" w:rsidRPr="00DB60A3" w:rsidRDefault="007A601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16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2BD34252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1C44DC32" w14:textId="32509C53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54" w:name="OLE_LINK30"/>
            <w:bookmarkStart w:id="55" w:name="OLE_LINK25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Cooperia</w:t>
            </w:r>
            <w:bookmarkEnd w:id="54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oncophora</w:t>
            </w:r>
            <w:bookmarkEnd w:id="55"/>
          </w:p>
        </w:tc>
        <w:tc>
          <w:tcPr>
            <w:tcW w:w="835" w:type="pct"/>
            <w:vAlign w:val="center"/>
          </w:tcPr>
          <w:p w14:paraId="18C03C70" w14:textId="5989E894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NC_004806</w:t>
            </w:r>
          </w:p>
        </w:tc>
        <w:tc>
          <w:tcPr>
            <w:tcW w:w="835" w:type="pct"/>
            <w:vAlign w:val="center"/>
          </w:tcPr>
          <w:p w14:paraId="21DB5919" w14:textId="1AAC5A19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3636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F5E7B3" w14:textId="1204BDA5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77.4</w:t>
            </w:r>
          </w:p>
        </w:tc>
        <w:tc>
          <w:tcPr>
            <w:tcW w:w="1141" w:type="pct"/>
            <w:vAlign w:val="center"/>
          </w:tcPr>
          <w:p w14:paraId="52C6B324" w14:textId="29295ED9" w:rsidR="0078002A" w:rsidRPr="00DB60A3" w:rsidRDefault="007A601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22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24B62FD4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1F76C4C8" w14:textId="380B6544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56" w:name="OLE_LINK16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lastRenderedPageBreak/>
              <w:t>Haemonchus</w:t>
            </w:r>
            <w:bookmarkEnd w:id="56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contortus</w:t>
            </w:r>
          </w:p>
        </w:tc>
        <w:tc>
          <w:tcPr>
            <w:tcW w:w="835" w:type="pct"/>
            <w:vAlign w:val="center"/>
          </w:tcPr>
          <w:p w14:paraId="2A680260" w14:textId="2838BE04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NC_010383</w:t>
            </w:r>
          </w:p>
        </w:tc>
        <w:tc>
          <w:tcPr>
            <w:tcW w:w="835" w:type="pct"/>
            <w:vAlign w:val="center"/>
          </w:tcPr>
          <w:p w14:paraId="732FEEEB" w14:textId="23DE70E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4055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DA99B" w14:textId="5AEC1F42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78.1</w:t>
            </w:r>
          </w:p>
        </w:tc>
        <w:tc>
          <w:tcPr>
            <w:tcW w:w="1141" w:type="pct"/>
            <w:vAlign w:val="center"/>
          </w:tcPr>
          <w:p w14:paraId="08905915" w14:textId="33286414" w:rsidR="0078002A" w:rsidRPr="00DB60A3" w:rsidRDefault="007A601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23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5F2C49A0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3C410632" w14:textId="7634D401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57" w:name="OLE_LINK34"/>
            <w:bookmarkStart w:id="58" w:name="_Hlk153529754"/>
            <w:bookmarkEnd w:id="47"/>
            <w:bookmarkEnd w:id="48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Marshallagia</w:t>
            </w:r>
            <w:bookmarkEnd w:id="57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marshalli</w:t>
            </w:r>
          </w:p>
        </w:tc>
        <w:tc>
          <w:tcPr>
            <w:tcW w:w="835" w:type="pct"/>
            <w:vAlign w:val="center"/>
          </w:tcPr>
          <w:p w14:paraId="25978DF3" w14:textId="63B61B5A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NC_036409</w:t>
            </w:r>
          </w:p>
        </w:tc>
        <w:tc>
          <w:tcPr>
            <w:tcW w:w="835" w:type="pct"/>
            <w:vAlign w:val="center"/>
          </w:tcPr>
          <w:p w14:paraId="422D5854" w14:textId="5C444899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3891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25911" w14:textId="2F780949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76.2</w:t>
            </w:r>
          </w:p>
        </w:tc>
        <w:tc>
          <w:tcPr>
            <w:tcW w:w="1141" w:type="pct"/>
            <w:vAlign w:val="center"/>
          </w:tcPr>
          <w:p w14:paraId="4F3FD71D" w14:textId="2F94246A" w:rsidR="0078002A" w:rsidRPr="00DB60A3" w:rsidRDefault="00723344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24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2A5B6064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1ED9EEC5" w14:textId="5DFCBF45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59" w:name="OLE_LINK35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Mecistocirrus</w:t>
            </w:r>
            <w:bookmarkEnd w:id="59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digitatus</w:t>
            </w:r>
          </w:p>
        </w:tc>
        <w:tc>
          <w:tcPr>
            <w:tcW w:w="835" w:type="pct"/>
            <w:vAlign w:val="center"/>
          </w:tcPr>
          <w:p w14:paraId="29A9CA05" w14:textId="44429E2C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NC_013848</w:t>
            </w:r>
          </w:p>
        </w:tc>
        <w:tc>
          <w:tcPr>
            <w:tcW w:w="835" w:type="pct"/>
            <w:vAlign w:val="center"/>
          </w:tcPr>
          <w:p w14:paraId="71B7DC1C" w14:textId="4ABACB3C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15221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40426" w14:textId="2B08F4FC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79.7</w:t>
            </w:r>
          </w:p>
        </w:tc>
        <w:tc>
          <w:tcPr>
            <w:tcW w:w="1141" w:type="pct"/>
            <w:vAlign w:val="center"/>
          </w:tcPr>
          <w:p w14:paraId="24A007E3" w14:textId="6145C57B" w:rsidR="0078002A" w:rsidRPr="00DB60A3" w:rsidRDefault="00723344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16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5F6EF77A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3B305E7C" w14:textId="3B164AE9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60" w:name="OLE_LINK36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Teladorsagia </w:t>
            </w:r>
            <w:bookmarkEnd w:id="60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circumcincta</w:t>
            </w:r>
          </w:p>
        </w:tc>
        <w:tc>
          <w:tcPr>
            <w:tcW w:w="835" w:type="pct"/>
            <w:vAlign w:val="center"/>
          </w:tcPr>
          <w:p w14:paraId="49A5811B" w14:textId="6144A8BB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NC_013827</w:t>
            </w:r>
          </w:p>
        </w:tc>
        <w:tc>
          <w:tcPr>
            <w:tcW w:w="835" w:type="pct"/>
            <w:vAlign w:val="center"/>
          </w:tcPr>
          <w:p w14:paraId="6D56BC47" w14:textId="2209F0D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14066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1D6F8" w14:textId="11AB3B9F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77.1</w:t>
            </w:r>
          </w:p>
        </w:tc>
        <w:tc>
          <w:tcPr>
            <w:tcW w:w="1141" w:type="pct"/>
            <w:vAlign w:val="center"/>
          </w:tcPr>
          <w:p w14:paraId="1720C695" w14:textId="4CB5EAC1" w:rsidR="0078002A" w:rsidRPr="00DB60A3" w:rsidRDefault="00723344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16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30CE54D6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47C4B83E" w14:textId="2FDC2DA6" w:rsidR="0078002A" w:rsidRPr="00F671E0" w:rsidRDefault="0078002A" w:rsidP="0078002A">
            <w:pPr>
              <w:ind w:firstLineChars="100" w:firstLine="210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Molineidae </w:t>
            </w:r>
          </w:p>
        </w:tc>
        <w:tc>
          <w:tcPr>
            <w:tcW w:w="835" w:type="pct"/>
            <w:vAlign w:val="center"/>
          </w:tcPr>
          <w:p w14:paraId="60DD0B32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1B0373DA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0413E" w14:textId="77777777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4953D990" w14:textId="77777777" w:rsidR="0078002A" w:rsidRPr="00DB60A3" w:rsidRDefault="0078002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78002A" w:rsidRPr="00F671E0" w14:paraId="210F874C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1DFA6A91" w14:textId="7476BCBC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61" w:name="OLE_LINK14"/>
            <w:bookmarkStart w:id="62" w:name="OLE_LINK23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Nematodirus</w:t>
            </w:r>
            <w:bookmarkEnd w:id="61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oiratianus</w:t>
            </w:r>
            <w:bookmarkEnd w:id="62"/>
          </w:p>
        </w:tc>
        <w:tc>
          <w:tcPr>
            <w:tcW w:w="835" w:type="pct"/>
            <w:vAlign w:val="center"/>
          </w:tcPr>
          <w:p w14:paraId="2AD70ECC" w14:textId="0A3362C6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NC_024639</w:t>
            </w:r>
          </w:p>
        </w:tc>
        <w:tc>
          <w:tcPr>
            <w:tcW w:w="835" w:type="pct"/>
            <w:vAlign w:val="center"/>
          </w:tcPr>
          <w:p w14:paraId="175F84F3" w14:textId="7060FDC0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3765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8F458" w14:textId="711AEE98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76.1</w:t>
            </w:r>
          </w:p>
        </w:tc>
        <w:tc>
          <w:tcPr>
            <w:tcW w:w="1141" w:type="pct"/>
            <w:vAlign w:val="center"/>
          </w:tcPr>
          <w:p w14:paraId="467C13C7" w14:textId="79FBDD9A" w:rsidR="0078002A" w:rsidRPr="00DB60A3" w:rsidRDefault="00723344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25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3A05E855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4B19424E" w14:textId="7AED8663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Nematodirus spathiger</w:t>
            </w:r>
          </w:p>
        </w:tc>
        <w:tc>
          <w:tcPr>
            <w:tcW w:w="835" w:type="pct"/>
            <w:vAlign w:val="center"/>
          </w:tcPr>
          <w:p w14:paraId="23117E2F" w14:textId="05499002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NC_024638</w:t>
            </w:r>
          </w:p>
        </w:tc>
        <w:tc>
          <w:tcPr>
            <w:tcW w:w="835" w:type="pct"/>
            <w:vAlign w:val="center"/>
          </w:tcPr>
          <w:p w14:paraId="71228E5D" w14:textId="722662EE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3519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A26F7" w14:textId="70C9AE56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75</w:t>
            </w: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.0</w:t>
            </w:r>
          </w:p>
        </w:tc>
        <w:tc>
          <w:tcPr>
            <w:tcW w:w="1141" w:type="pct"/>
            <w:vAlign w:val="center"/>
          </w:tcPr>
          <w:p w14:paraId="55BC75F4" w14:textId="4E7167F0" w:rsidR="0078002A" w:rsidRPr="00DB60A3" w:rsidRDefault="00723344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25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2F0B1E8F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76C1148E" w14:textId="2CD007AE" w:rsidR="0078002A" w:rsidRPr="00F671E0" w:rsidRDefault="0078002A" w:rsidP="0078002A">
            <w:pPr>
              <w:ind w:firstLineChars="100" w:firstLine="210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63" w:name="_Hlk146808879"/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Heligmonellidae </w:t>
            </w:r>
          </w:p>
        </w:tc>
        <w:tc>
          <w:tcPr>
            <w:tcW w:w="835" w:type="pct"/>
            <w:vAlign w:val="center"/>
          </w:tcPr>
          <w:p w14:paraId="683E795B" w14:textId="3573076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3FC275F2" w14:textId="18EFBBC2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3E244" w14:textId="77777777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22338F3F" w14:textId="4002C3F0" w:rsidR="0078002A" w:rsidRPr="00DB60A3" w:rsidRDefault="0078002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78002A" w:rsidRPr="00F671E0" w14:paraId="6A93A2B9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3457F91F" w14:textId="049B7E97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64" w:name="OLE_LINK37"/>
            <w:bookmarkStart w:id="65" w:name="OLE_LINK28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Nippostrongylus</w:t>
            </w:r>
            <w:bookmarkEnd w:id="64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brasiliensis</w:t>
            </w:r>
            <w:bookmarkEnd w:id="65"/>
          </w:p>
        </w:tc>
        <w:tc>
          <w:tcPr>
            <w:tcW w:w="835" w:type="pct"/>
            <w:vAlign w:val="center"/>
          </w:tcPr>
          <w:p w14:paraId="2DFCEF28" w14:textId="1F8077B4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NC_033886</w:t>
            </w:r>
          </w:p>
        </w:tc>
        <w:tc>
          <w:tcPr>
            <w:tcW w:w="835" w:type="pct"/>
            <w:vAlign w:val="center"/>
          </w:tcPr>
          <w:p w14:paraId="5B6FA3A7" w14:textId="3A1712F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13355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74B3E" w14:textId="043FBAED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76.4</w:t>
            </w:r>
          </w:p>
        </w:tc>
        <w:tc>
          <w:tcPr>
            <w:tcW w:w="1141" w:type="pct"/>
            <w:vAlign w:val="center"/>
          </w:tcPr>
          <w:p w14:paraId="64E61A81" w14:textId="6FAD39ED" w:rsidR="0078002A" w:rsidRPr="00DB60A3" w:rsidRDefault="00723344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26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bookmarkEnd w:id="58"/>
      <w:tr w:rsidR="0078002A" w:rsidRPr="00F671E0" w14:paraId="75DF5B38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6608883A" w14:textId="04B0C24A" w:rsidR="0078002A" w:rsidRPr="00F671E0" w:rsidRDefault="0078002A" w:rsidP="006172DD">
            <w:pPr>
              <w:ind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Strongyloidea </w:t>
            </w:r>
          </w:p>
        </w:tc>
        <w:tc>
          <w:tcPr>
            <w:tcW w:w="835" w:type="pct"/>
            <w:vAlign w:val="center"/>
          </w:tcPr>
          <w:p w14:paraId="705F00FE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07B60E02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40E68" w14:textId="77777777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43E9A803" w14:textId="77777777" w:rsidR="0078002A" w:rsidRPr="00DB60A3" w:rsidRDefault="0078002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78002A" w:rsidRPr="00F671E0" w14:paraId="211FC58C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446471C4" w14:textId="00970BCB" w:rsidR="0078002A" w:rsidRPr="00F671E0" w:rsidRDefault="0078002A" w:rsidP="0078002A">
            <w:pPr>
              <w:ind w:firstLineChars="100" w:firstLine="21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Ancylostomatidae </w:t>
            </w:r>
          </w:p>
        </w:tc>
        <w:tc>
          <w:tcPr>
            <w:tcW w:w="835" w:type="pct"/>
            <w:vAlign w:val="center"/>
          </w:tcPr>
          <w:p w14:paraId="5C6D3B40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6586F84A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01A42" w14:textId="77777777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672C149D" w14:textId="77777777" w:rsidR="0078002A" w:rsidRPr="00DB60A3" w:rsidRDefault="0078002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78002A" w:rsidRPr="00F671E0" w14:paraId="424CCBC4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55984FCE" w14:textId="4C0869FC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66" w:name="_Hlk153529942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Necator americanus</w:t>
            </w:r>
          </w:p>
        </w:tc>
        <w:tc>
          <w:tcPr>
            <w:tcW w:w="835" w:type="pct"/>
            <w:vAlign w:val="center"/>
          </w:tcPr>
          <w:p w14:paraId="4F3A70C5" w14:textId="79D6BEA3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NC_003416</w:t>
            </w:r>
          </w:p>
        </w:tc>
        <w:tc>
          <w:tcPr>
            <w:tcW w:w="835" w:type="pct"/>
            <w:vAlign w:val="center"/>
          </w:tcPr>
          <w:p w14:paraId="100514BB" w14:textId="3E5C681A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3605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95CCC" w14:textId="1BF2BE1D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76.6</w:t>
            </w:r>
          </w:p>
        </w:tc>
        <w:tc>
          <w:tcPr>
            <w:tcW w:w="1141" w:type="pct"/>
            <w:vAlign w:val="center"/>
          </w:tcPr>
          <w:p w14:paraId="2DF8F146" w14:textId="63942DD6" w:rsidR="0078002A" w:rsidRPr="00DB60A3" w:rsidRDefault="00723344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27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28990B12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5D2BFB71" w14:textId="7660B3CB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67" w:name="OLE_LINK8"/>
            <w:bookmarkEnd w:id="63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Ancylostoma</w:t>
            </w:r>
            <w:bookmarkEnd w:id="67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tubaeforme</w:t>
            </w:r>
          </w:p>
        </w:tc>
        <w:tc>
          <w:tcPr>
            <w:tcW w:w="835" w:type="pct"/>
            <w:vAlign w:val="center"/>
          </w:tcPr>
          <w:p w14:paraId="7B5A01B4" w14:textId="7FCFF99A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bookmarkStart w:id="68" w:name="OLE_LINK84"/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NC_034289</w:t>
            </w:r>
            <w:bookmarkEnd w:id="68"/>
          </w:p>
        </w:tc>
        <w:tc>
          <w:tcPr>
            <w:tcW w:w="835" w:type="pct"/>
            <w:vAlign w:val="center"/>
          </w:tcPr>
          <w:p w14:paraId="4700468F" w14:textId="68A773DE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3730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FB2A3" w14:textId="4A7411DC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77.8</w:t>
            </w:r>
          </w:p>
        </w:tc>
        <w:tc>
          <w:tcPr>
            <w:tcW w:w="1141" w:type="pct"/>
            <w:vAlign w:val="center"/>
          </w:tcPr>
          <w:p w14:paraId="39951D7D" w14:textId="46AF4495" w:rsidR="0078002A" w:rsidRPr="00DB60A3" w:rsidRDefault="00723344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28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2466D1A4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1F471F91" w14:textId="6CDFB0A1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Ancylostoma caninum</w:t>
            </w:r>
          </w:p>
        </w:tc>
        <w:tc>
          <w:tcPr>
            <w:tcW w:w="835" w:type="pct"/>
            <w:vAlign w:val="center"/>
          </w:tcPr>
          <w:p w14:paraId="0692B7AD" w14:textId="5C8809CC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bookmarkStart w:id="69" w:name="OLE_LINK85"/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NC_012309</w:t>
            </w:r>
            <w:bookmarkEnd w:id="69"/>
          </w:p>
        </w:tc>
        <w:tc>
          <w:tcPr>
            <w:tcW w:w="835" w:type="pct"/>
            <w:vAlign w:val="center"/>
          </w:tcPr>
          <w:p w14:paraId="459D0B97" w14:textId="69ECB3F1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3717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26BFC" w14:textId="61DE0F05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77.5</w:t>
            </w:r>
          </w:p>
        </w:tc>
        <w:tc>
          <w:tcPr>
            <w:tcW w:w="1141" w:type="pct"/>
            <w:vAlign w:val="center"/>
          </w:tcPr>
          <w:p w14:paraId="07856B02" w14:textId="4CE6D9CD" w:rsidR="0078002A" w:rsidRPr="00DB60A3" w:rsidRDefault="00723344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29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4701A36D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1DDA8235" w14:textId="3E9C6E4B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Uncinaria sanguinis</w:t>
            </w:r>
          </w:p>
        </w:tc>
        <w:tc>
          <w:tcPr>
            <w:tcW w:w="835" w:type="pct"/>
            <w:vAlign w:val="center"/>
          </w:tcPr>
          <w:p w14:paraId="62C1DF8D" w14:textId="12401076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bookmarkStart w:id="70" w:name="OLE_LINK89"/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NC_025267</w:t>
            </w:r>
            <w:bookmarkEnd w:id="70"/>
          </w:p>
        </w:tc>
        <w:tc>
          <w:tcPr>
            <w:tcW w:w="835" w:type="pct"/>
            <w:vAlign w:val="center"/>
          </w:tcPr>
          <w:p w14:paraId="42AA1C2F" w14:textId="3EC430D8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3753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80980" w14:textId="1EF31473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78.9</w:t>
            </w:r>
          </w:p>
        </w:tc>
        <w:tc>
          <w:tcPr>
            <w:tcW w:w="1141" w:type="pct"/>
            <w:vAlign w:val="center"/>
          </w:tcPr>
          <w:p w14:paraId="36611F7C" w14:textId="4F3E66DD" w:rsidR="0078002A" w:rsidRPr="00DB60A3" w:rsidRDefault="00B4108C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30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53E5A161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2DDAD4F5" w14:textId="7D8900CB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71" w:name="OLE_LINK9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Bunostomum</w:t>
            </w:r>
            <w:bookmarkEnd w:id="71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phlebotomum</w:t>
            </w:r>
          </w:p>
        </w:tc>
        <w:tc>
          <w:tcPr>
            <w:tcW w:w="835" w:type="pct"/>
            <w:vAlign w:val="center"/>
          </w:tcPr>
          <w:p w14:paraId="3F287C57" w14:textId="33E8B344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NC_012308</w:t>
            </w:r>
          </w:p>
        </w:tc>
        <w:tc>
          <w:tcPr>
            <w:tcW w:w="835" w:type="pct"/>
            <w:vAlign w:val="center"/>
          </w:tcPr>
          <w:p w14:paraId="0F36FE6F" w14:textId="0131FD2A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3790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BA038" w14:textId="6E644D40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77.1</w:t>
            </w:r>
          </w:p>
        </w:tc>
        <w:tc>
          <w:tcPr>
            <w:tcW w:w="1141" w:type="pct"/>
            <w:vAlign w:val="center"/>
          </w:tcPr>
          <w:p w14:paraId="5DCE7183" w14:textId="27FCFA83" w:rsidR="0078002A" w:rsidRPr="00DB60A3" w:rsidRDefault="00723344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29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0580A90D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53F8D38D" w14:textId="03209119" w:rsidR="0078002A" w:rsidRPr="00F671E0" w:rsidRDefault="0078002A" w:rsidP="0078002A">
            <w:pPr>
              <w:ind w:firstLineChars="100" w:firstLine="210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S</w:t>
            </w:r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yngamidae</w:t>
            </w:r>
          </w:p>
        </w:tc>
        <w:tc>
          <w:tcPr>
            <w:tcW w:w="835" w:type="pct"/>
            <w:vAlign w:val="center"/>
          </w:tcPr>
          <w:p w14:paraId="0BD8B2C6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134F14A6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7D90E" w14:textId="77777777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02AEC322" w14:textId="77777777" w:rsidR="0078002A" w:rsidRPr="00DB60A3" w:rsidRDefault="0078002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78002A" w:rsidRPr="00F671E0" w14:paraId="001C013F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2C0E3596" w14:textId="4D678AAD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72" w:name="OLE_LINK24"/>
            <w:bookmarkStart w:id="73" w:name="OLE_LINK29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Syngamus</w:t>
            </w:r>
            <w:bookmarkEnd w:id="72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trachea</w:t>
            </w:r>
            <w:bookmarkEnd w:id="73"/>
          </w:p>
        </w:tc>
        <w:tc>
          <w:tcPr>
            <w:tcW w:w="835" w:type="pct"/>
            <w:vAlign w:val="center"/>
          </w:tcPr>
          <w:p w14:paraId="382A7CFB" w14:textId="53C35C7A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NC_013821</w:t>
            </w:r>
          </w:p>
        </w:tc>
        <w:tc>
          <w:tcPr>
            <w:tcW w:w="835" w:type="pct"/>
            <w:vAlign w:val="center"/>
          </w:tcPr>
          <w:p w14:paraId="51097995" w14:textId="08BF9090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4647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A1F25" w14:textId="18F48969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73.8</w:t>
            </w:r>
          </w:p>
        </w:tc>
        <w:tc>
          <w:tcPr>
            <w:tcW w:w="1141" w:type="pct"/>
            <w:vAlign w:val="center"/>
          </w:tcPr>
          <w:p w14:paraId="14D9BC5D" w14:textId="2F233F58" w:rsidR="0078002A" w:rsidRPr="00DB60A3" w:rsidRDefault="00723344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16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1E1A7050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21213A7C" w14:textId="4027FB15" w:rsidR="0078002A" w:rsidRPr="00F671E0" w:rsidRDefault="0078002A" w:rsidP="0078002A">
            <w:pPr>
              <w:ind w:firstLineChars="100" w:firstLine="210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74" w:name="OLE_LINK20"/>
            <w:r w:rsidRPr="00F671E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S</w:t>
            </w:r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trongylidae</w:t>
            </w:r>
            <w:bookmarkEnd w:id="74"/>
            <w:r w:rsidRPr="00F671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835" w:type="pct"/>
            <w:vAlign w:val="center"/>
          </w:tcPr>
          <w:p w14:paraId="12CD781F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6F860544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CC6BD" w14:textId="77777777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0384F0E7" w14:textId="11E4480D" w:rsidR="0078002A" w:rsidRPr="00DB60A3" w:rsidRDefault="0078002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78002A" w:rsidRPr="00F671E0" w14:paraId="3DC4BEBB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77536ED9" w14:textId="77777777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</w:pPr>
            <w:bookmarkStart w:id="75" w:name="_Hlk146808977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Strongylus vulgaris</w:t>
            </w:r>
          </w:p>
        </w:tc>
        <w:tc>
          <w:tcPr>
            <w:tcW w:w="835" w:type="pct"/>
            <w:vAlign w:val="center"/>
          </w:tcPr>
          <w:p w14:paraId="56D0671A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NC_013818</w:t>
            </w:r>
          </w:p>
        </w:tc>
        <w:tc>
          <w:tcPr>
            <w:tcW w:w="835" w:type="pct"/>
            <w:vAlign w:val="center"/>
          </w:tcPr>
          <w:p w14:paraId="14103C6C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4301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CF1E9" w14:textId="7848500A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76.6</w:t>
            </w:r>
          </w:p>
        </w:tc>
        <w:tc>
          <w:tcPr>
            <w:tcW w:w="1141" w:type="pct"/>
            <w:vAlign w:val="center"/>
          </w:tcPr>
          <w:p w14:paraId="4DEAA4E5" w14:textId="7641DEF1" w:rsidR="0078002A" w:rsidRPr="00DB60A3" w:rsidRDefault="00723344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16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46A1A3C9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3FD5E819" w14:textId="77777777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lastRenderedPageBreak/>
              <w:t>Coronocyclus labratus</w:t>
            </w:r>
          </w:p>
        </w:tc>
        <w:tc>
          <w:tcPr>
            <w:tcW w:w="835" w:type="pct"/>
            <w:vAlign w:val="center"/>
          </w:tcPr>
          <w:p w14:paraId="0C35CA99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NC_061656</w:t>
            </w:r>
          </w:p>
        </w:tc>
        <w:tc>
          <w:tcPr>
            <w:tcW w:w="835" w:type="pct"/>
            <w:vAlign w:val="center"/>
          </w:tcPr>
          <w:p w14:paraId="06A9F5F3" w14:textId="77777777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3856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514F4" w14:textId="09339A1B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76.9</w:t>
            </w:r>
          </w:p>
        </w:tc>
        <w:tc>
          <w:tcPr>
            <w:tcW w:w="1141" w:type="pct"/>
            <w:vAlign w:val="center"/>
          </w:tcPr>
          <w:p w14:paraId="414D1EC1" w14:textId="5812CACC" w:rsidR="0078002A" w:rsidRPr="00DB60A3" w:rsidRDefault="00B4108C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31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14F756C4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6533964B" w14:textId="50D2B205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76" w:name="_Hlk153530139"/>
            <w:bookmarkEnd w:id="66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Chabertia erschowi</w:t>
            </w:r>
          </w:p>
        </w:tc>
        <w:tc>
          <w:tcPr>
            <w:tcW w:w="835" w:type="pct"/>
            <w:vAlign w:val="center"/>
          </w:tcPr>
          <w:p w14:paraId="0719B934" w14:textId="3E044022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NC_023782</w:t>
            </w:r>
          </w:p>
        </w:tc>
        <w:tc>
          <w:tcPr>
            <w:tcW w:w="835" w:type="pct"/>
            <w:vAlign w:val="center"/>
          </w:tcPr>
          <w:p w14:paraId="00E2C055" w14:textId="441D3BC8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3705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C2EE9" w14:textId="1BABA4B3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74.4</w:t>
            </w:r>
          </w:p>
        </w:tc>
        <w:tc>
          <w:tcPr>
            <w:tcW w:w="1141" w:type="pct"/>
            <w:vAlign w:val="center"/>
          </w:tcPr>
          <w:p w14:paraId="15F93873" w14:textId="63FAC8B4" w:rsidR="0078002A" w:rsidRPr="00DB60A3" w:rsidRDefault="00B4108C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32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6101A258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0911F9D9" w14:textId="69931459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Chabertia ovina</w:t>
            </w:r>
          </w:p>
        </w:tc>
        <w:tc>
          <w:tcPr>
            <w:tcW w:w="835" w:type="pct"/>
            <w:vAlign w:val="center"/>
          </w:tcPr>
          <w:p w14:paraId="11AABDA5" w14:textId="4A809883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NC_013831</w:t>
            </w:r>
          </w:p>
        </w:tc>
        <w:tc>
          <w:tcPr>
            <w:tcW w:w="835" w:type="pct"/>
            <w:vAlign w:val="center"/>
          </w:tcPr>
          <w:p w14:paraId="5E3A252D" w14:textId="4267AEEF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3682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249D8" w14:textId="22DA24EC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76.3</w:t>
            </w:r>
          </w:p>
        </w:tc>
        <w:tc>
          <w:tcPr>
            <w:tcW w:w="1141" w:type="pct"/>
            <w:vAlign w:val="center"/>
          </w:tcPr>
          <w:p w14:paraId="77B11F10" w14:textId="26F27E01" w:rsidR="0078002A" w:rsidRPr="00DB60A3" w:rsidRDefault="00B4108C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16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2BC3F0EA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2A70C9C6" w14:textId="3549D2CD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Hypodontus macropi</w:t>
            </w:r>
          </w:p>
        </w:tc>
        <w:tc>
          <w:tcPr>
            <w:tcW w:w="835" w:type="pct"/>
            <w:vAlign w:val="center"/>
          </w:tcPr>
          <w:p w14:paraId="43F981B4" w14:textId="6C28E095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NC_023098</w:t>
            </w:r>
          </w:p>
        </w:tc>
        <w:tc>
          <w:tcPr>
            <w:tcW w:w="835" w:type="pct"/>
            <w:vAlign w:val="center"/>
          </w:tcPr>
          <w:p w14:paraId="55F1A8E3" w14:textId="773C935C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3634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C8757" w14:textId="25C72690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73.3</w:t>
            </w:r>
          </w:p>
        </w:tc>
        <w:tc>
          <w:tcPr>
            <w:tcW w:w="1141" w:type="pct"/>
            <w:vAlign w:val="center"/>
          </w:tcPr>
          <w:p w14:paraId="32E8E5C8" w14:textId="3FD8B352" w:rsidR="0078002A" w:rsidRPr="00DB60A3" w:rsidRDefault="00B4108C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33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45521307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50A5A4DB" w14:textId="7108C4AA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Macropicola ocydromi</w:t>
            </w:r>
          </w:p>
        </w:tc>
        <w:tc>
          <w:tcPr>
            <w:tcW w:w="835" w:type="pct"/>
            <w:vAlign w:val="center"/>
          </w:tcPr>
          <w:p w14:paraId="7DB24936" w14:textId="786D99CD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NC_023099</w:t>
            </w:r>
          </w:p>
        </w:tc>
        <w:tc>
          <w:tcPr>
            <w:tcW w:w="835" w:type="pct"/>
            <w:vAlign w:val="center"/>
          </w:tcPr>
          <w:p w14:paraId="3BAF8CC9" w14:textId="1FB24AFB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3659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8780A" w14:textId="641F17F6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75.8</w:t>
            </w:r>
          </w:p>
        </w:tc>
        <w:tc>
          <w:tcPr>
            <w:tcW w:w="1141" w:type="pct"/>
            <w:vAlign w:val="center"/>
          </w:tcPr>
          <w:p w14:paraId="58B8D1B6" w14:textId="77642B26" w:rsidR="0078002A" w:rsidRPr="00DB60A3" w:rsidRDefault="00B4108C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33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6E1E01DB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1443DF2D" w14:textId="2F5B3E84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Macropostrongyloides dissimilis</w:t>
            </w:r>
          </w:p>
        </w:tc>
        <w:tc>
          <w:tcPr>
            <w:tcW w:w="835" w:type="pct"/>
            <w:vAlign w:val="center"/>
          </w:tcPr>
          <w:p w14:paraId="0AD588D5" w14:textId="5A7A0A92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MW309879</w:t>
            </w:r>
          </w:p>
        </w:tc>
        <w:tc>
          <w:tcPr>
            <w:tcW w:w="835" w:type="pct"/>
            <w:vAlign w:val="center"/>
          </w:tcPr>
          <w:p w14:paraId="3CEF11CB" w14:textId="16F45ADC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3691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40B9A" w14:textId="17E7144F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76.3</w:t>
            </w:r>
          </w:p>
        </w:tc>
        <w:tc>
          <w:tcPr>
            <w:tcW w:w="1141" w:type="pct"/>
            <w:vAlign w:val="center"/>
          </w:tcPr>
          <w:p w14:paraId="3A8A7E59" w14:textId="58D85341" w:rsidR="0078002A" w:rsidRPr="00DB60A3" w:rsidRDefault="00B4108C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34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1C240610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72B2918C" w14:textId="53B56B7C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Macropostrongyloides woodi</w:t>
            </w:r>
          </w:p>
        </w:tc>
        <w:tc>
          <w:tcPr>
            <w:tcW w:w="835" w:type="pct"/>
            <w:vAlign w:val="center"/>
          </w:tcPr>
          <w:p w14:paraId="47869960" w14:textId="71E95E84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MW309878</w:t>
            </w:r>
          </w:p>
        </w:tc>
        <w:tc>
          <w:tcPr>
            <w:tcW w:w="835" w:type="pct"/>
            <w:vAlign w:val="center"/>
          </w:tcPr>
          <w:p w14:paraId="11B6D8E9" w14:textId="20DBF26E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3847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0EE2D" w14:textId="1702C94F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77.2</w:t>
            </w:r>
          </w:p>
        </w:tc>
        <w:tc>
          <w:tcPr>
            <w:tcW w:w="1141" w:type="pct"/>
            <w:vAlign w:val="center"/>
          </w:tcPr>
          <w:p w14:paraId="2EAC1EBD" w14:textId="7DFEC797" w:rsidR="0078002A" w:rsidRPr="00DB60A3" w:rsidRDefault="00B4108C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34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41B0C642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0907B30A" w14:textId="06DBA60D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Paramacropostrongylus typicus</w:t>
            </w:r>
          </w:p>
        </w:tc>
        <w:tc>
          <w:tcPr>
            <w:tcW w:w="835" w:type="pct"/>
            <w:vAlign w:val="center"/>
          </w:tcPr>
          <w:p w14:paraId="076C3D1C" w14:textId="337DFDF1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OK111107</w:t>
            </w:r>
          </w:p>
        </w:tc>
        <w:tc>
          <w:tcPr>
            <w:tcW w:w="835" w:type="pct"/>
            <w:vAlign w:val="center"/>
          </w:tcPr>
          <w:p w14:paraId="5E7110AB" w14:textId="0383C964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3723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8EF8F" w14:textId="60F18E6D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76.8</w:t>
            </w:r>
          </w:p>
        </w:tc>
        <w:tc>
          <w:tcPr>
            <w:tcW w:w="1141" w:type="pct"/>
            <w:vAlign w:val="center"/>
          </w:tcPr>
          <w:p w14:paraId="3299647C" w14:textId="323BEA09" w:rsidR="0078002A" w:rsidRPr="00DB60A3" w:rsidRDefault="00B4108C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35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17CB16C8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5062D7F2" w14:textId="153492F5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Paramacropostrongylus iugalis</w:t>
            </w:r>
          </w:p>
        </w:tc>
        <w:tc>
          <w:tcPr>
            <w:tcW w:w="835" w:type="pct"/>
            <w:vAlign w:val="center"/>
          </w:tcPr>
          <w:p w14:paraId="7B03475C" w14:textId="1CF68F75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OK111106</w:t>
            </w:r>
          </w:p>
        </w:tc>
        <w:tc>
          <w:tcPr>
            <w:tcW w:w="835" w:type="pct"/>
            <w:vAlign w:val="center"/>
          </w:tcPr>
          <w:p w14:paraId="47D59C91" w14:textId="39EA35CC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3713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91D2B" w14:textId="2DF1C450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76.8</w:t>
            </w:r>
          </w:p>
        </w:tc>
        <w:tc>
          <w:tcPr>
            <w:tcW w:w="1141" w:type="pct"/>
            <w:vAlign w:val="center"/>
          </w:tcPr>
          <w:p w14:paraId="68E44229" w14:textId="3F8E309D" w:rsidR="0078002A" w:rsidRPr="00DB60A3" w:rsidRDefault="00B4108C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35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1448B31E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26E51889" w14:textId="5AAF62FF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Phascolostrongylus turleyi</w:t>
            </w:r>
          </w:p>
        </w:tc>
        <w:tc>
          <w:tcPr>
            <w:tcW w:w="835" w:type="pct"/>
            <w:vAlign w:val="center"/>
          </w:tcPr>
          <w:p w14:paraId="3DEB108B" w14:textId="1575C0F5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OK111104</w:t>
            </w:r>
          </w:p>
        </w:tc>
        <w:tc>
          <w:tcPr>
            <w:tcW w:w="835" w:type="pct"/>
            <w:vAlign w:val="center"/>
          </w:tcPr>
          <w:p w14:paraId="7DE676FD" w14:textId="61783531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13905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12FC6" w14:textId="2F050D4D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75.6</w:t>
            </w:r>
          </w:p>
        </w:tc>
        <w:tc>
          <w:tcPr>
            <w:tcW w:w="1141" w:type="pct"/>
            <w:vAlign w:val="center"/>
          </w:tcPr>
          <w:p w14:paraId="0D6FC797" w14:textId="4CEBCC9A" w:rsidR="0078002A" w:rsidRPr="00DB60A3" w:rsidRDefault="00B4108C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35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744076AF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03D4E200" w14:textId="46A4DCD0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Torquenema toraliforme</w:t>
            </w:r>
          </w:p>
        </w:tc>
        <w:tc>
          <w:tcPr>
            <w:tcW w:w="835" w:type="pct"/>
            <w:vAlign w:val="center"/>
          </w:tcPr>
          <w:p w14:paraId="18EED053" w14:textId="3DB7F500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OK111108</w:t>
            </w:r>
          </w:p>
        </w:tc>
        <w:tc>
          <w:tcPr>
            <w:tcW w:w="835" w:type="pct"/>
            <w:vAlign w:val="center"/>
          </w:tcPr>
          <w:p w14:paraId="1CBACE15" w14:textId="553EC7E2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3764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380CF" w14:textId="20A18ABE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77</w:t>
            </w:r>
            <w: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.0</w:t>
            </w:r>
          </w:p>
        </w:tc>
        <w:tc>
          <w:tcPr>
            <w:tcW w:w="1141" w:type="pct"/>
            <w:vAlign w:val="center"/>
          </w:tcPr>
          <w:p w14:paraId="4580AB82" w14:textId="0D151A6C" w:rsidR="0078002A" w:rsidRPr="00DB60A3" w:rsidRDefault="00B4108C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35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2FF7C4D6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70195AAB" w14:textId="29917459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Oesophagostomoides stirtoni</w:t>
            </w:r>
          </w:p>
        </w:tc>
        <w:tc>
          <w:tcPr>
            <w:tcW w:w="835" w:type="pct"/>
            <w:vAlign w:val="center"/>
          </w:tcPr>
          <w:p w14:paraId="17B84AD5" w14:textId="4C293680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OK111103</w:t>
            </w:r>
          </w:p>
        </w:tc>
        <w:tc>
          <w:tcPr>
            <w:tcW w:w="835" w:type="pct"/>
            <w:vAlign w:val="center"/>
          </w:tcPr>
          <w:p w14:paraId="141B98D6" w14:textId="641CA0DE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3843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7A3B5" w14:textId="67FCE3BE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76.3</w:t>
            </w:r>
          </w:p>
        </w:tc>
        <w:tc>
          <w:tcPr>
            <w:tcW w:w="1141" w:type="pct"/>
            <w:vAlign w:val="center"/>
          </w:tcPr>
          <w:p w14:paraId="01C2F9DA" w14:textId="7DA358FA" w:rsidR="0078002A" w:rsidRPr="00DB60A3" w:rsidRDefault="00B4108C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35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756B0BA4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459489E2" w14:textId="72F63029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Oesophagostomoides longispicularis</w:t>
            </w:r>
          </w:p>
        </w:tc>
        <w:tc>
          <w:tcPr>
            <w:tcW w:w="835" w:type="pct"/>
            <w:vAlign w:val="center"/>
          </w:tcPr>
          <w:p w14:paraId="6E7A85A1" w14:textId="69A2947F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OK111102</w:t>
            </w:r>
          </w:p>
        </w:tc>
        <w:tc>
          <w:tcPr>
            <w:tcW w:w="835" w:type="pct"/>
            <w:vAlign w:val="center"/>
          </w:tcPr>
          <w:p w14:paraId="6D656C38" w14:textId="1D27B2DE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3719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72C11" w14:textId="6BB9F0AC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75.3</w:t>
            </w:r>
          </w:p>
        </w:tc>
        <w:tc>
          <w:tcPr>
            <w:tcW w:w="1141" w:type="pct"/>
            <w:vAlign w:val="center"/>
          </w:tcPr>
          <w:p w14:paraId="66F58E90" w14:textId="7E99746A" w:rsidR="0078002A" w:rsidRPr="00DB60A3" w:rsidRDefault="00B4108C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35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tr w:rsidR="0078002A" w:rsidRPr="00F671E0" w14:paraId="646A7DC5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0C20623B" w14:textId="44B3CCE2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bookmarkStart w:id="77" w:name="OLE_LINK19"/>
            <w:bookmarkStart w:id="78" w:name="OLE_LINK49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Stephanurus</w:t>
            </w:r>
            <w:bookmarkEnd w:id="77"/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dentatus</w:t>
            </w:r>
            <w:bookmarkEnd w:id="78"/>
          </w:p>
        </w:tc>
        <w:tc>
          <w:tcPr>
            <w:tcW w:w="835" w:type="pct"/>
            <w:vAlign w:val="center"/>
          </w:tcPr>
          <w:p w14:paraId="51652582" w14:textId="40C7C255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MW970029</w:t>
            </w:r>
          </w:p>
        </w:tc>
        <w:tc>
          <w:tcPr>
            <w:tcW w:w="835" w:type="pct"/>
            <w:vAlign w:val="center"/>
          </w:tcPr>
          <w:p w14:paraId="305CCF48" w14:textId="4A77149D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3735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7B76A" w14:textId="5752F1F7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71.6</w:t>
            </w:r>
          </w:p>
        </w:tc>
        <w:tc>
          <w:tcPr>
            <w:tcW w:w="1141" w:type="pct"/>
            <w:vAlign w:val="center"/>
          </w:tcPr>
          <w:p w14:paraId="7388DBF0" w14:textId="6014019D" w:rsidR="0078002A" w:rsidRPr="00DB60A3" w:rsidRDefault="00B4108C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36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bookmarkEnd w:id="75"/>
      <w:tr w:rsidR="0078002A" w:rsidRPr="00F671E0" w14:paraId="15DADDC9" w14:textId="77777777" w:rsidTr="00AF5D65">
        <w:trPr>
          <w:trHeight w:val="397"/>
        </w:trPr>
        <w:tc>
          <w:tcPr>
            <w:tcW w:w="1354" w:type="pct"/>
            <w:vAlign w:val="center"/>
          </w:tcPr>
          <w:p w14:paraId="287D99B4" w14:textId="490A2819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Cs w:val="21"/>
              </w:rPr>
              <w:t>Outgroup</w:t>
            </w:r>
          </w:p>
        </w:tc>
        <w:tc>
          <w:tcPr>
            <w:tcW w:w="835" w:type="pct"/>
            <w:vAlign w:val="center"/>
          </w:tcPr>
          <w:p w14:paraId="757E56EB" w14:textId="50D70882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vAlign w:val="center"/>
          </w:tcPr>
          <w:p w14:paraId="0AD96EFC" w14:textId="392B6539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5B887" w14:textId="77777777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41" w:type="pct"/>
            <w:vAlign w:val="center"/>
          </w:tcPr>
          <w:p w14:paraId="52836587" w14:textId="3ABBD20B" w:rsidR="0078002A" w:rsidRPr="00DB60A3" w:rsidRDefault="0078002A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78002A" w:rsidRPr="00F671E0" w14:paraId="3C0455AF" w14:textId="77777777" w:rsidTr="00AF5D65">
        <w:trPr>
          <w:trHeight w:val="397"/>
        </w:trPr>
        <w:tc>
          <w:tcPr>
            <w:tcW w:w="1354" w:type="pct"/>
            <w:tcBorders>
              <w:bottom w:val="single" w:sz="12" w:space="0" w:color="auto"/>
            </w:tcBorders>
            <w:vAlign w:val="center"/>
          </w:tcPr>
          <w:p w14:paraId="25E12623" w14:textId="25B12113" w:rsidR="0078002A" w:rsidRPr="00F671E0" w:rsidRDefault="0078002A" w:rsidP="0078002A">
            <w:pPr>
              <w:ind w:leftChars="100" w:left="210" w:firstLineChars="50" w:firstLine="105"/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671E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Toxocara cati</w:t>
            </w:r>
          </w:p>
        </w:tc>
        <w:tc>
          <w:tcPr>
            <w:tcW w:w="835" w:type="pct"/>
            <w:tcBorders>
              <w:bottom w:val="single" w:sz="12" w:space="0" w:color="auto"/>
            </w:tcBorders>
            <w:vAlign w:val="center"/>
          </w:tcPr>
          <w:p w14:paraId="4980E415" w14:textId="174E8F26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NC_010773</w:t>
            </w:r>
          </w:p>
        </w:tc>
        <w:tc>
          <w:tcPr>
            <w:tcW w:w="835" w:type="pct"/>
            <w:tcBorders>
              <w:bottom w:val="single" w:sz="12" w:space="0" w:color="auto"/>
            </w:tcBorders>
            <w:vAlign w:val="center"/>
          </w:tcPr>
          <w:p w14:paraId="70BACB86" w14:textId="3BD675F4" w:rsidR="0078002A" w:rsidRPr="00F671E0" w:rsidRDefault="0078002A" w:rsidP="0078002A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F671E0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1</w:t>
            </w:r>
            <w:r w:rsidRPr="00F671E0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4029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D737727" w14:textId="241977C2" w:rsidR="0078002A" w:rsidRPr="00F671E0" w:rsidRDefault="0078002A" w:rsidP="00AF5D6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E94F44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69.9</w:t>
            </w:r>
          </w:p>
        </w:tc>
        <w:tc>
          <w:tcPr>
            <w:tcW w:w="1141" w:type="pct"/>
            <w:tcBorders>
              <w:bottom w:val="single" w:sz="12" w:space="0" w:color="auto"/>
            </w:tcBorders>
            <w:vAlign w:val="center"/>
          </w:tcPr>
          <w:p w14:paraId="491EC1F9" w14:textId="7A8ECEA8" w:rsidR="0078002A" w:rsidRPr="00DB60A3" w:rsidRDefault="00B4108C" w:rsidP="0078002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B60A3">
              <w:rPr>
                <w:rFonts w:ascii="Times New Roman" w:eastAsia="SimSun" w:hAnsi="Times New Roman" w:cs="Times New Roman"/>
                <w:szCs w:val="21"/>
              </w:rPr>
              <w:t>[</w:t>
            </w:r>
            <w:r w:rsidR="00AF1DD3">
              <w:rPr>
                <w:rFonts w:ascii="Times New Roman" w:eastAsia="SimSun" w:hAnsi="Times New Roman" w:cs="Times New Roman"/>
                <w:szCs w:val="21"/>
              </w:rPr>
              <w:t>37</w:t>
            </w:r>
            <w:r w:rsidRPr="00DB60A3">
              <w:rPr>
                <w:rFonts w:ascii="Times New Roman" w:eastAsia="SimSun" w:hAnsi="Times New Roman" w:cs="Times New Roman"/>
                <w:szCs w:val="21"/>
              </w:rPr>
              <w:t>]</w:t>
            </w:r>
          </w:p>
        </w:tc>
      </w:tr>
      <w:bookmarkEnd w:id="2"/>
      <w:bookmarkEnd w:id="76"/>
    </w:tbl>
    <w:p w14:paraId="61508055" w14:textId="77777777" w:rsidR="00EE192A" w:rsidRPr="00EE192A" w:rsidRDefault="00EE192A" w:rsidP="00EE192A">
      <w:pPr>
        <w:spacing w:afterLines="50" w:after="156"/>
        <w:rPr>
          <w:rFonts w:ascii="Times New Roman" w:hAnsi="Times New Roman" w:cs="Times New Roman"/>
          <w:sz w:val="24"/>
          <w:szCs w:val="24"/>
        </w:rPr>
      </w:pPr>
    </w:p>
    <w:p w14:paraId="75E8F8CF" w14:textId="50F3C9F6" w:rsidR="00AF1DD3" w:rsidRDefault="00AF1DD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5D57169" w14:textId="77777777" w:rsidR="00AF1DD3" w:rsidRPr="00972AB2" w:rsidRDefault="00AF1DD3" w:rsidP="00AF1DD3">
      <w:pPr>
        <w:spacing w:line="360" w:lineRule="auto"/>
        <w:jc w:val="left"/>
        <w:rPr>
          <w:rFonts w:ascii="Times New Roman" w:eastAsia="SimSun" w:hAnsi="Times New Roman" w:cs="Times New Roman"/>
          <w:b/>
          <w:color w:val="000000"/>
          <w:sz w:val="24"/>
          <w:szCs w:val="24"/>
          <w:lang w:val="en-GB"/>
          <w14:ligatures w14:val="standardContextual"/>
        </w:rPr>
      </w:pPr>
      <w:bookmarkStart w:id="79" w:name="_Hlk156918618"/>
      <w:r w:rsidRPr="00972AB2">
        <w:rPr>
          <w:rFonts w:ascii="Times New Roman" w:eastAsia="SimSun" w:hAnsi="Times New Roman" w:cs="Times New Roman"/>
          <w:b/>
          <w:color w:val="000000"/>
          <w:sz w:val="24"/>
          <w:szCs w:val="24"/>
          <w:lang w:val="en-GB"/>
          <w14:ligatures w14:val="standardContextual"/>
        </w:rPr>
        <w:lastRenderedPageBreak/>
        <w:t>References</w:t>
      </w:r>
      <w:bookmarkEnd w:id="79"/>
    </w:p>
    <w:p w14:paraId="086C82B1" w14:textId="77777777" w:rsidR="00AF1DD3" w:rsidRPr="005626DE" w:rsidRDefault="00AF1DD3" w:rsidP="00AF1DD3">
      <w:pPr>
        <w:numPr>
          <w:ilvl w:val="0"/>
          <w:numId w:val="2"/>
        </w:numPr>
        <w:spacing w:line="360" w:lineRule="auto"/>
        <w:jc w:val="left"/>
        <w:rPr>
          <w:rFonts w:ascii="Times New Roman" w:eastAsia="DengXian" w:hAnsi="Times New Roman" w:cs="Times New Roman"/>
          <w:sz w:val="24"/>
          <w:szCs w:val="24"/>
          <w:lang w:val="en-GB"/>
        </w:rPr>
      </w:pPr>
      <w:r w:rsidRPr="005626DE">
        <w:rPr>
          <w:rFonts w:ascii="Times New Roman" w:eastAsia="DengXian" w:hAnsi="Times New Roman" w:cs="Times New Roman"/>
          <w:sz w:val="24"/>
          <w:szCs w:val="24"/>
          <w:lang w:val="en-GB"/>
        </w:rPr>
        <w:t xml:space="preserve">Montiel R, Lucena MA, Medeiros J, et al. The complete mitochondrial genome of the entomopathogenic nematode </w:t>
      </w:r>
      <w:r w:rsidRPr="005626DE">
        <w:rPr>
          <w:rFonts w:ascii="Times New Roman" w:eastAsia="DengXian" w:hAnsi="Times New Roman" w:cs="Times New Roman"/>
          <w:i/>
          <w:iCs/>
          <w:sz w:val="24"/>
          <w:szCs w:val="24"/>
          <w:lang w:val="en-GB"/>
        </w:rPr>
        <w:t>Steinernema carpocapsae</w:t>
      </w:r>
      <w:r w:rsidRPr="005626DE">
        <w:rPr>
          <w:rFonts w:ascii="Times New Roman" w:eastAsia="DengXian" w:hAnsi="Times New Roman" w:cs="Times New Roman"/>
          <w:sz w:val="24"/>
          <w:szCs w:val="24"/>
          <w:lang w:val="en-GB"/>
        </w:rPr>
        <w:t>: insights into nematode mitochondrial DNA evolution and phylogeny. J Mol Evol. 2006;62(2):e211.</w:t>
      </w:r>
    </w:p>
    <w:p w14:paraId="45DE86F5" w14:textId="77777777" w:rsidR="00AF1DD3" w:rsidRPr="005626DE" w:rsidRDefault="00AF1DD3" w:rsidP="00AF1DD3">
      <w:pPr>
        <w:numPr>
          <w:ilvl w:val="0"/>
          <w:numId w:val="2"/>
        </w:numPr>
        <w:spacing w:line="360" w:lineRule="auto"/>
        <w:jc w:val="left"/>
        <w:rPr>
          <w:rFonts w:ascii="Times New Roman" w:eastAsia="DengXian" w:hAnsi="Times New Roman" w:cs="Times New Roman"/>
          <w:sz w:val="24"/>
          <w:szCs w:val="24"/>
          <w:lang w:val="en-GB"/>
        </w:rPr>
      </w:pPr>
      <w:r w:rsidRPr="005626DE">
        <w:rPr>
          <w:rFonts w:ascii="Times New Roman" w:eastAsia="DengXian" w:hAnsi="Times New Roman" w:cs="Times New Roman"/>
          <w:sz w:val="24"/>
          <w:szCs w:val="24"/>
          <w:lang w:val="en-GB"/>
        </w:rPr>
        <w:t xml:space="preserve">Sun L, Chi W, Zhuo K, et al. The complete mitochondrial genome of </w:t>
      </w:r>
      <w:r w:rsidRPr="005626DE">
        <w:rPr>
          <w:rFonts w:ascii="Times New Roman" w:eastAsia="DengXian" w:hAnsi="Times New Roman" w:cs="Times New Roman"/>
          <w:i/>
          <w:iCs/>
          <w:sz w:val="24"/>
          <w:szCs w:val="24"/>
          <w:lang w:val="en-GB"/>
        </w:rPr>
        <w:t>Aphelenchoides besseyi</w:t>
      </w:r>
      <w:r w:rsidRPr="005626DE">
        <w:rPr>
          <w:rFonts w:ascii="Times New Roman" w:eastAsia="DengXian" w:hAnsi="Times New Roman" w:cs="Times New Roman"/>
          <w:sz w:val="24"/>
          <w:szCs w:val="24"/>
          <w:lang w:val="en-GB"/>
        </w:rPr>
        <w:t xml:space="preserve"> (Nematoda: Aphelenchoididae), the first sequenced representative of the subfamily Aphelenchoidinae. Nematology. 2014;16(10):1167–1180.</w:t>
      </w:r>
    </w:p>
    <w:p w14:paraId="04EC49DC" w14:textId="77777777" w:rsidR="00AF1DD3" w:rsidRPr="005626DE" w:rsidRDefault="00AF1DD3" w:rsidP="00AF1DD3">
      <w:pPr>
        <w:numPr>
          <w:ilvl w:val="0"/>
          <w:numId w:val="2"/>
        </w:numPr>
        <w:spacing w:line="360" w:lineRule="auto"/>
        <w:jc w:val="left"/>
        <w:rPr>
          <w:rFonts w:ascii="Times New Roman" w:eastAsia="DengXian" w:hAnsi="Times New Roman" w:cs="Times New Roman"/>
          <w:sz w:val="24"/>
          <w:szCs w:val="24"/>
          <w:lang w:val="en-GB"/>
        </w:rPr>
      </w:pPr>
      <w:r w:rsidRPr="005626DE">
        <w:rPr>
          <w:rFonts w:ascii="Times New Roman" w:eastAsia="DengXian" w:hAnsi="Times New Roman" w:cs="Times New Roman"/>
          <w:sz w:val="24"/>
          <w:szCs w:val="24"/>
          <w:lang w:val="en-GB"/>
        </w:rPr>
        <w:t>Sultana T, Kim J, Lee SH, et al. Comparative analysis of complete mitochondrial genome sequences confirms independent origins of plant-parasitic nematodes. BMC Evol Biol. 2013;13(1):e12.</w:t>
      </w:r>
    </w:p>
    <w:p w14:paraId="77DA4320" w14:textId="77777777" w:rsidR="00AF1DD3" w:rsidRPr="005626DE" w:rsidRDefault="00AF1DD3" w:rsidP="00AF1DD3">
      <w:pPr>
        <w:numPr>
          <w:ilvl w:val="0"/>
          <w:numId w:val="2"/>
        </w:numPr>
        <w:spacing w:line="360" w:lineRule="auto"/>
        <w:jc w:val="left"/>
        <w:rPr>
          <w:rFonts w:ascii="Times New Roman" w:eastAsia="DengXian" w:hAnsi="Times New Roman" w:cs="Times New Roman"/>
          <w:sz w:val="24"/>
          <w:szCs w:val="24"/>
          <w:lang w:val="en-GB"/>
        </w:rPr>
      </w:pPr>
      <w:r w:rsidRPr="005626DE">
        <w:rPr>
          <w:rFonts w:ascii="Times New Roman" w:eastAsia="DengXian" w:hAnsi="Times New Roman" w:cs="Times New Roman"/>
          <w:sz w:val="24"/>
          <w:szCs w:val="24"/>
          <w:lang w:val="en-GB"/>
        </w:rPr>
        <w:t xml:space="preserve">Sultana T, Han H, Park JK. Comparison of complete mitochondrial genomes of pine wilt nematode </w:t>
      </w:r>
      <w:r w:rsidRPr="005626DE">
        <w:rPr>
          <w:rFonts w:ascii="Times New Roman" w:eastAsia="DengXian" w:hAnsi="Times New Roman" w:cs="Times New Roman"/>
          <w:i/>
          <w:iCs/>
          <w:sz w:val="24"/>
          <w:szCs w:val="24"/>
          <w:lang w:val="en-GB"/>
        </w:rPr>
        <w:t>Bursaphelenchus xylophilus</w:t>
      </w:r>
      <w:r w:rsidRPr="005626DE">
        <w:rPr>
          <w:rFonts w:ascii="Times New Roman" w:eastAsia="DengXian" w:hAnsi="Times New Roman" w:cs="Times New Roman"/>
          <w:sz w:val="24"/>
          <w:szCs w:val="24"/>
          <w:lang w:val="en-GB"/>
        </w:rPr>
        <w:t xml:space="preserve"> and </w:t>
      </w:r>
      <w:r w:rsidRPr="005626DE">
        <w:rPr>
          <w:rFonts w:ascii="Times New Roman" w:eastAsia="DengXian" w:hAnsi="Times New Roman" w:cs="Times New Roman"/>
          <w:i/>
          <w:iCs/>
          <w:sz w:val="24"/>
          <w:szCs w:val="24"/>
          <w:lang w:val="en-GB"/>
        </w:rPr>
        <w:t>Bursaphelenchus mucronatus</w:t>
      </w:r>
      <w:r w:rsidRPr="005626DE">
        <w:rPr>
          <w:rFonts w:ascii="Times New Roman" w:eastAsia="DengXian" w:hAnsi="Times New Roman" w:cs="Times New Roman"/>
          <w:sz w:val="24"/>
          <w:szCs w:val="24"/>
          <w:lang w:val="en-GB"/>
        </w:rPr>
        <w:t xml:space="preserve"> (Nematoda: Aphelenchoidea) and development of a molecular tool for species identification. Gene. 2013;520(1):39–46.</w:t>
      </w:r>
    </w:p>
    <w:p w14:paraId="0B4E2A66" w14:textId="77777777" w:rsidR="00AF1DD3" w:rsidRDefault="00AF1DD3" w:rsidP="00AF1DD3">
      <w:pPr>
        <w:numPr>
          <w:ilvl w:val="0"/>
          <w:numId w:val="2"/>
        </w:numPr>
        <w:spacing w:line="360" w:lineRule="auto"/>
        <w:jc w:val="left"/>
        <w:rPr>
          <w:rFonts w:ascii="Times New Roman" w:eastAsia="SimSun" w:hAnsi="Times New Roman" w:cs="Times New Roman"/>
          <w:bCs/>
          <w:color w:val="000000"/>
          <w:sz w:val="24"/>
          <w:szCs w:val="24"/>
          <w:lang w:val="en-GB"/>
        </w:rPr>
      </w:pPr>
      <w:r w:rsidRPr="005626DE">
        <w:rPr>
          <w:rFonts w:ascii="Times New Roman" w:eastAsia="SimSun" w:hAnsi="Times New Roman" w:cs="Times New Roman"/>
          <w:bCs/>
          <w:color w:val="000000"/>
          <w:sz w:val="24"/>
          <w:szCs w:val="24"/>
          <w:lang w:val="en-GB"/>
        </w:rPr>
        <w:t xml:space="preserve">Ko PP, Haraguchi M, Hara T, et al. Population genetics study of </w:t>
      </w:r>
      <w:r w:rsidRPr="005626DE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:lang w:val="en-GB"/>
        </w:rPr>
        <w:t>Strongyloides fuelleborni</w:t>
      </w:r>
      <w:r w:rsidRPr="005626DE">
        <w:rPr>
          <w:rFonts w:ascii="Times New Roman" w:eastAsia="SimSun" w:hAnsi="Times New Roman" w:cs="Times New Roman"/>
          <w:bCs/>
          <w:color w:val="000000"/>
          <w:sz w:val="24"/>
          <w:szCs w:val="24"/>
          <w:lang w:val="en-GB"/>
        </w:rPr>
        <w:t xml:space="preserve"> and phylogenetic considerations on primate-infecting species of </w:t>
      </w:r>
      <w:r w:rsidRPr="005626DE">
        <w:rPr>
          <w:rFonts w:ascii="Times New Roman" w:eastAsia="SimSun" w:hAnsi="Times New Roman" w:cs="Times New Roman"/>
          <w:bCs/>
          <w:i/>
          <w:iCs/>
          <w:color w:val="000000"/>
          <w:sz w:val="24"/>
          <w:szCs w:val="24"/>
          <w:lang w:val="en-GB"/>
        </w:rPr>
        <w:t>Strongyloides</w:t>
      </w:r>
      <w:r w:rsidRPr="005626DE">
        <w:rPr>
          <w:rFonts w:ascii="Times New Roman" w:eastAsia="SimSun" w:hAnsi="Times New Roman" w:cs="Times New Roman"/>
          <w:bCs/>
          <w:color w:val="000000"/>
          <w:sz w:val="24"/>
          <w:szCs w:val="24"/>
          <w:lang w:val="en-GB"/>
        </w:rPr>
        <w:t xml:space="preserve"> based on their mitochondrial genome sequences. Parasitol Int. 2023;92:e102663.</w:t>
      </w:r>
    </w:p>
    <w:p w14:paraId="50BD43A0" w14:textId="77777777" w:rsidR="00AF1DD3" w:rsidRPr="00143DE5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</w:rPr>
      </w:pPr>
      <w:r w:rsidRPr="00143DE5">
        <w:rPr>
          <w:rFonts w:eastAsia="DengXian" w:cs="Times New Roman"/>
          <w:sz w:val="24"/>
          <w:szCs w:val="24"/>
        </w:rPr>
        <w:t>Jiyeon, Kim, Sang-Hwa, et al. Mitochondrial genomes advance phylogenetic hypotheses for Tylenchina (Nematoda: Chromadorea). Zool Scr. 2015;44(4):446–462.</w:t>
      </w:r>
    </w:p>
    <w:p w14:paraId="07D8304A" w14:textId="77777777" w:rsidR="00AF1DD3" w:rsidRPr="00143DE5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cs="Times New Roman"/>
          <w:bCs/>
          <w:color w:val="000000"/>
          <w:sz w:val="24"/>
          <w:szCs w:val="24"/>
          <w:lang w:val="en-GB"/>
        </w:rPr>
      </w:pPr>
      <w:r w:rsidRPr="00143DE5">
        <w:rPr>
          <w:rFonts w:cs="Times New Roman"/>
          <w:bCs/>
          <w:color w:val="000000"/>
          <w:sz w:val="24"/>
          <w:szCs w:val="24"/>
          <w:lang w:val="en-GB"/>
        </w:rPr>
        <w:t xml:space="preserve">Sun </w:t>
      </w:r>
      <w:r>
        <w:rPr>
          <w:rFonts w:cs="Times New Roman"/>
          <w:bCs/>
          <w:color w:val="000000"/>
          <w:sz w:val="24"/>
          <w:szCs w:val="24"/>
          <w:lang w:val="en-GB"/>
        </w:rPr>
        <w:t>LH, Zhuo K, Lin BR, et al. The complete mitochondrial g</w:t>
      </w:r>
      <w:r w:rsidRPr="00143DE5">
        <w:rPr>
          <w:rFonts w:cs="Times New Roman"/>
          <w:bCs/>
          <w:color w:val="000000"/>
          <w:sz w:val="24"/>
          <w:szCs w:val="24"/>
          <w:lang w:val="en-GB"/>
        </w:rPr>
        <w:t xml:space="preserve">enome of </w:t>
      </w:r>
      <w:r w:rsidRPr="00143DE5">
        <w:rPr>
          <w:rFonts w:cs="Times New Roman"/>
          <w:bCs/>
          <w:i/>
          <w:iCs/>
          <w:color w:val="000000"/>
          <w:sz w:val="24"/>
          <w:szCs w:val="24"/>
          <w:lang w:val="en-GB"/>
        </w:rPr>
        <w:t>Meloidogyne graminicola</w:t>
      </w:r>
      <w:r>
        <w:rPr>
          <w:rFonts w:cs="Times New Roman"/>
          <w:bCs/>
          <w:color w:val="000000"/>
          <w:sz w:val="24"/>
          <w:szCs w:val="24"/>
          <w:lang w:val="en-GB"/>
        </w:rPr>
        <w:t xml:space="preserve"> (Tylenchina): A u</w:t>
      </w:r>
      <w:r w:rsidRPr="00143DE5">
        <w:rPr>
          <w:rFonts w:cs="Times New Roman"/>
          <w:bCs/>
          <w:color w:val="000000"/>
          <w:sz w:val="24"/>
          <w:szCs w:val="24"/>
          <w:lang w:val="en-GB"/>
        </w:rPr>
        <w:t>niq</w:t>
      </w:r>
      <w:r>
        <w:rPr>
          <w:rFonts w:cs="Times New Roman"/>
          <w:bCs/>
          <w:color w:val="000000"/>
          <w:sz w:val="24"/>
          <w:szCs w:val="24"/>
          <w:lang w:val="en-GB"/>
        </w:rPr>
        <w:t>ue gene a</w:t>
      </w:r>
      <w:r w:rsidRPr="00143DE5">
        <w:rPr>
          <w:rFonts w:cs="Times New Roman"/>
          <w:bCs/>
          <w:color w:val="000000"/>
          <w:sz w:val="24"/>
          <w:szCs w:val="24"/>
          <w:lang w:val="en-GB"/>
        </w:rPr>
        <w:t xml:space="preserve">rrangement and </w:t>
      </w:r>
      <w:r>
        <w:rPr>
          <w:rFonts w:cs="Times New Roman"/>
          <w:bCs/>
          <w:color w:val="000000"/>
          <w:sz w:val="24"/>
          <w:szCs w:val="24"/>
          <w:lang w:val="en-GB"/>
        </w:rPr>
        <w:t>its phylogenetic i</w:t>
      </w:r>
      <w:r w:rsidRPr="00143DE5">
        <w:rPr>
          <w:rFonts w:cs="Times New Roman"/>
          <w:bCs/>
          <w:color w:val="000000"/>
          <w:sz w:val="24"/>
          <w:szCs w:val="24"/>
          <w:lang w:val="en-GB"/>
        </w:rPr>
        <w:t>mplications. Plos One. 2014;9(6):e98558.</w:t>
      </w:r>
    </w:p>
    <w:p w14:paraId="0BC12E39" w14:textId="77777777" w:rsidR="00AF1DD3" w:rsidRPr="00143DE5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cs="Times New Roman"/>
          <w:bCs/>
          <w:color w:val="000000"/>
          <w:sz w:val="24"/>
          <w:szCs w:val="24"/>
          <w:lang w:val="en-GB"/>
        </w:rPr>
      </w:pPr>
      <w:r w:rsidRPr="00143DE5">
        <w:rPr>
          <w:rFonts w:cs="Times New Roman"/>
          <w:bCs/>
          <w:color w:val="000000"/>
          <w:sz w:val="24"/>
          <w:szCs w:val="24"/>
          <w:lang w:val="en-GB"/>
        </w:rPr>
        <w:t xml:space="preserve">Humphreys-Pereira DA, Elling AA. </w:t>
      </w:r>
      <w:bookmarkStart w:id="80" w:name="OLE_LINK119"/>
      <w:r w:rsidRPr="00143DE5">
        <w:rPr>
          <w:rFonts w:cs="Times New Roman"/>
          <w:bCs/>
          <w:color w:val="000000"/>
          <w:sz w:val="24"/>
          <w:szCs w:val="24"/>
          <w:lang w:val="en-GB"/>
        </w:rPr>
        <w:t>Mitochondrial genome plasticity among</w:t>
      </w:r>
      <w:bookmarkEnd w:id="80"/>
      <w:r w:rsidRPr="00143DE5">
        <w:rPr>
          <w:rFonts w:cs="Times New Roman"/>
          <w:bCs/>
          <w:color w:val="000000"/>
          <w:sz w:val="24"/>
          <w:szCs w:val="24"/>
          <w:lang w:val="en-GB"/>
        </w:rPr>
        <w:t xml:space="preserve"> species of the nematode genus </w:t>
      </w:r>
      <w:r w:rsidRPr="002021AD">
        <w:rPr>
          <w:rFonts w:cs="Times New Roman"/>
          <w:bCs/>
          <w:i/>
          <w:color w:val="000000"/>
          <w:sz w:val="24"/>
          <w:szCs w:val="24"/>
          <w:lang w:val="en-GB"/>
        </w:rPr>
        <w:t>Meloidogyne</w:t>
      </w:r>
      <w:r w:rsidRPr="00143DE5">
        <w:rPr>
          <w:rFonts w:cs="Times New Roman"/>
          <w:bCs/>
          <w:color w:val="000000"/>
          <w:sz w:val="24"/>
          <w:szCs w:val="24"/>
          <w:lang w:val="en-GB"/>
        </w:rPr>
        <w:t xml:space="preserve"> (Nematoda: </w:t>
      </w:r>
      <w:r w:rsidRPr="00143DE5">
        <w:rPr>
          <w:rFonts w:cs="Times New Roman"/>
          <w:bCs/>
          <w:color w:val="000000"/>
          <w:sz w:val="24"/>
          <w:szCs w:val="24"/>
          <w:lang w:val="en-GB"/>
        </w:rPr>
        <w:lastRenderedPageBreak/>
        <w:t>Tylenchina). Gene. 2015;560(2):173–183.</w:t>
      </w:r>
    </w:p>
    <w:p w14:paraId="0D17020C" w14:textId="77777777" w:rsidR="00AF1DD3" w:rsidRPr="00143DE5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143DE5">
        <w:rPr>
          <w:rFonts w:eastAsia="DengXian" w:cs="Times New Roman"/>
          <w:sz w:val="24"/>
          <w:szCs w:val="24"/>
          <w:lang w:val="en-GB"/>
        </w:rPr>
        <w:t xml:space="preserve">Gibson T, Farrugia D, Barrett J, et al. The mitochondrial genome of the soybean cyst nematode, </w:t>
      </w:r>
      <w:r w:rsidRPr="00143DE5">
        <w:rPr>
          <w:rFonts w:eastAsia="DengXian" w:cs="Times New Roman"/>
          <w:i/>
          <w:iCs/>
          <w:sz w:val="24"/>
          <w:szCs w:val="24"/>
          <w:lang w:val="en-GB"/>
        </w:rPr>
        <w:t>Heterodera glycines</w:t>
      </w:r>
      <w:r w:rsidRPr="00143DE5">
        <w:rPr>
          <w:rFonts w:eastAsia="DengXian" w:cs="Times New Roman"/>
          <w:sz w:val="24"/>
          <w:szCs w:val="24"/>
          <w:lang w:val="en-GB"/>
        </w:rPr>
        <w:t>. Genome. 2011;54(7):565–574.</w:t>
      </w:r>
    </w:p>
    <w:p w14:paraId="46B648D2" w14:textId="77777777" w:rsidR="00AF1DD3" w:rsidRPr="00143DE5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143DE5">
        <w:rPr>
          <w:rFonts w:eastAsia="DengXian" w:cs="Times New Roman"/>
          <w:sz w:val="24"/>
          <w:szCs w:val="24"/>
          <w:lang w:val="en-GB"/>
        </w:rPr>
        <w:t xml:space="preserve">Phillips WS, Brown AMV, Howe DK, et al. The mitochondrial genome of </w:t>
      </w:r>
      <w:r w:rsidRPr="00143DE5">
        <w:rPr>
          <w:rFonts w:eastAsia="DengXian" w:cs="Times New Roman"/>
          <w:i/>
          <w:iCs/>
          <w:sz w:val="24"/>
          <w:szCs w:val="24"/>
          <w:lang w:val="en-GB"/>
        </w:rPr>
        <w:t>Globodera ellingtonae</w:t>
      </w:r>
      <w:r w:rsidRPr="00143DE5">
        <w:rPr>
          <w:rFonts w:eastAsia="DengXian" w:cs="Times New Roman"/>
          <w:sz w:val="24"/>
          <w:szCs w:val="24"/>
          <w:lang w:val="en-GB"/>
        </w:rPr>
        <w:t xml:space="preserve"> is composed of two circles with segregated gene content and differential copy numbers. B</w:t>
      </w:r>
      <w:r>
        <w:rPr>
          <w:rFonts w:eastAsia="DengXian" w:cs="Times New Roman"/>
          <w:sz w:val="24"/>
          <w:szCs w:val="24"/>
          <w:lang w:val="en-GB"/>
        </w:rPr>
        <w:t>MC</w:t>
      </w:r>
      <w:r w:rsidRPr="00143DE5">
        <w:rPr>
          <w:rFonts w:eastAsia="DengXian" w:cs="Times New Roman"/>
          <w:sz w:val="24"/>
          <w:szCs w:val="24"/>
          <w:lang w:val="en-GB"/>
        </w:rPr>
        <w:t xml:space="preserve"> Genom. 2016;17(1):</w:t>
      </w:r>
      <w:r>
        <w:rPr>
          <w:rFonts w:eastAsia="DengXian" w:cs="Times New Roman"/>
          <w:sz w:val="24"/>
          <w:szCs w:val="24"/>
          <w:lang w:val="en-GB"/>
        </w:rPr>
        <w:t>e</w:t>
      </w:r>
      <w:r w:rsidRPr="00143DE5">
        <w:rPr>
          <w:rFonts w:eastAsia="DengXian" w:cs="Times New Roman"/>
          <w:sz w:val="24"/>
          <w:szCs w:val="24"/>
          <w:lang w:val="en-GB"/>
        </w:rPr>
        <w:t>706.</w:t>
      </w:r>
    </w:p>
    <w:p w14:paraId="5A147E8C" w14:textId="77777777" w:rsidR="00AF1DD3" w:rsidRPr="00143DE5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</w:rPr>
      </w:pPr>
      <w:r w:rsidRPr="00143DE5">
        <w:rPr>
          <w:rFonts w:eastAsia="DengXian" w:cs="Times New Roman"/>
          <w:sz w:val="24"/>
          <w:szCs w:val="24"/>
        </w:rPr>
        <w:t xml:space="preserve">Du HR, Guo F, Gao YX et al. </w:t>
      </w:r>
      <w:bookmarkStart w:id="81" w:name="OLE_LINK211"/>
      <w:r>
        <w:rPr>
          <w:rFonts w:eastAsia="DengXian" w:cs="Times New Roman"/>
          <w:sz w:val="24"/>
          <w:szCs w:val="24"/>
        </w:rPr>
        <w:t>Complete m</w:t>
      </w:r>
      <w:r w:rsidRPr="00143DE5">
        <w:rPr>
          <w:rFonts w:eastAsia="DengXian" w:cs="Times New Roman"/>
          <w:sz w:val="24"/>
          <w:szCs w:val="24"/>
        </w:rPr>
        <w:t xml:space="preserve">itogenome of </w:t>
      </w:r>
      <w:r>
        <w:rPr>
          <w:rFonts w:eastAsia="DengXian" w:cs="Times New Roman"/>
          <w:i/>
          <w:iCs/>
          <w:sz w:val="24"/>
          <w:szCs w:val="24"/>
        </w:rPr>
        <w:t>Cruznema t</w:t>
      </w:r>
      <w:r w:rsidRPr="00143DE5">
        <w:rPr>
          <w:rFonts w:eastAsia="DengXian" w:cs="Times New Roman"/>
          <w:i/>
          <w:iCs/>
          <w:sz w:val="24"/>
          <w:szCs w:val="24"/>
        </w:rPr>
        <w:t>ripartitum</w:t>
      </w:r>
      <w:r>
        <w:rPr>
          <w:rFonts w:eastAsia="DengXian" w:cs="Times New Roman"/>
          <w:sz w:val="24"/>
          <w:szCs w:val="24"/>
        </w:rPr>
        <w:t xml:space="preserve"> confirms highly conserved gene arrangement within f</w:t>
      </w:r>
      <w:r w:rsidRPr="00143DE5">
        <w:rPr>
          <w:rFonts w:eastAsia="DengXian" w:cs="Times New Roman"/>
          <w:sz w:val="24"/>
          <w:szCs w:val="24"/>
        </w:rPr>
        <w:t>amily Rhabditidae</w:t>
      </w:r>
      <w:bookmarkEnd w:id="81"/>
      <w:r w:rsidRPr="00143DE5">
        <w:rPr>
          <w:rFonts w:eastAsia="DengXian" w:cs="Times New Roman"/>
          <w:sz w:val="24"/>
          <w:szCs w:val="24"/>
        </w:rPr>
        <w:t>. J Nematol. 2022;54(1):20220029.</w:t>
      </w:r>
    </w:p>
    <w:p w14:paraId="5F47AE07" w14:textId="77777777" w:rsidR="00AF1DD3" w:rsidRPr="00143DE5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</w:rPr>
      </w:pPr>
      <w:r w:rsidRPr="00143DE5">
        <w:rPr>
          <w:rFonts w:eastAsia="DengXian" w:cs="Times New Roman"/>
          <w:sz w:val="24"/>
          <w:szCs w:val="24"/>
        </w:rPr>
        <w:t xml:space="preserve">Yang SS, Li S, Wang GX. The complete mitochondrial genome of </w:t>
      </w:r>
      <w:r w:rsidRPr="00143DE5">
        <w:rPr>
          <w:rFonts w:eastAsia="DengXian" w:cs="Times New Roman"/>
          <w:i/>
          <w:iCs/>
          <w:sz w:val="24"/>
          <w:szCs w:val="24"/>
        </w:rPr>
        <w:t xml:space="preserve">Caenorhabditis tropicalis </w:t>
      </w:r>
      <w:r w:rsidRPr="00143DE5">
        <w:rPr>
          <w:rFonts w:eastAsia="DengXian" w:cs="Times New Roman"/>
          <w:sz w:val="24"/>
          <w:szCs w:val="24"/>
        </w:rPr>
        <w:t>n. sp. (Rhabditida: Rhabditidae). Mitochondrial DNA</w:t>
      </w:r>
      <w:r>
        <w:rPr>
          <w:rFonts w:eastAsia="DengXian" w:cs="Times New Roman"/>
          <w:sz w:val="24"/>
          <w:szCs w:val="24"/>
        </w:rPr>
        <w:t xml:space="preserve"> A</w:t>
      </w:r>
      <w:r w:rsidRPr="00143DE5">
        <w:rPr>
          <w:rFonts w:eastAsia="DengXian" w:cs="Times New Roman"/>
          <w:sz w:val="24"/>
          <w:szCs w:val="24"/>
        </w:rPr>
        <w:t>. 2016;27(3):1–2.</w:t>
      </w:r>
    </w:p>
    <w:p w14:paraId="5BEC3555" w14:textId="77777777" w:rsidR="00AF1DD3" w:rsidRPr="00143DE5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</w:rPr>
      </w:pPr>
      <w:r w:rsidRPr="00143DE5">
        <w:rPr>
          <w:rFonts w:eastAsia="DengXian" w:cs="Times New Roman"/>
          <w:sz w:val="24"/>
          <w:szCs w:val="24"/>
        </w:rPr>
        <w:t xml:space="preserve">Wolstenholme DR, Ronald O, Macfarlane JL. Nucleotide correlations that suggest tertiary interactions in the TV-replacement loop-containing mitochondrial tRNAs of the nematodes, </w:t>
      </w:r>
      <w:r w:rsidRPr="00143DE5">
        <w:rPr>
          <w:rFonts w:eastAsia="DengXian" w:cs="Times New Roman"/>
          <w:i/>
          <w:iCs/>
          <w:sz w:val="24"/>
          <w:szCs w:val="24"/>
        </w:rPr>
        <w:t>Caenorhabditis elegans</w:t>
      </w:r>
      <w:r w:rsidRPr="00143DE5">
        <w:rPr>
          <w:rFonts w:eastAsia="DengXian" w:cs="Times New Roman"/>
          <w:sz w:val="24"/>
          <w:szCs w:val="24"/>
        </w:rPr>
        <w:t xml:space="preserve"> and </w:t>
      </w:r>
      <w:r w:rsidRPr="00143DE5">
        <w:rPr>
          <w:rFonts w:eastAsia="DengXian" w:cs="Times New Roman"/>
          <w:i/>
          <w:iCs/>
          <w:sz w:val="24"/>
          <w:szCs w:val="24"/>
        </w:rPr>
        <w:t>Ascaris suum</w:t>
      </w:r>
      <w:r w:rsidRPr="00143DE5">
        <w:rPr>
          <w:rFonts w:eastAsia="DengXian" w:cs="Times New Roman"/>
          <w:sz w:val="24"/>
          <w:szCs w:val="24"/>
        </w:rPr>
        <w:t>. Nucleic Acids Res. 1994;22(20):4300–4306.</w:t>
      </w:r>
    </w:p>
    <w:p w14:paraId="0FC6E236" w14:textId="77777777" w:rsidR="00AF1DD3" w:rsidRPr="0089744A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cs="Times New Roman"/>
          <w:sz w:val="24"/>
          <w:szCs w:val="24"/>
        </w:rPr>
      </w:pPr>
      <w:r w:rsidRPr="0089744A">
        <w:rPr>
          <w:rFonts w:cs="Times New Roman"/>
          <w:sz w:val="24"/>
          <w:szCs w:val="24"/>
        </w:rPr>
        <w:t>Kim T, Kim J, Nadler SA, Park JK. The complete mitochondrial genome of</w:t>
      </w:r>
      <w:r w:rsidRPr="0089744A">
        <w:rPr>
          <w:rFonts w:cs="Times New Roman" w:hint="eastAsia"/>
          <w:sz w:val="24"/>
          <w:szCs w:val="24"/>
        </w:rPr>
        <w:t xml:space="preserve"> </w:t>
      </w:r>
      <w:r w:rsidRPr="0089744A">
        <w:rPr>
          <w:rFonts w:cs="Times New Roman"/>
          <w:i/>
          <w:iCs/>
          <w:sz w:val="24"/>
          <w:szCs w:val="24"/>
        </w:rPr>
        <w:t>Koerneria sudhausi</w:t>
      </w:r>
      <w:r w:rsidRPr="0089744A">
        <w:rPr>
          <w:rFonts w:cs="Times New Roman"/>
          <w:sz w:val="24"/>
          <w:szCs w:val="24"/>
        </w:rPr>
        <w:t xml:space="preserve"> (Diplogasteromorpha: Nematoda) supports monophyly of</w:t>
      </w:r>
      <w:r w:rsidRPr="0089744A">
        <w:rPr>
          <w:rFonts w:cs="Times New Roman" w:hint="eastAsia"/>
          <w:sz w:val="24"/>
          <w:szCs w:val="24"/>
        </w:rPr>
        <w:t xml:space="preserve"> </w:t>
      </w:r>
      <w:r w:rsidRPr="0089744A">
        <w:rPr>
          <w:rFonts w:cs="Times New Roman"/>
          <w:sz w:val="24"/>
          <w:szCs w:val="24"/>
        </w:rPr>
        <w:t>Diplogasteromorpha within Rhabditomorpha. Curr Genet. 2016;62:391–403.</w:t>
      </w:r>
    </w:p>
    <w:p w14:paraId="5BE0ED69" w14:textId="77777777" w:rsidR="00AF1DD3" w:rsidRPr="00217AAB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C32EAE">
        <w:rPr>
          <w:sz w:val="24"/>
          <w:szCs w:val="24"/>
        </w:rPr>
        <w:t>Sommer RJ</w:t>
      </w:r>
      <w:r>
        <w:rPr>
          <w:sz w:val="24"/>
          <w:szCs w:val="24"/>
        </w:rPr>
        <w:t>.</w:t>
      </w:r>
      <w:r w:rsidRPr="00C32EAE">
        <w:rPr>
          <w:sz w:val="24"/>
          <w:szCs w:val="24"/>
        </w:rPr>
        <w:t xml:space="preserve"> Mutation rates and intraspecific divergence of the mitochondrial genome of </w:t>
      </w:r>
      <w:r w:rsidRPr="00C32EAE">
        <w:rPr>
          <w:i/>
          <w:iCs/>
          <w:sz w:val="24"/>
          <w:szCs w:val="24"/>
        </w:rPr>
        <w:t>Pristionchus pacificus</w:t>
      </w:r>
      <w:r w:rsidRPr="00C32EAE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C32EAE">
        <w:rPr>
          <w:sz w:val="24"/>
          <w:szCs w:val="24"/>
        </w:rPr>
        <w:t>Mol Biol &amp; Evol</w:t>
      </w:r>
      <w:r>
        <w:rPr>
          <w:sz w:val="24"/>
          <w:szCs w:val="24"/>
        </w:rPr>
        <w:t>.</w:t>
      </w:r>
      <w:r w:rsidRPr="00C32EAE">
        <w:rPr>
          <w:sz w:val="24"/>
          <w:szCs w:val="24"/>
        </w:rPr>
        <w:t xml:space="preserve"> 2011</w:t>
      </w:r>
      <w:r>
        <w:rPr>
          <w:sz w:val="24"/>
          <w:szCs w:val="24"/>
        </w:rPr>
        <w:t>;</w:t>
      </w:r>
      <w:r w:rsidRPr="00C32EAE">
        <w:rPr>
          <w:sz w:val="24"/>
          <w:szCs w:val="24"/>
        </w:rPr>
        <w:t>28(8):2317</w:t>
      </w:r>
      <w:r>
        <w:rPr>
          <w:sz w:val="24"/>
          <w:szCs w:val="24"/>
        </w:rPr>
        <w:t>–</w:t>
      </w:r>
      <w:r w:rsidRPr="00C32EAE">
        <w:rPr>
          <w:sz w:val="24"/>
          <w:szCs w:val="24"/>
        </w:rPr>
        <w:t>26.</w:t>
      </w:r>
    </w:p>
    <w:p w14:paraId="5F00AD09" w14:textId="77777777" w:rsidR="00AF1DD3" w:rsidRPr="00143DE5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143DE5">
        <w:rPr>
          <w:rFonts w:eastAsia="DengXian" w:cs="Times New Roman"/>
          <w:sz w:val="24"/>
          <w:szCs w:val="24"/>
          <w:lang w:val="en-GB"/>
        </w:rPr>
        <w:t>Jex AR, Hall RS, Littlewood DTJ, et al. An integrated pipeline for next-generation sequencing and annotation of mitochondrial genomes. Nucleic Acids Res. 2009;38(2):522–533.</w:t>
      </w:r>
    </w:p>
    <w:p w14:paraId="37FB0E95" w14:textId="77777777" w:rsidR="00AF1DD3" w:rsidRPr="00143DE5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143DE5">
        <w:rPr>
          <w:rFonts w:eastAsia="DengXian" w:cs="Times New Roman"/>
          <w:sz w:val="24"/>
          <w:szCs w:val="24"/>
          <w:lang w:val="en-GB"/>
        </w:rPr>
        <w:lastRenderedPageBreak/>
        <w:t xml:space="preserve">Gasser RB, Jabbar A, Mohandas N, et al. Assessment of the genetic relationship between </w:t>
      </w:r>
      <w:r w:rsidRPr="00143DE5">
        <w:rPr>
          <w:rFonts w:eastAsia="DengXian" w:cs="Times New Roman"/>
          <w:i/>
          <w:iCs/>
          <w:sz w:val="24"/>
          <w:szCs w:val="24"/>
          <w:lang w:val="en-GB"/>
        </w:rPr>
        <w:t>Dictyocaulus</w:t>
      </w:r>
      <w:r w:rsidRPr="00143DE5">
        <w:rPr>
          <w:rFonts w:eastAsia="DengXian" w:cs="Times New Roman"/>
          <w:sz w:val="24"/>
          <w:szCs w:val="24"/>
          <w:lang w:val="en-GB"/>
        </w:rPr>
        <w:t xml:space="preserve"> species from </w:t>
      </w:r>
      <w:r w:rsidRPr="00143DE5">
        <w:rPr>
          <w:rFonts w:eastAsia="DengXian" w:cs="Times New Roman"/>
          <w:i/>
          <w:iCs/>
          <w:sz w:val="24"/>
          <w:szCs w:val="24"/>
          <w:lang w:val="en-GB"/>
        </w:rPr>
        <w:t>Bos taurus</w:t>
      </w:r>
      <w:r w:rsidRPr="00143DE5">
        <w:rPr>
          <w:rFonts w:eastAsia="DengXian" w:cs="Times New Roman"/>
          <w:sz w:val="24"/>
          <w:szCs w:val="24"/>
          <w:lang w:val="en-GB"/>
        </w:rPr>
        <w:t xml:space="preserve"> and </w:t>
      </w:r>
      <w:r w:rsidRPr="00143DE5">
        <w:rPr>
          <w:rFonts w:eastAsia="DengXian" w:cs="Times New Roman"/>
          <w:i/>
          <w:iCs/>
          <w:sz w:val="24"/>
          <w:szCs w:val="24"/>
          <w:lang w:val="en-GB"/>
        </w:rPr>
        <w:t>Cervus elaphus</w:t>
      </w:r>
      <w:r w:rsidRPr="00143DE5">
        <w:rPr>
          <w:rFonts w:eastAsia="DengXian" w:cs="Times New Roman"/>
          <w:sz w:val="24"/>
          <w:szCs w:val="24"/>
          <w:lang w:val="en-GB"/>
        </w:rPr>
        <w:t xml:space="preserve"> using complete mitochondrial genomic datasets. Parasit</w:t>
      </w:r>
      <w:r>
        <w:rPr>
          <w:rFonts w:eastAsia="DengXian" w:cs="Times New Roman"/>
          <w:sz w:val="24"/>
          <w:szCs w:val="24"/>
          <w:lang w:val="en-GB"/>
        </w:rPr>
        <w:t>e Vector</w:t>
      </w:r>
      <w:r w:rsidRPr="00143DE5">
        <w:rPr>
          <w:rFonts w:eastAsia="DengXian" w:cs="Times New Roman"/>
          <w:sz w:val="24"/>
          <w:szCs w:val="24"/>
          <w:lang w:val="en-GB"/>
        </w:rPr>
        <w:t>. 2012;5(1):</w:t>
      </w:r>
      <w:r>
        <w:rPr>
          <w:rFonts w:eastAsia="DengXian" w:cs="Times New Roman"/>
          <w:sz w:val="24"/>
          <w:szCs w:val="24"/>
          <w:lang w:val="en-GB"/>
        </w:rPr>
        <w:t>e</w:t>
      </w:r>
      <w:r w:rsidRPr="00143DE5">
        <w:rPr>
          <w:rFonts w:eastAsia="DengXian" w:cs="Times New Roman"/>
          <w:sz w:val="24"/>
          <w:szCs w:val="24"/>
          <w:lang w:val="en-GB"/>
        </w:rPr>
        <w:t>241.</w:t>
      </w:r>
    </w:p>
    <w:p w14:paraId="356B3B94" w14:textId="77777777" w:rsidR="00AF1DD3" w:rsidRPr="00143DE5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143DE5">
        <w:rPr>
          <w:rFonts w:eastAsia="DengXian" w:cs="Times New Roman"/>
          <w:sz w:val="24"/>
          <w:szCs w:val="24"/>
          <w:lang w:val="en-GB"/>
        </w:rPr>
        <w:t xml:space="preserve">Jabbar A, Jex AR, Mohandas N, et al. The mitochondrial genome of </w:t>
      </w:r>
      <w:r w:rsidRPr="00143DE5">
        <w:rPr>
          <w:rFonts w:eastAsia="DengXian" w:cs="Times New Roman"/>
          <w:i/>
          <w:iCs/>
          <w:sz w:val="24"/>
          <w:szCs w:val="24"/>
          <w:lang w:val="en-GB"/>
        </w:rPr>
        <w:t>Aelurostrongylus abstrusus</w:t>
      </w:r>
      <w:r w:rsidRPr="00143DE5">
        <w:rPr>
          <w:rFonts w:eastAsia="DengXian" w:cs="Times New Roman"/>
          <w:sz w:val="24"/>
          <w:szCs w:val="24"/>
          <w:lang w:val="en-GB"/>
        </w:rPr>
        <w:t>-diagnostic, epidemiological and systematic implications. Gene. 2013;516(2):294–300.</w:t>
      </w:r>
    </w:p>
    <w:p w14:paraId="6DD9613F" w14:textId="7B98586E" w:rsidR="00AF1DD3" w:rsidRPr="00143DE5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143DE5">
        <w:rPr>
          <w:rFonts w:eastAsia="DengXian" w:cs="Times New Roman"/>
          <w:sz w:val="24"/>
          <w:szCs w:val="24"/>
          <w:lang w:val="en-GB"/>
        </w:rPr>
        <w:t xml:space="preserve">Jabbar A, Mohandas N, Jex AR, et al. The mitochondrial genome of </w:t>
      </w:r>
      <w:r w:rsidRPr="00143DE5">
        <w:rPr>
          <w:rFonts w:eastAsia="DengXian" w:cs="Times New Roman"/>
          <w:i/>
          <w:iCs/>
          <w:sz w:val="24"/>
          <w:szCs w:val="24"/>
          <w:lang w:val="en-GB"/>
        </w:rPr>
        <w:t>Protostrongylus rufescens</w:t>
      </w:r>
      <w:r w:rsidRPr="00143DE5">
        <w:rPr>
          <w:rFonts w:eastAsia="DengXian" w:cs="Times New Roman"/>
          <w:sz w:val="24"/>
          <w:szCs w:val="24"/>
          <w:lang w:val="en-GB"/>
        </w:rPr>
        <w:t xml:space="preserve"> – implications for population and systematic studies. Parasit</w:t>
      </w:r>
      <w:r w:rsidR="0061097D">
        <w:rPr>
          <w:rFonts w:eastAsia="DengXian" w:cs="Times New Roman"/>
          <w:sz w:val="24"/>
          <w:szCs w:val="24"/>
          <w:lang w:val="en-GB"/>
        </w:rPr>
        <w:t>e</w:t>
      </w:r>
      <w:r w:rsidRPr="00143DE5">
        <w:rPr>
          <w:rFonts w:eastAsia="DengXian" w:cs="Times New Roman"/>
          <w:sz w:val="24"/>
          <w:szCs w:val="24"/>
          <w:lang w:val="en-GB"/>
        </w:rPr>
        <w:t xml:space="preserve"> Vector. 2013;6(1):</w:t>
      </w:r>
      <w:r>
        <w:rPr>
          <w:rFonts w:eastAsia="DengXian" w:cs="Times New Roman"/>
          <w:sz w:val="24"/>
          <w:szCs w:val="24"/>
          <w:lang w:val="en-GB"/>
        </w:rPr>
        <w:t>e</w:t>
      </w:r>
      <w:r w:rsidRPr="00143DE5">
        <w:rPr>
          <w:rFonts w:eastAsia="DengXian" w:cs="Times New Roman"/>
          <w:sz w:val="24"/>
          <w:szCs w:val="24"/>
          <w:lang w:val="en-GB"/>
        </w:rPr>
        <w:t>203.</w:t>
      </w:r>
    </w:p>
    <w:p w14:paraId="4774AED7" w14:textId="77777777" w:rsidR="00AF1DD3" w:rsidRPr="00E726B1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E726B1">
        <w:rPr>
          <w:rFonts w:eastAsia="DengXian" w:cs="Times New Roman" w:hint="eastAsia"/>
          <w:sz w:val="24"/>
          <w:szCs w:val="24"/>
          <w:lang w:val="en-GB"/>
        </w:rPr>
        <w:t>X</w:t>
      </w:r>
      <w:r w:rsidRPr="00E726B1">
        <w:rPr>
          <w:rFonts w:eastAsia="DengXian" w:cs="Times New Roman"/>
          <w:sz w:val="24"/>
          <w:szCs w:val="24"/>
          <w:lang w:val="en-GB"/>
        </w:rPr>
        <w:t>ie Y, Chen YJ,</w:t>
      </w:r>
      <w:r>
        <w:rPr>
          <w:rFonts w:eastAsia="DengXian" w:cs="Times New Roman"/>
          <w:sz w:val="24"/>
          <w:szCs w:val="24"/>
          <w:lang w:val="en-GB"/>
        </w:rPr>
        <w:t xml:space="preserve"> Wang LD, et al. Comprehensive molecular c</w:t>
      </w:r>
      <w:r w:rsidRPr="00E726B1">
        <w:rPr>
          <w:rFonts w:eastAsia="DengXian" w:cs="Times New Roman"/>
          <w:sz w:val="24"/>
          <w:szCs w:val="24"/>
          <w:lang w:val="en-GB"/>
        </w:rPr>
        <w:t>haracterization of the</w:t>
      </w:r>
      <w:r>
        <w:rPr>
          <w:rFonts w:eastAsia="DengXian" w:cs="Times New Roman"/>
          <w:sz w:val="24"/>
          <w:szCs w:val="24"/>
          <w:lang w:val="en-GB"/>
        </w:rPr>
        <w:t xml:space="preserve"> mitochondrial genome of the takin l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ungworm </w:t>
      </w:r>
      <w:r w:rsidRPr="00E726B1">
        <w:rPr>
          <w:rFonts w:eastAsia="DengXian" w:cs="Times New Roman"/>
          <w:i/>
          <w:iCs/>
          <w:sz w:val="24"/>
          <w:szCs w:val="24"/>
          <w:lang w:val="en-GB"/>
        </w:rPr>
        <w:t>Varestrongylus eleguneniensis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 (Strongylida: Protostrongylidae).</w:t>
      </w:r>
      <w:r w:rsidRPr="00E726B1">
        <w:rPr>
          <w:rFonts w:ascii="DengXian" w:eastAsia="DengXian" w:hAnsi="DengXian" w:cs="Times New Roman"/>
          <w:sz w:val="24"/>
          <w:szCs w:val="24"/>
        </w:rPr>
        <w:t xml:space="preserve"> </w:t>
      </w:r>
      <w:r w:rsidRPr="00E726B1">
        <w:rPr>
          <w:rFonts w:eastAsia="DengXian" w:cs="Times New Roman"/>
          <w:sz w:val="24"/>
          <w:szCs w:val="24"/>
          <w:lang w:val="en-GB"/>
        </w:rPr>
        <w:t>Int J Mol Sci. 2022;23(1):</w:t>
      </w:r>
      <w:r>
        <w:rPr>
          <w:rFonts w:eastAsia="DengXian" w:cs="Times New Roman"/>
          <w:sz w:val="24"/>
          <w:szCs w:val="24"/>
          <w:lang w:val="en-GB"/>
        </w:rPr>
        <w:t>e</w:t>
      </w:r>
      <w:r w:rsidRPr="00E726B1">
        <w:rPr>
          <w:rFonts w:eastAsia="DengXian" w:cs="Times New Roman"/>
          <w:sz w:val="24"/>
          <w:szCs w:val="24"/>
          <w:lang w:val="en-GB"/>
        </w:rPr>
        <w:t>13597.</w:t>
      </w:r>
    </w:p>
    <w:p w14:paraId="626438CF" w14:textId="77777777" w:rsidR="00AF1DD3" w:rsidRPr="00E726B1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E726B1">
        <w:rPr>
          <w:rFonts w:eastAsia="DengXian" w:cs="Times New Roman"/>
          <w:sz w:val="24"/>
          <w:szCs w:val="24"/>
          <w:lang w:val="en-GB"/>
        </w:rPr>
        <w:t xml:space="preserve">Jabbar A, Mohandas N, Gasser RB. Characterisation of the mitochondrial genome of </w:t>
      </w:r>
      <w:r w:rsidRPr="00E726B1">
        <w:rPr>
          <w:rFonts w:eastAsia="DengXian" w:cs="Times New Roman"/>
          <w:i/>
          <w:iCs/>
          <w:sz w:val="24"/>
          <w:szCs w:val="24"/>
          <w:lang w:val="en-GB"/>
        </w:rPr>
        <w:t>Parafilaroides normani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 (lungworm) of </w:t>
      </w:r>
      <w:r w:rsidRPr="00E726B1">
        <w:rPr>
          <w:rFonts w:eastAsia="DengXian" w:cs="Times New Roman"/>
          <w:i/>
          <w:iCs/>
          <w:sz w:val="24"/>
          <w:szCs w:val="24"/>
          <w:lang w:val="en-GB"/>
        </w:rPr>
        <w:t>Arctocephalus pusillus doriferus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 (Australian fur seal). Parasitol Res. 2014;113(8):3049–3055.</w:t>
      </w:r>
    </w:p>
    <w:p w14:paraId="39E43AB6" w14:textId="77777777" w:rsidR="00AF1DD3" w:rsidRPr="000B381B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0B381B">
        <w:rPr>
          <w:rFonts w:eastAsia="DengXian" w:cs="Times New Roman"/>
          <w:sz w:val="24"/>
          <w:szCs w:val="24"/>
          <w:lang w:val="en-GB"/>
        </w:rPr>
        <w:t xml:space="preserve">Van DVM, De Vries E. A single nucleotide polymorphism map of the mitochondrial genome of the parasitic nematode </w:t>
      </w:r>
      <w:r w:rsidRPr="000B381B">
        <w:rPr>
          <w:rFonts w:eastAsia="DengXian" w:cs="Times New Roman"/>
          <w:i/>
          <w:iCs/>
          <w:sz w:val="24"/>
          <w:szCs w:val="24"/>
          <w:lang w:val="en-GB"/>
        </w:rPr>
        <w:t>Cooperia oncophora</w:t>
      </w:r>
      <w:r w:rsidRPr="000B381B">
        <w:rPr>
          <w:rFonts w:eastAsia="DengXian" w:cs="Times New Roman"/>
          <w:sz w:val="24"/>
          <w:szCs w:val="24"/>
          <w:lang w:val="en-GB"/>
        </w:rPr>
        <w:t>.</w:t>
      </w:r>
      <w:r w:rsidRPr="000B381B">
        <w:t xml:space="preserve"> </w:t>
      </w:r>
      <w:r w:rsidRPr="000B381B">
        <w:rPr>
          <w:rFonts w:eastAsia="DengXian" w:cs="Times New Roman"/>
          <w:sz w:val="24"/>
          <w:szCs w:val="24"/>
          <w:lang w:val="en-GB"/>
        </w:rPr>
        <w:t>Parasitology. 2004;128(4):421–431.</w:t>
      </w:r>
    </w:p>
    <w:p w14:paraId="03AD25F9" w14:textId="77777777" w:rsidR="00AF1DD3" w:rsidRPr="00E726B1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E726B1">
        <w:rPr>
          <w:rFonts w:eastAsia="DengXian" w:cs="Times New Roman"/>
          <w:sz w:val="24"/>
          <w:szCs w:val="24"/>
          <w:lang w:val="en-GB"/>
        </w:rPr>
        <w:t xml:space="preserve">Jex AR, Hu M, Littlewood DTJ, et al. Using 454 technology for long-PCR based sequencing of the complete mitochondrial genome from single </w:t>
      </w:r>
      <w:r w:rsidRPr="00E726B1">
        <w:rPr>
          <w:rFonts w:eastAsia="DengXian" w:cs="Times New Roman"/>
          <w:i/>
          <w:iCs/>
          <w:sz w:val="24"/>
          <w:szCs w:val="24"/>
          <w:lang w:val="en-GB"/>
        </w:rPr>
        <w:t>Haemonchus contortus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 (Nematoda). BMC Genom. 2008;9(1):1–14.</w:t>
      </w:r>
    </w:p>
    <w:p w14:paraId="24966A5F" w14:textId="77777777" w:rsidR="00AF1DD3" w:rsidRPr="00E726B1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E726B1">
        <w:rPr>
          <w:rFonts w:eastAsia="DengXian" w:cs="Times New Roman"/>
          <w:sz w:val="24"/>
          <w:szCs w:val="24"/>
          <w:lang w:val="en-GB"/>
        </w:rPr>
        <w:t xml:space="preserve">Sun MM, Han L, Zhang FK, et al. Characterization of the complete mitochondrial genome of </w:t>
      </w:r>
      <w:r w:rsidRPr="00E726B1">
        <w:rPr>
          <w:rFonts w:eastAsia="DengXian" w:cs="Times New Roman"/>
          <w:i/>
          <w:iCs/>
          <w:sz w:val="24"/>
          <w:szCs w:val="24"/>
          <w:lang w:val="en-GB"/>
        </w:rPr>
        <w:t>Marshallagia marshalli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 and phylogenetic implications for the superfamily Trichostrongyloidea. Parasitol Res. 2018;117(1):307–313.</w:t>
      </w:r>
    </w:p>
    <w:p w14:paraId="397B78BB" w14:textId="77777777" w:rsidR="00AF1DD3" w:rsidRPr="00E726B1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E726B1">
        <w:rPr>
          <w:rFonts w:eastAsia="DengXian" w:cs="Times New Roman"/>
          <w:sz w:val="24"/>
          <w:szCs w:val="24"/>
          <w:lang w:val="en-GB"/>
        </w:rPr>
        <w:t xml:space="preserve">Zhao GH, Jia YQ, Cheng WY, et al. Characterization of the complete mitochondrial genomes of </w:t>
      </w:r>
      <w:r w:rsidRPr="00E726B1">
        <w:rPr>
          <w:rFonts w:eastAsia="DengXian" w:cs="Times New Roman"/>
          <w:i/>
          <w:iCs/>
          <w:sz w:val="24"/>
          <w:szCs w:val="24"/>
          <w:lang w:val="en-GB"/>
        </w:rPr>
        <w:t>Nematodirus oiratianus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 and </w:t>
      </w:r>
      <w:r w:rsidRPr="00E726B1">
        <w:rPr>
          <w:rFonts w:eastAsia="DengXian" w:cs="Times New Roman"/>
          <w:i/>
          <w:iCs/>
          <w:sz w:val="24"/>
          <w:szCs w:val="24"/>
          <w:lang w:val="en-GB"/>
        </w:rPr>
        <w:t xml:space="preserve">Nematodirus </w:t>
      </w:r>
      <w:r w:rsidRPr="00E726B1">
        <w:rPr>
          <w:rFonts w:eastAsia="DengXian" w:cs="Times New Roman"/>
          <w:i/>
          <w:iCs/>
          <w:sz w:val="24"/>
          <w:szCs w:val="24"/>
          <w:lang w:val="en-GB"/>
        </w:rPr>
        <w:lastRenderedPageBreak/>
        <w:t>spathiger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 of small ruminants. Parasit Vectors. 2014;7(1):319.</w:t>
      </w:r>
    </w:p>
    <w:p w14:paraId="50D37CF1" w14:textId="77777777" w:rsidR="00AF1DD3" w:rsidRPr="00E726B1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E726B1">
        <w:rPr>
          <w:rFonts w:eastAsia="DengXian" w:cs="Times New Roman"/>
          <w:sz w:val="24"/>
          <w:szCs w:val="24"/>
          <w:lang w:val="en-GB"/>
        </w:rPr>
        <w:t xml:space="preserve">Chandler J, Camberis M, Bouchery T, et al. Annotated mitochondrial genome with Nanopore R9 signal for </w:t>
      </w:r>
      <w:r w:rsidRPr="00E726B1">
        <w:rPr>
          <w:rFonts w:eastAsia="DengXian" w:cs="Times New Roman"/>
          <w:i/>
          <w:iCs/>
          <w:sz w:val="24"/>
          <w:szCs w:val="24"/>
          <w:lang w:val="en-GB"/>
        </w:rPr>
        <w:t>Nippostrongylus brasiliensis</w:t>
      </w:r>
      <w:r w:rsidRPr="00E726B1">
        <w:rPr>
          <w:rFonts w:eastAsia="DengXian" w:cs="Times New Roman"/>
          <w:sz w:val="24"/>
          <w:szCs w:val="24"/>
          <w:lang w:val="en-GB"/>
        </w:rPr>
        <w:t>. F1000research. 2017;6:56.</w:t>
      </w:r>
    </w:p>
    <w:p w14:paraId="5C6D0FAD" w14:textId="77777777" w:rsidR="00AF1DD3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E726B1">
        <w:rPr>
          <w:rFonts w:eastAsia="DengXian" w:cs="Times New Roman"/>
          <w:sz w:val="24"/>
          <w:szCs w:val="24"/>
          <w:lang w:val="en-GB"/>
        </w:rPr>
        <w:t>Hu M, Chilton NB, Gasser RB. The mitochondrial</w:t>
      </w:r>
      <w:r>
        <w:rPr>
          <w:rFonts w:eastAsia="DengXian" w:cs="Times New Roman"/>
          <w:sz w:val="24"/>
          <w:szCs w:val="24"/>
          <w:lang w:val="en-GB"/>
        </w:rPr>
        <w:t xml:space="preserve"> genomes of the human hookworms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 </w:t>
      </w:r>
      <w:r w:rsidRPr="00E726B1">
        <w:rPr>
          <w:rFonts w:eastAsia="DengXian" w:cs="Times New Roman"/>
          <w:i/>
          <w:iCs/>
          <w:sz w:val="24"/>
          <w:szCs w:val="24"/>
          <w:lang w:val="en-GB"/>
        </w:rPr>
        <w:t>Ancylostoma duodenale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 and </w:t>
      </w:r>
      <w:r w:rsidRPr="00E726B1">
        <w:rPr>
          <w:rFonts w:eastAsia="DengXian" w:cs="Times New Roman"/>
          <w:i/>
          <w:iCs/>
          <w:sz w:val="24"/>
          <w:szCs w:val="24"/>
          <w:lang w:val="en-GB"/>
        </w:rPr>
        <w:t xml:space="preserve">Necator americanus </w:t>
      </w:r>
      <w:r w:rsidRPr="00E726B1">
        <w:rPr>
          <w:rFonts w:eastAsia="DengXian" w:cs="Times New Roman"/>
          <w:sz w:val="24"/>
          <w:szCs w:val="24"/>
          <w:lang w:val="en-GB"/>
        </w:rPr>
        <w:t>(Nematoda: Secernentea). Int J Parasitol. 2002;32(2):145–158.</w:t>
      </w:r>
    </w:p>
    <w:p w14:paraId="5EFF4FCA" w14:textId="77777777" w:rsidR="00AF1DD3" w:rsidRPr="00E726B1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E726B1">
        <w:rPr>
          <w:rFonts w:cs="Times New Roman"/>
          <w:bCs/>
          <w:color w:val="000000"/>
          <w:sz w:val="24"/>
          <w:szCs w:val="24"/>
          <w:lang w:val="en-GB"/>
        </w:rPr>
        <w:t xml:space="preserve">Shi XL, Fu YQ, Abdullahi AY, et al. The mitochondrial genome of </w:t>
      </w:r>
      <w:r w:rsidRPr="00E726B1">
        <w:rPr>
          <w:rFonts w:cs="Times New Roman"/>
          <w:bCs/>
          <w:i/>
          <w:iCs/>
          <w:color w:val="000000"/>
          <w:sz w:val="24"/>
          <w:szCs w:val="24"/>
          <w:lang w:val="en-GB"/>
        </w:rPr>
        <w:t>Ancylostoma tubaeforme</w:t>
      </w:r>
      <w:r w:rsidRPr="00E726B1">
        <w:rPr>
          <w:rFonts w:cs="Times New Roman"/>
          <w:bCs/>
          <w:color w:val="000000"/>
          <w:sz w:val="24"/>
          <w:szCs w:val="24"/>
          <w:lang w:val="en-GB"/>
        </w:rPr>
        <w:t xml:space="preserve"> from cats in China. J Helminthol. 2018;92(1</w:t>
      </w:r>
      <w:r w:rsidRPr="00E726B1">
        <w:rPr>
          <w:rFonts w:cs="Times New Roman" w:hint="eastAsia"/>
          <w:bCs/>
          <w:color w:val="000000"/>
          <w:sz w:val="24"/>
          <w:szCs w:val="24"/>
          <w:lang w:val="en-GB"/>
        </w:rPr>
        <w:t>):2</w:t>
      </w:r>
      <w:r w:rsidRPr="00E726B1">
        <w:rPr>
          <w:rFonts w:cs="Times New Roman"/>
          <w:bCs/>
          <w:color w:val="000000"/>
          <w:sz w:val="24"/>
          <w:szCs w:val="24"/>
          <w:lang w:val="en-GB"/>
        </w:rPr>
        <w:t>2–33.</w:t>
      </w:r>
    </w:p>
    <w:p w14:paraId="03A4E076" w14:textId="77777777" w:rsidR="00AF1DD3" w:rsidRPr="00E726B1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cs="Times New Roman"/>
          <w:bCs/>
          <w:color w:val="000000"/>
          <w:sz w:val="24"/>
          <w:szCs w:val="24"/>
          <w:lang w:val="en-GB"/>
        </w:rPr>
      </w:pPr>
      <w:r w:rsidRPr="00E726B1">
        <w:rPr>
          <w:rFonts w:cs="Times New Roman"/>
          <w:bCs/>
          <w:color w:val="000000"/>
          <w:sz w:val="24"/>
          <w:szCs w:val="24"/>
          <w:lang w:val="en-GB"/>
        </w:rPr>
        <w:t xml:space="preserve">Jex AR, Waeschenbach A, Hu M, et al. The mitochondrial genomes of </w:t>
      </w:r>
      <w:r w:rsidRPr="00E726B1">
        <w:rPr>
          <w:rFonts w:cs="Times New Roman"/>
          <w:bCs/>
          <w:i/>
          <w:iCs/>
          <w:color w:val="000000"/>
          <w:sz w:val="24"/>
          <w:szCs w:val="24"/>
          <w:lang w:val="en-GB"/>
        </w:rPr>
        <w:t>Ancylostoma caninum</w:t>
      </w:r>
      <w:r w:rsidRPr="00E726B1">
        <w:rPr>
          <w:rFonts w:cs="Times New Roman"/>
          <w:bCs/>
          <w:color w:val="000000"/>
          <w:sz w:val="24"/>
          <w:szCs w:val="24"/>
          <w:lang w:val="en-GB"/>
        </w:rPr>
        <w:t xml:space="preserve"> and </w:t>
      </w:r>
      <w:r w:rsidRPr="00E726B1">
        <w:rPr>
          <w:rFonts w:cs="Times New Roman"/>
          <w:bCs/>
          <w:i/>
          <w:iCs/>
          <w:color w:val="000000"/>
          <w:sz w:val="24"/>
          <w:szCs w:val="24"/>
          <w:lang w:val="en-GB"/>
        </w:rPr>
        <w:t>Bunostomum phlebotomum</w:t>
      </w:r>
      <w:r w:rsidRPr="00E726B1">
        <w:rPr>
          <w:rFonts w:cs="Times New Roman"/>
          <w:bCs/>
          <w:color w:val="000000"/>
          <w:sz w:val="24"/>
          <w:szCs w:val="24"/>
          <w:lang w:val="en-GB"/>
        </w:rPr>
        <w:t xml:space="preserve"> – two hookworms of animal health and zoonotic importance. B</w:t>
      </w:r>
      <w:r>
        <w:rPr>
          <w:rFonts w:cs="Times New Roman"/>
          <w:bCs/>
          <w:color w:val="000000"/>
          <w:sz w:val="24"/>
          <w:szCs w:val="24"/>
          <w:lang w:val="en-GB"/>
        </w:rPr>
        <w:t>MC</w:t>
      </w:r>
      <w:r w:rsidRPr="00E726B1">
        <w:rPr>
          <w:rFonts w:cs="Times New Roman"/>
          <w:bCs/>
          <w:color w:val="000000"/>
          <w:sz w:val="24"/>
          <w:szCs w:val="24"/>
          <w:lang w:val="en-GB"/>
        </w:rPr>
        <w:t xml:space="preserve"> Genom. 2009;10(1):</w:t>
      </w:r>
      <w:r>
        <w:rPr>
          <w:rFonts w:cs="Times New Roman"/>
          <w:bCs/>
          <w:color w:val="000000"/>
          <w:sz w:val="24"/>
          <w:szCs w:val="24"/>
          <w:lang w:val="en-GB"/>
        </w:rPr>
        <w:t>e</w:t>
      </w:r>
      <w:r w:rsidRPr="00E726B1">
        <w:rPr>
          <w:rFonts w:cs="Times New Roman"/>
          <w:bCs/>
          <w:color w:val="000000"/>
          <w:sz w:val="24"/>
          <w:szCs w:val="24"/>
          <w:lang w:val="en-GB"/>
        </w:rPr>
        <w:t>79.</w:t>
      </w:r>
    </w:p>
    <w:p w14:paraId="6743CDCE" w14:textId="77777777" w:rsidR="00AF1DD3" w:rsidRPr="00E726B1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E726B1">
        <w:rPr>
          <w:rFonts w:eastAsia="DengXian" w:cs="Times New Roman"/>
          <w:sz w:val="24"/>
          <w:szCs w:val="24"/>
          <w:lang w:val="en-GB"/>
        </w:rPr>
        <w:t>Haynes BT, Marcus AD, Higgins DP, et al. Unexpected absence of genetic separation of a highly diverse population of hookworms from geographically isolated hosts. Infect Genet Evol. 2014;28:192–200.</w:t>
      </w:r>
    </w:p>
    <w:p w14:paraId="2F3B47DB" w14:textId="77777777" w:rsidR="00AF1DD3" w:rsidRPr="00E726B1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E726B1">
        <w:rPr>
          <w:rFonts w:eastAsia="DengXian" w:cs="Times New Roman"/>
          <w:sz w:val="24"/>
          <w:szCs w:val="24"/>
          <w:lang w:val="en-GB"/>
        </w:rPr>
        <w:t xml:space="preserve">Yang S, Li P, Sun C, et al. The complete mitochondrial genome of </w:t>
      </w:r>
      <w:r w:rsidRPr="00E726B1">
        <w:rPr>
          <w:rFonts w:eastAsia="DengXian" w:cs="Times New Roman"/>
          <w:i/>
          <w:iCs/>
          <w:sz w:val="24"/>
          <w:szCs w:val="24"/>
          <w:lang w:val="en-GB"/>
        </w:rPr>
        <w:t>Coronocyclus labratus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 (Rhabditida: Cyathostominae). Mitochondrial DNA B. 2020;5(1):1044–1045.</w:t>
      </w:r>
    </w:p>
    <w:p w14:paraId="1040653E" w14:textId="5B977412" w:rsidR="00AF1DD3" w:rsidRPr="00E726B1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E726B1">
        <w:rPr>
          <w:rFonts w:eastAsia="DengXian" w:cs="Times New Roman"/>
          <w:sz w:val="24"/>
          <w:szCs w:val="24"/>
          <w:lang w:val="en-GB"/>
        </w:rPr>
        <w:t xml:space="preserve">Liu GH, Zhao L, Song HQ, et al. </w:t>
      </w:r>
      <w:bookmarkStart w:id="82" w:name="OLE_LINK212"/>
      <w:r w:rsidRPr="00E726B1">
        <w:rPr>
          <w:rFonts w:eastAsia="DengXian" w:cs="Times New Roman"/>
          <w:i/>
          <w:iCs/>
          <w:sz w:val="24"/>
          <w:szCs w:val="24"/>
          <w:lang w:val="en-GB"/>
        </w:rPr>
        <w:t>Chabertia erschowi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 (Nematoda) is a distinct species based on nuclear ribosomal DNA sequences and mitochondrial DNA sequences.</w:t>
      </w:r>
      <w:bookmarkEnd w:id="82"/>
      <w:r w:rsidRPr="00E726B1">
        <w:rPr>
          <w:rFonts w:eastAsia="DengXian" w:cs="Times New Roman"/>
          <w:sz w:val="24"/>
          <w:szCs w:val="24"/>
          <w:lang w:val="en-GB"/>
        </w:rPr>
        <w:t xml:space="preserve"> Parasit</w:t>
      </w:r>
      <w:r w:rsidR="0061097D">
        <w:rPr>
          <w:rFonts w:eastAsia="DengXian" w:cs="Times New Roman"/>
          <w:sz w:val="24"/>
          <w:szCs w:val="24"/>
          <w:lang w:val="en-GB"/>
        </w:rPr>
        <w:t>e</w:t>
      </w:r>
      <w:r>
        <w:rPr>
          <w:rFonts w:eastAsia="DengXian" w:cs="Times New Roman"/>
          <w:sz w:val="24"/>
          <w:szCs w:val="24"/>
          <w:lang w:val="en-GB"/>
        </w:rPr>
        <w:t xml:space="preserve"> Vector</w:t>
      </w:r>
      <w:r w:rsidRPr="00E726B1">
        <w:rPr>
          <w:rFonts w:eastAsia="DengXian" w:cs="Times New Roman"/>
          <w:sz w:val="24"/>
          <w:szCs w:val="24"/>
          <w:lang w:val="en-GB"/>
        </w:rPr>
        <w:t>. 2014;7(1):</w:t>
      </w:r>
      <w:r>
        <w:rPr>
          <w:rFonts w:eastAsia="DengXian" w:cs="Times New Roman"/>
          <w:sz w:val="24"/>
          <w:szCs w:val="24"/>
          <w:lang w:val="en-GB"/>
        </w:rPr>
        <w:t>e</w:t>
      </w:r>
      <w:r w:rsidRPr="00E726B1">
        <w:rPr>
          <w:rFonts w:eastAsia="DengXian" w:cs="Times New Roman"/>
          <w:sz w:val="24"/>
          <w:szCs w:val="24"/>
          <w:lang w:val="en-GB"/>
        </w:rPr>
        <w:t>44.</w:t>
      </w:r>
    </w:p>
    <w:p w14:paraId="1178B658" w14:textId="77777777" w:rsidR="00AF1DD3" w:rsidRPr="00E726B1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E726B1">
        <w:rPr>
          <w:rFonts w:eastAsia="DengXian" w:cs="Times New Roman"/>
          <w:sz w:val="24"/>
          <w:szCs w:val="24"/>
          <w:lang w:val="en-GB"/>
        </w:rPr>
        <w:t xml:space="preserve">Jabbar A, Beveridge I, Mohandas N, et al. Analyses of mitochondrial amino acid sequence datasets support the proposal that specimens of </w:t>
      </w:r>
      <w:r w:rsidRPr="00E726B1">
        <w:rPr>
          <w:rFonts w:eastAsia="DengXian" w:cs="Times New Roman"/>
          <w:i/>
          <w:iCs/>
          <w:sz w:val="24"/>
          <w:szCs w:val="24"/>
          <w:lang w:val="en-GB"/>
        </w:rPr>
        <w:t>Hypodontus macropi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 from three species of macropodid hosts represent distinct species. B</w:t>
      </w:r>
      <w:r>
        <w:rPr>
          <w:rFonts w:eastAsia="DengXian" w:cs="Times New Roman"/>
          <w:sz w:val="24"/>
          <w:szCs w:val="24"/>
          <w:lang w:val="en-GB"/>
        </w:rPr>
        <w:t>MC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 Evol Biol. 2013;13(1):259.</w:t>
      </w:r>
    </w:p>
    <w:p w14:paraId="5EF817FF" w14:textId="77777777" w:rsidR="00AF1DD3" w:rsidRPr="00E726B1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E726B1">
        <w:rPr>
          <w:rFonts w:eastAsia="DengXian" w:cs="Times New Roman"/>
          <w:sz w:val="24"/>
          <w:szCs w:val="24"/>
          <w:lang w:val="en-GB"/>
        </w:rPr>
        <w:lastRenderedPageBreak/>
        <w:t xml:space="preserve">Sukee T, Koehler AV, Hall R, et al. </w:t>
      </w:r>
      <w:bookmarkStart w:id="83" w:name="OLE_LINK213"/>
      <w:r>
        <w:rPr>
          <w:rFonts w:eastAsia="DengXian" w:cs="Times New Roman"/>
          <w:sz w:val="24"/>
          <w:szCs w:val="24"/>
          <w:lang w:val="en-GB"/>
        </w:rPr>
        <w:t>Phylogenetic analysis of mitogenomic data sets resolves the relationship of s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even </w:t>
      </w:r>
      <w:r w:rsidRPr="00E726B1">
        <w:rPr>
          <w:rFonts w:eastAsia="DengXian" w:cs="Times New Roman"/>
          <w:i/>
          <w:iCs/>
          <w:sz w:val="24"/>
          <w:szCs w:val="24"/>
          <w:lang w:val="en-GB"/>
        </w:rPr>
        <w:t>Macropostrongyloides</w:t>
      </w:r>
      <w:r>
        <w:rPr>
          <w:rFonts w:eastAsia="DengXian" w:cs="Times New Roman"/>
          <w:sz w:val="24"/>
          <w:szCs w:val="24"/>
          <w:lang w:val="en-GB"/>
        </w:rPr>
        <w:t xml:space="preserve"> s</w:t>
      </w:r>
      <w:r w:rsidRPr="00E726B1">
        <w:rPr>
          <w:rFonts w:eastAsia="DengXian" w:cs="Times New Roman"/>
          <w:sz w:val="24"/>
          <w:szCs w:val="24"/>
          <w:lang w:val="en-GB"/>
        </w:rPr>
        <w:t>pecies from Austr</w:t>
      </w:r>
      <w:r>
        <w:rPr>
          <w:rFonts w:eastAsia="DengXian" w:cs="Times New Roman"/>
          <w:sz w:val="24"/>
          <w:szCs w:val="24"/>
          <w:lang w:val="en-GB"/>
        </w:rPr>
        <w:t>alian macropodid and vombatid m</w:t>
      </w:r>
      <w:r w:rsidRPr="00E726B1">
        <w:rPr>
          <w:rFonts w:eastAsia="DengXian" w:cs="Times New Roman"/>
          <w:sz w:val="24"/>
          <w:szCs w:val="24"/>
          <w:lang w:val="en-GB"/>
        </w:rPr>
        <w:t>arsupials</w:t>
      </w:r>
      <w:bookmarkEnd w:id="83"/>
      <w:r w:rsidRPr="00E726B1">
        <w:rPr>
          <w:rFonts w:eastAsia="DengXian" w:cs="Times New Roman"/>
          <w:sz w:val="24"/>
          <w:szCs w:val="24"/>
          <w:lang w:val="en-GB"/>
        </w:rPr>
        <w:t>. Pathogens. 2020;9(12):1–11.</w:t>
      </w:r>
    </w:p>
    <w:p w14:paraId="6EBD7D28" w14:textId="77777777" w:rsidR="00AF1DD3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E726B1">
        <w:rPr>
          <w:rFonts w:eastAsia="DengXian" w:cs="Times New Roman"/>
          <w:sz w:val="24"/>
          <w:szCs w:val="24"/>
          <w:lang w:val="en-GB"/>
        </w:rPr>
        <w:t>Sukee T, Beveridge I, Koehler AV, et al. Phylogenetic relationships of the nematode subfamily Phascolostrongylinae from macropodid and vombatid marsupials inferred using mitochondrial protei</w:t>
      </w:r>
      <w:r>
        <w:rPr>
          <w:rFonts w:eastAsia="DengXian" w:cs="Times New Roman"/>
          <w:sz w:val="24"/>
          <w:szCs w:val="24"/>
          <w:lang w:val="en-GB"/>
        </w:rPr>
        <w:t>n sequence data. Parasite Vector</w:t>
      </w:r>
      <w:r w:rsidRPr="00E726B1">
        <w:rPr>
          <w:rFonts w:eastAsia="DengXian" w:cs="Times New Roman"/>
          <w:sz w:val="24"/>
          <w:szCs w:val="24"/>
          <w:lang w:val="en-GB"/>
        </w:rPr>
        <w:t>. 2021;14(1):</w:t>
      </w:r>
      <w:r>
        <w:rPr>
          <w:rFonts w:eastAsia="DengXian" w:cs="Times New Roman"/>
          <w:sz w:val="24"/>
          <w:szCs w:val="24"/>
          <w:lang w:val="en-GB"/>
        </w:rPr>
        <w:t>e</w:t>
      </w:r>
      <w:r w:rsidRPr="00E726B1">
        <w:rPr>
          <w:rFonts w:eastAsia="DengXian" w:cs="Times New Roman"/>
          <w:sz w:val="24"/>
          <w:szCs w:val="24"/>
          <w:lang w:val="en-GB"/>
        </w:rPr>
        <w:t>523.</w:t>
      </w:r>
    </w:p>
    <w:p w14:paraId="76775A78" w14:textId="77777777" w:rsidR="00AF1DD3" w:rsidRPr="00C72329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cs="Times New Roman"/>
          <w:bCs/>
          <w:color w:val="000000"/>
          <w:sz w:val="24"/>
          <w:szCs w:val="24"/>
        </w:rPr>
      </w:pPr>
      <w:r w:rsidRPr="00143DE5">
        <w:rPr>
          <w:rFonts w:cs="Times New Roman"/>
          <w:bCs/>
          <w:color w:val="000000"/>
          <w:sz w:val="24"/>
          <w:szCs w:val="24"/>
        </w:rPr>
        <w:t>Deng YP, Zhang XL, Li LY, et al.</w:t>
      </w:r>
      <w:bookmarkStart w:id="84" w:name="OLE_LINK141"/>
      <w:r w:rsidRPr="00143DE5">
        <w:rPr>
          <w:rFonts w:cs="Times New Roman"/>
          <w:bCs/>
          <w:color w:val="000000"/>
          <w:sz w:val="24"/>
          <w:szCs w:val="24"/>
        </w:rPr>
        <w:t xml:space="preserve"> Characterization of the complete mitochondrial genome of the swine kidney worm </w:t>
      </w:r>
      <w:r w:rsidRPr="00143DE5">
        <w:rPr>
          <w:rFonts w:cs="Times New Roman"/>
          <w:bCs/>
          <w:i/>
          <w:iCs/>
          <w:color w:val="000000"/>
          <w:sz w:val="24"/>
          <w:szCs w:val="24"/>
        </w:rPr>
        <w:t>Stephanurus dentatus</w:t>
      </w:r>
      <w:r w:rsidRPr="00143DE5">
        <w:rPr>
          <w:rFonts w:cs="Times New Roman"/>
          <w:bCs/>
          <w:color w:val="000000"/>
          <w:sz w:val="24"/>
          <w:szCs w:val="24"/>
        </w:rPr>
        <w:t xml:space="preserve"> (Nematoda: Syngamidae) and phylogenetic implications</w:t>
      </w:r>
      <w:bookmarkEnd w:id="84"/>
      <w:r w:rsidRPr="00143DE5">
        <w:rPr>
          <w:rFonts w:cs="Times New Roman"/>
          <w:bCs/>
          <w:color w:val="000000"/>
          <w:sz w:val="24"/>
          <w:szCs w:val="24"/>
        </w:rPr>
        <w:t xml:space="preserve">. </w:t>
      </w:r>
      <w:bookmarkStart w:id="85" w:name="OLE_LINK80"/>
      <w:r w:rsidRPr="00143DE5">
        <w:rPr>
          <w:rFonts w:cs="Times New Roman"/>
          <w:bCs/>
          <w:color w:val="000000"/>
          <w:sz w:val="24"/>
          <w:szCs w:val="24"/>
        </w:rPr>
        <w:t>Vet Parasitol</w:t>
      </w:r>
      <w:bookmarkEnd w:id="85"/>
      <w:r w:rsidRPr="00143DE5">
        <w:rPr>
          <w:rFonts w:cs="Times New Roman"/>
          <w:bCs/>
          <w:color w:val="000000"/>
          <w:sz w:val="24"/>
          <w:szCs w:val="24"/>
        </w:rPr>
        <w:t>. 2021; 295:</w:t>
      </w:r>
      <w:r>
        <w:rPr>
          <w:rFonts w:cs="Times New Roman"/>
          <w:bCs/>
          <w:color w:val="000000"/>
          <w:sz w:val="24"/>
          <w:szCs w:val="24"/>
        </w:rPr>
        <w:t>e</w:t>
      </w:r>
      <w:r w:rsidRPr="00143DE5">
        <w:rPr>
          <w:rFonts w:cs="Times New Roman"/>
          <w:bCs/>
          <w:color w:val="000000"/>
          <w:sz w:val="24"/>
          <w:szCs w:val="24"/>
        </w:rPr>
        <w:t>109475.</w:t>
      </w:r>
    </w:p>
    <w:p w14:paraId="5BD6A002" w14:textId="77777777" w:rsidR="00AF1DD3" w:rsidRPr="00E726B1" w:rsidRDefault="00AF1DD3" w:rsidP="00AF1DD3">
      <w:pPr>
        <w:pStyle w:val="ListParagraph"/>
        <w:numPr>
          <w:ilvl w:val="0"/>
          <w:numId w:val="2"/>
        </w:numPr>
        <w:spacing w:line="360" w:lineRule="auto"/>
        <w:ind w:firstLineChars="0"/>
        <w:jc w:val="left"/>
        <w:rPr>
          <w:rFonts w:eastAsia="DengXian" w:cs="Times New Roman"/>
          <w:sz w:val="24"/>
          <w:szCs w:val="24"/>
          <w:lang w:val="en-GB"/>
        </w:rPr>
      </w:pPr>
      <w:r w:rsidRPr="00E726B1">
        <w:rPr>
          <w:rFonts w:eastAsia="DengXian" w:cs="Times New Roman"/>
          <w:sz w:val="24"/>
          <w:szCs w:val="24"/>
          <w:lang w:val="en-GB"/>
        </w:rPr>
        <w:t xml:space="preserve">Li MW, Lin RQ, Song HQ, et al. The complete mitochondrial genomes for three </w:t>
      </w:r>
      <w:r w:rsidRPr="00E726B1">
        <w:rPr>
          <w:rFonts w:eastAsia="DengXian" w:cs="Times New Roman"/>
          <w:i/>
          <w:iCs/>
          <w:sz w:val="24"/>
          <w:szCs w:val="24"/>
          <w:lang w:val="en-GB"/>
        </w:rPr>
        <w:t>Toxocara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 species of human and animal health significance. B</w:t>
      </w:r>
      <w:r>
        <w:rPr>
          <w:rFonts w:eastAsia="DengXian" w:cs="Times New Roman"/>
          <w:sz w:val="24"/>
          <w:szCs w:val="24"/>
          <w:lang w:val="en-GB"/>
        </w:rPr>
        <w:t>MC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 Genom</w:t>
      </w:r>
      <w:r w:rsidRPr="00E726B1">
        <w:rPr>
          <w:rFonts w:eastAsia="DengXian" w:cs="Times New Roman" w:hint="eastAsia"/>
          <w:sz w:val="24"/>
          <w:szCs w:val="24"/>
          <w:lang w:val="en-GB"/>
        </w:rPr>
        <w:t>.</w:t>
      </w:r>
      <w:r w:rsidRPr="00E726B1">
        <w:rPr>
          <w:rFonts w:eastAsia="DengXian" w:cs="Times New Roman"/>
          <w:sz w:val="24"/>
          <w:szCs w:val="24"/>
          <w:lang w:val="en-GB"/>
        </w:rPr>
        <w:t xml:space="preserve"> 2008;9(1):</w:t>
      </w:r>
      <w:r>
        <w:rPr>
          <w:rFonts w:eastAsia="DengXian" w:cs="Times New Roman"/>
          <w:sz w:val="24"/>
          <w:szCs w:val="24"/>
          <w:lang w:val="en-GB"/>
        </w:rPr>
        <w:t>e</w:t>
      </w:r>
      <w:r w:rsidRPr="00E726B1">
        <w:rPr>
          <w:rFonts w:eastAsia="DengXian" w:cs="Times New Roman"/>
          <w:sz w:val="24"/>
          <w:szCs w:val="24"/>
          <w:lang w:val="en-GB"/>
        </w:rPr>
        <w:t>224.</w:t>
      </w:r>
    </w:p>
    <w:bookmarkEnd w:id="1"/>
    <w:p w14:paraId="3397BF35" w14:textId="77777777" w:rsidR="007041C0" w:rsidRDefault="007041C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sectPr w:rsidR="007041C0" w:rsidSect="00AD44E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D61A14" w14:textId="77777777" w:rsidR="009A12A3" w:rsidRDefault="009A12A3" w:rsidP="00EE192A">
      <w:r>
        <w:separator/>
      </w:r>
    </w:p>
  </w:endnote>
  <w:endnote w:type="continuationSeparator" w:id="0">
    <w:p w14:paraId="0362F94F" w14:textId="77777777" w:rsidR="009A12A3" w:rsidRDefault="009A12A3" w:rsidP="00EE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BC1489" w14:textId="77777777" w:rsidR="009A12A3" w:rsidRDefault="009A12A3" w:rsidP="00EE192A">
      <w:r>
        <w:separator/>
      </w:r>
    </w:p>
  </w:footnote>
  <w:footnote w:type="continuationSeparator" w:id="0">
    <w:p w14:paraId="1A3CA1CB" w14:textId="77777777" w:rsidR="009A12A3" w:rsidRDefault="009A12A3" w:rsidP="00EE1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A25B65"/>
    <w:multiLevelType w:val="multilevel"/>
    <w:tmpl w:val="D7A0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70454C"/>
    <w:multiLevelType w:val="hybridMultilevel"/>
    <w:tmpl w:val="E654A9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39A"/>
    <w:rsid w:val="0000229A"/>
    <w:rsid w:val="000026C7"/>
    <w:rsid w:val="00007321"/>
    <w:rsid w:val="000317A8"/>
    <w:rsid w:val="00032A03"/>
    <w:rsid w:val="000345C5"/>
    <w:rsid w:val="00040D1A"/>
    <w:rsid w:val="00040F63"/>
    <w:rsid w:val="00041297"/>
    <w:rsid w:val="00044622"/>
    <w:rsid w:val="000456E3"/>
    <w:rsid w:val="00045A13"/>
    <w:rsid w:val="000475EE"/>
    <w:rsid w:val="00062EC8"/>
    <w:rsid w:val="00063066"/>
    <w:rsid w:val="00064787"/>
    <w:rsid w:val="00065AB0"/>
    <w:rsid w:val="00090486"/>
    <w:rsid w:val="00096E4F"/>
    <w:rsid w:val="000A16F1"/>
    <w:rsid w:val="000A434F"/>
    <w:rsid w:val="000A79B6"/>
    <w:rsid w:val="000B330F"/>
    <w:rsid w:val="000B6EA2"/>
    <w:rsid w:val="000C3503"/>
    <w:rsid w:val="000D09A0"/>
    <w:rsid w:val="000D2DC6"/>
    <w:rsid w:val="000D524F"/>
    <w:rsid w:val="00105558"/>
    <w:rsid w:val="0010774D"/>
    <w:rsid w:val="00117636"/>
    <w:rsid w:val="00120740"/>
    <w:rsid w:val="001245D3"/>
    <w:rsid w:val="00125CC5"/>
    <w:rsid w:val="00130AE7"/>
    <w:rsid w:val="00130D93"/>
    <w:rsid w:val="00132837"/>
    <w:rsid w:val="0013468E"/>
    <w:rsid w:val="00135D8B"/>
    <w:rsid w:val="00143D65"/>
    <w:rsid w:val="00146BB1"/>
    <w:rsid w:val="001510E2"/>
    <w:rsid w:val="00152FE8"/>
    <w:rsid w:val="001625BD"/>
    <w:rsid w:val="001628C0"/>
    <w:rsid w:val="00163534"/>
    <w:rsid w:val="00165E07"/>
    <w:rsid w:val="00166E85"/>
    <w:rsid w:val="00175613"/>
    <w:rsid w:val="00176806"/>
    <w:rsid w:val="0019583F"/>
    <w:rsid w:val="0019631E"/>
    <w:rsid w:val="001A28B1"/>
    <w:rsid w:val="001B2F3F"/>
    <w:rsid w:val="001B3BAA"/>
    <w:rsid w:val="001C6372"/>
    <w:rsid w:val="001C6D3A"/>
    <w:rsid w:val="001D75EF"/>
    <w:rsid w:val="001E5F26"/>
    <w:rsid w:val="001F3E30"/>
    <w:rsid w:val="001F751B"/>
    <w:rsid w:val="00215EC7"/>
    <w:rsid w:val="00224123"/>
    <w:rsid w:val="00230797"/>
    <w:rsid w:val="00233CF5"/>
    <w:rsid w:val="00251042"/>
    <w:rsid w:val="0025223B"/>
    <w:rsid w:val="0025521E"/>
    <w:rsid w:val="00264C20"/>
    <w:rsid w:val="0028068B"/>
    <w:rsid w:val="002908FC"/>
    <w:rsid w:val="002962EE"/>
    <w:rsid w:val="002B59F1"/>
    <w:rsid w:val="002B75D9"/>
    <w:rsid w:val="002C2C1D"/>
    <w:rsid w:val="002C7E15"/>
    <w:rsid w:val="002E5DAB"/>
    <w:rsid w:val="002E63EA"/>
    <w:rsid w:val="002F4ABB"/>
    <w:rsid w:val="002F6BD7"/>
    <w:rsid w:val="00304BA6"/>
    <w:rsid w:val="0032257D"/>
    <w:rsid w:val="0032268B"/>
    <w:rsid w:val="00331AE3"/>
    <w:rsid w:val="00342D3B"/>
    <w:rsid w:val="00345D1B"/>
    <w:rsid w:val="00347580"/>
    <w:rsid w:val="00354104"/>
    <w:rsid w:val="003572C9"/>
    <w:rsid w:val="00360A36"/>
    <w:rsid w:val="003667B5"/>
    <w:rsid w:val="00370EB5"/>
    <w:rsid w:val="00382A15"/>
    <w:rsid w:val="00382FCF"/>
    <w:rsid w:val="00396998"/>
    <w:rsid w:val="0039745B"/>
    <w:rsid w:val="00397F43"/>
    <w:rsid w:val="003A15B8"/>
    <w:rsid w:val="003A543B"/>
    <w:rsid w:val="003A68E3"/>
    <w:rsid w:val="003B58E5"/>
    <w:rsid w:val="003B6A22"/>
    <w:rsid w:val="003C1D02"/>
    <w:rsid w:val="003C3AA6"/>
    <w:rsid w:val="003C45FE"/>
    <w:rsid w:val="003D4BA0"/>
    <w:rsid w:val="003E3B35"/>
    <w:rsid w:val="003E3BF2"/>
    <w:rsid w:val="00401AD7"/>
    <w:rsid w:val="004173D0"/>
    <w:rsid w:val="004319C9"/>
    <w:rsid w:val="00436972"/>
    <w:rsid w:val="00450041"/>
    <w:rsid w:val="00452FFE"/>
    <w:rsid w:val="00467F60"/>
    <w:rsid w:val="00470A85"/>
    <w:rsid w:val="004763D1"/>
    <w:rsid w:val="004822F5"/>
    <w:rsid w:val="004841BA"/>
    <w:rsid w:val="00487784"/>
    <w:rsid w:val="004946CE"/>
    <w:rsid w:val="004A3511"/>
    <w:rsid w:val="004A6697"/>
    <w:rsid w:val="004B3FF7"/>
    <w:rsid w:val="004C4995"/>
    <w:rsid w:val="004C4C7B"/>
    <w:rsid w:val="004E0D62"/>
    <w:rsid w:val="004E4114"/>
    <w:rsid w:val="004E48C2"/>
    <w:rsid w:val="004E4F84"/>
    <w:rsid w:val="004E62E4"/>
    <w:rsid w:val="004F4C66"/>
    <w:rsid w:val="004F66A8"/>
    <w:rsid w:val="0050156F"/>
    <w:rsid w:val="005102D4"/>
    <w:rsid w:val="005155E4"/>
    <w:rsid w:val="00517ECA"/>
    <w:rsid w:val="0052174E"/>
    <w:rsid w:val="00530109"/>
    <w:rsid w:val="00531931"/>
    <w:rsid w:val="005559E6"/>
    <w:rsid w:val="005578E6"/>
    <w:rsid w:val="005727E2"/>
    <w:rsid w:val="0057287F"/>
    <w:rsid w:val="005751A4"/>
    <w:rsid w:val="00577975"/>
    <w:rsid w:val="00590EB2"/>
    <w:rsid w:val="00596D86"/>
    <w:rsid w:val="00597E41"/>
    <w:rsid w:val="005A3151"/>
    <w:rsid w:val="005A66E1"/>
    <w:rsid w:val="005B13A7"/>
    <w:rsid w:val="005B43BC"/>
    <w:rsid w:val="005C3D86"/>
    <w:rsid w:val="005D160D"/>
    <w:rsid w:val="005D1C6A"/>
    <w:rsid w:val="005D7CF9"/>
    <w:rsid w:val="005F56BA"/>
    <w:rsid w:val="005F6F54"/>
    <w:rsid w:val="005F7FAA"/>
    <w:rsid w:val="00601C92"/>
    <w:rsid w:val="00607914"/>
    <w:rsid w:val="0061097D"/>
    <w:rsid w:val="00612F02"/>
    <w:rsid w:val="006138ED"/>
    <w:rsid w:val="00614B33"/>
    <w:rsid w:val="006172DD"/>
    <w:rsid w:val="00621C12"/>
    <w:rsid w:val="0062338A"/>
    <w:rsid w:val="00624CDD"/>
    <w:rsid w:val="00636D08"/>
    <w:rsid w:val="006460DF"/>
    <w:rsid w:val="00646EC2"/>
    <w:rsid w:val="00653F2C"/>
    <w:rsid w:val="00656035"/>
    <w:rsid w:val="006648D3"/>
    <w:rsid w:val="00671FD7"/>
    <w:rsid w:val="006764CD"/>
    <w:rsid w:val="006764FF"/>
    <w:rsid w:val="0068382F"/>
    <w:rsid w:val="00685F6C"/>
    <w:rsid w:val="006967EF"/>
    <w:rsid w:val="00696FFA"/>
    <w:rsid w:val="006A0FFE"/>
    <w:rsid w:val="006A5C47"/>
    <w:rsid w:val="006B6831"/>
    <w:rsid w:val="006C21A1"/>
    <w:rsid w:val="006C3441"/>
    <w:rsid w:val="006D2A22"/>
    <w:rsid w:val="006E394D"/>
    <w:rsid w:val="006F0701"/>
    <w:rsid w:val="006F3D90"/>
    <w:rsid w:val="007041C0"/>
    <w:rsid w:val="00704B53"/>
    <w:rsid w:val="00707A52"/>
    <w:rsid w:val="00710EC7"/>
    <w:rsid w:val="00715EBB"/>
    <w:rsid w:val="007166D0"/>
    <w:rsid w:val="00723344"/>
    <w:rsid w:val="00730792"/>
    <w:rsid w:val="00732409"/>
    <w:rsid w:val="00734F4C"/>
    <w:rsid w:val="00740259"/>
    <w:rsid w:val="00747016"/>
    <w:rsid w:val="00756B41"/>
    <w:rsid w:val="007628E8"/>
    <w:rsid w:val="00762E9E"/>
    <w:rsid w:val="0076489F"/>
    <w:rsid w:val="007753C2"/>
    <w:rsid w:val="0078002A"/>
    <w:rsid w:val="00781314"/>
    <w:rsid w:val="00782B22"/>
    <w:rsid w:val="00787A11"/>
    <w:rsid w:val="00791324"/>
    <w:rsid w:val="0079469C"/>
    <w:rsid w:val="007A601A"/>
    <w:rsid w:val="007B0FB5"/>
    <w:rsid w:val="007C20BD"/>
    <w:rsid w:val="007E382D"/>
    <w:rsid w:val="007E6F1F"/>
    <w:rsid w:val="007F0445"/>
    <w:rsid w:val="007F30E6"/>
    <w:rsid w:val="007F4D3E"/>
    <w:rsid w:val="007F7A04"/>
    <w:rsid w:val="007F7FD3"/>
    <w:rsid w:val="00800FE7"/>
    <w:rsid w:val="008011E2"/>
    <w:rsid w:val="00804F21"/>
    <w:rsid w:val="008101E1"/>
    <w:rsid w:val="00810E6C"/>
    <w:rsid w:val="00816F35"/>
    <w:rsid w:val="00825B01"/>
    <w:rsid w:val="0085002E"/>
    <w:rsid w:val="00851016"/>
    <w:rsid w:val="00851749"/>
    <w:rsid w:val="00852EE0"/>
    <w:rsid w:val="00862F5B"/>
    <w:rsid w:val="008805C7"/>
    <w:rsid w:val="00882AE3"/>
    <w:rsid w:val="00882F4C"/>
    <w:rsid w:val="00890A7C"/>
    <w:rsid w:val="00894CDA"/>
    <w:rsid w:val="008C313F"/>
    <w:rsid w:val="008C4D02"/>
    <w:rsid w:val="008C6E0A"/>
    <w:rsid w:val="008D1AF2"/>
    <w:rsid w:val="008D45C5"/>
    <w:rsid w:val="008D6E23"/>
    <w:rsid w:val="008E3036"/>
    <w:rsid w:val="008E4BC9"/>
    <w:rsid w:val="008E76EC"/>
    <w:rsid w:val="008F02D6"/>
    <w:rsid w:val="008F0636"/>
    <w:rsid w:val="009026D2"/>
    <w:rsid w:val="00905E35"/>
    <w:rsid w:val="0091284A"/>
    <w:rsid w:val="00912CE8"/>
    <w:rsid w:val="00914812"/>
    <w:rsid w:val="00915DFD"/>
    <w:rsid w:val="0091663E"/>
    <w:rsid w:val="00931DCC"/>
    <w:rsid w:val="00932F62"/>
    <w:rsid w:val="009345C2"/>
    <w:rsid w:val="00947713"/>
    <w:rsid w:val="00950CA1"/>
    <w:rsid w:val="00956E5E"/>
    <w:rsid w:val="009625B8"/>
    <w:rsid w:val="00965ADA"/>
    <w:rsid w:val="00973C6F"/>
    <w:rsid w:val="00993A29"/>
    <w:rsid w:val="00993F7F"/>
    <w:rsid w:val="00996936"/>
    <w:rsid w:val="009A12A3"/>
    <w:rsid w:val="009A1DF5"/>
    <w:rsid w:val="009A68B1"/>
    <w:rsid w:val="009B7FFA"/>
    <w:rsid w:val="009C2F7F"/>
    <w:rsid w:val="009C6A14"/>
    <w:rsid w:val="009D78D4"/>
    <w:rsid w:val="009D7ECE"/>
    <w:rsid w:val="009E1D6E"/>
    <w:rsid w:val="009E25CC"/>
    <w:rsid w:val="009F2B7C"/>
    <w:rsid w:val="009F3726"/>
    <w:rsid w:val="00A021F4"/>
    <w:rsid w:val="00A043A0"/>
    <w:rsid w:val="00A11878"/>
    <w:rsid w:val="00A136AD"/>
    <w:rsid w:val="00A14CC0"/>
    <w:rsid w:val="00A50FBE"/>
    <w:rsid w:val="00A51F0F"/>
    <w:rsid w:val="00A51FF3"/>
    <w:rsid w:val="00A562E7"/>
    <w:rsid w:val="00A64782"/>
    <w:rsid w:val="00A669C6"/>
    <w:rsid w:val="00A745AC"/>
    <w:rsid w:val="00A91F56"/>
    <w:rsid w:val="00AA674A"/>
    <w:rsid w:val="00AA6DE2"/>
    <w:rsid w:val="00AB20EA"/>
    <w:rsid w:val="00AB2D0B"/>
    <w:rsid w:val="00AB3016"/>
    <w:rsid w:val="00AB4466"/>
    <w:rsid w:val="00AB6B98"/>
    <w:rsid w:val="00AB7233"/>
    <w:rsid w:val="00AC5619"/>
    <w:rsid w:val="00AC5930"/>
    <w:rsid w:val="00AD44EE"/>
    <w:rsid w:val="00AD4BB4"/>
    <w:rsid w:val="00AE47C9"/>
    <w:rsid w:val="00AE7B18"/>
    <w:rsid w:val="00AF1DD3"/>
    <w:rsid w:val="00AF3822"/>
    <w:rsid w:val="00AF5D65"/>
    <w:rsid w:val="00B04F1F"/>
    <w:rsid w:val="00B05867"/>
    <w:rsid w:val="00B136E0"/>
    <w:rsid w:val="00B16AD0"/>
    <w:rsid w:val="00B20C3A"/>
    <w:rsid w:val="00B27A10"/>
    <w:rsid w:val="00B336B9"/>
    <w:rsid w:val="00B4108C"/>
    <w:rsid w:val="00B43B36"/>
    <w:rsid w:val="00B53CB8"/>
    <w:rsid w:val="00B608F3"/>
    <w:rsid w:val="00B60CE0"/>
    <w:rsid w:val="00B62A43"/>
    <w:rsid w:val="00B64F9D"/>
    <w:rsid w:val="00B737BC"/>
    <w:rsid w:val="00B75FFA"/>
    <w:rsid w:val="00B76E4E"/>
    <w:rsid w:val="00B836E8"/>
    <w:rsid w:val="00B909AE"/>
    <w:rsid w:val="00B9200F"/>
    <w:rsid w:val="00BB36A7"/>
    <w:rsid w:val="00BB3DE4"/>
    <w:rsid w:val="00BC20AD"/>
    <w:rsid w:val="00BD641F"/>
    <w:rsid w:val="00BE1F16"/>
    <w:rsid w:val="00BE4419"/>
    <w:rsid w:val="00BE4927"/>
    <w:rsid w:val="00BE53B2"/>
    <w:rsid w:val="00BE644C"/>
    <w:rsid w:val="00C0022F"/>
    <w:rsid w:val="00C07130"/>
    <w:rsid w:val="00C07294"/>
    <w:rsid w:val="00C169A3"/>
    <w:rsid w:val="00C25EAB"/>
    <w:rsid w:val="00C478E4"/>
    <w:rsid w:val="00C53238"/>
    <w:rsid w:val="00C5366D"/>
    <w:rsid w:val="00C5702A"/>
    <w:rsid w:val="00C927BF"/>
    <w:rsid w:val="00C97B76"/>
    <w:rsid w:val="00C97BDC"/>
    <w:rsid w:val="00CA05B5"/>
    <w:rsid w:val="00CA4659"/>
    <w:rsid w:val="00CA47FF"/>
    <w:rsid w:val="00CA77C9"/>
    <w:rsid w:val="00CB5793"/>
    <w:rsid w:val="00CB5C86"/>
    <w:rsid w:val="00CB7B84"/>
    <w:rsid w:val="00CB7F89"/>
    <w:rsid w:val="00CC4AB3"/>
    <w:rsid w:val="00CC5355"/>
    <w:rsid w:val="00CD383C"/>
    <w:rsid w:val="00CD4ED3"/>
    <w:rsid w:val="00CE4649"/>
    <w:rsid w:val="00CE503D"/>
    <w:rsid w:val="00CF1647"/>
    <w:rsid w:val="00D0103C"/>
    <w:rsid w:val="00D0104F"/>
    <w:rsid w:val="00D33F85"/>
    <w:rsid w:val="00D376DD"/>
    <w:rsid w:val="00D41952"/>
    <w:rsid w:val="00D45E21"/>
    <w:rsid w:val="00D6181D"/>
    <w:rsid w:val="00D6397F"/>
    <w:rsid w:val="00D63D54"/>
    <w:rsid w:val="00D6439F"/>
    <w:rsid w:val="00D70FF7"/>
    <w:rsid w:val="00D713B9"/>
    <w:rsid w:val="00D71814"/>
    <w:rsid w:val="00D750AB"/>
    <w:rsid w:val="00D75E3A"/>
    <w:rsid w:val="00D77A3A"/>
    <w:rsid w:val="00D83A6B"/>
    <w:rsid w:val="00D83E1A"/>
    <w:rsid w:val="00D90A8F"/>
    <w:rsid w:val="00D97FFC"/>
    <w:rsid w:val="00DA51F6"/>
    <w:rsid w:val="00DB60A3"/>
    <w:rsid w:val="00DC4B83"/>
    <w:rsid w:val="00DC67F8"/>
    <w:rsid w:val="00DC71EC"/>
    <w:rsid w:val="00DD7126"/>
    <w:rsid w:val="00DE2B93"/>
    <w:rsid w:val="00DE43E5"/>
    <w:rsid w:val="00DE591D"/>
    <w:rsid w:val="00E22C9B"/>
    <w:rsid w:val="00E46B3E"/>
    <w:rsid w:val="00E50DCB"/>
    <w:rsid w:val="00E50EBB"/>
    <w:rsid w:val="00E6065C"/>
    <w:rsid w:val="00E60CCE"/>
    <w:rsid w:val="00E70215"/>
    <w:rsid w:val="00E7330E"/>
    <w:rsid w:val="00E85A0A"/>
    <w:rsid w:val="00E94F44"/>
    <w:rsid w:val="00EA029A"/>
    <w:rsid w:val="00EA4964"/>
    <w:rsid w:val="00EB3EA8"/>
    <w:rsid w:val="00EB440B"/>
    <w:rsid w:val="00EC2F0A"/>
    <w:rsid w:val="00EC6AC1"/>
    <w:rsid w:val="00EC6C81"/>
    <w:rsid w:val="00ED3BF4"/>
    <w:rsid w:val="00EE0D0C"/>
    <w:rsid w:val="00EE192A"/>
    <w:rsid w:val="00EE5CAB"/>
    <w:rsid w:val="00EE5DAD"/>
    <w:rsid w:val="00EE6880"/>
    <w:rsid w:val="00EF4194"/>
    <w:rsid w:val="00F10F95"/>
    <w:rsid w:val="00F161F0"/>
    <w:rsid w:val="00F214F3"/>
    <w:rsid w:val="00F27C76"/>
    <w:rsid w:val="00F30A0D"/>
    <w:rsid w:val="00F32141"/>
    <w:rsid w:val="00F40020"/>
    <w:rsid w:val="00F40643"/>
    <w:rsid w:val="00F42932"/>
    <w:rsid w:val="00F5039A"/>
    <w:rsid w:val="00F51D5E"/>
    <w:rsid w:val="00F62153"/>
    <w:rsid w:val="00F671E0"/>
    <w:rsid w:val="00F75501"/>
    <w:rsid w:val="00F838BC"/>
    <w:rsid w:val="00F840BD"/>
    <w:rsid w:val="00F841E6"/>
    <w:rsid w:val="00F93098"/>
    <w:rsid w:val="00F96116"/>
    <w:rsid w:val="00FA057B"/>
    <w:rsid w:val="00FA3607"/>
    <w:rsid w:val="00FB0D47"/>
    <w:rsid w:val="00FB686A"/>
    <w:rsid w:val="00FC046A"/>
    <w:rsid w:val="00FC311F"/>
    <w:rsid w:val="00FC6AA4"/>
    <w:rsid w:val="00FD2846"/>
    <w:rsid w:val="00FD5CA9"/>
    <w:rsid w:val="00FF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DC0F062"/>
  <w15:chartTrackingRefBased/>
  <w15:docId w15:val="{9645D1BB-3264-464E-B936-AE31FE26F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92A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192A"/>
    <w:pPr>
      <w:tabs>
        <w:tab w:val="center" w:pos="4153"/>
        <w:tab w:val="right" w:pos="8306"/>
      </w:tabs>
      <w:snapToGrid w:val="0"/>
      <w:jc w:val="center"/>
    </w:pPr>
    <w:rPr>
      <w:rFonts w:ascii="Times New Roman" w:eastAsia="SimSun" w:hAnsi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E192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E192A"/>
    <w:pPr>
      <w:tabs>
        <w:tab w:val="center" w:pos="4153"/>
        <w:tab w:val="right" w:pos="8306"/>
      </w:tabs>
      <w:snapToGrid w:val="0"/>
      <w:jc w:val="left"/>
    </w:pPr>
    <w:rPr>
      <w:rFonts w:ascii="Times New Roman" w:eastAsia="SimSun" w:hAnsi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E192A"/>
    <w:rPr>
      <w:sz w:val="18"/>
      <w:szCs w:val="18"/>
    </w:rPr>
  </w:style>
  <w:style w:type="table" w:styleId="TableGrid">
    <w:name w:val="Table Grid"/>
    <w:basedOn w:val="TableNormal"/>
    <w:uiPriority w:val="39"/>
    <w:rsid w:val="00EE192A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76E4E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D6E2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D6E23"/>
    <w:rPr>
      <w:rFonts w:ascii="SimSun" w:hAnsi="SimSun" w:cs="SimSun"/>
      <w:kern w:val="0"/>
      <w:sz w:val="24"/>
      <w:szCs w:val="24"/>
    </w:rPr>
  </w:style>
  <w:style w:type="paragraph" w:styleId="Revision">
    <w:name w:val="Revision"/>
    <w:hidden/>
    <w:uiPriority w:val="99"/>
    <w:semiHidden/>
    <w:rsid w:val="00AF1DD3"/>
    <w:rPr>
      <w:rFonts w:asciiTheme="minorHAnsi" w:eastAsiaTheme="minorEastAsia" w:hAnsiTheme="minorHAnsi"/>
    </w:rPr>
  </w:style>
  <w:style w:type="paragraph" w:styleId="ListParagraph">
    <w:name w:val="List Paragraph"/>
    <w:basedOn w:val="Normal"/>
    <w:uiPriority w:val="34"/>
    <w:qFormat/>
    <w:rsid w:val="00AF1DD3"/>
    <w:pPr>
      <w:ind w:firstLineChars="200" w:firstLine="420"/>
    </w:pPr>
    <w:rPr>
      <w:rFonts w:ascii="Times New Roman" w:eastAsia="SimSu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165AA-7CCC-419E-B788-D37B376B5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1656</Words>
  <Characters>9442</Characters>
  <Application>Microsoft Office Word</Application>
  <DocSecurity>0</DocSecurity>
  <Lines>78</Lines>
  <Paragraphs>22</Paragraphs>
  <ScaleCrop>false</ScaleCrop>
  <Company/>
  <LinksUpToDate>false</LinksUpToDate>
  <CharactersWithSpaces>11076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 嘉露</dc:creator>
  <cp:keywords/>
  <dc:description/>
  <cp:lastModifiedBy>Jasmine Mohammed Hidayath</cp:lastModifiedBy>
  <cp:revision>7</cp:revision>
  <dcterms:created xsi:type="dcterms:W3CDTF">2024-01-24T06:26:00Z</dcterms:created>
  <dcterms:modified xsi:type="dcterms:W3CDTF">2024-02-23T09:15:00Z</dcterms:modified>
</cp:coreProperties>
</file>