
<file path=[Content_Types].xml><?xml version="1.0" encoding="utf-8"?>
<Types xmlns="http://schemas.openxmlformats.org/package/2006/content-types">
  <Default Extension="png" ContentType="image/png"/>
  <Default Extension="wdp" ContentType="image/vnd.ms-photo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A8020">
      <w:pPr>
        <w:spacing w:line="480" w:lineRule="auto"/>
        <w:jc w:val="center"/>
        <w:rPr>
          <w:rFonts w:ascii="Times New Roman" w:hAnsi="Times New Roman" w:cs="Times New Roman" w:eastAsiaTheme="minorHAnsi"/>
          <w:b/>
          <w:i/>
          <w:kern w:val="0"/>
          <w:sz w:val="32"/>
          <w:szCs w:val="32"/>
          <w:lang w:eastAsia="en-US"/>
        </w:rPr>
      </w:pPr>
      <w:bookmarkStart w:id="0" w:name="OLE_LINK41"/>
      <w:r>
        <w:rPr>
          <w:rFonts w:ascii="Times New Roman" w:hAnsi="Times New Roman" w:cs="Times New Roman" w:eastAsiaTheme="minorHAnsi"/>
          <w:b/>
          <w:i/>
          <w:kern w:val="0"/>
          <w:sz w:val="32"/>
          <w:szCs w:val="32"/>
          <w:lang w:eastAsia="en-US"/>
        </w:rPr>
        <w:t>Additional file</w:t>
      </w:r>
    </w:p>
    <w:p w14:paraId="559238F2">
      <w:pPr>
        <w:spacing w:line="480" w:lineRule="auto"/>
        <w:jc w:val="center"/>
        <w:rPr>
          <w:rFonts w:ascii="Times New Roman" w:hAnsi="Times New Roman" w:cs="Times New Roman" w:eastAsiaTheme="minorHAnsi"/>
          <w:b/>
          <w:i/>
          <w:kern w:val="0"/>
          <w:sz w:val="32"/>
          <w:szCs w:val="32"/>
          <w:lang w:eastAsia="en-US"/>
        </w:rPr>
      </w:pPr>
    </w:p>
    <w:p w14:paraId="659F765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Molecular characterization of tick-borne bacterial and protozoan pathogens </w:t>
      </w:r>
    </w:p>
    <w:p w14:paraId="318C3DC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in parasitic ticks from Xinjiang, China</w:t>
      </w:r>
    </w:p>
    <w:p w14:paraId="6C29CD8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bookmarkEnd w:id="0"/>
    <w:p w14:paraId="495299A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bookmarkStart w:id="1" w:name="OLE_LINK43"/>
      <w:r>
        <w:rPr>
          <w:rFonts w:ascii="Times New Roman" w:hAnsi="Times New Roman" w:cs="Times New Roman"/>
          <w:b/>
          <w:bCs/>
          <w:sz w:val="24"/>
        </w:rPr>
        <w:t>Bingjie Wang</w:t>
      </w:r>
      <w:r>
        <w:rPr>
          <w:rFonts w:ascii="Times New Roman" w:hAnsi="Times New Roman" w:cs="Times New Roman"/>
          <w:b/>
          <w:bCs/>
          <w:sz w:val="24"/>
          <w:vertAlign w:val="superscript"/>
        </w:rPr>
        <w:t>1, 2</w:t>
      </w:r>
      <w:r>
        <w:rPr>
          <w:rFonts w:ascii="Times New Roman" w:hAnsi="Times New Roman" w:cs="Times New Roman"/>
          <w:b/>
          <w:bCs/>
          <w:sz w:val="24"/>
        </w:rPr>
        <w:t>, Zhiqiang Liu</w:t>
      </w:r>
      <w:r>
        <w:rPr>
          <w:rFonts w:ascii="Times New Roman" w:hAnsi="Times New Roman" w:cs="Times New Roman"/>
          <w:b/>
          <w:bCs/>
          <w:sz w:val="24"/>
          <w:vertAlign w:val="superscript"/>
        </w:rPr>
        <w:t>3</w:t>
      </w:r>
      <w:r>
        <w:rPr>
          <w:rFonts w:ascii="Times New Roman" w:hAnsi="Times New Roman" w:cs="Times New Roman"/>
          <w:b/>
          <w:bCs/>
          <w:sz w:val="24"/>
        </w:rPr>
        <w:t>, Shiying Zhu</w:t>
      </w:r>
      <w:r>
        <w:rPr>
          <w:rFonts w:ascii="Times New Roman" w:hAnsi="Times New Roman" w:cs="Times New Roman"/>
          <w:b/>
          <w:bCs/>
          <w:sz w:val="24"/>
          <w:vertAlign w:val="superscript"/>
        </w:rPr>
        <w:t>1, 2</w:t>
      </w:r>
      <w:r>
        <w:rPr>
          <w:rFonts w:ascii="Times New Roman" w:hAnsi="Times New Roman" w:cs="Times New Roman"/>
          <w:b/>
          <w:bCs/>
          <w:sz w:val="24"/>
        </w:rPr>
        <w:t>, Jinchao Zhang</w:t>
      </w:r>
      <w:r>
        <w:rPr>
          <w:rFonts w:ascii="Times New Roman" w:hAnsi="Times New Roman" w:cs="Times New Roman"/>
          <w:b/>
          <w:bCs/>
          <w:sz w:val="24"/>
          <w:vertAlign w:val="superscript"/>
        </w:rPr>
        <w:t>1, 2</w:t>
      </w:r>
      <w:r>
        <w:rPr>
          <w:rFonts w:ascii="Times New Roman" w:hAnsi="Times New Roman" w:cs="Times New Roman"/>
          <w:b/>
          <w:bCs/>
          <w:sz w:val="24"/>
        </w:rPr>
        <w:t>, Wenwen Qi</w:t>
      </w:r>
      <w:r>
        <w:rPr>
          <w:rFonts w:ascii="Times New Roman" w:hAnsi="Times New Roman" w:cs="Times New Roman"/>
          <w:b/>
          <w:bCs/>
          <w:sz w:val="24"/>
          <w:vertAlign w:val="superscript"/>
        </w:rPr>
        <w:t>4</w:t>
      </w:r>
      <w:r>
        <w:rPr>
          <w:rFonts w:ascii="Times New Roman" w:hAnsi="Times New Roman" w:cs="Times New Roman"/>
          <w:b/>
          <w:bCs/>
          <w:sz w:val="24"/>
        </w:rPr>
        <w:t>, Jianyu Wang</w:t>
      </w:r>
      <w:r>
        <w:rPr>
          <w:rFonts w:ascii="Times New Roman" w:hAnsi="Times New Roman" w:cs="Times New Roman"/>
          <w:b/>
          <w:bCs/>
          <w:sz w:val="24"/>
          <w:vertAlign w:val="superscript"/>
        </w:rPr>
        <w:t>1, 2</w:t>
      </w:r>
      <w:r>
        <w:rPr>
          <w:rFonts w:ascii="Times New Roman" w:hAnsi="Times New Roman" w:cs="Times New Roman"/>
          <w:b/>
          <w:bCs/>
          <w:sz w:val="24"/>
        </w:rPr>
        <w:t xml:space="preserve">,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24"/>
          <w:szCs w:val="22"/>
          <w:lang w:val="en-US" w:eastAsia="zh-CN" w:bidi="ar"/>
        </w:rPr>
        <w:t>Dongfang Li</w:t>
      </w: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24"/>
          <w:szCs w:val="22"/>
          <w:vertAlign w:val="superscript"/>
          <w:lang w:val="en-US" w:eastAsia="zh-CN" w:bidi="ar"/>
        </w:rPr>
        <w:t>1, 2</w:t>
      </w: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24"/>
          <w:szCs w:val="22"/>
          <w:lang w:val="en-US" w:eastAsia="zh-CN" w:bidi="ar"/>
        </w:rPr>
        <w:t xml:space="preserve">, </w:t>
      </w:r>
      <w:r>
        <w:rPr>
          <w:rFonts w:ascii="Times New Roman" w:hAnsi="Times New Roman" w:cs="Times New Roman"/>
          <w:b/>
          <w:bCs/>
          <w:sz w:val="24"/>
        </w:rPr>
        <w:t>Lan He</w:t>
      </w:r>
      <w:r>
        <w:rPr>
          <w:rFonts w:ascii="Times New Roman" w:hAnsi="Times New Roman" w:cs="Times New Roman"/>
          <w:b/>
          <w:bCs/>
          <w:sz w:val="24"/>
          <w:vertAlign w:val="superscript"/>
        </w:rPr>
        <w:t>1, 2, 5*</w:t>
      </w:r>
      <w:r>
        <w:rPr>
          <w:rFonts w:ascii="Times New Roman" w:hAnsi="Times New Roman" w:cs="Times New Roman"/>
          <w:b/>
          <w:bCs/>
          <w:sz w:val="24"/>
        </w:rPr>
        <w:t xml:space="preserve">, </w:t>
      </w:r>
    </w:p>
    <w:p w14:paraId="1ABED1FF"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Junlong Zhao</w:t>
      </w:r>
      <w:r>
        <w:rPr>
          <w:rFonts w:ascii="Times New Roman" w:hAnsi="Times New Roman" w:cs="Times New Roman"/>
          <w:b/>
          <w:bCs/>
          <w:sz w:val="24"/>
          <w:vertAlign w:val="superscript"/>
        </w:rPr>
        <w:t>1, 2, 5*</w:t>
      </w:r>
      <w:bookmarkStart w:id="19" w:name="_GoBack"/>
      <w:bookmarkEnd w:id="19"/>
    </w:p>
    <w:bookmarkEnd w:id="1"/>
    <w:p w14:paraId="258AD338">
      <w:pPr>
        <w:widowControl/>
        <w:spacing w:line="480" w:lineRule="auto"/>
        <w:jc w:val="left"/>
        <w:rPr>
          <w:rFonts w:ascii="Times New Roman" w:hAnsi="Times New Roman" w:eastAsia="宋体" w:cs="Times New Roman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b/>
          <w:bCs/>
          <w:kern w:val="0"/>
          <w:sz w:val="24"/>
          <w:lang w:bidi="ar"/>
        </w:rPr>
        <w:t xml:space="preserve">*Correspondence: 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>zhaojunlong@mail.hzau.edu.cn</w:t>
      </w:r>
    </w:p>
    <w:p w14:paraId="59D5CBEE">
      <w:pPr>
        <w:widowControl/>
        <w:spacing w:line="480" w:lineRule="auto"/>
        <w:ind w:firstLine="1680" w:firstLineChars="800"/>
        <w:jc w:val="left"/>
        <w:rPr>
          <w:rFonts w:ascii="Times New Roman" w:hAnsi="Times New Roman" w:eastAsia="宋体" w:cs="Times New Roman"/>
          <w:b/>
          <w:bCs/>
          <w:kern w:val="0"/>
          <w:sz w:val="24"/>
          <w:lang w:bidi="ar"/>
        </w:rPr>
      </w:pPr>
      <w:r>
        <w:fldChar w:fldCharType="begin"/>
      </w:r>
      <w:r>
        <w:instrText xml:space="preserve"> HYPERLINK "mailto:helan@mail.hzau.edu.cn" </w:instrText>
      </w:r>
      <w:r>
        <w:fldChar w:fldCharType="separate"/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>helan@mail.hzau.edu.cn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fldChar w:fldCharType="end"/>
      </w:r>
    </w:p>
    <w:p w14:paraId="79FD5953">
      <w:pPr>
        <w:widowControl/>
        <w:spacing w:line="360" w:lineRule="auto"/>
        <w:ind w:firstLine="1920" w:firstLineChars="800"/>
        <w:jc w:val="left"/>
        <w:rPr>
          <w:rFonts w:ascii="Times New Roman" w:hAnsi="Times New Roman" w:eastAsia="宋体" w:cs="Times New Roman"/>
          <w:kern w:val="0"/>
          <w:sz w:val="24"/>
          <w:lang w:bidi="ar"/>
        </w:rPr>
      </w:pPr>
    </w:p>
    <w:p w14:paraId="0758CCA0">
      <w:pPr>
        <w:widowControl/>
        <w:spacing w:line="360" w:lineRule="auto"/>
        <w:ind w:firstLine="1920" w:firstLineChars="800"/>
        <w:jc w:val="left"/>
        <w:rPr>
          <w:rFonts w:ascii="Times New Roman" w:hAnsi="Times New Roman" w:eastAsia="宋体" w:cs="Times New Roman"/>
          <w:kern w:val="0"/>
          <w:sz w:val="24"/>
          <w:lang w:bidi="ar"/>
        </w:rPr>
      </w:pPr>
    </w:p>
    <w:p w14:paraId="74AED92F">
      <w:pPr>
        <w:widowControl/>
        <w:spacing w:line="360" w:lineRule="auto"/>
        <w:ind w:firstLine="1920" w:firstLineChars="800"/>
        <w:jc w:val="left"/>
        <w:rPr>
          <w:rFonts w:ascii="Times New Roman" w:hAnsi="Times New Roman" w:eastAsia="宋体" w:cs="Times New Roman"/>
          <w:kern w:val="0"/>
          <w:sz w:val="24"/>
          <w:lang w:bidi="ar"/>
        </w:rPr>
      </w:pPr>
    </w:p>
    <w:p w14:paraId="72CECFB7">
      <w:pPr>
        <w:widowControl/>
        <w:spacing w:line="360" w:lineRule="auto"/>
        <w:ind w:firstLine="1920" w:firstLineChars="800"/>
        <w:jc w:val="left"/>
        <w:rPr>
          <w:rFonts w:ascii="Times New Roman" w:hAnsi="Times New Roman" w:eastAsia="宋体" w:cs="Times New Roman"/>
          <w:kern w:val="0"/>
          <w:sz w:val="24"/>
          <w:lang w:bidi="ar"/>
        </w:rPr>
      </w:pPr>
    </w:p>
    <w:p w14:paraId="27DB2E6A">
      <w:pPr>
        <w:widowControl/>
        <w:spacing w:line="360" w:lineRule="auto"/>
        <w:jc w:val="left"/>
        <w:rPr>
          <w:rFonts w:ascii="Times New Roman" w:hAnsi="Times New Roman" w:eastAsia="宋体" w:cs="Times New Roman"/>
          <w:kern w:val="0"/>
          <w:sz w:val="24"/>
          <w:lang w:bidi="ar"/>
        </w:rPr>
      </w:pPr>
    </w:p>
    <w:p w14:paraId="68A2CE74">
      <w:pPr>
        <w:rPr>
          <w:rFonts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</w:pPr>
    </w:p>
    <w:p w14:paraId="1E906FA7">
      <w:pPr>
        <w:rPr>
          <w:rFonts w:ascii="Times New Roman" w:hAnsi="Times New Roman" w:cs="Times New Roman" w:eastAsiaTheme="majorEastAsia"/>
          <w:color w:val="000000"/>
          <w:kern w:val="0"/>
          <w:szCs w:val="21"/>
          <w:lang w:bidi="ar"/>
        </w:rPr>
      </w:pPr>
      <w:r>
        <w:rPr>
          <w:rFonts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  <w:t xml:space="preserve">Table </w:t>
      </w:r>
      <w:r>
        <w:rPr>
          <w:rFonts w:hint="eastAsia"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  <w:t>S</w:t>
      </w:r>
      <w:r>
        <w:rPr>
          <w:rFonts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  <w:t>1</w:t>
      </w:r>
      <w:r>
        <w:rPr>
          <w:rFonts w:hint="eastAsia" w:ascii="Times New Roman" w:hAnsi="Times New Roman" w:cs="Times New Roman" w:eastAsiaTheme="majorEastAsia"/>
          <w:color w:val="000000"/>
          <w:kern w:val="0"/>
          <w:szCs w:val="21"/>
          <w:lang w:bidi="ar"/>
        </w:rPr>
        <w:t xml:space="preserve"> </w:t>
      </w:r>
      <w:r>
        <w:rPr>
          <w:rFonts w:ascii="Times New Roman" w:hAnsi="Times New Roman" w:cs="Times New Roman" w:eastAsiaTheme="majorEastAsia"/>
          <w:color w:val="000000"/>
          <w:kern w:val="0"/>
          <w:szCs w:val="21"/>
          <w:lang w:bidi="ar"/>
        </w:rPr>
        <w:t>Primers used for tick species identification and screening of tick-borne pathogens</w:t>
      </w:r>
    </w:p>
    <w:tbl>
      <w:tblPr>
        <w:tblStyle w:val="7"/>
        <w:tblW w:w="1484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2"/>
        <w:gridCol w:w="1475"/>
        <w:gridCol w:w="1448"/>
        <w:gridCol w:w="4365"/>
        <w:gridCol w:w="2610"/>
        <w:gridCol w:w="1688"/>
        <w:gridCol w:w="1157"/>
      </w:tblGrid>
      <w:tr w14:paraId="223E7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02" w:type="dxa"/>
            <w:tcBorders>
              <w:top w:val="single" w:color="auto" w:sz="12" w:space="0"/>
              <w:bottom w:val="single" w:color="auto" w:sz="4" w:space="0"/>
            </w:tcBorders>
          </w:tcPr>
          <w:p w14:paraId="261816A9">
            <w:pPr>
              <w:widowControl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Species</w:t>
            </w:r>
          </w:p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52A25B1">
            <w:pPr>
              <w:widowControl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Target gene</w:t>
            </w:r>
          </w:p>
        </w:tc>
        <w:tc>
          <w:tcPr>
            <w:tcW w:w="1448" w:type="dxa"/>
            <w:tcBorders>
              <w:top w:val="single" w:color="auto" w:sz="12" w:space="0"/>
              <w:bottom w:val="single" w:color="auto" w:sz="4" w:space="0"/>
            </w:tcBorders>
          </w:tcPr>
          <w:p w14:paraId="3CF4B80A">
            <w:pPr>
              <w:widowControl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Primer name</w:t>
            </w:r>
          </w:p>
        </w:tc>
        <w:tc>
          <w:tcPr>
            <w:tcW w:w="4365" w:type="dxa"/>
            <w:tcBorders>
              <w:top w:val="single" w:color="auto" w:sz="12" w:space="0"/>
              <w:bottom w:val="single" w:color="auto" w:sz="4" w:space="0"/>
            </w:tcBorders>
          </w:tcPr>
          <w:p w14:paraId="13452F14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Primer sequence (5′→3′)</w:t>
            </w:r>
          </w:p>
        </w:tc>
        <w:tc>
          <w:tcPr>
            <w:tcW w:w="2610" w:type="dxa"/>
            <w:tcBorders>
              <w:top w:val="single" w:color="auto" w:sz="12" w:space="0"/>
              <w:bottom w:val="single" w:color="auto" w:sz="4" w:space="0"/>
            </w:tcBorders>
          </w:tcPr>
          <w:p w14:paraId="602BC4C4">
            <w:pPr>
              <w:widowControl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Annealing</w:t>
            </w:r>
            <w:r>
              <w:rPr>
                <w:rFonts w:hint="eastAsia"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temperature (℃)</w:t>
            </w:r>
          </w:p>
        </w:tc>
        <w:tc>
          <w:tcPr>
            <w:tcW w:w="1688" w:type="dxa"/>
            <w:tcBorders>
              <w:top w:val="single" w:color="auto" w:sz="12" w:space="0"/>
              <w:bottom w:val="single" w:color="auto" w:sz="4" w:space="0"/>
            </w:tcBorders>
          </w:tcPr>
          <w:p w14:paraId="0A287D61">
            <w:pPr>
              <w:widowControl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Product size</w:t>
            </w:r>
            <w:r>
              <w:rPr>
                <w:rFonts w:hint="eastAsia"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bp</w:t>
            </w:r>
            <w:r>
              <w:rPr>
                <w:rFonts w:hint="eastAsia"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157" w:type="dxa"/>
            <w:tcBorders>
              <w:top w:val="single" w:color="auto" w:sz="12" w:space="0"/>
              <w:bottom w:val="single" w:color="auto" w:sz="4" w:space="0"/>
            </w:tcBorders>
          </w:tcPr>
          <w:p w14:paraId="4E5EB479">
            <w:pPr>
              <w:widowControl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References</w:t>
            </w:r>
          </w:p>
        </w:tc>
      </w:tr>
      <w:tr w14:paraId="5EBB7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2102" w:type="dxa"/>
            <w:vMerge w:val="restart"/>
            <w:tcBorders>
              <w:top w:val="single" w:color="auto" w:sz="4" w:space="0"/>
            </w:tcBorders>
          </w:tcPr>
          <w:p w14:paraId="51354104">
            <w:pPr>
              <w:widowControl/>
              <w:spacing w:line="480" w:lineRule="auto"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Tick</w:t>
            </w:r>
          </w:p>
        </w:tc>
        <w:tc>
          <w:tcPr>
            <w:tcW w:w="1475" w:type="dxa"/>
            <w:vMerge w:val="restart"/>
            <w:tcBorders>
              <w:top w:val="single" w:color="auto" w:sz="4" w:space="0"/>
            </w:tcBorders>
          </w:tcPr>
          <w:p w14:paraId="030C2820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1</w:t>
            </w:r>
            <w:r>
              <w:rPr>
                <w:rFonts w:hint="eastAsia" w:ascii="Times New Roman" w:hAnsi="Times New Roman" w:cs="Times New Roman" w:eastAsiaTheme="majorEastAsia"/>
                <w:szCs w:val="21"/>
              </w:rPr>
              <w:t>6</w:t>
            </w:r>
            <w:r>
              <w:rPr>
                <w:rFonts w:ascii="Times New Roman" w:hAnsi="Times New Roman" w:cs="Times New Roman" w:eastAsiaTheme="majorEastAsia"/>
                <w:szCs w:val="21"/>
              </w:rPr>
              <w:t>S rRNA</w:t>
            </w:r>
          </w:p>
        </w:tc>
        <w:tc>
          <w:tcPr>
            <w:tcW w:w="1448" w:type="dxa"/>
            <w:tcBorders>
              <w:top w:val="single" w:color="auto" w:sz="4" w:space="0"/>
            </w:tcBorders>
          </w:tcPr>
          <w:p w14:paraId="046BF5CC">
            <w:pPr>
              <w:widowControl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16S-F</w:t>
            </w:r>
          </w:p>
        </w:tc>
        <w:tc>
          <w:tcPr>
            <w:tcW w:w="4365" w:type="dxa"/>
            <w:tcBorders>
              <w:top w:val="single" w:color="auto" w:sz="4" w:space="0"/>
            </w:tcBorders>
          </w:tcPr>
          <w:p w14:paraId="3CC13FFF">
            <w:pPr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CTGCTCAATGATTTTTTAAATTGCTGTGG</w:t>
            </w:r>
          </w:p>
        </w:tc>
        <w:tc>
          <w:tcPr>
            <w:tcW w:w="2610" w:type="dxa"/>
            <w:vMerge w:val="restart"/>
            <w:tcBorders>
              <w:top w:val="single" w:color="auto" w:sz="4" w:space="0"/>
            </w:tcBorders>
          </w:tcPr>
          <w:p w14:paraId="5CC0DC89">
            <w:pPr>
              <w:widowControl/>
              <w:spacing w:line="480" w:lineRule="auto"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54</w:t>
            </w:r>
          </w:p>
        </w:tc>
        <w:tc>
          <w:tcPr>
            <w:tcW w:w="1688" w:type="dxa"/>
            <w:vMerge w:val="restart"/>
            <w:tcBorders>
              <w:top w:val="single" w:color="auto" w:sz="4" w:space="0"/>
            </w:tcBorders>
          </w:tcPr>
          <w:p w14:paraId="6DD96C8D">
            <w:pPr>
              <w:widowControl/>
              <w:spacing w:line="480" w:lineRule="auto"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460</w:t>
            </w:r>
          </w:p>
        </w:tc>
        <w:tc>
          <w:tcPr>
            <w:tcW w:w="1157" w:type="dxa"/>
            <w:vMerge w:val="restart"/>
            <w:tcBorders>
              <w:top w:val="single" w:color="auto" w:sz="4" w:space="0"/>
            </w:tcBorders>
          </w:tcPr>
          <w:p w14:paraId="492655EF">
            <w:pPr>
              <w:widowControl/>
              <w:spacing w:line="480" w:lineRule="auto"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[34]</w:t>
            </w:r>
          </w:p>
        </w:tc>
      </w:tr>
      <w:tr w14:paraId="1E42B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" w:hRule="atLeast"/>
          <w:jc w:val="center"/>
        </w:trPr>
        <w:tc>
          <w:tcPr>
            <w:tcW w:w="2102" w:type="dxa"/>
            <w:vMerge w:val="continue"/>
          </w:tcPr>
          <w:p w14:paraId="59C1E342">
            <w:pPr>
              <w:widowControl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75" w:type="dxa"/>
            <w:vMerge w:val="continue"/>
          </w:tcPr>
          <w:p w14:paraId="7E384C57">
            <w:pPr>
              <w:widowControl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48" w:type="dxa"/>
          </w:tcPr>
          <w:p w14:paraId="50D59EFD">
            <w:pPr>
              <w:widowControl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16S</w:t>
            </w:r>
            <w:r>
              <w:rPr>
                <w:rFonts w:hint="eastAsia"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-R</w:t>
            </w:r>
          </w:p>
        </w:tc>
        <w:tc>
          <w:tcPr>
            <w:tcW w:w="4365" w:type="dxa"/>
          </w:tcPr>
          <w:p w14:paraId="2E4133A4">
            <w:pPr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CCGGTCTGAACTCAGATCAAGT</w:t>
            </w:r>
          </w:p>
        </w:tc>
        <w:tc>
          <w:tcPr>
            <w:tcW w:w="2610" w:type="dxa"/>
            <w:vMerge w:val="continue"/>
            <w:tcBorders>
              <w:tl2br w:val="nil"/>
              <w:tr2bl w:val="nil"/>
            </w:tcBorders>
          </w:tcPr>
          <w:p w14:paraId="1666EB5B">
            <w:pPr>
              <w:widowControl/>
              <w:spacing w:line="480" w:lineRule="auto"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688" w:type="dxa"/>
            <w:vMerge w:val="continue"/>
            <w:tcBorders>
              <w:tl2br w:val="nil"/>
              <w:tr2bl w:val="nil"/>
            </w:tcBorders>
          </w:tcPr>
          <w:p w14:paraId="055FAE32">
            <w:pPr>
              <w:widowControl/>
              <w:spacing w:line="480" w:lineRule="auto"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57" w:type="dxa"/>
            <w:vMerge w:val="continue"/>
            <w:tcBorders>
              <w:tl2br w:val="nil"/>
              <w:tr2bl w:val="nil"/>
            </w:tcBorders>
          </w:tcPr>
          <w:p w14:paraId="42AA671E">
            <w:pPr>
              <w:widowControl/>
              <w:spacing w:line="480" w:lineRule="auto"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</w:pPr>
          </w:p>
        </w:tc>
      </w:tr>
      <w:tr w14:paraId="694BF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102" w:type="dxa"/>
            <w:vMerge w:val="restart"/>
            <w:tcBorders>
              <w:tl2br w:val="nil"/>
              <w:tr2bl w:val="nil"/>
            </w:tcBorders>
          </w:tcPr>
          <w:p w14:paraId="7F931B67">
            <w:pPr>
              <w:spacing w:line="96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i/>
                <w:iCs/>
                <w:szCs w:val="21"/>
              </w:rPr>
              <w:t>Amaplasma</w:t>
            </w:r>
            <w:r>
              <w:rPr>
                <w:rFonts w:hint="eastAsia" w:ascii="Times New Roman" w:hAnsi="Times New Roman" w:cs="Times New Roman" w:eastAsiaTheme="majorEastAsia"/>
                <w:i/>
                <w:iCs/>
                <w:szCs w:val="21"/>
              </w:rPr>
              <w:t>/Ehrlichia</w:t>
            </w:r>
          </w:p>
        </w:tc>
        <w:tc>
          <w:tcPr>
            <w:tcW w:w="1475" w:type="dxa"/>
            <w:vMerge w:val="restart"/>
            <w:tcBorders>
              <w:tl2br w:val="nil"/>
              <w:tr2bl w:val="nil"/>
            </w:tcBorders>
          </w:tcPr>
          <w:p w14:paraId="498F3062">
            <w:pPr>
              <w:spacing w:line="96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1</w:t>
            </w:r>
            <w:r>
              <w:rPr>
                <w:rFonts w:hint="eastAsia" w:ascii="Times New Roman" w:hAnsi="Times New Roman" w:cs="Times New Roman" w:eastAsiaTheme="majorEastAsia"/>
                <w:szCs w:val="21"/>
              </w:rPr>
              <w:t>6</w:t>
            </w:r>
            <w:r>
              <w:rPr>
                <w:rFonts w:ascii="Times New Roman" w:hAnsi="Times New Roman" w:cs="Times New Roman" w:eastAsiaTheme="majorEastAsia"/>
                <w:szCs w:val="21"/>
              </w:rPr>
              <w:t>S rRNA</w:t>
            </w:r>
          </w:p>
        </w:tc>
        <w:tc>
          <w:tcPr>
            <w:tcW w:w="1448" w:type="dxa"/>
            <w:tcBorders>
              <w:tl2br w:val="nil"/>
              <w:tr2bl w:val="nil"/>
            </w:tcBorders>
          </w:tcPr>
          <w:p w14:paraId="15400415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Eh-out1 F</w:t>
            </w:r>
          </w:p>
        </w:tc>
        <w:tc>
          <w:tcPr>
            <w:tcW w:w="4365" w:type="dxa"/>
            <w:tcBorders>
              <w:tl2br w:val="nil"/>
              <w:tr2bl w:val="nil"/>
            </w:tcBorders>
          </w:tcPr>
          <w:p w14:paraId="53E9635C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TTGAGAGTTTGATCCTGGCTCAGAACG</w:t>
            </w:r>
          </w:p>
        </w:tc>
        <w:tc>
          <w:tcPr>
            <w:tcW w:w="2610" w:type="dxa"/>
            <w:vMerge w:val="restart"/>
            <w:tcBorders>
              <w:tl2br w:val="nil"/>
              <w:tr2bl w:val="nil"/>
            </w:tcBorders>
          </w:tcPr>
          <w:p w14:paraId="3B959012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Cs w:val="21"/>
              </w:rPr>
              <w:t>50</w:t>
            </w:r>
          </w:p>
        </w:tc>
        <w:tc>
          <w:tcPr>
            <w:tcW w:w="1688" w:type="dxa"/>
            <w:vMerge w:val="restart"/>
            <w:tcBorders>
              <w:tl2br w:val="nil"/>
              <w:tr2bl w:val="nil"/>
            </w:tcBorders>
          </w:tcPr>
          <w:p w14:paraId="73C4DF99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1140</w:t>
            </w:r>
          </w:p>
        </w:tc>
        <w:tc>
          <w:tcPr>
            <w:tcW w:w="1157" w:type="dxa"/>
            <w:vMerge w:val="restart"/>
            <w:tcBorders>
              <w:tl2br w:val="nil"/>
              <w:tr2bl w:val="nil"/>
            </w:tcBorders>
          </w:tcPr>
          <w:p w14:paraId="62C2E159">
            <w:pPr>
              <w:spacing w:line="96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[35]</w:t>
            </w:r>
          </w:p>
        </w:tc>
      </w:tr>
      <w:tr w14:paraId="14269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102" w:type="dxa"/>
            <w:vMerge w:val="continue"/>
            <w:tcBorders>
              <w:tl2br w:val="nil"/>
              <w:tr2bl w:val="nil"/>
            </w:tcBorders>
          </w:tcPr>
          <w:p w14:paraId="22F8AA16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475" w:type="dxa"/>
            <w:vMerge w:val="continue"/>
            <w:tcBorders>
              <w:tl2br w:val="nil"/>
              <w:tr2bl w:val="nil"/>
            </w:tcBorders>
          </w:tcPr>
          <w:p w14:paraId="38A1D7A6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448" w:type="dxa"/>
            <w:tcBorders>
              <w:tl2br w:val="nil"/>
              <w:tr2bl w:val="nil"/>
            </w:tcBorders>
          </w:tcPr>
          <w:p w14:paraId="33DAC3FC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Eh-3-17 R</w:t>
            </w:r>
          </w:p>
        </w:tc>
        <w:tc>
          <w:tcPr>
            <w:tcW w:w="4365" w:type="dxa"/>
            <w:tcBorders>
              <w:tl2br w:val="nil"/>
              <w:tr2bl w:val="nil"/>
            </w:tcBorders>
          </w:tcPr>
          <w:p w14:paraId="6A9D7BBA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TAAGGTGGTAATCCAGC</w:t>
            </w:r>
          </w:p>
        </w:tc>
        <w:tc>
          <w:tcPr>
            <w:tcW w:w="2610" w:type="dxa"/>
            <w:vMerge w:val="continue"/>
            <w:tcBorders>
              <w:tl2br w:val="nil"/>
              <w:tr2bl w:val="nil"/>
            </w:tcBorders>
          </w:tcPr>
          <w:p w14:paraId="36A07EF7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688" w:type="dxa"/>
            <w:vMerge w:val="continue"/>
            <w:tcBorders>
              <w:tl2br w:val="nil"/>
              <w:tr2bl w:val="nil"/>
            </w:tcBorders>
          </w:tcPr>
          <w:p w14:paraId="46338EE4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157" w:type="dxa"/>
            <w:vMerge w:val="continue"/>
            <w:tcBorders>
              <w:tl2br w:val="nil"/>
              <w:tr2bl w:val="nil"/>
            </w:tcBorders>
          </w:tcPr>
          <w:p w14:paraId="42FD8D68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</w:tr>
      <w:tr w14:paraId="75F70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102" w:type="dxa"/>
            <w:vMerge w:val="continue"/>
            <w:tcBorders>
              <w:tl2br w:val="nil"/>
              <w:tr2bl w:val="nil"/>
            </w:tcBorders>
          </w:tcPr>
          <w:p w14:paraId="2809057D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475" w:type="dxa"/>
            <w:vMerge w:val="continue"/>
            <w:tcBorders>
              <w:tl2br w:val="nil"/>
              <w:tr2bl w:val="nil"/>
            </w:tcBorders>
          </w:tcPr>
          <w:p w14:paraId="7D24650C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448" w:type="dxa"/>
            <w:tcBorders>
              <w:tl2br w:val="nil"/>
              <w:tr2bl w:val="nil"/>
            </w:tcBorders>
          </w:tcPr>
          <w:p w14:paraId="784578FD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Eh-out1 F</w:t>
            </w:r>
          </w:p>
        </w:tc>
        <w:tc>
          <w:tcPr>
            <w:tcW w:w="4365" w:type="dxa"/>
            <w:tcBorders>
              <w:tl2br w:val="nil"/>
              <w:tr2bl w:val="nil"/>
            </w:tcBorders>
          </w:tcPr>
          <w:p w14:paraId="1C3F7707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TTGAGAGTTTGATCCTGGCTCAGAACG</w:t>
            </w:r>
          </w:p>
        </w:tc>
        <w:tc>
          <w:tcPr>
            <w:tcW w:w="2610" w:type="dxa"/>
            <w:vMerge w:val="restart"/>
            <w:tcBorders>
              <w:tl2br w:val="nil"/>
              <w:tr2bl w:val="nil"/>
            </w:tcBorders>
          </w:tcPr>
          <w:p w14:paraId="49C5F76C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Cs w:val="21"/>
              </w:rPr>
              <w:t>55</w:t>
            </w:r>
          </w:p>
        </w:tc>
        <w:tc>
          <w:tcPr>
            <w:tcW w:w="1688" w:type="dxa"/>
            <w:vMerge w:val="restart"/>
            <w:tcBorders>
              <w:tl2br w:val="nil"/>
              <w:tr2bl w:val="nil"/>
            </w:tcBorders>
          </w:tcPr>
          <w:p w14:paraId="4AB1C6B2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Cs w:val="21"/>
              </w:rPr>
              <w:t>650</w:t>
            </w:r>
          </w:p>
        </w:tc>
        <w:tc>
          <w:tcPr>
            <w:tcW w:w="1157" w:type="dxa"/>
            <w:vMerge w:val="continue"/>
            <w:tcBorders>
              <w:tl2br w:val="nil"/>
              <w:tr2bl w:val="nil"/>
            </w:tcBorders>
          </w:tcPr>
          <w:p w14:paraId="21207A0D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</w:tr>
      <w:tr w14:paraId="140CA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102" w:type="dxa"/>
            <w:vMerge w:val="continue"/>
            <w:tcBorders>
              <w:tl2br w:val="nil"/>
              <w:tr2bl w:val="nil"/>
            </w:tcBorders>
          </w:tcPr>
          <w:p w14:paraId="1FECDF12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475" w:type="dxa"/>
            <w:vMerge w:val="continue"/>
            <w:tcBorders>
              <w:tl2br w:val="nil"/>
              <w:tr2bl w:val="nil"/>
            </w:tcBorders>
          </w:tcPr>
          <w:p w14:paraId="5D367933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448" w:type="dxa"/>
            <w:tcBorders>
              <w:tl2br w:val="nil"/>
              <w:tr2bl w:val="nil"/>
            </w:tcBorders>
          </w:tcPr>
          <w:p w14:paraId="0DD47432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Eh-out2 R</w:t>
            </w:r>
          </w:p>
        </w:tc>
        <w:tc>
          <w:tcPr>
            <w:tcW w:w="4365" w:type="dxa"/>
            <w:tcBorders>
              <w:tl2br w:val="nil"/>
              <w:tr2bl w:val="nil"/>
            </w:tcBorders>
          </w:tcPr>
          <w:p w14:paraId="2A7A4D66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CACCTCTACACTAGGAATTCCGCTATC</w:t>
            </w:r>
          </w:p>
        </w:tc>
        <w:tc>
          <w:tcPr>
            <w:tcW w:w="2610" w:type="dxa"/>
            <w:vMerge w:val="continue"/>
            <w:tcBorders>
              <w:tl2br w:val="nil"/>
              <w:tr2bl w:val="nil"/>
            </w:tcBorders>
          </w:tcPr>
          <w:p w14:paraId="30F8147A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688" w:type="dxa"/>
            <w:vMerge w:val="continue"/>
            <w:tcBorders>
              <w:tl2br w:val="nil"/>
              <w:tr2bl w:val="nil"/>
            </w:tcBorders>
          </w:tcPr>
          <w:p w14:paraId="38365EAB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157" w:type="dxa"/>
            <w:vMerge w:val="continue"/>
            <w:tcBorders>
              <w:tl2br w:val="nil"/>
              <w:tr2bl w:val="nil"/>
            </w:tcBorders>
          </w:tcPr>
          <w:p w14:paraId="18DA9180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</w:tr>
      <w:tr w14:paraId="29B98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102" w:type="dxa"/>
            <w:vMerge w:val="restart"/>
            <w:tcBorders>
              <w:tl2br w:val="nil"/>
              <w:tr2bl w:val="nil"/>
            </w:tcBorders>
          </w:tcPr>
          <w:p w14:paraId="4508EE20">
            <w:pPr>
              <w:spacing w:line="96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i/>
                <w:iCs/>
                <w:szCs w:val="21"/>
              </w:rPr>
              <w:t>Rickettsia</w:t>
            </w:r>
          </w:p>
        </w:tc>
        <w:tc>
          <w:tcPr>
            <w:tcW w:w="1475" w:type="dxa"/>
            <w:vMerge w:val="restart"/>
            <w:tcBorders>
              <w:tl2br w:val="nil"/>
              <w:tr2bl w:val="nil"/>
            </w:tcBorders>
          </w:tcPr>
          <w:p w14:paraId="02A41446">
            <w:pPr>
              <w:spacing w:line="96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i/>
                <w:iCs/>
                <w:szCs w:val="21"/>
              </w:rPr>
              <w:t>o</w:t>
            </w:r>
            <w:r>
              <w:rPr>
                <w:rFonts w:ascii="Times New Roman" w:hAnsi="Times New Roman" w:cs="Times New Roman" w:eastAsiaTheme="majorEastAsia"/>
                <w:i/>
                <w:iCs/>
                <w:szCs w:val="21"/>
              </w:rPr>
              <w:t>mpA</w:t>
            </w:r>
          </w:p>
        </w:tc>
        <w:tc>
          <w:tcPr>
            <w:tcW w:w="1448" w:type="dxa"/>
            <w:tcBorders>
              <w:tl2br w:val="nil"/>
              <w:tr2bl w:val="nil"/>
            </w:tcBorders>
          </w:tcPr>
          <w:p w14:paraId="6BAA8251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Rr190.70 F</w:t>
            </w:r>
          </w:p>
        </w:tc>
        <w:tc>
          <w:tcPr>
            <w:tcW w:w="4365" w:type="dxa"/>
            <w:tcBorders>
              <w:tl2br w:val="nil"/>
              <w:tr2bl w:val="nil"/>
            </w:tcBorders>
          </w:tcPr>
          <w:p w14:paraId="075642CF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ATGGCGAATATTTCTCCAAAA</w:t>
            </w:r>
          </w:p>
        </w:tc>
        <w:tc>
          <w:tcPr>
            <w:tcW w:w="2610" w:type="dxa"/>
            <w:vMerge w:val="restart"/>
            <w:tcBorders>
              <w:tl2br w:val="nil"/>
              <w:tr2bl w:val="nil"/>
            </w:tcBorders>
          </w:tcPr>
          <w:p w14:paraId="134DC077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Cs w:val="21"/>
              </w:rPr>
              <w:t>50</w:t>
            </w:r>
          </w:p>
        </w:tc>
        <w:tc>
          <w:tcPr>
            <w:tcW w:w="1688" w:type="dxa"/>
            <w:vMerge w:val="restart"/>
            <w:tcBorders>
              <w:tl2br w:val="nil"/>
              <w:tr2bl w:val="nil"/>
            </w:tcBorders>
            <w:shd w:val="clear" w:color="auto" w:fill="auto"/>
          </w:tcPr>
          <w:p w14:paraId="28DD50BA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Cs w:val="21"/>
              </w:rPr>
              <w:t>632</w:t>
            </w:r>
          </w:p>
        </w:tc>
        <w:tc>
          <w:tcPr>
            <w:tcW w:w="1157" w:type="dxa"/>
            <w:vMerge w:val="restart"/>
            <w:tcBorders>
              <w:tl2br w:val="nil"/>
              <w:tr2bl w:val="nil"/>
            </w:tcBorders>
            <w:shd w:val="clear" w:color="auto" w:fill="auto"/>
          </w:tcPr>
          <w:p w14:paraId="4D6EAB96">
            <w:pPr>
              <w:spacing w:line="96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[36]</w:t>
            </w:r>
          </w:p>
        </w:tc>
      </w:tr>
      <w:tr w14:paraId="1C581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102" w:type="dxa"/>
            <w:vMerge w:val="continue"/>
            <w:tcBorders>
              <w:tl2br w:val="nil"/>
              <w:tr2bl w:val="nil"/>
            </w:tcBorders>
          </w:tcPr>
          <w:p w14:paraId="4D6194D5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475" w:type="dxa"/>
            <w:vMerge w:val="continue"/>
            <w:tcBorders>
              <w:tl2br w:val="nil"/>
              <w:tr2bl w:val="nil"/>
            </w:tcBorders>
          </w:tcPr>
          <w:p w14:paraId="339781F3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448" w:type="dxa"/>
            <w:tcBorders>
              <w:tl2br w:val="nil"/>
              <w:tr2bl w:val="nil"/>
            </w:tcBorders>
          </w:tcPr>
          <w:p w14:paraId="5661278F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Rr190.701 R</w:t>
            </w:r>
          </w:p>
        </w:tc>
        <w:tc>
          <w:tcPr>
            <w:tcW w:w="4365" w:type="dxa"/>
            <w:tcBorders>
              <w:tl2br w:val="nil"/>
              <w:tr2bl w:val="nil"/>
            </w:tcBorders>
          </w:tcPr>
          <w:p w14:paraId="68378272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GTTCCGTTAATGGCAGCATCT</w:t>
            </w:r>
          </w:p>
        </w:tc>
        <w:tc>
          <w:tcPr>
            <w:tcW w:w="2610" w:type="dxa"/>
            <w:vMerge w:val="continue"/>
            <w:tcBorders>
              <w:tl2br w:val="nil"/>
              <w:tr2bl w:val="nil"/>
            </w:tcBorders>
          </w:tcPr>
          <w:p w14:paraId="34944607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688" w:type="dxa"/>
            <w:vMerge w:val="continue"/>
            <w:tcBorders>
              <w:tl2br w:val="nil"/>
              <w:tr2bl w:val="nil"/>
            </w:tcBorders>
          </w:tcPr>
          <w:p w14:paraId="374F42A0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157" w:type="dxa"/>
            <w:vMerge w:val="continue"/>
            <w:tcBorders>
              <w:tl2br w:val="nil"/>
              <w:tr2bl w:val="nil"/>
            </w:tcBorders>
          </w:tcPr>
          <w:p w14:paraId="76BBC3EC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</w:tr>
      <w:tr w14:paraId="4E59E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102" w:type="dxa"/>
            <w:vMerge w:val="continue"/>
            <w:tcBorders>
              <w:tl2br w:val="nil"/>
              <w:tr2bl w:val="nil"/>
            </w:tcBorders>
          </w:tcPr>
          <w:p w14:paraId="7BC63175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475" w:type="dxa"/>
            <w:vMerge w:val="continue"/>
            <w:tcBorders>
              <w:tl2br w:val="nil"/>
              <w:tr2bl w:val="nil"/>
            </w:tcBorders>
          </w:tcPr>
          <w:p w14:paraId="7D643E40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448" w:type="dxa"/>
            <w:tcBorders>
              <w:tl2br w:val="nil"/>
              <w:tr2bl w:val="nil"/>
            </w:tcBorders>
          </w:tcPr>
          <w:p w14:paraId="09B51B0F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Rr190.70 F</w:t>
            </w:r>
          </w:p>
        </w:tc>
        <w:tc>
          <w:tcPr>
            <w:tcW w:w="4365" w:type="dxa"/>
            <w:tcBorders>
              <w:tl2br w:val="nil"/>
              <w:tr2bl w:val="nil"/>
            </w:tcBorders>
          </w:tcPr>
          <w:p w14:paraId="03DBC108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ATGGCGAATATTTCTCCAAAA</w:t>
            </w:r>
          </w:p>
        </w:tc>
        <w:tc>
          <w:tcPr>
            <w:tcW w:w="2610" w:type="dxa"/>
            <w:vMerge w:val="restart"/>
            <w:tcBorders>
              <w:tl2br w:val="nil"/>
              <w:tr2bl w:val="nil"/>
            </w:tcBorders>
          </w:tcPr>
          <w:p w14:paraId="2088F453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Cs w:val="21"/>
              </w:rPr>
              <w:t>55</w:t>
            </w:r>
          </w:p>
        </w:tc>
        <w:tc>
          <w:tcPr>
            <w:tcW w:w="1688" w:type="dxa"/>
            <w:vMerge w:val="restart"/>
            <w:tcBorders>
              <w:tl2br w:val="nil"/>
              <w:tr2bl w:val="nil"/>
            </w:tcBorders>
            <w:shd w:val="clear" w:color="auto" w:fill="auto"/>
          </w:tcPr>
          <w:p w14:paraId="4111D245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Cs w:val="21"/>
              </w:rPr>
              <w:t>533</w:t>
            </w:r>
          </w:p>
        </w:tc>
        <w:tc>
          <w:tcPr>
            <w:tcW w:w="1157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63BC6ACB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</w:tr>
      <w:tr w14:paraId="4A7F5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102" w:type="dxa"/>
            <w:vMerge w:val="continue"/>
            <w:tcBorders>
              <w:tl2br w:val="nil"/>
              <w:tr2bl w:val="nil"/>
            </w:tcBorders>
          </w:tcPr>
          <w:p w14:paraId="69836689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475" w:type="dxa"/>
            <w:vMerge w:val="continue"/>
            <w:tcBorders>
              <w:tl2br w:val="nil"/>
              <w:tr2bl w:val="nil"/>
            </w:tcBorders>
          </w:tcPr>
          <w:p w14:paraId="71018689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448" w:type="dxa"/>
            <w:tcBorders>
              <w:tl2br w:val="nil"/>
              <w:tr2bl w:val="nil"/>
            </w:tcBorders>
          </w:tcPr>
          <w:p w14:paraId="62931DC5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Rr190.602n R</w:t>
            </w:r>
          </w:p>
        </w:tc>
        <w:tc>
          <w:tcPr>
            <w:tcW w:w="4365" w:type="dxa"/>
            <w:tcBorders>
              <w:tl2br w:val="nil"/>
              <w:tr2bl w:val="nil"/>
            </w:tcBorders>
          </w:tcPr>
          <w:p w14:paraId="40E9ECE7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AGTGCAGCATTCGCTCCCCCT</w:t>
            </w:r>
          </w:p>
        </w:tc>
        <w:tc>
          <w:tcPr>
            <w:tcW w:w="2610" w:type="dxa"/>
            <w:vMerge w:val="continue"/>
            <w:tcBorders>
              <w:tl2br w:val="nil"/>
              <w:tr2bl w:val="nil"/>
            </w:tcBorders>
          </w:tcPr>
          <w:p w14:paraId="693227B1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688" w:type="dxa"/>
            <w:vMerge w:val="continue"/>
            <w:tcBorders>
              <w:tl2br w:val="nil"/>
              <w:tr2bl w:val="nil"/>
            </w:tcBorders>
          </w:tcPr>
          <w:p w14:paraId="44299FF8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157" w:type="dxa"/>
            <w:vMerge w:val="continue"/>
            <w:tcBorders>
              <w:tl2br w:val="nil"/>
              <w:tr2bl w:val="nil"/>
            </w:tcBorders>
          </w:tcPr>
          <w:p w14:paraId="0BEAD1CD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</w:tr>
      <w:tr w14:paraId="2BE33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102" w:type="dxa"/>
            <w:vMerge w:val="restart"/>
            <w:tcBorders>
              <w:tl2br w:val="nil"/>
              <w:tr2bl w:val="nil"/>
            </w:tcBorders>
          </w:tcPr>
          <w:p w14:paraId="133C2BAD">
            <w:pPr>
              <w:spacing w:line="96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i/>
                <w:iCs/>
                <w:szCs w:val="21"/>
              </w:rPr>
              <w:t>Borrelia burgdorferi</w:t>
            </w:r>
          </w:p>
        </w:tc>
        <w:tc>
          <w:tcPr>
            <w:tcW w:w="1475" w:type="dxa"/>
            <w:vMerge w:val="restart"/>
            <w:tcBorders>
              <w:tl2br w:val="nil"/>
              <w:tr2bl w:val="nil"/>
            </w:tcBorders>
          </w:tcPr>
          <w:p w14:paraId="066443AC">
            <w:pPr>
              <w:spacing w:line="96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5S~23S rRNA</w:t>
            </w:r>
          </w:p>
        </w:tc>
        <w:tc>
          <w:tcPr>
            <w:tcW w:w="1448" w:type="dxa"/>
            <w:tcBorders>
              <w:tl2br w:val="nil"/>
              <w:tr2bl w:val="nil"/>
            </w:tcBorders>
          </w:tcPr>
          <w:p w14:paraId="4F84DD53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23SN1</w:t>
            </w:r>
          </w:p>
        </w:tc>
        <w:tc>
          <w:tcPr>
            <w:tcW w:w="4365" w:type="dxa"/>
            <w:tcBorders>
              <w:tl2br w:val="nil"/>
              <w:tr2bl w:val="nil"/>
            </w:tcBorders>
          </w:tcPr>
          <w:p w14:paraId="372B89B3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CGACCTTCTTCGCCTTAAAGC</w:t>
            </w:r>
          </w:p>
        </w:tc>
        <w:tc>
          <w:tcPr>
            <w:tcW w:w="2610" w:type="dxa"/>
            <w:vMerge w:val="restart"/>
            <w:tcBorders>
              <w:tl2br w:val="nil"/>
              <w:tr2bl w:val="nil"/>
            </w:tcBorders>
          </w:tcPr>
          <w:p w14:paraId="1C4E7BFC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Cs w:val="21"/>
              </w:rPr>
              <w:t>52</w:t>
            </w:r>
          </w:p>
        </w:tc>
        <w:tc>
          <w:tcPr>
            <w:tcW w:w="1688" w:type="dxa"/>
            <w:vMerge w:val="restart"/>
            <w:tcBorders>
              <w:tl2br w:val="nil"/>
              <w:tr2bl w:val="nil"/>
            </w:tcBorders>
          </w:tcPr>
          <w:p w14:paraId="09F731DD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Cs w:val="21"/>
              </w:rPr>
              <w:t>412</w:t>
            </w:r>
          </w:p>
        </w:tc>
        <w:tc>
          <w:tcPr>
            <w:tcW w:w="1157" w:type="dxa"/>
            <w:vMerge w:val="restart"/>
            <w:tcBorders>
              <w:tl2br w:val="nil"/>
              <w:tr2bl w:val="nil"/>
            </w:tcBorders>
          </w:tcPr>
          <w:p w14:paraId="6B40B16A">
            <w:pPr>
              <w:spacing w:line="96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[37]</w:t>
            </w:r>
          </w:p>
        </w:tc>
      </w:tr>
      <w:tr w14:paraId="54B09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102" w:type="dxa"/>
            <w:vMerge w:val="continue"/>
            <w:tcBorders>
              <w:tl2br w:val="nil"/>
              <w:tr2bl w:val="nil"/>
            </w:tcBorders>
          </w:tcPr>
          <w:p w14:paraId="45C129D4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475" w:type="dxa"/>
            <w:vMerge w:val="continue"/>
            <w:tcBorders>
              <w:tl2br w:val="nil"/>
              <w:tr2bl w:val="nil"/>
            </w:tcBorders>
          </w:tcPr>
          <w:p w14:paraId="1E6E8FC5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448" w:type="dxa"/>
            <w:tcBorders>
              <w:tl2br w:val="nil"/>
              <w:tr2bl w:val="nil"/>
            </w:tcBorders>
          </w:tcPr>
          <w:p w14:paraId="128E45AC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23SC1</w:t>
            </w:r>
          </w:p>
        </w:tc>
        <w:tc>
          <w:tcPr>
            <w:tcW w:w="4365" w:type="dxa"/>
            <w:tcBorders>
              <w:tl2br w:val="nil"/>
              <w:tr2bl w:val="nil"/>
            </w:tcBorders>
          </w:tcPr>
          <w:p w14:paraId="7713876F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TAAGCTGACTAATACTAATTACCC</w:t>
            </w:r>
          </w:p>
        </w:tc>
        <w:tc>
          <w:tcPr>
            <w:tcW w:w="2610" w:type="dxa"/>
            <w:vMerge w:val="continue"/>
            <w:tcBorders>
              <w:tl2br w:val="nil"/>
              <w:tr2bl w:val="nil"/>
            </w:tcBorders>
          </w:tcPr>
          <w:p w14:paraId="433FB71E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688" w:type="dxa"/>
            <w:vMerge w:val="continue"/>
            <w:tcBorders>
              <w:tl2br w:val="nil"/>
              <w:tr2bl w:val="nil"/>
            </w:tcBorders>
          </w:tcPr>
          <w:p w14:paraId="7E60D53C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157" w:type="dxa"/>
            <w:vMerge w:val="continue"/>
            <w:tcBorders>
              <w:tl2br w:val="nil"/>
              <w:tr2bl w:val="nil"/>
            </w:tcBorders>
          </w:tcPr>
          <w:p w14:paraId="63E148BE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</w:tr>
      <w:tr w14:paraId="0BD81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102" w:type="dxa"/>
            <w:vMerge w:val="continue"/>
            <w:tcBorders>
              <w:tl2br w:val="nil"/>
              <w:tr2bl w:val="nil"/>
            </w:tcBorders>
          </w:tcPr>
          <w:p w14:paraId="16400A17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475" w:type="dxa"/>
            <w:vMerge w:val="continue"/>
            <w:tcBorders>
              <w:tl2br w:val="nil"/>
              <w:tr2bl w:val="nil"/>
            </w:tcBorders>
          </w:tcPr>
          <w:p w14:paraId="31CFDE29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448" w:type="dxa"/>
            <w:tcBorders>
              <w:tl2br w:val="nil"/>
              <w:tr2bl w:val="nil"/>
            </w:tcBorders>
          </w:tcPr>
          <w:p w14:paraId="0E8AA184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23SN2</w:t>
            </w:r>
          </w:p>
        </w:tc>
        <w:tc>
          <w:tcPr>
            <w:tcW w:w="4365" w:type="dxa"/>
            <w:tcBorders>
              <w:tl2br w:val="nil"/>
              <w:tr2bl w:val="nil"/>
            </w:tcBorders>
          </w:tcPr>
          <w:p w14:paraId="7762F787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CTGCGAGTTCGCGGGAGA</w:t>
            </w:r>
          </w:p>
        </w:tc>
        <w:tc>
          <w:tcPr>
            <w:tcW w:w="2610" w:type="dxa"/>
            <w:vMerge w:val="restart"/>
            <w:tcBorders>
              <w:tl2br w:val="nil"/>
              <w:tr2bl w:val="nil"/>
            </w:tcBorders>
          </w:tcPr>
          <w:p w14:paraId="2ABEE730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Cs w:val="21"/>
              </w:rPr>
              <w:t>59</w:t>
            </w:r>
          </w:p>
        </w:tc>
        <w:tc>
          <w:tcPr>
            <w:tcW w:w="1688" w:type="dxa"/>
            <w:vMerge w:val="restart"/>
            <w:tcBorders>
              <w:tl2br w:val="nil"/>
              <w:tr2bl w:val="nil"/>
            </w:tcBorders>
          </w:tcPr>
          <w:p w14:paraId="78B7DAB3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Cs w:val="21"/>
              </w:rPr>
              <w:t>226-266</w:t>
            </w:r>
          </w:p>
        </w:tc>
        <w:tc>
          <w:tcPr>
            <w:tcW w:w="1157" w:type="dxa"/>
            <w:vMerge w:val="continue"/>
            <w:tcBorders>
              <w:tl2br w:val="nil"/>
              <w:tr2bl w:val="nil"/>
            </w:tcBorders>
          </w:tcPr>
          <w:p w14:paraId="404E030F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</w:tr>
      <w:tr w14:paraId="1954C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2102" w:type="dxa"/>
            <w:vMerge w:val="continue"/>
            <w:tcBorders>
              <w:tl2br w:val="nil"/>
              <w:tr2bl w:val="nil"/>
            </w:tcBorders>
          </w:tcPr>
          <w:p w14:paraId="7D03F81B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475" w:type="dxa"/>
            <w:vMerge w:val="continue"/>
            <w:tcBorders>
              <w:tl2br w:val="nil"/>
              <w:tr2bl w:val="nil"/>
            </w:tcBorders>
          </w:tcPr>
          <w:p w14:paraId="1C522BA8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448" w:type="dxa"/>
            <w:tcBorders>
              <w:tl2br w:val="nil"/>
              <w:tr2bl w:val="nil"/>
            </w:tcBorders>
          </w:tcPr>
          <w:p w14:paraId="17618BA6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 xml:space="preserve">5SCB </w:t>
            </w:r>
          </w:p>
        </w:tc>
        <w:tc>
          <w:tcPr>
            <w:tcW w:w="4365" w:type="dxa"/>
            <w:tcBorders>
              <w:tl2br w:val="nil"/>
              <w:tr2bl w:val="nil"/>
            </w:tcBorders>
          </w:tcPr>
          <w:p w14:paraId="14371AF3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TCCTAGGCATTCACCATA</w:t>
            </w:r>
          </w:p>
        </w:tc>
        <w:tc>
          <w:tcPr>
            <w:tcW w:w="2610" w:type="dxa"/>
            <w:vMerge w:val="continue"/>
            <w:tcBorders>
              <w:tl2br w:val="nil"/>
              <w:tr2bl w:val="nil"/>
            </w:tcBorders>
          </w:tcPr>
          <w:p w14:paraId="2111A63C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688" w:type="dxa"/>
            <w:vMerge w:val="continue"/>
            <w:tcBorders>
              <w:tl2br w:val="nil"/>
              <w:tr2bl w:val="nil"/>
            </w:tcBorders>
          </w:tcPr>
          <w:p w14:paraId="3D2309FD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157" w:type="dxa"/>
            <w:vMerge w:val="continue"/>
            <w:tcBorders>
              <w:tl2br w:val="nil"/>
              <w:tr2bl w:val="nil"/>
            </w:tcBorders>
          </w:tcPr>
          <w:p w14:paraId="0442FF9D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</w:tr>
      <w:tr w14:paraId="302FD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02" w:type="dxa"/>
            <w:vMerge w:val="restart"/>
            <w:shd w:val="clear" w:color="auto" w:fill="auto"/>
          </w:tcPr>
          <w:p w14:paraId="659DB4F6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Piroplasma</w:t>
            </w:r>
          </w:p>
        </w:tc>
        <w:tc>
          <w:tcPr>
            <w:tcW w:w="1475" w:type="dxa"/>
            <w:vMerge w:val="restart"/>
            <w:shd w:val="clear" w:color="auto" w:fill="auto"/>
          </w:tcPr>
          <w:p w14:paraId="6E342E9C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18S rRNA</w:t>
            </w:r>
          </w:p>
        </w:tc>
        <w:tc>
          <w:tcPr>
            <w:tcW w:w="1448" w:type="dxa"/>
            <w:shd w:val="clear" w:color="auto" w:fill="auto"/>
          </w:tcPr>
          <w:p w14:paraId="62ED106E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Nbab1F</w:t>
            </w:r>
          </w:p>
        </w:tc>
        <w:tc>
          <w:tcPr>
            <w:tcW w:w="4365" w:type="dxa"/>
            <w:shd w:val="clear" w:color="auto" w:fill="auto"/>
          </w:tcPr>
          <w:p w14:paraId="3B9C2C3F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AAGCCATGCATGTCTAAGTATAAGCTTTT</w:t>
            </w:r>
          </w:p>
        </w:tc>
        <w:tc>
          <w:tcPr>
            <w:tcW w:w="2610" w:type="dxa"/>
            <w:vMerge w:val="restart"/>
            <w:tcBorders>
              <w:bottom w:val="single" w:color="auto" w:sz="12" w:space="0"/>
            </w:tcBorders>
            <w:shd w:val="clear" w:color="auto" w:fill="auto"/>
          </w:tcPr>
          <w:p w14:paraId="715A3005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Cs w:val="21"/>
              </w:rPr>
              <w:t>59</w:t>
            </w:r>
          </w:p>
        </w:tc>
        <w:tc>
          <w:tcPr>
            <w:tcW w:w="1688" w:type="dxa"/>
            <w:vMerge w:val="restart"/>
            <w:tcBorders>
              <w:bottom w:val="single" w:color="auto" w:sz="12" w:space="0"/>
            </w:tcBorders>
            <w:shd w:val="clear" w:color="auto" w:fill="auto"/>
          </w:tcPr>
          <w:p w14:paraId="2BF1266E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Cs w:val="21"/>
              </w:rPr>
              <w:t>1600</w:t>
            </w:r>
          </w:p>
        </w:tc>
        <w:tc>
          <w:tcPr>
            <w:tcW w:w="1157" w:type="dxa"/>
            <w:vMerge w:val="restart"/>
            <w:tcBorders>
              <w:bottom w:val="single" w:color="auto" w:sz="12" w:space="0"/>
            </w:tcBorders>
            <w:shd w:val="clear" w:color="auto" w:fill="auto"/>
          </w:tcPr>
          <w:p w14:paraId="5D5C121E">
            <w:pPr>
              <w:spacing w:line="480" w:lineRule="auto"/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color w:val="000000"/>
                <w:kern w:val="0"/>
                <w:szCs w:val="21"/>
                <w:lang w:bidi="ar"/>
              </w:rPr>
              <w:t>[38]</w:t>
            </w:r>
          </w:p>
        </w:tc>
      </w:tr>
      <w:tr w14:paraId="734C0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02" w:type="dxa"/>
            <w:vMerge w:val="continue"/>
            <w:tcBorders>
              <w:bottom w:val="single" w:color="auto" w:sz="12" w:space="0"/>
            </w:tcBorders>
            <w:shd w:val="clear" w:color="auto" w:fill="auto"/>
          </w:tcPr>
          <w:p w14:paraId="37A463A3">
            <w:pPr>
              <w:jc w:val="center"/>
            </w:pPr>
          </w:p>
        </w:tc>
        <w:tc>
          <w:tcPr>
            <w:tcW w:w="1475" w:type="dxa"/>
            <w:vMerge w:val="continue"/>
            <w:tcBorders>
              <w:bottom w:val="single" w:color="auto" w:sz="12" w:space="0"/>
            </w:tcBorders>
            <w:shd w:val="clear" w:color="auto" w:fill="auto"/>
          </w:tcPr>
          <w:p w14:paraId="388F26C0">
            <w:pPr>
              <w:jc w:val="center"/>
            </w:pPr>
          </w:p>
        </w:tc>
        <w:tc>
          <w:tcPr>
            <w:tcW w:w="1448" w:type="dxa"/>
            <w:tcBorders>
              <w:bottom w:val="single" w:color="auto" w:sz="12" w:space="0"/>
            </w:tcBorders>
            <w:shd w:val="clear" w:color="auto" w:fill="auto"/>
          </w:tcPr>
          <w:p w14:paraId="66CE78FA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Nbab1R</w:t>
            </w:r>
          </w:p>
        </w:tc>
        <w:tc>
          <w:tcPr>
            <w:tcW w:w="4365" w:type="dxa"/>
            <w:tcBorders>
              <w:bottom w:val="single" w:color="auto" w:sz="12" w:space="0"/>
            </w:tcBorders>
            <w:shd w:val="clear" w:color="auto" w:fill="auto"/>
          </w:tcPr>
          <w:p w14:paraId="1A03F7DF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  <w:r>
              <w:rPr>
                <w:rFonts w:ascii="Times New Roman" w:hAnsi="Times New Roman" w:cs="Times New Roman" w:eastAsiaTheme="majorEastAsia"/>
                <w:szCs w:val="21"/>
              </w:rPr>
              <w:t>CTTCTCCTTCCTTTAAGTGATAAGGTTCAC</w:t>
            </w:r>
          </w:p>
        </w:tc>
        <w:tc>
          <w:tcPr>
            <w:tcW w:w="2610" w:type="dxa"/>
            <w:vMerge w:val="continue"/>
            <w:tcBorders>
              <w:top w:val="single" w:color="auto" w:sz="12" w:space="0"/>
              <w:bottom w:val="single" w:color="auto" w:sz="12" w:space="0"/>
              <w:tl2br w:val="nil"/>
              <w:tr2bl w:val="nil"/>
            </w:tcBorders>
            <w:shd w:val="clear" w:color="auto" w:fill="auto"/>
          </w:tcPr>
          <w:p w14:paraId="2548F2D1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688" w:type="dxa"/>
            <w:vMerge w:val="continue"/>
            <w:tcBorders>
              <w:top w:val="single" w:color="auto" w:sz="12" w:space="0"/>
              <w:bottom w:val="single" w:color="auto" w:sz="12" w:space="0"/>
              <w:tl2br w:val="nil"/>
              <w:tr2bl w:val="nil"/>
            </w:tcBorders>
            <w:shd w:val="clear" w:color="auto" w:fill="auto"/>
          </w:tcPr>
          <w:p w14:paraId="7A97F65E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  <w:tc>
          <w:tcPr>
            <w:tcW w:w="1157" w:type="dxa"/>
            <w:vMerge w:val="continue"/>
            <w:tcBorders>
              <w:top w:val="single" w:color="auto" w:sz="12" w:space="0"/>
              <w:bottom w:val="single" w:color="auto" w:sz="12" w:space="0"/>
              <w:tl2br w:val="nil"/>
              <w:tr2bl w:val="nil"/>
            </w:tcBorders>
            <w:shd w:val="clear" w:color="auto" w:fill="auto"/>
          </w:tcPr>
          <w:p w14:paraId="32D36810">
            <w:pPr>
              <w:jc w:val="center"/>
              <w:rPr>
                <w:rFonts w:ascii="Times New Roman" w:hAnsi="Times New Roman" w:cs="Times New Roman" w:eastAsiaTheme="majorEastAsia"/>
                <w:szCs w:val="21"/>
              </w:rPr>
            </w:pPr>
          </w:p>
        </w:tc>
      </w:tr>
    </w:tbl>
    <w:p w14:paraId="46CE6357">
      <w:pPr>
        <w:widowControl/>
        <w:spacing w:line="360" w:lineRule="auto"/>
        <w:ind w:firstLine="1920" w:firstLineChars="800"/>
        <w:jc w:val="left"/>
        <w:rPr>
          <w:rFonts w:ascii="Times New Roman" w:hAnsi="Times New Roman" w:eastAsia="宋体" w:cs="Times New Roman"/>
          <w:kern w:val="0"/>
          <w:sz w:val="24"/>
          <w:lang w:bidi="ar"/>
        </w:rPr>
      </w:pPr>
    </w:p>
    <w:p w14:paraId="76C5DA24">
      <w:pPr>
        <w:widowControl/>
        <w:spacing w:line="360" w:lineRule="auto"/>
        <w:ind w:firstLine="1920" w:firstLineChars="800"/>
        <w:jc w:val="left"/>
        <w:rPr>
          <w:rFonts w:ascii="Times New Roman" w:hAnsi="Times New Roman" w:eastAsia="宋体" w:cs="Times New Roman"/>
          <w:kern w:val="0"/>
          <w:sz w:val="24"/>
          <w:lang w:bidi="ar"/>
        </w:rPr>
      </w:pPr>
    </w:p>
    <w:p w14:paraId="1F4E999B">
      <w:pPr>
        <w:widowControl/>
        <w:spacing w:line="360" w:lineRule="auto"/>
        <w:ind w:firstLine="1920" w:firstLineChars="800"/>
        <w:jc w:val="left"/>
        <w:rPr>
          <w:rFonts w:ascii="Times New Roman" w:hAnsi="Times New Roman" w:eastAsia="宋体" w:cs="Times New Roman"/>
          <w:kern w:val="0"/>
          <w:sz w:val="24"/>
          <w:lang w:bidi="ar"/>
        </w:rPr>
      </w:pPr>
    </w:p>
    <w:p w14:paraId="256792F9">
      <w:pPr>
        <w:widowControl/>
        <w:spacing w:line="360" w:lineRule="auto"/>
        <w:ind w:firstLine="1920" w:firstLineChars="800"/>
        <w:jc w:val="left"/>
        <w:rPr>
          <w:rFonts w:ascii="Times New Roman" w:hAnsi="Times New Roman" w:eastAsia="宋体" w:cs="Times New Roman"/>
          <w:kern w:val="0"/>
          <w:sz w:val="24"/>
          <w:lang w:bidi="ar"/>
        </w:rPr>
      </w:pPr>
    </w:p>
    <w:p w14:paraId="117E0EC3">
      <w:pPr>
        <w:tabs>
          <w:tab w:val="left" w:pos="969"/>
        </w:tabs>
        <w:jc w:val="left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C08FA13">
      <w:pPr>
        <w:tabs>
          <w:tab w:val="left" w:pos="1850"/>
        </w:tabs>
        <w:jc w:val="left"/>
        <w:rPr>
          <w:rFonts w:ascii="Times New Roman" w:hAnsi="Times New Roman" w:cs="Times New Roman" w:eastAsiaTheme="majorEastAsia"/>
          <w:color w:val="000000"/>
          <w:kern w:val="0"/>
          <w:szCs w:val="21"/>
          <w:lang w:bidi="ar"/>
        </w:rPr>
      </w:pPr>
      <w:r>
        <w:rPr>
          <w:rFonts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  <w:t xml:space="preserve">Table </w:t>
      </w:r>
      <w:r>
        <w:rPr>
          <w:rFonts w:hint="eastAsia"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  <w:t xml:space="preserve">S2 </w:t>
      </w:r>
      <w:r>
        <w:rPr>
          <w:rFonts w:hint="eastAsia" w:ascii="Times New Roman" w:hAnsi="Times New Roman" w:cs="Times New Roman" w:eastAsiaTheme="majorEastAsia"/>
          <w:color w:val="000000"/>
          <w:kern w:val="0"/>
          <w:szCs w:val="21"/>
          <w:lang w:bidi="ar"/>
        </w:rPr>
        <w:t>Sequencing data obtained in this study</w:t>
      </w:r>
    </w:p>
    <w:tbl>
      <w:tblPr>
        <w:tblStyle w:val="7"/>
        <w:tblW w:w="84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9"/>
        <w:gridCol w:w="2153"/>
        <w:gridCol w:w="1807"/>
        <w:gridCol w:w="1807"/>
      </w:tblGrid>
      <w:tr w14:paraId="35CD2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6F6E7D5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Species</w:t>
            </w:r>
          </w:p>
        </w:tc>
        <w:tc>
          <w:tcPr>
            <w:tcW w:w="215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7CCAAB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Numbering in the text</w:t>
            </w:r>
          </w:p>
        </w:tc>
        <w:tc>
          <w:tcPr>
            <w:tcW w:w="180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062218F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Geographic region</w:t>
            </w:r>
          </w:p>
        </w:tc>
        <w:tc>
          <w:tcPr>
            <w:tcW w:w="180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65241F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Accession number</w:t>
            </w:r>
          </w:p>
        </w:tc>
      </w:tr>
      <w:tr w14:paraId="2EB44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264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 w14:paraId="19533B43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anatolicum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 w14:paraId="29153715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KS-5</w:t>
            </w:r>
          </w:p>
        </w:tc>
        <w:tc>
          <w:tcPr>
            <w:tcW w:w="180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 w14:paraId="2DEEEDE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Kashgar</w:t>
            </w:r>
          </w:p>
        </w:tc>
        <w:tc>
          <w:tcPr>
            <w:tcW w:w="180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 w14:paraId="4228B4F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PV219193</w:t>
            </w:r>
          </w:p>
        </w:tc>
      </w:tr>
      <w:tr w14:paraId="0F8C4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593DE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asiaticum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A7BCAD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Hap_1</w:t>
            </w:r>
          </w:p>
        </w:tc>
        <w:tc>
          <w:tcPr>
            <w:tcW w:w="180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15FE0DD2">
            <w:pPr>
              <w:spacing w:before="156" w:before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Korla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Yuli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Hoxud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Toksun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Wujiaqu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Fukang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Karamay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Shawan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Hefeng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Qapqal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Altay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Fuyun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Fuhai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Burqin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Habahe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64E40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PV219194</w:t>
            </w:r>
          </w:p>
        </w:tc>
      </w:tr>
      <w:tr w14:paraId="08911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CBBD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asiaticum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6FB16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Hap_</w:t>
            </w: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</w:p>
        </w:tc>
        <w:tc>
          <w:tcPr>
            <w:tcW w:w="1807" w:type="dxa"/>
            <w:vMerge w:val="continue"/>
            <w:tcBorders>
              <w:left w:val="nil"/>
              <w:right w:val="nil"/>
            </w:tcBorders>
            <w:shd w:val="clear" w:color="auto" w:fill="auto"/>
          </w:tcPr>
          <w:p w14:paraId="50F5850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FD116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PV219195</w:t>
            </w:r>
          </w:p>
        </w:tc>
      </w:tr>
      <w:tr w14:paraId="10FF5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32AC5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asiaticum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09E99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Hap_</w:t>
            </w: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807" w:type="dxa"/>
            <w:vMerge w:val="continue"/>
            <w:tcBorders>
              <w:left w:val="nil"/>
              <w:right w:val="nil"/>
            </w:tcBorders>
            <w:shd w:val="clear" w:color="auto" w:fill="auto"/>
          </w:tcPr>
          <w:p w14:paraId="7052D58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D6015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PV219196</w:t>
            </w:r>
          </w:p>
        </w:tc>
      </w:tr>
      <w:tr w14:paraId="4BEAF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27C15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asiaticum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30EDB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Hap_</w:t>
            </w: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</w:p>
        </w:tc>
        <w:tc>
          <w:tcPr>
            <w:tcW w:w="1807" w:type="dxa"/>
            <w:vMerge w:val="continue"/>
            <w:tcBorders>
              <w:left w:val="nil"/>
              <w:right w:val="nil"/>
            </w:tcBorders>
            <w:shd w:val="clear" w:color="auto" w:fill="auto"/>
          </w:tcPr>
          <w:p w14:paraId="271C476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ECA7B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PV219197</w:t>
            </w:r>
          </w:p>
        </w:tc>
      </w:tr>
      <w:tr w14:paraId="07AFC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B137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asiaticum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ABD6E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Hap_</w:t>
            </w:r>
            <w:r>
              <w:rPr>
                <w:rFonts w:hint="eastAsia" w:ascii="Times New Roman" w:hAnsi="Times New Roman" w:cs="Times New Roman"/>
                <w:szCs w:val="21"/>
              </w:rPr>
              <w:t>5</w:t>
            </w:r>
          </w:p>
        </w:tc>
        <w:tc>
          <w:tcPr>
            <w:tcW w:w="1807" w:type="dxa"/>
            <w:vMerge w:val="continue"/>
            <w:tcBorders>
              <w:left w:val="nil"/>
              <w:right w:val="nil"/>
            </w:tcBorders>
            <w:shd w:val="clear" w:color="auto" w:fill="auto"/>
          </w:tcPr>
          <w:p w14:paraId="506185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3A82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PV219198</w:t>
            </w:r>
          </w:p>
        </w:tc>
      </w:tr>
      <w:tr w14:paraId="2698B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7EA78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asiaticum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EEA0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Hap_</w:t>
            </w:r>
            <w:r>
              <w:rPr>
                <w:rFonts w:hint="eastAsia" w:ascii="Times New Roman" w:hAnsi="Times New Roman" w:cs="Times New Roman"/>
                <w:szCs w:val="21"/>
              </w:rPr>
              <w:t>6</w:t>
            </w:r>
          </w:p>
        </w:tc>
        <w:tc>
          <w:tcPr>
            <w:tcW w:w="1807" w:type="dxa"/>
            <w:vMerge w:val="continue"/>
            <w:tcBorders>
              <w:left w:val="nil"/>
              <w:right w:val="nil"/>
            </w:tcBorders>
            <w:shd w:val="clear" w:color="auto" w:fill="auto"/>
          </w:tcPr>
          <w:p w14:paraId="5A996E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37613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PV219199</w:t>
            </w:r>
          </w:p>
        </w:tc>
      </w:tr>
      <w:tr w14:paraId="0B0AF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5E969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asiaticum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C2E37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Hap_</w:t>
            </w:r>
            <w:r>
              <w:rPr>
                <w:rFonts w:hint="eastAsia" w:ascii="Times New Roman" w:hAnsi="Times New Roman" w:cs="Times New Roman"/>
                <w:szCs w:val="21"/>
              </w:rPr>
              <w:t>7</w:t>
            </w:r>
          </w:p>
        </w:tc>
        <w:tc>
          <w:tcPr>
            <w:tcW w:w="1807" w:type="dxa"/>
            <w:vMerge w:val="continue"/>
            <w:tcBorders>
              <w:left w:val="nil"/>
              <w:right w:val="nil"/>
            </w:tcBorders>
            <w:shd w:val="clear" w:color="auto" w:fill="auto"/>
          </w:tcPr>
          <w:p w14:paraId="469CF4D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69C7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PV219200</w:t>
            </w:r>
          </w:p>
        </w:tc>
      </w:tr>
      <w:tr w14:paraId="6B5BF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F934B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asiaticum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68E7F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Hap_</w:t>
            </w:r>
            <w:r>
              <w:rPr>
                <w:rFonts w:hint="eastAsia" w:ascii="Times New Roman" w:hAnsi="Times New Roman" w:cs="Times New Roman"/>
                <w:szCs w:val="21"/>
              </w:rPr>
              <w:t>8</w:t>
            </w:r>
          </w:p>
        </w:tc>
        <w:tc>
          <w:tcPr>
            <w:tcW w:w="1807" w:type="dxa"/>
            <w:vMerge w:val="continue"/>
            <w:tcBorders>
              <w:left w:val="nil"/>
              <w:right w:val="nil"/>
            </w:tcBorders>
            <w:shd w:val="clear" w:color="auto" w:fill="auto"/>
          </w:tcPr>
          <w:p w14:paraId="4897B62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333A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PV219201</w:t>
            </w:r>
          </w:p>
        </w:tc>
      </w:tr>
      <w:tr w14:paraId="2D999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1D8E7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asiaticum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EF2766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Hap_</w:t>
            </w:r>
            <w:r>
              <w:rPr>
                <w:rFonts w:hint="eastAsia" w:ascii="Times New Roman" w:hAnsi="Times New Roman" w:cs="Times New Roman"/>
                <w:szCs w:val="21"/>
              </w:rPr>
              <w:t>9</w:t>
            </w:r>
          </w:p>
        </w:tc>
        <w:tc>
          <w:tcPr>
            <w:tcW w:w="1807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2C7486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32454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PV219202</w:t>
            </w:r>
          </w:p>
        </w:tc>
      </w:tr>
      <w:tr w14:paraId="09E7C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8CA45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turanicus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A49FB8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WJQ-1</w:t>
            </w: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9029FE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Wujiaqu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A7A81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PV219203</w:t>
            </w:r>
          </w:p>
        </w:tc>
      </w:tr>
      <w:tr w14:paraId="7053C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D4129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turanicus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DAB586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WJQ-102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72C120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Wujiaqu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67D4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PV219204</w:t>
            </w:r>
          </w:p>
        </w:tc>
      </w:tr>
      <w:tr w14:paraId="0AB2A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3730D9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turanicus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59D111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WJQ-105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B66A06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Wujiaqu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0E0A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PV219205</w:t>
            </w:r>
          </w:p>
        </w:tc>
      </w:tr>
      <w:tr w14:paraId="7E4F9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6828EE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turanicus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F6F73F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WJQ-112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77FBFD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Wujiaqu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0AD3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PV219206</w:t>
            </w:r>
          </w:p>
        </w:tc>
      </w:tr>
      <w:tr w14:paraId="4B2FD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8BEDDF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turanicus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3173BA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WJQ-169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31A01B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Wujiaqu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D7F7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PV219207</w:t>
            </w:r>
          </w:p>
        </w:tc>
      </w:tr>
      <w:tr w14:paraId="0E06D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1A4B6D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turanicus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CC4082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CBCE-5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D37FA2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Qapqal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D463D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PV219208</w:t>
            </w:r>
          </w:p>
        </w:tc>
      </w:tr>
      <w:tr w14:paraId="63487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85D2F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sanguineus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FA3D0C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FK-28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04B280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Fukang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40BAB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PV219209</w:t>
            </w:r>
          </w:p>
        </w:tc>
      </w:tr>
      <w:tr w14:paraId="08523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0221EF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longicornis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DCC602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CBCE-1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5220D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Qapqal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18391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PV219210</w:t>
            </w:r>
          </w:p>
        </w:tc>
      </w:tr>
      <w:tr w14:paraId="33593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A34EEE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danieli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17DE80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HJ-3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BF8666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Hejing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93F63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PV219211</w:t>
            </w:r>
          </w:p>
        </w:tc>
      </w:tr>
      <w:tr w14:paraId="1DE2F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F19F39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punctata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763D0C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CBCE-2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10F291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Qapqal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366C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PV219212</w:t>
            </w:r>
          </w:p>
        </w:tc>
      </w:tr>
      <w:tr w14:paraId="51BD7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646932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pavlovskyi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2462B4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HJ-8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EB6E6E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Hejing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F8400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PV219213</w:t>
            </w:r>
          </w:p>
        </w:tc>
      </w:tr>
      <w:tr w14:paraId="78B69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8278FF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D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marginatus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68AEC5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FH-33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059734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Fuhai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86855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PV219214</w:t>
            </w:r>
          </w:p>
        </w:tc>
      </w:tr>
      <w:tr w14:paraId="00F8B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0EE1EB8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Anaplasma sp.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0C145177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KS-12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0285EC0B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Kashgar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66BD231B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PV202447</w:t>
            </w:r>
          </w:p>
        </w:tc>
      </w:tr>
      <w:tr w14:paraId="45519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617B1CFB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Anaplasma sp.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4B13AC2A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KEL-13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4CC0AA8A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Korla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165B3D76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PV202448</w:t>
            </w:r>
          </w:p>
        </w:tc>
      </w:tr>
      <w:tr w14:paraId="16AB3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66F662A3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Anaplasma sp.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1532E39B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YL-5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5C52635C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Yuli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5FBAA726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PV202449</w:t>
            </w:r>
          </w:p>
        </w:tc>
      </w:tr>
      <w:tr w14:paraId="5D258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418747A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Anaplasma sp.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7DD579C8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TKX-12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01ADE7DE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Toksun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07A4ED05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PV202450</w:t>
            </w:r>
          </w:p>
        </w:tc>
      </w:tr>
      <w:tr w14:paraId="7E0E5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0328319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Anaplasma sp.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38022247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HS-17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44E9C3C7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Hoxud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57088CCC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PV202451</w:t>
            </w:r>
          </w:p>
        </w:tc>
      </w:tr>
      <w:tr w14:paraId="5AEAE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062CF878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0644C593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WJQ-5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175C51CD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Wujiaqu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4BBADE31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PV202452</w:t>
            </w:r>
          </w:p>
        </w:tc>
      </w:tr>
      <w:tr w14:paraId="64FAF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01423F0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65783E8A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FK-16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510415EA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Fukang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24C998E3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PV202453</w:t>
            </w:r>
          </w:p>
        </w:tc>
      </w:tr>
      <w:tr w14:paraId="40F99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0C15883B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3118021F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SW-11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01162C11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Shawan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4AA5429F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PV202454</w:t>
            </w:r>
          </w:p>
        </w:tc>
      </w:tr>
      <w:tr w14:paraId="74DB1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42C8314A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1517CCEF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ALT-18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4D1DB9A0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Altay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08670FF0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PV202455</w:t>
            </w:r>
          </w:p>
        </w:tc>
      </w:tr>
      <w:tr w14:paraId="6EA10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133669A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297F836F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FY-22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1BE1FE69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Fuyun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47E9C7C1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PV202456</w:t>
            </w:r>
          </w:p>
        </w:tc>
      </w:tr>
      <w:tr w14:paraId="01BBE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329BA34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17D2D0DA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FH-22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0DA305AD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Fuhai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421D8674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PV202457</w:t>
            </w:r>
          </w:p>
        </w:tc>
      </w:tr>
      <w:tr w14:paraId="64323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211A7336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0EC2A368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KLMY-20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5C038D85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Karamay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0F58FEC3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PV202458</w:t>
            </w:r>
          </w:p>
        </w:tc>
      </w:tr>
      <w:tr w14:paraId="13A4A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749BC0C7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phagocytophilum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163F7AE5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CBCE-4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1C5A6C8C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Qapqal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54030A07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PV202459</w:t>
            </w:r>
          </w:p>
        </w:tc>
      </w:tr>
      <w:tr w14:paraId="64794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2DA30026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annulata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6149850C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KS-22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5C8215FE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Kashgar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05929C0D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PV202460</w:t>
            </w:r>
          </w:p>
        </w:tc>
      </w:tr>
      <w:tr w14:paraId="528CD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1C64AAF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annulata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5CFE68FE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YL-39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270EADC5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Yuli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792D1BB4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PV202461</w:t>
            </w:r>
          </w:p>
        </w:tc>
      </w:tr>
      <w:tr w14:paraId="2C3F1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3A327A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annulata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76AF77D7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ALT-14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44956752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Altay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32A98424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PV202462</w:t>
            </w:r>
          </w:p>
        </w:tc>
      </w:tr>
      <w:tr w14:paraId="7890B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DF7D98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annulata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17E1F05C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HS-16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51CEBF7B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Hoxud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0394A528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PV202463</w:t>
            </w:r>
          </w:p>
        </w:tc>
      </w:tr>
      <w:tr w14:paraId="576ED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C9F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annulata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1D30A3FC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FH-115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6E0FBEBB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Fuhai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6D14F102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PV202464</w:t>
            </w:r>
          </w:p>
        </w:tc>
      </w:tr>
      <w:tr w14:paraId="629C0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DF0EE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annulata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524AB0A5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FY-24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16677ACB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Fuyun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1ADE70DA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PV202465</w:t>
            </w:r>
          </w:p>
        </w:tc>
      </w:tr>
      <w:tr w14:paraId="5EBFA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1739762D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B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bigemina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127768B4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TKX-1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09F87864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Toksun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1C2F543F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PV202466</w:t>
            </w:r>
          </w:p>
        </w:tc>
      </w:tr>
      <w:tr w14:paraId="78CFD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7951AD77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B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occultans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4D789448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WJQ-118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25DD7748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Wujiaqu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3C35D8ED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PV202467</w:t>
            </w:r>
          </w:p>
        </w:tc>
      </w:tr>
      <w:tr w14:paraId="6F2F3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58BC64F2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4E796E28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FK-16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2383D0FF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Fukang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12F57FA9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PV202468</w:t>
            </w:r>
          </w:p>
        </w:tc>
      </w:tr>
      <w:tr w14:paraId="1F1B0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00B6728E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7255753E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SW-33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537FCC8D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Shawan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68D71A5B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PV20246</w:t>
            </w:r>
            <w:r>
              <w:rPr>
                <w:rFonts w:hint="eastAsia" w:ascii="Times New Roman" w:hAnsi="Times New Roman" w:cs="Times New Roman"/>
                <w:szCs w:val="21"/>
              </w:rPr>
              <w:t>9</w:t>
            </w:r>
          </w:p>
        </w:tc>
      </w:tr>
      <w:tr w14:paraId="0E724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6BC6ABA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3FB2F7D6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ALT-11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4FDA96FF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Altay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0FDF8EB4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PV202470</w:t>
            </w:r>
          </w:p>
        </w:tc>
      </w:tr>
      <w:tr w14:paraId="0B111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5264BA56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7D4D4496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FH-99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184D3C69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Fuhai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66133CD1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PV202471</w:t>
            </w:r>
          </w:p>
        </w:tc>
      </w:tr>
      <w:tr w14:paraId="230C0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28FA5DF7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27F3A0F4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HJ-9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48726A69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Hejing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686919B4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PV202472</w:t>
            </w:r>
          </w:p>
        </w:tc>
      </w:tr>
      <w:tr w14:paraId="165C6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2064F139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5B86C82F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KLMY-36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5CBAA0EB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Karamay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7EBC3C25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PV202473</w:t>
            </w:r>
          </w:p>
        </w:tc>
      </w:tr>
      <w:tr w14:paraId="1BA02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9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15E724E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Babesia sp.</w:t>
            </w:r>
          </w:p>
        </w:tc>
        <w:tc>
          <w:tcPr>
            <w:tcW w:w="2153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F541F42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CBCE-3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94009CE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Qapqal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58C51414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PV202474</w:t>
            </w:r>
          </w:p>
        </w:tc>
      </w:tr>
    </w:tbl>
    <w:p w14:paraId="69192003">
      <w:pPr>
        <w:rPr>
          <w:rFonts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</w:pPr>
    </w:p>
    <w:p w14:paraId="03EE049C">
      <w:pPr>
        <w:rPr>
          <w:rFonts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</w:pPr>
      <w:r>
        <w:rPr>
          <w:rFonts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  <w:t xml:space="preserve">Table </w:t>
      </w:r>
      <w:r>
        <w:rPr>
          <w:rFonts w:hint="eastAsia"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  <w:t>S3</w:t>
      </w:r>
      <w:r>
        <w:rPr>
          <w:rFonts w:hint="eastAsia" w:ascii="Times New Roman" w:hAnsi="Times New Roman" w:cs="Times New Roman" w:eastAsiaTheme="majorEastAsia"/>
          <w:color w:val="000000"/>
          <w:kern w:val="0"/>
          <w:szCs w:val="21"/>
          <w:lang w:bidi="ar"/>
        </w:rPr>
        <w:t xml:space="preserve"> Reference sequence information used for phylogenetic tree construction in the study</w:t>
      </w:r>
    </w:p>
    <w:tbl>
      <w:tblPr>
        <w:tblStyle w:val="7"/>
        <w:tblW w:w="7690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2515"/>
        <w:gridCol w:w="1787"/>
        <w:gridCol w:w="1827"/>
      </w:tblGrid>
      <w:tr w14:paraId="109DAB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  <w:jc w:val="center"/>
        </w:trPr>
        <w:tc>
          <w:tcPr>
            <w:tcW w:w="1561" w:type="dxa"/>
            <w:tcBorders>
              <w:bottom w:val="single" w:color="auto" w:sz="4" w:space="0"/>
              <w:tl2br w:val="nil"/>
              <w:tr2bl w:val="nil"/>
            </w:tcBorders>
          </w:tcPr>
          <w:p w14:paraId="5D338F4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G</w:t>
            </w:r>
            <w:r>
              <w:rPr>
                <w:rFonts w:ascii="Times New Roman" w:hAnsi="Times New Roman" w:cs="Times New Roman"/>
                <w:szCs w:val="21"/>
              </w:rPr>
              <w:t>enus</w:t>
            </w:r>
          </w:p>
        </w:tc>
        <w:tc>
          <w:tcPr>
            <w:tcW w:w="2515" w:type="dxa"/>
            <w:tcBorders>
              <w:bottom w:val="single" w:color="auto" w:sz="4" w:space="0"/>
              <w:tl2br w:val="nil"/>
              <w:tr2bl w:val="nil"/>
            </w:tcBorders>
          </w:tcPr>
          <w:p w14:paraId="1E0BF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Species</w:t>
            </w:r>
          </w:p>
        </w:tc>
        <w:tc>
          <w:tcPr>
            <w:tcW w:w="1787" w:type="dxa"/>
            <w:tcBorders>
              <w:bottom w:val="single" w:color="auto" w:sz="4" w:space="0"/>
              <w:tl2br w:val="nil"/>
              <w:tr2bl w:val="nil"/>
            </w:tcBorders>
          </w:tcPr>
          <w:p w14:paraId="4D49CC5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2" w:name="OLE_LINK8"/>
            <w:r>
              <w:rPr>
                <w:rFonts w:ascii="Times New Roman" w:hAnsi="Times New Roman" w:cs="Times New Roman"/>
                <w:szCs w:val="21"/>
              </w:rPr>
              <w:t xml:space="preserve">Geographic </w:t>
            </w:r>
            <w:r>
              <w:rPr>
                <w:rFonts w:hint="eastAsia" w:ascii="Times New Roman" w:hAnsi="Times New Roman" w:cs="Times New Roman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egion</w:t>
            </w:r>
            <w:bookmarkEnd w:id="2"/>
          </w:p>
        </w:tc>
        <w:tc>
          <w:tcPr>
            <w:tcW w:w="1827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</w:tcPr>
          <w:p w14:paraId="2330579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Accession </w:t>
            </w:r>
            <w:r>
              <w:rPr>
                <w:rFonts w:hint="eastAsia"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umber</w:t>
            </w:r>
          </w:p>
        </w:tc>
      </w:tr>
      <w:tr w14:paraId="3021D33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561" w:type="dxa"/>
            <w:vMerge w:val="restart"/>
            <w:tcBorders>
              <w:top w:val="single" w:color="auto" w:sz="4" w:space="0"/>
            </w:tcBorders>
          </w:tcPr>
          <w:p w14:paraId="0BD3BC4D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54EB82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69FF3E37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0002BB1F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03D14066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0DA03C03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572AEDD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Hyalomma</w:t>
            </w:r>
          </w:p>
        </w:tc>
        <w:tc>
          <w:tcPr>
            <w:tcW w:w="2515" w:type="dxa"/>
            <w:tcBorders>
              <w:top w:val="single" w:color="auto" w:sz="4" w:space="0"/>
            </w:tcBorders>
          </w:tcPr>
          <w:p w14:paraId="24F24A8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anatolicum</w:t>
            </w:r>
          </w:p>
        </w:tc>
        <w:tc>
          <w:tcPr>
            <w:tcW w:w="1787" w:type="dxa"/>
            <w:tcBorders>
              <w:top w:val="single" w:color="auto" w:sz="4" w:space="0"/>
            </w:tcBorders>
          </w:tcPr>
          <w:p w14:paraId="7E223A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3" w:name="OLE_LINK9"/>
            <w:r>
              <w:rPr>
                <w:rFonts w:ascii="Times New Roman" w:hAnsi="Times New Roman" w:cs="Times New Roman"/>
                <w:szCs w:val="21"/>
              </w:rPr>
              <w:t>Turkey</w:t>
            </w:r>
            <w:bookmarkEnd w:id="3"/>
          </w:p>
        </w:tc>
        <w:tc>
          <w:tcPr>
            <w:tcW w:w="1827" w:type="dxa"/>
            <w:tcBorders>
              <w:top w:val="single" w:color="auto" w:sz="4" w:space="0"/>
            </w:tcBorders>
            <w:shd w:val="clear" w:color="auto" w:fill="auto"/>
          </w:tcPr>
          <w:p w14:paraId="023B185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KR870971.1</w:t>
            </w:r>
          </w:p>
        </w:tc>
      </w:tr>
      <w:tr w14:paraId="11D336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561" w:type="dxa"/>
            <w:vMerge w:val="continue"/>
            <w:shd w:val="clear" w:color="auto" w:fill="auto"/>
          </w:tcPr>
          <w:p w14:paraId="1CAFD5DF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shd w:val="clear" w:color="auto" w:fill="auto"/>
          </w:tcPr>
          <w:p w14:paraId="20AC990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anatolicum</w:t>
            </w:r>
          </w:p>
        </w:tc>
        <w:tc>
          <w:tcPr>
            <w:tcW w:w="1787" w:type="dxa"/>
            <w:shd w:val="clear" w:color="auto" w:fill="auto"/>
          </w:tcPr>
          <w:p w14:paraId="1877E3F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India</w:t>
            </w:r>
          </w:p>
        </w:tc>
        <w:tc>
          <w:tcPr>
            <w:tcW w:w="1827" w:type="dxa"/>
            <w:shd w:val="clear" w:color="auto" w:fill="auto"/>
          </w:tcPr>
          <w:p w14:paraId="4A71FBB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JX392003.1</w:t>
            </w:r>
          </w:p>
        </w:tc>
      </w:tr>
      <w:tr w14:paraId="5D91EC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1561" w:type="dxa"/>
            <w:vMerge w:val="continue"/>
            <w:shd w:val="clear" w:color="auto" w:fill="auto"/>
          </w:tcPr>
          <w:p w14:paraId="6ED28F93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bookmarkStart w:id="4" w:name="OLE_LINK13" w:colFirst="0" w:colLast="3"/>
          </w:p>
        </w:tc>
        <w:tc>
          <w:tcPr>
            <w:tcW w:w="2515" w:type="dxa"/>
            <w:shd w:val="clear" w:color="auto" w:fill="auto"/>
          </w:tcPr>
          <w:p w14:paraId="1EDAE6D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asiaticum</w:t>
            </w:r>
          </w:p>
        </w:tc>
        <w:tc>
          <w:tcPr>
            <w:tcW w:w="1787" w:type="dxa"/>
            <w:shd w:val="clear" w:color="auto" w:fill="auto"/>
          </w:tcPr>
          <w:p w14:paraId="4ED6003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Kazakhstan</w:t>
            </w:r>
          </w:p>
        </w:tc>
        <w:tc>
          <w:tcPr>
            <w:tcW w:w="1827" w:type="dxa"/>
            <w:shd w:val="clear" w:color="auto" w:fill="auto"/>
          </w:tcPr>
          <w:p w14:paraId="02D26C5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OR486027.1</w:t>
            </w:r>
          </w:p>
        </w:tc>
      </w:tr>
      <w:bookmarkEnd w:id="4"/>
      <w:tr w14:paraId="1DDF08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561" w:type="dxa"/>
            <w:vMerge w:val="continue"/>
            <w:shd w:val="clear" w:color="auto" w:fill="auto"/>
          </w:tcPr>
          <w:p w14:paraId="423D7B08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bookmarkStart w:id="5" w:name="OLE_LINK16" w:colFirst="0" w:colLast="1"/>
          </w:p>
        </w:tc>
        <w:tc>
          <w:tcPr>
            <w:tcW w:w="2515" w:type="dxa"/>
            <w:shd w:val="clear" w:color="auto" w:fill="auto"/>
          </w:tcPr>
          <w:p w14:paraId="4BA5B99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asiaticum</w:t>
            </w:r>
          </w:p>
        </w:tc>
        <w:tc>
          <w:tcPr>
            <w:tcW w:w="1787" w:type="dxa"/>
            <w:shd w:val="clear" w:color="auto" w:fill="auto"/>
          </w:tcPr>
          <w:p w14:paraId="2FCD03C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Xinjiang</w:t>
            </w:r>
          </w:p>
        </w:tc>
        <w:tc>
          <w:tcPr>
            <w:tcW w:w="1827" w:type="dxa"/>
            <w:shd w:val="clear" w:color="auto" w:fill="auto"/>
          </w:tcPr>
          <w:p w14:paraId="6717FA0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OR452926.1</w:t>
            </w:r>
          </w:p>
        </w:tc>
      </w:tr>
      <w:bookmarkEnd w:id="5"/>
      <w:tr w14:paraId="7B900E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561" w:type="dxa"/>
            <w:vMerge w:val="continue"/>
            <w:shd w:val="clear" w:color="auto" w:fill="auto"/>
          </w:tcPr>
          <w:p w14:paraId="105408EF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shd w:val="clear" w:color="auto" w:fill="auto"/>
          </w:tcPr>
          <w:p w14:paraId="02E7748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asiaticum</w:t>
            </w:r>
          </w:p>
        </w:tc>
        <w:tc>
          <w:tcPr>
            <w:tcW w:w="1787" w:type="dxa"/>
            <w:shd w:val="clear" w:color="auto" w:fill="auto"/>
          </w:tcPr>
          <w:p w14:paraId="046EC9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Xinjiang</w:t>
            </w:r>
          </w:p>
        </w:tc>
        <w:tc>
          <w:tcPr>
            <w:tcW w:w="1827" w:type="dxa"/>
            <w:shd w:val="clear" w:color="auto" w:fill="auto"/>
          </w:tcPr>
          <w:p w14:paraId="2931EE4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MK530106.1 </w:t>
            </w:r>
          </w:p>
        </w:tc>
      </w:tr>
      <w:tr w14:paraId="46085D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561" w:type="dxa"/>
            <w:vMerge w:val="continue"/>
            <w:shd w:val="clear" w:color="auto" w:fill="auto"/>
          </w:tcPr>
          <w:p w14:paraId="60855B79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shd w:val="clear" w:color="auto" w:fill="auto"/>
          </w:tcPr>
          <w:p w14:paraId="77130F4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asiaticum</w:t>
            </w:r>
          </w:p>
        </w:tc>
        <w:tc>
          <w:tcPr>
            <w:tcW w:w="1787" w:type="dxa"/>
            <w:shd w:val="clear" w:color="auto" w:fill="auto"/>
          </w:tcPr>
          <w:p w14:paraId="313E7E0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Xinjiang</w:t>
            </w:r>
          </w:p>
        </w:tc>
        <w:tc>
          <w:tcPr>
            <w:tcW w:w="1827" w:type="dxa"/>
            <w:shd w:val="clear" w:color="auto" w:fill="auto"/>
          </w:tcPr>
          <w:p w14:paraId="457574A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MG021188.1</w:t>
            </w:r>
          </w:p>
        </w:tc>
      </w:tr>
      <w:tr w14:paraId="02FC0A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561" w:type="dxa"/>
            <w:vMerge w:val="continue"/>
            <w:shd w:val="clear" w:color="auto" w:fill="auto"/>
          </w:tcPr>
          <w:p w14:paraId="49F7812A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shd w:val="clear" w:color="auto" w:fill="auto"/>
          </w:tcPr>
          <w:p w14:paraId="372312A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asiaticum</w:t>
            </w:r>
          </w:p>
        </w:tc>
        <w:tc>
          <w:tcPr>
            <w:tcW w:w="1787" w:type="dxa"/>
            <w:shd w:val="clear" w:color="auto" w:fill="auto"/>
          </w:tcPr>
          <w:p w14:paraId="578F8E2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Xinjiang</w:t>
            </w:r>
          </w:p>
        </w:tc>
        <w:tc>
          <w:tcPr>
            <w:tcW w:w="1827" w:type="dxa"/>
            <w:shd w:val="clear" w:color="auto" w:fill="auto"/>
          </w:tcPr>
          <w:p w14:paraId="394E115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MK213079.1</w:t>
            </w:r>
          </w:p>
        </w:tc>
      </w:tr>
      <w:tr w14:paraId="2D288B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561" w:type="dxa"/>
            <w:vMerge w:val="continue"/>
            <w:shd w:val="clear" w:color="auto" w:fill="auto"/>
          </w:tcPr>
          <w:p w14:paraId="1A3B00A9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shd w:val="clear" w:color="auto" w:fill="auto"/>
          </w:tcPr>
          <w:p w14:paraId="649504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asiaticum</w:t>
            </w:r>
          </w:p>
        </w:tc>
        <w:tc>
          <w:tcPr>
            <w:tcW w:w="1787" w:type="dxa"/>
            <w:shd w:val="clear" w:color="auto" w:fill="auto"/>
          </w:tcPr>
          <w:p w14:paraId="43D985D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Inner Mongolia</w:t>
            </w:r>
          </w:p>
        </w:tc>
        <w:tc>
          <w:tcPr>
            <w:tcW w:w="1827" w:type="dxa"/>
            <w:shd w:val="clear" w:color="auto" w:fill="auto"/>
          </w:tcPr>
          <w:p w14:paraId="0AEFD0C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JF979376.1</w:t>
            </w:r>
          </w:p>
        </w:tc>
      </w:tr>
      <w:tr w14:paraId="4A46E4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561" w:type="dxa"/>
            <w:vMerge w:val="continue"/>
            <w:shd w:val="clear" w:color="auto" w:fill="auto"/>
          </w:tcPr>
          <w:p w14:paraId="078BE63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shd w:val="clear" w:color="auto" w:fill="auto"/>
          </w:tcPr>
          <w:p w14:paraId="1D0AFEB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detritum</w:t>
            </w:r>
          </w:p>
        </w:tc>
        <w:tc>
          <w:tcPr>
            <w:tcW w:w="1787" w:type="dxa"/>
            <w:shd w:val="clear" w:color="auto" w:fill="auto"/>
          </w:tcPr>
          <w:p w14:paraId="49DB1B5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Xinjiang</w:t>
            </w:r>
          </w:p>
        </w:tc>
        <w:tc>
          <w:tcPr>
            <w:tcW w:w="1827" w:type="dxa"/>
            <w:shd w:val="clear" w:color="auto" w:fill="auto"/>
          </w:tcPr>
          <w:p w14:paraId="75B560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KC203349.1</w:t>
            </w:r>
          </w:p>
        </w:tc>
      </w:tr>
      <w:tr w14:paraId="6E512B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1561" w:type="dxa"/>
            <w:vMerge w:val="continue"/>
            <w:shd w:val="clear" w:color="auto" w:fill="auto"/>
          </w:tcPr>
          <w:p w14:paraId="1CBA1C6F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shd w:val="clear" w:color="auto" w:fill="auto"/>
          </w:tcPr>
          <w:p w14:paraId="2AE19EC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dromedarii</w:t>
            </w:r>
          </w:p>
        </w:tc>
        <w:tc>
          <w:tcPr>
            <w:tcW w:w="1787" w:type="dxa"/>
            <w:shd w:val="clear" w:color="auto" w:fill="auto"/>
          </w:tcPr>
          <w:p w14:paraId="2C95D51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Egypt</w:t>
            </w:r>
          </w:p>
        </w:tc>
        <w:tc>
          <w:tcPr>
            <w:tcW w:w="1827" w:type="dxa"/>
            <w:shd w:val="clear" w:color="auto" w:fill="auto"/>
          </w:tcPr>
          <w:p w14:paraId="0B1CE38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LC775365.1</w:t>
            </w:r>
          </w:p>
        </w:tc>
      </w:tr>
      <w:tr w14:paraId="79AF62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561" w:type="dxa"/>
            <w:vMerge w:val="continue"/>
            <w:shd w:val="clear" w:color="auto" w:fill="auto"/>
          </w:tcPr>
          <w:p w14:paraId="3AEE55DD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shd w:val="clear" w:color="auto" w:fill="auto"/>
          </w:tcPr>
          <w:p w14:paraId="6460D0B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rufipes</w:t>
            </w:r>
          </w:p>
        </w:tc>
        <w:tc>
          <w:tcPr>
            <w:tcW w:w="1787" w:type="dxa"/>
            <w:shd w:val="clear" w:color="auto" w:fill="auto"/>
          </w:tcPr>
          <w:p w14:paraId="713480C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South Africa</w:t>
            </w:r>
          </w:p>
        </w:tc>
        <w:tc>
          <w:tcPr>
            <w:tcW w:w="1827" w:type="dxa"/>
            <w:shd w:val="clear" w:color="auto" w:fill="auto"/>
          </w:tcPr>
          <w:p w14:paraId="063D53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KU130465.1</w:t>
            </w:r>
          </w:p>
        </w:tc>
      </w:tr>
      <w:tr w14:paraId="42080B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561" w:type="dxa"/>
            <w:vMerge w:val="continue"/>
            <w:shd w:val="clear" w:color="auto" w:fill="auto"/>
          </w:tcPr>
          <w:p w14:paraId="5866185D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shd w:val="clear" w:color="auto" w:fill="auto"/>
          </w:tcPr>
          <w:p w14:paraId="5FC19B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scupense</w:t>
            </w:r>
          </w:p>
        </w:tc>
        <w:tc>
          <w:tcPr>
            <w:tcW w:w="1787" w:type="dxa"/>
            <w:shd w:val="clear" w:color="auto" w:fill="auto"/>
          </w:tcPr>
          <w:p w14:paraId="218A7B4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Pakistan</w:t>
            </w:r>
          </w:p>
        </w:tc>
        <w:tc>
          <w:tcPr>
            <w:tcW w:w="1827" w:type="dxa"/>
            <w:shd w:val="clear" w:color="auto" w:fill="auto"/>
          </w:tcPr>
          <w:p w14:paraId="58A80D0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KU130469.1</w:t>
            </w:r>
          </w:p>
        </w:tc>
      </w:tr>
      <w:tr w14:paraId="2CDF3F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561" w:type="dxa"/>
            <w:vMerge w:val="restart"/>
            <w:tcBorders>
              <w:tl2br w:val="nil"/>
              <w:tr2bl w:val="nil"/>
            </w:tcBorders>
            <w:shd w:val="clear" w:color="auto" w:fill="auto"/>
          </w:tcPr>
          <w:p w14:paraId="499EA436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660E7532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53B2E73D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115DF477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Dermacentor</w:t>
            </w: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5C7842E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D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marginatus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0CAAC72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China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0EA6B7A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MG669103.1</w:t>
            </w:r>
          </w:p>
        </w:tc>
      </w:tr>
      <w:tr w14:paraId="1CAE4E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0B86A6B2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bookmarkStart w:id="6" w:name="OLE_LINK32" w:colFirst="0" w:colLast="1"/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47B5A0E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D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marginatus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1DE9A3A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Kazakhstan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2737A47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OR486023.1</w:t>
            </w:r>
          </w:p>
        </w:tc>
      </w:tr>
      <w:bookmarkEnd w:id="6"/>
      <w:tr w14:paraId="6084C6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66030DC6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bookmarkStart w:id="7" w:name="OLE_LINK20" w:colFirst="1" w:colLast="2"/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1E3459E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D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niveus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59696E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Xinjiang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3CBE02F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MF973040.1</w:t>
            </w:r>
          </w:p>
        </w:tc>
      </w:tr>
      <w:tr w14:paraId="22B669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60CD5C1B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4153598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D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nuttalli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359DF16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Inner Mongolia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0742A4B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MK032591.1</w:t>
            </w:r>
          </w:p>
        </w:tc>
      </w:tr>
      <w:tr w14:paraId="4B256EA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4AEC16F7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bookmarkStart w:id="8" w:name="OLE_LINK33" w:colFirst="0" w:colLast="3"/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5E39E4D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D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pavlovskyi 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6E0DB1A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Hebei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1E6606F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OK493294.1</w:t>
            </w:r>
          </w:p>
        </w:tc>
      </w:tr>
      <w:bookmarkEnd w:id="8"/>
      <w:tr w14:paraId="091F07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7613808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6536457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D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reticulatus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6E137CE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Kazakhstan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7CACB81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MH636572.1</w:t>
            </w:r>
          </w:p>
        </w:tc>
      </w:tr>
      <w:tr w14:paraId="45649E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06611618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5599446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D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silvarum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73E2DBC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China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6116DE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MK032807.1</w:t>
            </w:r>
          </w:p>
        </w:tc>
      </w:tr>
      <w:bookmarkEnd w:id="7"/>
      <w:tr w14:paraId="6974D3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561" w:type="dxa"/>
            <w:vMerge w:val="restart"/>
            <w:tcBorders>
              <w:tl2br w:val="nil"/>
              <w:tr2bl w:val="nil"/>
            </w:tcBorders>
            <w:shd w:val="clear" w:color="auto" w:fill="auto"/>
          </w:tcPr>
          <w:p w14:paraId="4033381B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bookmarkStart w:id="9" w:name="OLE_LINK21" w:colFirst="1" w:colLast="3"/>
          </w:p>
          <w:p w14:paraId="07FC3D8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72D01B3B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Haemaphysalis</w:t>
            </w: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34B1AE6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danieli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1F7D7F8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China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2C919E5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NC_062065.1</w:t>
            </w:r>
          </w:p>
        </w:tc>
      </w:tr>
      <w:bookmarkEnd w:id="9"/>
      <w:tr w14:paraId="52D620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41ECBD5A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bookmarkStart w:id="10" w:name="OLE_LINK22" w:colFirst="1" w:colLast="3"/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3228F38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erinacei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6814112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Xinjiang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64E225E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KU183521.1</w:t>
            </w:r>
          </w:p>
        </w:tc>
      </w:tr>
      <w:tr w14:paraId="218D45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7BB6718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bookmarkStart w:id="11" w:name="OLE_LINK17" w:colFirst="0" w:colLast="3"/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212D51C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longicornis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62A834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China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69E216B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KX083342.1</w:t>
            </w:r>
          </w:p>
        </w:tc>
      </w:tr>
      <w:bookmarkEnd w:id="11"/>
      <w:tr w14:paraId="2C9D58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43B846E9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0F8532C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longicornis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03FA103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Nanjing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2B4C63C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PP486235.1</w:t>
            </w:r>
          </w:p>
        </w:tc>
      </w:tr>
      <w:bookmarkEnd w:id="10"/>
      <w:tr w14:paraId="05FA9B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B65C769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7A9FCD6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Ha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punctata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5F98B6F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Xinjiang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00B0495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MF002566.1</w:t>
            </w:r>
          </w:p>
        </w:tc>
      </w:tr>
      <w:tr w14:paraId="2E77F5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561" w:type="dxa"/>
            <w:vMerge w:val="restart"/>
            <w:tcBorders>
              <w:tl2br w:val="nil"/>
              <w:tr2bl w:val="nil"/>
            </w:tcBorders>
            <w:shd w:val="clear" w:color="auto" w:fill="auto"/>
          </w:tcPr>
          <w:p w14:paraId="7A2B3703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66EA736B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4B5ABE17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733B599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46E9AD08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Rhipicephalus</w:t>
            </w: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0D9FF3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bursa 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4C48CA8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Xinjiang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1F8E3A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MG651932.1</w:t>
            </w:r>
          </w:p>
        </w:tc>
      </w:tr>
      <w:tr w14:paraId="3BE5C8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4B07D5CA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06A17B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microplus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7C17440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India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2398E71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MF946459.1</w:t>
            </w:r>
          </w:p>
        </w:tc>
      </w:tr>
      <w:tr w14:paraId="3A4779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79590933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bookmarkStart w:id="12" w:name="OLE_LINK23" w:colFirst="1" w:colLast="3"/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67C2EE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rossicus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3C3435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Romania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39E8FD3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KX793733.1</w:t>
            </w:r>
          </w:p>
        </w:tc>
      </w:tr>
      <w:bookmarkEnd w:id="12"/>
      <w:tr w14:paraId="5BF448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631C78F8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5659AB1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sanguineus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4904975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Xinjiang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502FFC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KU183525.1</w:t>
            </w:r>
          </w:p>
        </w:tc>
      </w:tr>
      <w:tr w14:paraId="385BD1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4583B65B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bookmarkStart w:id="13" w:name="OLE_LINK25" w:colFirst="1" w:colLast="3"/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68F7A05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sanguineus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7ED011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India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0F472B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KP210050.1</w:t>
            </w:r>
          </w:p>
        </w:tc>
      </w:tr>
      <w:bookmarkEnd w:id="13"/>
      <w:tr w14:paraId="13B54C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356F7826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10612BE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turanicus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7ADD746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Xinjiang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1CC6DA6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MT254805.1</w:t>
            </w:r>
          </w:p>
        </w:tc>
      </w:tr>
      <w:tr w14:paraId="50E367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D3935DE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bookmarkStart w:id="14" w:name="OLE_LINK26" w:colFirst="1" w:colLast="3"/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06D44A5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turanicus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193574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Xinjiang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32C529D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KY583073.1</w:t>
            </w:r>
          </w:p>
        </w:tc>
      </w:tr>
      <w:bookmarkEnd w:id="14"/>
      <w:tr w14:paraId="694C27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3F1450B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0968741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turanicus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073B3FE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Xinjiang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070F195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KY069269.1</w:t>
            </w:r>
          </w:p>
        </w:tc>
      </w:tr>
      <w:tr w14:paraId="5B173E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61" w:type="dxa"/>
            <w:tcBorders>
              <w:tl2br w:val="nil"/>
              <w:tr2bl w:val="nil"/>
            </w:tcBorders>
            <w:shd w:val="clear" w:color="auto" w:fill="auto"/>
          </w:tcPr>
          <w:p w14:paraId="2982EEA6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bookmarkStart w:id="15" w:name="OLE_LINK27" w:colFirst="0" w:colLast="1"/>
            <w:r>
              <w:rPr>
                <w:rFonts w:ascii="Times New Roman" w:hAnsi="Times New Roman" w:cs="Times New Roman"/>
                <w:i/>
                <w:iCs/>
                <w:szCs w:val="21"/>
              </w:rPr>
              <w:t>Ixodes</w:t>
            </w: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1F0A10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Ixodes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persulcatus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602303F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Russia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3A5B49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MH790202.1</w:t>
            </w:r>
          </w:p>
        </w:tc>
      </w:tr>
      <w:tr w14:paraId="6A12A9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61" w:type="dxa"/>
            <w:tcBorders>
              <w:tl2br w:val="nil"/>
              <w:tr2bl w:val="nil"/>
            </w:tcBorders>
            <w:shd w:val="clear" w:color="auto" w:fill="auto"/>
          </w:tcPr>
          <w:p w14:paraId="25BFCB7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bookmarkStart w:id="16" w:name="OLE_LINK31" w:colFirst="0" w:colLast="1"/>
            <w:r>
              <w:rPr>
                <w:rFonts w:ascii="Times New Roman" w:hAnsi="Times New Roman" w:cs="Times New Roman"/>
                <w:i/>
                <w:iCs/>
                <w:szCs w:val="21"/>
              </w:rPr>
              <w:t>Argas</w:t>
            </w: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49ECE2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Argas persicus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1FCA8A5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China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382B24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MK555333.1</w:t>
            </w:r>
          </w:p>
        </w:tc>
      </w:tr>
      <w:tr w14:paraId="799F3F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61" w:type="dxa"/>
            <w:tcBorders>
              <w:tl2br w:val="nil"/>
              <w:tr2bl w:val="nil"/>
            </w:tcBorders>
            <w:shd w:val="clear" w:color="auto" w:fill="auto"/>
          </w:tcPr>
          <w:p w14:paraId="68FA252A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bookmarkStart w:id="17" w:name="OLE_LINK15" w:colFirst="0" w:colLast="3"/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Ornithodoros</w:t>
            </w: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5F70BE6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 xml:space="preserve">Ornithodoros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lahorensis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034589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Xinjiang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1DAC64A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MG651958.1</w:t>
            </w:r>
          </w:p>
        </w:tc>
      </w:tr>
      <w:bookmarkEnd w:id="17"/>
      <w:tr w14:paraId="3C95C1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61" w:type="dxa"/>
            <w:tcBorders>
              <w:tl2br w:val="nil"/>
              <w:tr2bl w:val="nil"/>
            </w:tcBorders>
          </w:tcPr>
          <w:p w14:paraId="6D479B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Sarcoptes</w:t>
            </w:r>
          </w:p>
        </w:tc>
        <w:tc>
          <w:tcPr>
            <w:tcW w:w="2515" w:type="dxa"/>
            <w:tcBorders>
              <w:tl2br w:val="nil"/>
              <w:tr2bl w:val="nil"/>
            </w:tcBorders>
          </w:tcPr>
          <w:p w14:paraId="6F2A5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Sarcoptes scabiei</w:t>
            </w:r>
          </w:p>
        </w:tc>
        <w:tc>
          <w:tcPr>
            <w:tcW w:w="1787" w:type="dxa"/>
            <w:tcBorders>
              <w:tl2br w:val="nil"/>
              <w:tr2bl w:val="nil"/>
            </w:tcBorders>
          </w:tcPr>
          <w:p w14:paraId="46CFD0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Italy</w:t>
            </w:r>
          </w:p>
        </w:tc>
        <w:tc>
          <w:tcPr>
            <w:tcW w:w="1827" w:type="dxa"/>
            <w:tcBorders>
              <w:tl2br w:val="nil"/>
              <w:tr2bl w:val="nil"/>
            </w:tcBorders>
          </w:tcPr>
          <w:p w14:paraId="2D76AB4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AF387675.1</w:t>
            </w:r>
          </w:p>
        </w:tc>
      </w:tr>
      <w:tr w14:paraId="48268B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61" w:type="dxa"/>
            <w:vMerge w:val="restart"/>
            <w:shd w:val="clear" w:color="auto" w:fill="auto"/>
          </w:tcPr>
          <w:p w14:paraId="582A2506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63DB3A62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6C5BAE52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143B6F23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4723423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2EAF3FA6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Theileria</w:t>
            </w:r>
          </w:p>
        </w:tc>
        <w:tc>
          <w:tcPr>
            <w:tcW w:w="2515" w:type="dxa"/>
            <w:shd w:val="clear" w:color="auto" w:fill="auto"/>
          </w:tcPr>
          <w:p w14:paraId="142981B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annulata</w:t>
            </w:r>
          </w:p>
        </w:tc>
        <w:tc>
          <w:tcPr>
            <w:tcW w:w="1787" w:type="dxa"/>
            <w:shd w:val="clear" w:color="auto" w:fill="auto"/>
          </w:tcPr>
          <w:p w14:paraId="1762557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Turkey</w:t>
            </w:r>
          </w:p>
        </w:tc>
        <w:tc>
          <w:tcPr>
            <w:tcW w:w="1827" w:type="dxa"/>
            <w:shd w:val="clear" w:color="auto" w:fill="auto"/>
          </w:tcPr>
          <w:p w14:paraId="3274DB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AY524666.1</w:t>
            </w:r>
          </w:p>
        </w:tc>
      </w:tr>
      <w:tr w14:paraId="00DA46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61" w:type="dxa"/>
            <w:vMerge w:val="continue"/>
            <w:shd w:val="clear" w:color="auto" w:fill="auto"/>
          </w:tcPr>
          <w:p w14:paraId="09B393DB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shd w:val="clear" w:color="auto" w:fill="auto"/>
          </w:tcPr>
          <w:p w14:paraId="493BF48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annulata</w:t>
            </w:r>
          </w:p>
        </w:tc>
        <w:tc>
          <w:tcPr>
            <w:tcW w:w="1787" w:type="dxa"/>
            <w:shd w:val="clear" w:color="auto" w:fill="auto"/>
          </w:tcPr>
          <w:p w14:paraId="1C1FB85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India</w:t>
            </w:r>
          </w:p>
        </w:tc>
        <w:tc>
          <w:tcPr>
            <w:tcW w:w="1827" w:type="dxa"/>
            <w:shd w:val="clear" w:color="auto" w:fill="auto"/>
          </w:tcPr>
          <w:p w14:paraId="07EF429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KT367867.1</w:t>
            </w:r>
          </w:p>
        </w:tc>
      </w:tr>
      <w:bookmarkEnd w:id="15"/>
      <w:bookmarkEnd w:id="16"/>
      <w:tr w14:paraId="5B1986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61" w:type="dxa"/>
            <w:vMerge w:val="continue"/>
            <w:shd w:val="clear" w:color="auto" w:fill="auto"/>
          </w:tcPr>
          <w:p w14:paraId="50D6B1BE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shd w:val="clear" w:color="auto" w:fill="auto"/>
          </w:tcPr>
          <w:p w14:paraId="576D9DC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annulata</w:t>
            </w:r>
          </w:p>
        </w:tc>
        <w:tc>
          <w:tcPr>
            <w:tcW w:w="1787" w:type="dxa"/>
            <w:shd w:val="clear" w:color="auto" w:fill="auto"/>
          </w:tcPr>
          <w:p w14:paraId="234A420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Yining</w:t>
            </w:r>
          </w:p>
        </w:tc>
        <w:tc>
          <w:tcPr>
            <w:tcW w:w="1827" w:type="dxa"/>
            <w:shd w:val="clear" w:color="auto" w:fill="auto"/>
          </w:tcPr>
          <w:p w14:paraId="72D471A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EU073963.1</w:t>
            </w:r>
          </w:p>
        </w:tc>
      </w:tr>
      <w:tr w14:paraId="7889D4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61" w:type="dxa"/>
            <w:vMerge w:val="continue"/>
            <w:shd w:val="clear" w:color="auto" w:fill="auto"/>
          </w:tcPr>
          <w:p w14:paraId="7D4A1DE3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shd w:val="clear" w:color="auto" w:fill="auto"/>
          </w:tcPr>
          <w:p w14:paraId="1F69868D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equi </w:t>
            </w:r>
          </w:p>
        </w:tc>
        <w:tc>
          <w:tcPr>
            <w:tcW w:w="1787" w:type="dxa"/>
            <w:shd w:val="clear" w:color="auto" w:fill="auto"/>
          </w:tcPr>
          <w:p w14:paraId="2E5B971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Brazil</w:t>
            </w:r>
          </w:p>
        </w:tc>
        <w:tc>
          <w:tcPr>
            <w:tcW w:w="1827" w:type="dxa"/>
            <w:shd w:val="clear" w:color="auto" w:fill="auto"/>
          </w:tcPr>
          <w:p w14:paraId="0ABFBB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KX722521.1</w:t>
            </w:r>
          </w:p>
        </w:tc>
      </w:tr>
      <w:tr w14:paraId="29EEDE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61" w:type="dxa"/>
            <w:vMerge w:val="continue"/>
            <w:shd w:val="clear" w:color="auto" w:fill="auto"/>
          </w:tcPr>
          <w:p w14:paraId="5AB0D83F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bookmarkStart w:id="18" w:name="OLE_LINK18" w:colFirst="0" w:colLast="1"/>
          </w:p>
        </w:tc>
        <w:tc>
          <w:tcPr>
            <w:tcW w:w="2515" w:type="dxa"/>
            <w:shd w:val="clear" w:color="auto" w:fill="auto"/>
          </w:tcPr>
          <w:p w14:paraId="4D64DC33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luwenshuni </w:t>
            </w:r>
          </w:p>
        </w:tc>
        <w:tc>
          <w:tcPr>
            <w:tcW w:w="1787" w:type="dxa"/>
            <w:shd w:val="clear" w:color="auto" w:fill="auto"/>
          </w:tcPr>
          <w:p w14:paraId="31607F4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China</w:t>
            </w:r>
          </w:p>
        </w:tc>
        <w:tc>
          <w:tcPr>
            <w:tcW w:w="1827" w:type="dxa"/>
            <w:shd w:val="clear" w:color="auto" w:fill="auto"/>
          </w:tcPr>
          <w:p w14:paraId="5DFF65B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MH208629.1</w:t>
            </w:r>
          </w:p>
        </w:tc>
      </w:tr>
      <w:bookmarkEnd w:id="18"/>
      <w:tr w14:paraId="32C15E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shd w:val="clear" w:color="auto" w:fill="auto"/>
          </w:tcPr>
          <w:p w14:paraId="4BCE2802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shd w:val="clear" w:color="auto" w:fill="auto"/>
          </w:tcPr>
          <w:p w14:paraId="3EE1AF6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ovis</w:t>
            </w:r>
          </w:p>
        </w:tc>
        <w:tc>
          <w:tcPr>
            <w:tcW w:w="1787" w:type="dxa"/>
            <w:shd w:val="clear" w:color="auto" w:fill="auto"/>
          </w:tcPr>
          <w:p w14:paraId="731260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Turkey</w:t>
            </w:r>
          </w:p>
        </w:tc>
        <w:tc>
          <w:tcPr>
            <w:tcW w:w="1827" w:type="dxa"/>
            <w:shd w:val="clear" w:color="auto" w:fill="auto"/>
          </w:tcPr>
          <w:p w14:paraId="231D368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MN493111.1</w:t>
            </w:r>
          </w:p>
        </w:tc>
      </w:tr>
      <w:tr w14:paraId="30AAC5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3F596B23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646FED36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34EC26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Turkey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627EAC7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AY508453.1</w:t>
            </w:r>
          </w:p>
        </w:tc>
      </w:tr>
      <w:tr w14:paraId="319F64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26372B5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5C345A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5F7BFFC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France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331116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EU622911.1</w:t>
            </w:r>
          </w:p>
        </w:tc>
      </w:tr>
      <w:tr w14:paraId="723B3DF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4AE44B68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332DA33B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78DBEF1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Sudan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28702B5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AY260171.1</w:t>
            </w:r>
          </w:p>
        </w:tc>
      </w:tr>
      <w:tr w14:paraId="70A090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65C4D74A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4B84125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 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24BF7E8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China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6164BC8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FJ603460.1</w:t>
            </w:r>
          </w:p>
        </w:tc>
      </w:tr>
      <w:tr w14:paraId="33868A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5AC3583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131BAB1E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sergenti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27806AC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China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048D15B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FJ822144.1</w:t>
            </w:r>
          </w:p>
        </w:tc>
      </w:tr>
      <w:tr w14:paraId="265577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4B700736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23D1902A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sinensis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3994642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Gansu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0CD36EF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EU274472.1</w:t>
            </w:r>
          </w:p>
        </w:tc>
      </w:tr>
      <w:tr w14:paraId="2CE9D6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37CB3F4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0B46D5B8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uilenbergi 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3781A8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China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042224C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JF719835.1</w:t>
            </w:r>
          </w:p>
        </w:tc>
      </w:tr>
      <w:tr w14:paraId="787A8F0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restart"/>
            <w:tcBorders>
              <w:tl2br w:val="nil"/>
              <w:tr2bl w:val="nil"/>
            </w:tcBorders>
            <w:shd w:val="clear" w:color="auto" w:fill="auto"/>
          </w:tcPr>
          <w:p w14:paraId="21E3A2D7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34EAD67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303179B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7516C142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0500FD23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11FBDA72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Babesia</w:t>
            </w: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05F7F9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B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bigemina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1535B0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South Africa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47BEA98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MH257705.1</w:t>
            </w:r>
          </w:p>
        </w:tc>
      </w:tr>
      <w:tr w14:paraId="528276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10CD404F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2D28BE7D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B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bovis 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0F20863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India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6DC8FC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KF928959.1</w:t>
            </w:r>
          </w:p>
        </w:tc>
      </w:tr>
      <w:tr w14:paraId="7FDDAE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72163ADF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59DD6742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B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caballi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1DCF3E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South Africa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32A505D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EU642514.1</w:t>
            </w:r>
          </w:p>
        </w:tc>
      </w:tr>
      <w:tr w14:paraId="27318C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766ACAE3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79F66012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B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caballi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7BD08B3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South Africa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0A7AE1B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EU888904.1</w:t>
            </w:r>
          </w:p>
        </w:tc>
      </w:tr>
      <w:tr w14:paraId="1DB066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32F87EC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02252703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B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crassa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66565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Slovenia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1A0DC7A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MK240324.1</w:t>
            </w:r>
          </w:p>
        </w:tc>
      </w:tr>
      <w:tr w14:paraId="61B664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13627F83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44C27B1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B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major 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73F7F0A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France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09D8EAD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GU194290.1</w:t>
            </w:r>
          </w:p>
        </w:tc>
      </w:tr>
      <w:tr w14:paraId="2579D8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D2BB235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006076E5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B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motasi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0FBDE84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Netherlands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0385221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AY260179.1</w:t>
            </w:r>
          </w:p>
        </w:tc>
      </w:tr>
      <w:tr w14:paraId="0EF9E5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4E6BEF59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1DCA128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B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occultans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6C35C62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Turkey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65FF520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KP745626.1</w:t>
            </w:r>
          </w:p>
        </w:tc>
      </w:tr>
      <w:tr w14:paraId="1E406D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3D9D002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760D9C56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B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orientalis 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033397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China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6D4C2BF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AY596279.1</w:t>
            </w:r>
          </w:p>
        </w:tc>
      </w:tr>
      <w:tr w14:paraId="709EDE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8B45602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29545428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B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ovata 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232D5CA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Japan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1E48F9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LC125457.1</w:t>
            </w:r>
          </w:p>
        </w:tc>
      </w:tr>
      <w:tr w14:paraId="4EE8C5E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19B88245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566A4EBB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Babesia </w:t>
            </w:r>
            <w:r>
              <w:rPr>
                <w:rFonts w:ascii="Times New Roman" w:hAnsi="Times New Roman" w:cs="Times New Roman"/>
                <w:szCs w:val="21"/>
              </w:rPr>
              <w:t>sp.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475B48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Kashi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13FC3E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AY726557.1</w:t>
            </w:r>
          </w:p>
        </w:tc>
      </w:tr>
      <w:tr w14:paraId="66146B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restart"/>
            <w:tcBorders>
              <w:tl2br w:val="nil"/>
              <w:tr2bl w:val="nil"/>
            </w:tcBorders>
            <w:shd w:val="clear" w:color="auto" w:fill="auto"/>
          </w:tcPr>
          <w:p w14:paraId="52FC9B5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3FE108F7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3721BED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24A28F5A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0B623C5A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52B1F53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1018A1B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Anaplasma</w:t>
            </w: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1BFF8F97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bovis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3634659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Shaanxi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132AA5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MH255939.1</w:t>
            </w:r>
          </w:p>
        </w:tc>
      </w:tr>
      <w:tr w14:paraId="2A7FE7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386A9A2E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6CA99F2A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bovis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424C00E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Shaanxi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78CB4E1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MH255936.1</w:t>
            </w:r>
          </w:p>
        </w:tc>
      </w:tr>
      <w:tr w14:paraId="54F9B3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07CFD32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4AE3B16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capra 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1C1934B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Turkey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0E079C0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ON763217.1</w:t>
            </w:r>
          </w:p>
        </w:tc>
      </w:tr>
      <w:tr w14:paraId="7EAE64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0A56D2E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3FE52E26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centrale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56283FE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Italy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61290B9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EF520690.1</w:t>
            </w:r>
          </w:p>
        </w:tc>
      </w:tr>
      <w:tr w14:paraId="5BE341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0363372A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1047EFFF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marginale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32CEC3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India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4139A7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OP851751.1</w:t>
            </w:r>
          </w:p>
        </w:tc>
      </w:tr>
      <w:tr w14:paraId="1D34CD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38647737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013E3E3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4BE597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China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41F2DDD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KX579073.1</w:t>
            </w:r>
          </w:p>
        </w:tc>
      </w:tr>
      <w:tr w14:paraId="1E732C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0DB8DBE3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07D8436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0E9F43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Qinghai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0EE5BC3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OR214930.1</w:t>
            </w:r>
          </w:p>
        </w:tc>
      </w:tr>
      <w:tr w14:paraId="38A589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4389A61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12B65585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ovis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77FB7E8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Tibet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06319EC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JQ917906.1</w:t>
            </w:r>
          </w:p>
        </w:tc>
      </w:tr>
      <w:tr w14:paraId="49575A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419B65E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01A0394A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phagocytophilum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7AC2897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Taiwan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1420CCA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OL690560.1</w:t>
            </w:r>
          </w:p>
        </w:tc>
      </w:tr>
      <w:tr w14:paraId="4660B7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37496FBA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174FFCAD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phagocytophilum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729D44F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South Korea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166BF34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KU513794.1</w:t>
            </w:r>
          </w:p>
        </w:tc>
      </w:tr>
      <w:tr w14:paraId="758DEB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075EE3CE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5E5615C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platys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278D3E4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Colombia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709A968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MK121782.1</w:t>
            </w:r>
          </w:p>
        </w:tc>
      </w:tr>
      <w:tr w14:paraId="23A2E0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609CC069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788E765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Anaplasma</w:t>
            </w:r>
            <w:r>
              <w:rPr>
                <w:rFonts w:ascii="Times New Roman" w:hAnsi="Times New Roman" w:cs="Times New Roman"/>
                <w:szCs w:val="21"/>
              </w:rPr>
              <w:t xml:space="preserve"> sp.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0C5F3E5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Xinjiang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3CE7CCA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KJ410247.1</w:t>
            </w:r>
          </w:p>
        </w:tc>
      </w:tr>
      <w:tr w14:paraId="53A4C0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3A99289F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tcBorders>
              <w:tl2br w:val="nil"/>
              <w:tr2bl w:val="nil"/>
            </w:tcBorders>
            <w:shd w:val="clear" w:color="auto" w:fill="auto"/>
          </w:tcPr>
          <w:p w14:paraId="20B8274B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Candidatus A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boleense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</w:tcPr>
          <w:p w14:paraId="53C81F5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Sichuan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shd w:val="clear" w:color="auto" w:fill="auto"/>
          </w:tcPr>
          <w:p w14:paraId="3F6653A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OP757562.1</w:t>
            </w:r>
          </w:p>
        </w:tc>
      </w:tr>
      <w:tr w14:paraId="46E4A8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restart"/>
            <w:shd w:val="clear" w:color="auto" w:fill="auto"/>
          </w:tcPr>
          <w:p w14:paraId="728857F2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73A2C17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45E406D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57E7F4A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78A240A6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03971C2A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57203479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0989EF29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0BA8AC46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60E5AB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65F6342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  <w:p w14:paraId="313B8EE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Rickettsia</w:t>
            </w:r>
          </w:p>
        </w:tc>
        <w:tc>
          <w:tcPr>
            <w:tcW w:w="2515" w:type="dxa"/>
            <w:shd w:val="clear" w:color="auto" w:fill="auto"/>
          </w:tcPr>
          <w:p w14:paraId="54E588AF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aeschlimannii</w:t>
            </w:r>
          </w:p>
        </w:tc>
        <w:tc>
          <w:tcPr>
            <w:tcW w:w="1787" w:type="dxa"/>
            <w:shd w:val="clear" w:color="auto" w:fill="auto"/>
          </w:tcPr>
          <w:p w14:paraId="04B982D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Russia</w:t>
            </w:r>
          </w:p>
        </w:tc>
        <w:tc>
          <w:tcPr>
            <w:tcW w:w="1827" w:type="dxa"/>
            <w:shd w:val="clear" w:color="auto" w:fill="auto"/>
          </w:tcPr>
          <w:p w14:paraId="5BDCF6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PP431067.1</w:t>
            </w:r>
          </w:p>
        </w:tc>
      </w:tr>
      <w:tr w14:paraId="304CE2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shd w:val="clear" w:color="auto" w:fill="auto"/>
          </w:tcPr>
          <w:p w14:paraId="4D1878BE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shd w:val="clear" w:color="auto" w:fill="auto"/>
          </w:tcPr>
          <w:p w14:paraId="3EDCFF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africae</w:t>
            </w:r>
          </w:p>
        </w:tc>
        <w:tc>
          <w:tcPr>
            <w:tcW w:w="1787" w:type="dxa"/>
            <w:shd w:val="clear" w:color="auto" w:fill="auto"/>
          </w:tcPr>
          <w:p w14:paraId="3F4CEDE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Carribean</w:t>
            </w:r>
          </w:p>
        </w:tc>
        <w:tc>
          <w:tcPr>
            <w:tcW w:w="1827" w:type="dxa"/>
            <w:shd w:val="clear" w:color="auto" w:fill="auto"/>
          </w:tcPr>
          <w:p w14:paraId="054E84E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EU622980.1</w:t>
            </w:r>
          </w:p>
        </w:tc>
      </w:tr>
      <w:tr w14:paraId="5438630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  <w:shd w:val="clear" w:color="auto" w:fill="auto"/>
          </w:tcPr>
          <w:p w14:paraId="1099B01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shd w:val="clear" w:color="auto" w:fill="auto"/>
          </w:tcPr>
          <w:p w14:paraId="73049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amblyommatis</w:t>
            </w:r>
          </w:p>
        </w:tc>
        <w:tc>
          <w:tcPr>
            <w:tcW w:w="1787" w:type="dxa"/>
            <w:shd w:val="clear" w:color="auto" w:fill="auto"/>
          </w:tcPr>
          <w:p w14:paraId="12A7F2E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Brazil</w:t>
            </w:r>
          </w:p>
        </w:tc>
        <w:tc>
          <w:tcPr>
            <w:tcW w:w="1827" w:type="dxa"/>
            <w:shd w:val="clear" w:color="auto" w:fill="auto"/>
          </w:tcPr>
          <w:p w14:paraId="501F1A1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MF188911.1</w:t>
            </w:r>
          </w:p>
        </w:tc>
      </w:tr>
      <w:tr w14:paraId="4B6B90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561" w:type="dxa"/>
            <w:vMerge w:val="continue"/>
          </w:tcPr>
          <w:p w14:paraId="123B133B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shd w:val="clear" w:color="auto" w:fill="auto"/>
          </w:tcPr>
          <w:p w14:paraId="7F5D673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conorii</w:t>
            </w:r>
          </w:p>
        </w:tc>
        <w:tc>
          <w:tcPr>
            <w:tcW w:w="1787" w:type="dxa"/>
            <w:shd w:val="clear" w:color="auto" w:fill="auto"/>
          </w:tcPr>
          <w:p w14:paraId="3D4CBBC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India</w:t>
            </w:r>
          </w:p>
        </w:tc>
        <w:tc>
          <w:tcPr>
            <w:tcW w:w="1827" w:type="dxa"/>
            <w:shd w:val="clear" w:color="auto" w:fill="auto"/>
          </w:tcPr>
          <w:p w14:paraId="43CDDB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L36107.1</w:t>
            </w:r>
          </w:p>
        </w:tc>
      </w:tr>
      <w:tr w14:paraId="101D63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</w:tcPr>
          <w:p w14:paraId="7881290B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</w:tcPr>
          <w:p w14:paraId="0E10764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conorii</w:t>
            </w:r>
          </w:p>
        </w:tc>
        <w:tc>
          <w:tcPr>
            <w:tcW w:w="1787" w:type="dxa"/>
          </w:tcPr>
          <w:p w14:paraId="2896F94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Xinjiang</w:t>
            </w:r>
          </w:p>
        </w:tc>
        <w:tc>
          <w:tcPr>
            <w:tcW w:w="1827" w:type="dxa"/>
          </w:tcPr>
          <w:p w14:paraId="42E617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MF002512.1</w:t>
            </w:r>
          </w:p>
        </w:tc>
      </w:tr>
      <w:tr w14:paraId="4061E5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</w:tcPr>
          <w:p w14:paraId="526CC062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</w:tcPr>
          <w:p w14:paraId="311D5C53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conorii </w:t>
            </w:r>
            <w:r>
              <w:rPr>
                <w:rFonts w:ascii="Times New Roman" w:hAnsi="Times New Roman" w:cs="Times New Roman"/>
                <w:szCs w:val="21"/>
              </w:rPr>
              <w:t>subsp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. raoultii</w:t>
            </w:r>
          </w:p>
        </w:tc>
        <w:tc>
          <w:tcPr>
            <w:tcW w:w="1787" w:type="dxa"/>
          </w:tcPr>
          <w:p w14:paraId="4E6BA52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Turkey</w:t>
            </w:r>
          </w:p>
        </w:tc>
        <w:tc>
          <w:tcPr>
            <w:tcW w:w="1827" w:type="dxa"/>
          </w:tcPr>
          <w:p w14:paraId="12AAE0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PP998265.1</w:t>
            </w:r>
          </w:p>
        </w:tc>
      </w:tr>
      <w:tr w14:paraId="3A2881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</w:tcPr>
          <w:p w14:paraId="06BDBBF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</w:tcPr>
          <w:p w14:paraId="37DFCB0B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conorii </w:t>
            </w:r>
            <w:r>
              <w:rPr>
                <w:rFonts w:ascii="Times New Roman" w:hAnsi="Times New Roman" w:cs="Times New Roman"/>
                <w:szCs w:val="21"/>
              </w:rPr>
              <w:t xml:space="preserve">subsp.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raoultii</w:t>
            </w:r>
          </w:p>
        </w:tc>
        <w:tc>
          <w:tcPr>
            <w:tcW w:w="1787" w:type="dxa"/>
          </w:tcPr>
          <w:p w14:paraId="1F7D2B3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Russia</w:t>
            </w:r>
          </w:p>
        </w:tc>
        <w:tc>
          <w:tcPr>
            <w:tcW w:w="1827" w:type="dxa"/>
          </w:tcPr>
          <w:p w14:paraId="1FEF4B4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OQ723938.1</w:t>
            </w:r>
          </w:p>
        </w:tc>
      </w:tr>
      <w:tr w14:paraId="748F65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</w:tcPr>
          <w:p w14:paraId="3EFE90A8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</w:tcPr>
          <w:p w14:paraId="47004ABB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conorii </w:t>
            </w:r>
            <w:r>
              <w:rPr>
                <w:rFonts w:ascii="Times New Roman" w:hAnsi="Times New Roman" w:cs="Times New Roman"/>
                <w:szCs w:val="21"/>
              </w:rPr>
              <w:t>subsp.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raoultii</w:t>
            </w:r>
          </w:p>
        </w:tc>
        <w:tc>
          <w:tcPr>
            <w:tcW w:w="1787" w:type="dxa"/>
          </w:tcPr>
          <w:p w14:paraId="713FCFA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China</w:t>
            </w:r>
          </w:p>
        </w:tc>
        <w:tc>
          <w:tcPr>
            <w:tcW w:w="1827" w:type="dxa"/>
          </w:tcPr>
          <w:p w14:paraId="380D62A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PP117785.1</w:t>
            </w:r>
          </w:p>
        </w:tc>
      </w:tr>
      <w:tr w14:paraId="774A06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</w:tcPr>
          <w:p w14:paraId="3C2989DA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  <w:shd w:val="clear" w:color="auto" w:fill="auto"/>
          </w:tcPr>
          <w:p w14:paraId="209A38A7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conorii </w:t>
            </w:r>
            <w:r>
              <w:rPr>
                <w:rFonts w:ascii="Times New Roman" w:hAnsi="Times New Roman" w:cs="Times New Roman"/>
                <w:szCs w:val="21"/>
              </w:rPr>
              <w:t>subsp.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raoultii</w:t>
            </w:r>
          </w:p>
        </w:tc>
        <w:tc>
          <w:tcPr>
            <w:tcW w:w="1787" w:type="dxa"/>
            <w:shd w:val="clear" w:color="auto" w:fill="auto"/>
          </w:tcPr>
          <w:p w14:paraId="577C2AF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Heilongjiang</w:t>
            </w:r>
          </w:p>
        </w:tc>
        <w:tc>
          <w:tcPr>
            <w:tcW w:w="1827" w:type="dxa"/>
            <w:shd w:val="clear" w:color="auto" w:fill="auto"/>
          </w:tcPr>
          <w:p w14:paraId="5188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MH212184.1</w:t>
            </w:r>
          </w:p>
        </w:tc>
      </w:tr>
      <w:tr w14:paraId="4F0E65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</w:tcPr>
          <w:p w14:paraId="6DF1317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</w:tcPr>
          <w:p w14:paraId="5902791E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heilongjiangensis</w:t>
            </w:r>
          </w:p>
        </w:tc>
        <w:tc>
          <w:tcPr>
            <w:tcW w:w="1787" w:type="dxa"/>
          </w:tcPr>
          <w:p w14:paraId="4EED4F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Xinjiang</w:t>
            </w:r>
          </w:p>
        </w:tc>
        <w:tc>
          <w:tcPr>
            <w:tcW w:w="1827" w:type="dxa"/>
          </w:tcPr>
          <w:p w14:paraId="01059AC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KP214030.1</w:t>
            </w:r>
          </w:p>
        </w:tc>
      </w:tr>
      <w:tr w14:paraId="07BA52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</w:tcPr>
          <w:p w14:paraId="7648AC58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</w:tcPr>
          <w:p w14:paraId="5D08AFD7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massiliae</w:t>
            </w:r>
          </w:p>
        </w:tc>
        <w:tc>
          <w:tcPr>
            <w:tcW w:w="1787" w:type="dxa"/>
          </w:tcPr>
          <w:p w14:paraId="314EBF5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Spain</w:t>
            </w:r>
          </w:p>
        </w:tc>
        <w:tc>
          <w:tcPr>
            <w:tcW w:w="1827" w:type="dxa"/>
          </w:tcPr>
          <w:p w14:paraId="350E7C1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KR401146.1</w:t>
            </w:r>
          </w:p>
        </w:tc>
      </w:tr>
      <w:tr w14:paraId="1AD8283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</w:tcPr>
          <w:p w14:paraId="11F7CBB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</w:tcPr>
          <w:p w14:paraId="6A4E7827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montana</w:t>
            </w:r>
          </w:p>
        </w:tc>
        <w:tc>
          <w:tcPr>
            <w:tcW w:w="1787" w:type="dxa"/>
          </w:tcPr>
          <w:p w14:paraId="5F6460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</w:t>
            </w:r>
          </w:p>
        </w:tc>
        <w:tc>
          <w:tcPr>
            <w:tcW w:w="1827" w:type="dxa"/>
          </w:tcPr>
          <w:p w14:paraId="28C7FA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U43801.1</w:t>
            </w:r>
          </w:p>
        </w:tc>
      </w:tr>
      <w:tr w14:paraId="4EA0D5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</w:tcPr>
          <w:p w14:paraId="718AA97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</w:tcPr>
          <w:p w14:paraId="6F93B62F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parkeri</w:t>
            </w:r>
          </w:p>
        </w:tc>
        <w:tc>
          <w:tcPr>
            <w:tcW w:w="1787" w:type="dxa"/>
          </w:tcPr>
          <w:p w14:paraId="10C10A6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USA</w:t>
            </w:r>
          </w:p>
        </w:tc>
        <w:tc>
          <w:tcPr>
            <w:tcW w:w="1827" w:type="dxa"/>
          </w:tcPr>
          <w:p w14:paraId="58B90FD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KC003476.1</w:t>
            </w:r>
          </w:p>
        </w:tc>
      </w:tr>
      <w:tr w14:paraId="05DFED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restart"/>
          </w:tcPr>
          <w:p w14:paraId="0B2CD857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</w:tcPr>
          <w:p w14:paraId="527446D7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raoultii</w:t>
            </w:r>
          </w:p>
        </w:tc>
        <w:tc>
          <w:tcPr>
            <w:tcW w:w="1787" w:type="dxa"/>
          </w:tcPr>
          <w:p w14:paraId="51CE79A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Italy</w:t>
            </w:r>
          </w:p>
        </w:tc>
        <w:tc>
          <w:tcPr>
            <w:tcW w:w="1827" w:type="dxa"/>
          </w:tcPr>
          <w:p w14:paraId="791DC3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HM161794.1</w:t>
            </w:r>
          </w:p>
        </w:tc>
      </w:tr>
      <w:tr w14:paraId="69DB53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</w:tcPr>
          <w:p w14:paraId="7A967A5E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</w:tcPr>
          <w:p w14:paraId="79E15624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slovaca</w:t>
            </w:r>
          </w:p>
        </w:tc>
        <w:tc>
          <w:tcPr>
            <w:tcW w:w="1787" w:type="dxa"/>
          </w:tcPr>
          <w:p w14:paraId="54B295C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Italy</w:t>
            </w:r>
          </w:p>
        </w:tc>
        <w:tc>
          <w:tcPr>
            <w:tcW w:w="1827" w:type="dxa"/>
          </w:tcPr>
          <w:p w14:paraId="62296A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HM161786.1</w:t>
            </w:r>
          </w:p>
        </w:tc>
      </w:tr>
      <w:tr w14:paraId="4D09F4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</w:tcPr>
          <w:p w14:paraId="1E30B167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</w:tcPr>
          <w:p w14:paraId="4D127643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Rickettsia </w:t>
            </w:r>
            <w:r>
              <w:rPr>
                <w:rFonts w:ascii="Times New Roman" w:hAnsi="Times New Roman" w:cs="Times New Roman"/>
                <w:szCs w:val="21"/>
              </w:rPr>
              <w:t>sp.</w:t>
            </w:r>
          </w:p>
        </w:tc>
        <w:tc>
          <w:tcPr>
            <w:tcW w:w="1787" w:type="dxa"/>
          </w:tcPr>
          <w:p w14:paraId="584FCAD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China</w:t>
            </w:r>
          </w:p>
        </w:tc>
        <w:tc>
          <w:tcPr>
            <w:tcW w:w="1827" w:type="dxa"/>
          </w:tcPr>
          <w:p w14:paraId="0826A16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AY093696.1</w:t>
            </w:r>
          </w:p>
        </w:tc>
      </w:tr>
      <w:tr w14:paraId="2D8768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</w:tcPr>
          <w:p w14:paraId="11EE4E06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</w:tcPr>
          <w:p w14:paraId="7E33EF0D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Candidatus 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barbariae</w:t>
            </w:r>
          </w:p>
        </w:tc>
        <w:tc>
          <w:tcPr>
            <w:tcW w:w="1787" w:type="dxa"/>
          </w:tcPr>
          <w:p w14:paraId="2966D2B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kashi</w:t>
            </w:r>
          </w:p>
        </w:tc>
        <w:tc>
          <w:tcPr>
            <w:tcW w:w="1827" w:type="dxa"/>
          </w:tcPr>
          <w:p w14:paraId="68AF70C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OM475678.1</w:t>
            </w:r>
          </w:p>
        </w:tc>
      </w:tr>
      <w:tr w14:paraId="7B948F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</w:tcPr>
          <w:p w14:paraId="3EADA7AF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</w:tcPr>
          <w:p w14:paraId="2706BCB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Candidatus 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jingxinensis</w:t>
            </w:r>
          </w:p>
        </w:tc>
        <w:tc>
          <w:tcPr>
            <w:tcW w:w="1787" w:type="dxa"/>
          </w:tcPr>
          <w:p w14:paraId="48819D2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India</w:t>
            </w:r>
          </w:p>
        </w:tc>
        <w:tc>
          <w:tcPr>
            <w:tcW w:w="1827" w:type="dxa"/>
          </w:tcPr>
          <w:p w14:paraId="2F76CC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MN463686.1</w:t>
            </w:r>
          </w:p>
        </w:tc>
      </w:tr>
      <w:tr w14:paraId="02734F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</w:tcPr>
          <w:p w14:paraId="0D3F0FC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</w:tcPr>
          <w:p w14:paraId="474C124A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Candidatus 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jingxinensis</w:t>
            </w:r>
          </w:p>
        </w:tc>
        <w:tc>
          <w:tcPr>
            <w:tcW w:w="1787" w:type="dxa"/>
          </w:tcPr>
          <w:p w14:paraId="4C667D0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China</w:t>
            </w:r>
          </w:p>
        </w:tc>
        <w:tc>
          <w:tcPr>
            <w:tcW w:w="1827" w:type="dxa"/>
          </w:tcPr>
          <w:p w14:paraId="12D7F8D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OP776196.1</w:t>
            </w:r>
          </w:p>
        </w:tc>
      </w:tr>
      <w:tr w14:paraId="110E42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61" w:type="dxa"/>
            <w:vMerge w:val="continue"/>
          </w:tcPr>
          <w:p w14:paraId="1CC6DF8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515" w:type="dxa"/>
          </w:tcPr>
          <w:p w14:paraId="1479032D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Candidatus R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 wissemanii</w:t>
            </w:r>
          </w:p>
        </w:tc>
        <w:tc>
          <w:tcPr>
            <w:tcW w:w="1787" w:type="dxa"/>
          </w:tcPr>
          <w:p w14:paraId="017B9F6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French</w:t>
            </w:r>
          </w:p>
        </w:tc>
        <w:tc>
          <w:tcPr>
            <w:tcW w:w="1827" w:type="dxa"/>
          </w:tcPr>
          <w:p w14:paraId="7E9E116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LT558853.1</w:t>
            </w:r>
          </w:p>
        </w:tc>
      </w:tr>
    </w:tbl>
    <w:p w14:paraId="6B1F184A">
      <w:pPr>
        <w:snapToGrid w:val="0"/>
        <w:ind w:firstLine="360" w:firstLineChars="200"/>
        <w:rPr>
          <w:rFonts w:ascii="Times New Roman" w:hAnsi="Times New Roman" w:eastAsia="MinionPro-Bold" w:cs="Times New Roman"/>
          <w:kern w:val="0"/>
          <w:szCs w:val="21"/>
        </w:rPr>
      </w:pPr>
      <w:r>
        <w:rPr>
          <w:rFonts w:ascii="Times New Roman" w:hAnsi="Times New Roman" w:eastAsia="MinionPro-Bold" w:cs="Times New Roman"/>
          <w:kern w:val="0"/>
          <w:sz w:val="18"/>
          <w:szCs w:val="18"/>
        </w:rPr>
        <w:t>N: No information provided in the NCBI or references</w:t>
      </w:r>
    </w:p>
    <w:p w14:paraId="22F3CE1D">
      <w:pPr>
        <w:tabs>
          <w:tab w:val="left" w:pos="1850"/>
        </w:tabs>
        <w:jc w:val="left"/>
      </w:pPr>
    </w:p>
    <w:p w14:paraId="7E36F27E">
      <w:pPr>
        <w:tabs>
          <w:tab w:val="left" w:pos="1850"/>
        </w:tabs>
        <w:jc w:val="left"/>
      </w:pPr>
    </w:p>
    <w:p w14:paraId="1D01C250">
      <w:pPr>
        <w:rPr>
          <w:i/>
          <w:iCs/>
        </w:rPr>
      </w:pPr>
      <w:r>
        <w:rPr>
          <w:rFonts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  <w:t xml:space="preserve">Table </w:t>
      </w:r>
      <w:r>
        <w:rPr>
          <w:rFonts w:hint="eastAsia"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  <w:t>S4</w:t>
      </w:r>
      <w:r>
        <w:rPr>
          <w:rFonts w:hint="eastAsia" w:ascii="Times New Roman" w:hAnsi="Times New Roman" w:cs="Times New Roman" w:eastAsiaTheme="majorEastAsia"/>
          <w:color w:val="000000"/>
          <w:kern w:val="0"/>
          <w:szCs w:val="21"/>
          <w:lang w:bidi="ar"/>
        </w:rPr>
        <w:t xml:space="preserve"> Reference sequence information for haplotype phylogenetic tree construction of </w:t>
      </w:r>
      <w:r>
        <w:rPr>
          <w:rFonts w:hint="eastAsia" w:ascii="Times New Roman" w:hAnsi="Times New Roman" w:cs="Times New Roman" w:eastAsiaTheme="majorEastAsia"/>
          <w:i/>
          <w:iCs/>
          <w:color w:val="000000"/>
          <w:kern w:val="0"/>
          <w:szCs w:val="21"/>
          <w:lang w:bidi="ar"/>
        </w:rPr>
        <w:t>Hy. asiaticum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2358"/>
        <w:gridCol w:w="1807"/>
        <w:gridCol w:w="1807"/>
      </w:tblGrid>
      <w:tr w14:paraId="397A3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6788385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Genus</w:t>
            </w:r>
          </w:p>
        </w:tc>
        <w:tc>
          <w:tcPr>
            <w:tcW w:w="235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6FE5A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Species</w:t>
            </w:r>
          </w:p>
        </w:tc>
        <w:tc>
          <w:tcPr>
            <w:tcW w:w="180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58B7F11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Geographic region</w:t>
            </w:r>
          </w:p>
        </w:tc>
        <w:tc>
          <w:tcPr>
            <w:tcW w:w="180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23A985A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Accession number</w:t>
            </w:r>
          </w:p>
        </w:tc>
      </w:tr>
      <w:tr w14:paraId="3EDF7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6" w:type="dxa"/>
            <w:vMerge w:val="restart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</w:tcPr>
          <w:p w14:paraId="213B2F71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14:paraId="7697BC58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14:paraId="362161F2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14:paraId="39B762FF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14:paraId="4B5DA18F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Hyalomma</w:t>
            </w:r>
          </w:p>
        </w:tc>
        <w:tc>
          <w:tcPr>
            <w:tcW w:w="235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20BCB61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asiaticum</w:t>
            </w:r>
          </w:p>
        </w:tc>
        <w:tc>
          <w:tcPr>
            <w:tcW w:w="180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9863FAC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Yuli</w:t>
            </w:r>
          </w:p>
        </w:tc>
        <w:tc>
          <w:tcPr>
            <w:tcW w:w="180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E4597DB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KF527442.1</w:t>
            </w:r>
          </w:p>
        </w:tc>
      </w:tr>
      <w:tr w14:paraId="0E0B3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6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1DAA25F5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</w:tcPr>
          <w:p w14:paraId="237EE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asiaticum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563DBDC4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Yuli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19A5F095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KF527439.1</w:t>
            </w:r>
          </w:p>
        </w:tc>
      </w:tr>
      <w:tr w14:paraId="6E1FA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6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5F86654C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</w:tcPr>
          <w:p w14:paraId="41E905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asiaticum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23777C44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Fuhai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39E7010A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MK139679.1</w:t>
            </w:r>
          </w:p>
        </w:tc>
      </w:tr>
      <w:tr w14:paraId="1A415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6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4FAE2864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</w:tcPr>
          <w:p w14:paraId="67505A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asiaticum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10A3F005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Fuhai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7C3BB951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MK213078.1</w:t>
            </w:r>
          </w:p>
        </w:tc>
      </w:tr>
      <w:tr w14:paraId="361E9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6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5908BD9D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</w:tcPr>
          <w:p w14:paraId="3F5F1F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asiaticum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3F4F226A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>
              <w:rPr>
                <w:rFonts w:hint="eastAsia" w:ascii="Times New Roman" w:hAnsi="Times New Roman" w:cs="Times New Roman"/>
              </w:rPr>
              <w:t>uerjin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59E80BEE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MF973043.1</w:t>
            </w:r>
          </w:p>
        </w:tc>
      </w:tr>
      <w:tr w14:paraId="399E3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6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4EB94EF3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</w:tcPr>
          <w:p w14:paraId="3616A7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asiaticum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1E176C12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>
              <w:rPr>
                <w:rFonts w:hint="eastAsia" w:ascii="Times New Roman" w:hAnsi="Times New Roman" w:cs="Times New Roman"/>
              </w:rPr>
              <w:t>uerjin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0399AD68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MG021188.1</w:t>
            </w:r>
          </w:p>
        </w:tc>
      </w:tr>
      <w:tr w14:paraId="49DD3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6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04DC9566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</w:tcPr>
          <w:p w14:paraId="1D5C24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asiaticum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72F1100C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Shawan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25019C7D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MG669106.1</w:t>
            </w:r>
          </w:p>
        </w:tc>
      </w:tr>
      <w:tr w14:paraId="44B81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6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45DE1FC9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</w:tcPr>
          <w:p w14:paraId="75764D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asiaticum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569AD94C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Kuitun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0D8F1227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MK213080.1</w:t>
            </w:r>
          </w:p>
        </w:tc>
      </w:tr>
      <w:tr w14:paraId="0B382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6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657C489A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</w:tcPr>
          <w:p w14:paraId="6BFA2F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asiaticum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77EB461B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Kuitun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17ED71EC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MK213079.1</w:t>
            </w:r>
          </w:p>
        </w:tc>
      </w:tr>
      <w:tr w14:paraId="185A9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6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03E8C3EA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3B08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Hy</w:t>
            </w:r>
            <w:r>
              <w:rPr>
                <w:rFonts w:hint="eastAsia"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asiaticum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69D947F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>
              <w:rPr>
                <w:rFonts w:hint="eastAsia" w:ascii="Times New Roman" w:hAnsi="Times New Roman" w:cs="Times New Roman"/>
              </w:rPr>
              <w:t>acheng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656BB42">
            <w:pPr>
              <w:tabs>
                <w:tab w:val="left" w:pos="18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MG021191.1</w:t>
            </w:r>
          </w:p>
        </w:tc>
      </w:tr>
    </w:tbl>
    <w:p w14:paraId="660CC8FB">
      <w:pPr>
        <w:tabs>
          <w:tab w:val="left" w:pos="1850"/>
        </w:tabs>
        <w:jc w:val="left"/>
      </w:pPr>
    </w:p>
    <w:p w14:paraId="13872CF6">
      <w:pPr>
        <w:tabs>
          <w:tab w:val="left" w:pos="1850"/>
        </w:tabs>
        <w:jc w:val="left"/>
      </w:pPr>
    </w:p>
    <w:p w14:paraId="43D4A2CC">
      <w:pPr>
        <w:rPr>
          <w:rFonts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</w:pPr>
    </w:p>
    <w:p w14:paraId="4F76463F">
      <w:pPr>
        <w:rPr>
          <w:rFonts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</w:pPr>
    </w:p>
    <w:p w14:paraId="0771CC70">
      <w:pPr>
        <w:rPr>
          <w:rFonts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</w:pPr>
    </w:p>
    <w:p w14:paraId="33BC873B">
      <w:pPr>
        <w:rPr>
          <w:rFonts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</w:pPr>
    </w:p>
    <w:p w14:paraId="629CB228">
      <w:pPr>
        <w:rPr>
          <w:rFonts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</w:pPr>
    </w:p>
    <w:p w14:paraId="306B8C90">
      <w:pPr>
        <w:rPr>
          <w:rFonts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</w:pPr>
    </w:p>
    <w:p w14:paraId="28FC3699">
      <w:pPr>
        <w:rPr>
          <w:rFonts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</w:pPr>
    </w:p>
    <w:p w14:paraId="6EC74D97">
      <w:pPr>
        <w:rPr>
          <w:rFonts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</w:pPr>
    </w:p>
    <w:p w14:paraId="6EF89B08">
      <w:pPr>
        <w:rPr>
          <w:rFonts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</w:pPr>
    </w:p>
    <w:p w14:paraId="52606170">
      <w:pPr>
        <w:rPr>
          <w:rFonts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</w:pPr>
    </w:p>
    <w:p w14:paraId="5686F64E">
      <w:pPr>
        <w:rPr>
          <w:rFonts w:ascii="Times New Roman" w:hAnsi="Times New Roman" w:cs="Times New Roman" w:eastAsiaTheme="majorEastAsia"/>
          <w:color w:val="000000"/>
          <w:kern w:val="0"/>
          <w:szCs w:val="21"/>
          <w:lang w:bidi="ar"/>
        </w:rPr>
      </w:pPr>
      <w:r>
        <w:rPr>
          <w:rFonts w:hint="eastAsia" w:ascii="Times New Roman" w:hAnsi="Times New Roman" w:cs="Times New Roman" w:eastAsiaTheme="majorEastAsia"/>
          <w:b/>
          <w:bCs/>
          <w:color w:val="000000"/>
          <w:kern w:val="0"/>
          <w:szCs w:val="21"/>
          <w:lang w:bidi="ar"/>
        </w:rPr>
        <w:t xml:space="preserve">Fig. S1 </w:t>
      </w:r>
      <w:r>
        <w:rPr>
          <w:rFonts w:hint="eastAsia" w:ascii="Times New Roman" w:hAnsi="Times New Roman" w:cs="Times New Roman" w:eastAsiaTheme="majorEastAsia"/>
          <w:color w:val="000000"/>
          <w:kern w:val="0"/>
          <w:szCs w:val="21"/>
          <w:lang w:bidi="ar"/>
        </w:rPr>
        <w:t>Phylogenetic analysis of tick species based on 16S rRNA gene sequences</w:t>
      </w:r>
    </w:p>
    <w:p w14:paraId="12A3E867">
      <w:r>
        <w:drawing>
          <wp:inline distT="0" distB="0" distL="114300" distR="114300">
            <wp:extent cx="5832475" cy="3714750"/>
            <wp:effectExtent l="0" t="0" r="0" b="0"/>
            <wp:docPr id="1" name="图片 1" descr="附加图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加图-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5163" cy="371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ulliverRM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MinionPro-Bold">
    <w:altName w:val="微软雅黑"/>
    <w:panose1 w:val="00000000000000000000"/>
    <w:charset w:val="00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E654F9"/>
    <w:multiLevelType w:val="singleLevel"/>
    <w:tmpl w:val="CDE654F9"/>
    <w:lvl w:ilvl="0" w:tentative="0">
      <w:start w:val="4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lM2I1N2MwMGE0MmE3Njg4YWQ1OTM3M2EzZDcxY2EifQ=="/>
  </w:docVars>
  <w:rsids>
    <w:rsidRoot w:val="67C702E4"/>
    <w:rsid w:val="002A225E"/>
    <w:rsid w:val="00416317"/>
    <w:rsid w:val="00521F59"/>
    <w:rsid w:val="005F5277"/>
    <w:rsid w:val="00D75429"/>
    <w:rsid w:val="00F47878"/>
    <w:rsid w:val="08177458"/>
    <w:rsid w:val="11F0387F"/>
    <w:rsid w:val="1A7817BE"/>
    <w:rsid w:val="1B993A17"/>
    <w:rsid w:val="1FA42A60"/>
    <w:rsid w:val="20246F56"/>
    <w:rsid w:val="25E07ADA"/>
    <w:rsid w:val="284704A7"/>
    <w:rsid w:val="2B5C1F32"/>
    <w:rsid w:val="2D097D48"/>
    <w:rsid w:val="30C360E9"/>
    <w:rsid w:val="34B247C5"/>
    <w:rsid w:val="356954EA"/>
    <w:rsid w:val="37AF1505"/>
    <w:rsid w:val="39964891"/>
    <w:rsid w:val="3F477A08"/>
    <w:rsid w:val="430D70FD"/>
    <w:rsid w:val="479C6D8B"/>
    <w:rsid w:val="5119144D"/>
    <w:rsid w:val="586F50C2"/>
    <w:rsid w:val="58717CC8"/>
    <w:rsid w:val="588F274A"/>
    <w:rsid w:val="60485E00"/>
    <w:rsid w:val="63051831"/>
    <w:rsid w:val="67C03524"/>
    <w:rsid w:val="67C702E4"/>
    <w:rsid w:val="6D2458F7"/>
    <w:rsid w:val="6FDE28B9"/>
    <w:rsid w:val="757B0038"/>
    <w:rsid w:val="7BF2699E"/>
    <w:rsid w:val="7FE1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5">
    <w:name w:val="Title"/>
    <w:basedOn w:val="1"/>
    <w:next w:val="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Supplementary Material"/>
    <w:basedOn w:val="5"/>
    <w:next w:val="5"/>
    <w:autoRedefine/>
    <w:qFormat/>
    <w:uiPriority w:val="0"/>
    <w:pPr>
      <w:spacing w:after="120"/>
    </w:pPr>
    <w:rPr>
      <w:i/>
    </w:rPr>
  </w:style>
  <w:style w:type="character" w:customStyle="1" w:styleId="12">
    <w:name w:val="fontstyle21"/>
    <w:basedOn w:val="8"/>
    <w:qFormat/>
    <w:uiPriority w:val="0"/>
    <w:rPr>
      <w:rFonts w:hint="eastAsia" w:ascii="GulliverRM" w:hAnsi="GulliverRM" w:eastAsia="GulliverRM" w:cs="GulliverRM"/>
      <w:color w:val="000000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microsoft.com/office/2007/relationships/hdphoto" Target="media/image2.wdp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878</Words>
  <Characters>5739</Characters>
  <Lines>53</Lines>
  <Paragraphs>14</Paragraphs>
  <TotalTime>4</TotalTime>
  <ScaleCrop>false</ScaleCrop>
  <LinksUpToDate>false</LinksUpToDate>
  <CharactersWithSpaces>6033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2024-09-21T14:39:00Z</dcterms:created>
  <dc:creator>y瑜y</dc:creator>
  <cp:lastModifiedBy>y瑜y</cp:lastModifiedBy>
  <dcterms:modified xsi:type="dcterms:W3CDTF">2025-05-19T12:12:02Z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C0F06894D6DC40D98C7DE03702EDD936_11</vt:lpwstr>
  </property>
  <property fmtid="{D5CDD505-2E9C-101B-9397-08002B2CF9AE}" pid="4" name="KSOTemplateDocerSaveRecord">
    <vt:lpwstr>eyJoZGlkIjoiMjFlM2I1N2MwMGE0MmE3Njg4YWQ1OTM3M2EzZDcxY2EiLCJ1c2VySWQiOiI0ODYyMjE1NTkifQ==</vt:lpwstr>
  </property>
</Properties>
</file>