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33B6" w:rsidRPr="00EE79A1" w:rsidRDefault="00654EDF" w:rsidP="00072CDE">
      <w:pPr>
        <w:spacing w:after="80" w:line="480" w:lineRule="auto"/>
        <w:rPr>
          <w:rFonts w:cs="Times New Roman"/>
          <w:sz w:val="24"/>
          <w:szCs w:val="24"/>
        </w:rPr>
      </w:pPr>
      <w:bookmarkStart w:id="0" w:name="_Hlk197534062"/>
      <w:r>
        <w:rPr>
          <w:rFonts w:cs="Times New Roman"/>
          <w:sz w:val="24"/>
          <w:szCs w:val="24"/>
        </w:rPr>
        <w:t xml:space="preserve">Additional File </w:t>
      </w:r>
      <w:r w:rsidR="00AD3C58">
        <w:rPr>
          <w:rFonts w:cs="Times New Roman"/>
          <w:sz w:val="24"/>
          <w:szCs w:val="24"/>
        </w:rPr>
        <w:t>4</w:t>
      </w:r>
      <w:r>
        <w:rPr>
          <w:rFonts w:cs="Times New Roman"/>
          <w:sz w:val="24"/>
          <w:szCs w:val="24"/>
        </w:rPr>
        <w:t xml:space="preserve">: </w:t>
      </w:r>
      <w:r w:rsidR="007505A0">
        <w:rPr>
          <w:rFonts w:cs="Times New Roman"/>
          <w:sz w:val="24"/>
          <w:szCs w:val="24"/>
        </w:rPr>
        <w:t>Table S</w:t>
      </w:r>
      <w:r w:rsidR="00AD3C58">
        <w:rPr>
          <w:rFonts w:cs="Times New Roman"/>
          <w:sz w:val="24"/>
          <w:szCs w:val="24"/>
        </w:rPr>
        <w:t>9</w:t>
      </w:r>
      <w:r w:rsidR="007505A0">
        <w:rPr>
          <w:rFonts w:cs="Times New Roman"/>
          <w:sz w:val="24"/>
          <w:szCs w:val="24"/>
        </w:rPr>
        <w:t xml:space="preserve">: </w:t>
      </w:r>
      <w:r w:rsidR="001C4C42">
        <w:rPr>
          <w:rFonts w:cs="Times New Roman"/>
          <w:sz w:val="24"/>
          <w:szCs w:val="24"/>
        </w:rPr>
        <w:t>Overview</w:t>
      </w:r>
      <w:r>
        <w:rPr>
          <w:rFonts w:cs="Times New Roman"/>
          <w:sz w:val="24"/>
          <w:szCs w:val="24"/>
        </w:rPr>
        <w:t xml:space="preserve"> of </w:t>
      </w:r>
      <w:r w:rsidR="001C4C42">
        <w:rPr>
          <w:rFonts w:cs="Times New Roman"/>
          <w:sz w:val="24"/>
          <w:szCs w:val="24"/>
        </w:rPr>
        <w:t>species records</w:t>
      </w:r>
      <w:r w:rsidRPr="00654EDF">
        <w:rPr>
          <w:rFonts w:cs="Times New Roman"/>
          <w:sz w:val="24"/>
          <w:szCs w:val="24"/>
        </w:rPr>
        <w:t xml:space="preserve"> of </w:t>
      </w:r>
      <w:r w:rsidRPr="00654EDF">
        <w:rPr>
          <w:rFonts w:cs="Times New Roman"/>
          <w:i/>
          <w:sz w:val="24"/>
          <w:szCs w:val="24"/>
        </w:rPr>
        <w:t xml:space="preserve">Lecithopyge </w:t>
      </w:r>
      <w:r w:rsidR="00AC492D" w:rsidRPr="00AC492D">
        <w:rPr>
          <w:rFonts w:cs="Times New Roman"/>
          <w:sz w:val="24"/>
          <w:szCs w:val="24"/>
        </w:rPr>
        <w:t>sp.</w:t>
      </w:r>
      <w:r w:rsidRPr="00654EDF">
        <w:rPr>
          <w:rFonts w:cs="Times New Roman"/>
          <w:sz w:val="24"/>
          <w:szCs w:val="24"/>
        </w:rPr>
        <w:t xml:space="preserve">, </w:t>
      </w:r>
      <w:r w:rsidRPr="00654EDF">
        <w:rPr>
          <w:rFonts w:cs="Times New Roman"/>
          <w:i/>
          <w:sz w:val="24"/>
          <w:szCs w:val="24"/>
        </w:rPr>
        <w:t xml:space="preserve">Cephalogonimus </w:t>
      </w:r>
      <w:r w:rsidR="00AC492D" w:rsidRPr="00AC492D">
        <w:rPr>
          <w:rFonts w:cs="Times New Roman"/>
          <w:sz w:val="24"/>
          <w:szCs w:val="24"/>
        </w:rPr>
        <w:t>sp.</w:t>
      </w:r>
      <w:r w:rsidRPr="00654EDF">
        <w:rPr>
          <w:rFonts w:cs="Times New Roman"/>
          <w:sz w:val="24"/>
          <w:szCs w:val="24"/>
        </w:rPr>
        <w:t xml:space="preserve">, and </w:t>
      </w:r>
      <w:r w:rsidRPr="00654EDF">
        <w:rPr>
          <w:rFonts w:cs="Times New Roman"/>
          <w:i/>
          <w:sz w:val="24"/>
          <w:szCs w:val="24"/>
        </w:rPr>
        <w:t>Opisthioglyphe ranae</w:t>
      </w:r>
      <w:r w:rsidRPr="00654EDF">
        <w:rPr>
          <w:rFonts w:cs="Times New Roman"/>
          <w:sz w:val="24"/>
          <w:szCs w:val="24"/>
        </w:rPr>
        <w:t xml:space="preserve"> in amphibian</w:t>
      </w:r>
      <w:r>
        <w:rPr>
          <w:rFonts w:cs="Times New Roman"/>
          <w:sz w:val="24"/>
          <w:szCs w:val="24"/>
        </w:rPr>
        <w:t>s (and reptiles)</w:t>
      </w:r>
      <w:r w:rsidR="001C4C42">
        <w:rPr>
          <w:rFonts w:cs="Times New Roman"/>
          <w:sz w:val="24"/>
          <w:szCs w:val="24"/>
        </w:rPr>
        <w:t xml:space="preserve"> from published literature</w:t>
      </w:r>
      <w:r w:rsidRPr="00654EDF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Life stage: A adult, J juvenile, MC metacercaria. </w:t>
      </w:r>
      <w:r w:rsidR="00C508A9" w:rsidRPr="00C508A9">
        <w:rPr>
          <w:rFonts w:cs="Times New Roman"/>
          <w:sz w:val="24"/>
          <w:szCs w:val="24"/>
        </w:rPr>
        <w:t xml:space="preserve">The records included in this table were compiled through a literature </w:t>
      </w:r>
      <w:r w:rsidR="00C508A9" w:rsidRPr="00C874D5">
        <w:rPr>
          <w:rFonts w:cs="Times New Roman"/>
          <w:sz w:val="24"/>
          <w:szCs w:val="24"/>
        </w:rPr>
        <w:t xml:space="preserve">search in Scopus and Web of Science using combinations of the search terms: </w:t>
      </w:r>
      <w:r w:rsidR="00C508A9" w:rsidRPr="00C874D5">
        <w:rPr>
          <w:sz w:val="24"/>
          <w:szCs w:val="24"/>
        </w:rPr>
        <w:t>(Lecithopyge OR Dolichosaccus OR Cephalogonimus OR Opisthioglyphe OR "Opisthioglyphe ranae" OR rastellus) AND (amphib* OR frog* OR salamander* OR newt* OR toad*)</w:t>
      </w:r>
      <w:r w:rsidR="00C874D5" w:rsidRPr="00C874D5">
        <w:rPr>
          <w:sz w:val="24"/>
          <w:szCs w:val="24"/>
        </w:rPr>
        <w:t xml:space="preserve">. </w:t>
      </w:r>
      <w:r w:rsidR="00C874D5">
        <w:rPr>
          <w:sz w:val="24"/>
          <w:szCs w:val="24"/>
        </w:rPr>
        <w:t xml:space="preserve">Publications </w:t>
      </w:r>
      <w:r w:rsidR="00C874D5" w:rsidRPr="00C874D5">
        <w:rPr>
          <w:sz w:val="24"/>
          <w:szCs w:val="24"/>
        </w:rPr>
        <w:t>were screened</w:t>
      </w:r>
      <w:r w:rsidR="00C874D5">
        <w:rPr>
          <w:sz w:val="24"/>
          <w:szCs w:val="24"/>
        </w:rPr>
        <w:t xml:space="preserve"> for</w:t>
      </w:r>
      <w:r w:rsidR="007F078B">
        <w:rPr>
          <w:sz w:val="24"/>
          <w:szCs w:val="24"/>
        </w:rPr>
        <w:t xml:space="preserve"> further</w:t>
      </w:r>
      <w:r w:rsidR="00C874D5">
        <w:rPr>
          <w:sz w:val="24"/>
          <w:szCs w:val="24"/>
        </w:rPr>
        <w:t xml:space="preserve"> relevant citations</w:t>
      </w:r>
      <w:r w:rsidR="00C874D5" w:rsidRPr="00C874D5">
        <w:rPr>
          <w:sz w:val="24"/>
          <w:szCs w:val="24"/>
        </w:rPr>
        <w:t>. Both abstracts and full texts were reviewed to extract occurrence data.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2209"/>
        <w:gridCol w:w="1276"/>
        <w:gridCol w:w="1842"/>
        <w:gridCol w:w="2977"/>
        <w:gridCol w:w="2268"/>
        <w:gridCol w:w="1666"/>
      </w:tblGrid>
      <w:tr w:rsidR="00EE79A1" w:rsidRPr="00072CDE" w:rsidTr="00072CDE">
        <w:tc>
          <w:tcPr>
            <w:tcW w:w="2039" w:type="dxa"/>
            <w:vAlign w:val="center"/>
          </w:tcPr>
          <w:bookmarkEnd w:id="0"/>
          <w:p w:rsidR="00EE79A1" w:rsidRPr="00072CDE" w:rsidRDefault="00EE79A1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Host</w:t>
            </w:r>
          </w:p>
        </w:tc>
        <w:tc>
          <w:tcPr>
            <w:tcW w:w="2209" w:type="dxa"/>
            <w:vAlign w:val="center"/>
          </w:tcPr>
          <w:p w:rsidR="00EE79A1" w:rsidRPr="00072CDE" w:rsidRDefault="00EE79A1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Trivial name</w:t>
            </w:r>
          </w:p>
        </w:tc>
        <w:tc>
          <w:tcPr>
            <w:tcW w:w="1276" w:type="dxa"/>
            <w:vAlign w:val="center"/>
          </w:tcPr>
          <w:p w:rsidR="00EE79A1" w:rsidRPr="00072CDE" w:rsidRDefault="00EE79A1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Life stage</w:t>
            </w:r>
          </w:p>
        </w:tc>
        <w:tc>
          <w:tcPr>
            <w:tcW w:w="1842" w:type="dxa"/>
            <w:vAlign w:val="center"/>
          </w:tcPr>
          <w:p w:rsidR="00EE79A1" w:rsidRPr="00072CDE" w:rsidRDefault="00EE79A1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Site of infection</w:t>
            </w:r>
          </w:p>
        </w:tc>
        <w:tc>
          <w:tcPr>
            <w:tcW w:w="2977" w:type="dxa"/>
            <w:vAlign w:val="center"/>
          </w:tcPr>
          <w:p w:rsidR="00EE79A1" w:rsidRPr="00072CDE" w:rsidRDefault="00EE79A1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Description of trematode</w:t>
            </w:r>
          </w:p>
        </w:tc>
        <w:tc>
          <w:tcPr>
            <w:tcW w:w="2268" w:type="dxa"/>
            <w:vAlign w:val="center"/>
          </w:tcPr>
          <w:p w:rsidR="00EE79A1" w:rsidRPr="00072CDE" w:rsidRDefault="00EE79A1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Region</w:t>
            </w:r>
          </w:p>
        </w:tc>
        <w:tc>
          <w:tcPr>
            <w:tcW w:w="1666" w:type="dxa"/>
            <w:vAlign w:val="center"/>
          </w:tcPr>
          <w:p w:rsidR="00EE79A1" w:rsidRPr="00072CDE" w:rsidRDefault="00206243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72CDE">
              <w:rPr>
                <w:rFonts w:cs="Times New Roman"/>
                <w:sz w:val="24"/>
                <w:szCs w:val="24"/>
              </w:rPr>
              <w:t>Referemce</w:t>
            </w:r>
            <w:proofErr w:type="spellEnd"/>
          </w:p>
        </w:tc>
      </w:tr>
      <w:tr w:rsidR="00EA4B65" w:rsidRPr="00072CDE" w:rsidTr="005A1178">
        <w:trPr>
          <w:trHeight w:val="397"/>
        </w:trPr>
        <w:tc>
          <w:tcPr>
            <w:tcW w:w="14277" w:type="dxa"/>
            <w:gridSpan w:val="7"/>
            <w:shd w:val="clear" w:color="auto" w:fill="auto"/>
            <w:vAlign w:val="center"/>
          </w:tcPr>
          <w:p w:rsidR="00EA4B65" w:rsidRPr="00D17EFE" w:rsidRDefault="00EA4B65" w:rsidP="00072CDE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D17EFE">
              <w:rPr>
                <w:rFonts w:cs="Times New Roman"/>
                <w:b/>
                <w:i/>
                <w:sz w:val="24"/>
                <w:szCs w:val="24"/>
              </w:rPr>
              <w:t xml:space="preserve">Lecithopyge </w:t>
            </w:r>
            <w:r w:rsidR="00D17EFE" w:rsidRPr="00D17EFE">
              <w:rPr>
                <w:rFonts w:cs="Times New Roman"/>
                <w:b/>
                <w:sz w:val="24"/>
                <w:szCs w:val="24"/>
              </w:rPr>
              <w:t>sp.</w:t>
            </w:r>
          </w:p>
        </w:tc>
      </w:tr>
      <w:tr w:rsidR="00EA4B65" w:rsidRPr="00072CDE" w:rsidTr="005A1178">
        <w:trPr>
          <w:trHeight w:val="397"/>
        </w:trPr>
        <w:tc>
          <w:tcPr>
            <w:tcW w:w="14277" w:type="dxa"/>
            <w:gridSpan w:val="7"/>
            <w:vAlign w:val="center"/>
          </w:tcPr>
          <w:p w:rsidR="00EA4B65" w:rsidRPr="00072CDE" w:rsidRDefault="00EA4B6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Family Alytidae</w:t>
            </w:r>
          </w:p>
        </w:tc>
      </w:tr>
      <w:tr w:rsidR="00581F82" w:rsidRPr="00072CDE" w:rsidTr="00072CDE">
        <w:tc>
          <w:tcPr>
            <w:tcW w:w="2039" w:type="dxa"/>
            <w:vAlign w:val="center"/>
          </w:tcPr>
          <w:p w:rsidR="00581F82" w:rsidRPr="00072CDE" w:rsidRDefault="00581F82" w:rsidP="00072CDE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Alytes obstetricans</w:t>
            </w:r>
          </w:p>
        </w:tc>
        <w:tc>
          <w:tcPr>
            <w:tcW w:w="2209" w:type="dxa"/>
            <w:vAlign w:val="center"/>
          </w:tcPr>
          <w:p w:rsidR="00581F82" w:rsidRPr="00072CDE" w:rsidRDefault="00581F8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Common midwife toad</w:t>
            </w:r>
          </w:p>
        </w:tc>
        <w:tc>
          <w:tcPr>
            <w:tcW w:w="1276" w:type="dxa"/>
            <w:vAlign w:val="center"/>
          </w:tcPr>
          <w:p w:rsidR="00581F82" w:rsidRPr="00072CDE" w:rsidRDefault="00581F8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581F82" w:rsidRPr="00072CDE" w:rsidRDefault="00581F8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581F82" w:rsidRPr="00072CDE" w:rsidRDefault="00581F8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581F82" w:rsidRPr="00072CDE" w:rsidRDefault="00581F8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France</w:t>
            </w:r>
          </w:p>
        </w:tc>
        <w:tc>
          <w:tcPr>
            <w:tcW w:w="1666" w:type="dxa"/>
            <w:vAlign w:val="center"/>
          </w:tcPr>
          <w:p w:rsidR="00581F8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[1]</w:t>
            </w:r>
            <w:r w:rsidR="00581F82" w:rsidRPr="00072CDE">
              <w:rPr>
                <w:rFonts w:cs="Times New Roman"/>
                <w:sz w:val="24"/>
                <w:szCs w:val="24"/>
              </w:rPr>
              <w:t xml:space="preserve"> </w:t>
            </w:r>
            <w:r w:rsidR="00072CDE">
              <w:rPr>
                <w:rFonts w:cs="Times New Roman"/>
                <w:sz w:val="24"/>
                <w:szCs w:val="24"/>
              </w:rPr>
              <w:t xml:space="preserve">via </w:t>
            </w:r>
            <w:r w:rsidRPr="00072CDE">
              <w:rPr>
                <w:rFonts w:cs="Times New Roman"/>
                <w:sz w:val="24"/>
                <w:szCs w:val="24"/>
              </w:rPr>
              <w:t>[2]</w:t>
            </w:r>
          </w:p>
        </w:tc>
      </w:tr>
      <w:tr w:rsidR="00EE79A1" w:rsidRPr="00072CDE" w:rsidTr="00072CDE">
        <w:tc>
          <w:tcPr>
            <w:tcW w:w="2039" w:type="dxa"/>
            <w:vAlign w:val="center"/>
          </w:tcPr>
          <w:p w:rsidR="00EE79A1" w:rsidRPr="00072CDE" w:rsidRDefault="00EE79A1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072CDE">
              <w:rPr>
                <w:rFonts w:cs="Times New Roman"/>
                <w:i/>
                <w:sz w:val="24"/>
                <w:szCs w:val="24"/>
              </w:rPr>
              <w:t>Discoglossus</w:t>
            </w:r>
            <w:proofErr w:type="spellEnd"/>
            <w:r w:rsidRPr="00072CDE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72CDE">
              <w:rPr>
                <w:rFonts w:cs="Times New Roman"/>
                <w:i/>
                <w:sz w:val="24"/>
                <w:szCs w:val="24"/>
              </w:rPr>
              <w:t>sardus</w:t>
            </w:r>
            <w:proofErr w:type="spellEnd"/>
          </w:p>
        </w:tc>
        <w:tc>
          <w:tcPr>
            <w:tcW w:w="2209" w:type="dxa"/>
            <w:vAlign w:val="center"/>
          </w:tcPr>
          <w:p w:rsidR="00EE79A1" w:rsidRPr="00072CDE" w:rsidRDefault="00EE79A1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Tyrrhenian painted frog</w:t>
            </w:r>
          </w:p>
        </w:tc>
        <w:tc>
          <w:tcPr>
            <w:tcW w:w="1276" w:type="dxa"/>
            <w:vAlign w:val="center"/>
          </w:tcPr>
          <w:p w:rsidR="00EE79A1" w:rsidRPr="00072CDE" w:rsidRDefault="00F5363A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EE79A1" w:rsidRPr="00072CDE" w:rsidRDefault="00F5363A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Intestine</w:t>
            </w:r>
          </w:p>
        </w:tc>
        <w:tc>
          <w:tcPr>
            <w:tcW w:w="2977" w:type="dxa"/>
            <w:vAlign w:val="center"/>
          </w:tcPr>
          <w:p w:rsidR="00EE79A1" w:rsidRPr="00072CDE" w:rsidRDefault="00F5363A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Opist</w:t>
            </w:r>
            <w:r w:rsidR="00865CDB">
              <w:rPr>
                <w:rFonts w:cs="Times New Roman"/>
                <w:i/>
                <w:sz w:val="24"/>
                <w:szCs w:val="24"/>
              </w:rPr>
              <w:t>h</w:t>
            </w:r>
            <w:r w:rsidRPr="00072CDE">
              <w:rPr>
                <w:rFonts w:cs="Times New Roman"/>
                <w:i/>
                <w:sz w:val="24"/>
                <w:szCs w:val="24"/>
              </w:rPr>
              <w:t>ioglyphe rastellus</w:t>
            </w:r>
          </w:p>
        </w:tc>
        <w:tc>
          <w:tcPr>
            <w:tcW w:w="2268" w:type="dxa"/>
            <w:vAlign w:val="center"/>
          </w:tcPr>
          <w:p w:rsidR="00EE79A1" w:rsidRPr="00072CDE" w:rsidRDefault="00EE79A1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France/</w:t>
            </w:r>
            <w:r w:rsidRPr="00072CDE">
              <w:rPr>
                <w:rFonts w:cs="Times New Roman"/>
                <w:sz w:val="24"/>
                <w:szCs w:val="24"/>
              </w:rPr>
              <w:br/>
              <w:t>Corse</w:t>
            </w:r>
          </w:p>
        </w:tc>
        <w:tc>
          <w:tcPr>
            <w:tcW w:w="1666" w:type="dxa"/>
            <w:vAlign w:val="center"/>
          </w:tcPr>
          <w:p w:rsidR="00EE79A1" w:rsidRPr="00072CDE" w:rsidRDefault="00072CDE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[</w:t>
            </w:r>
            <w:r w:rsidR="00AB2518" w:rsidRPr="00072CDE">
              <w:rPr>
                <w:rFonts w:cs="Times New Roman"/>
                <w:sz w:val="24"/>
                <w:szCs w:val="24"/>
              </w:rPr>
              <w:t>3]</w:t>
            </w:r>
          </w:p>
        </w:tc>
      </w:tr>
      <w:tr w:rsidR="00EA4B65" w:rsidRPr="00072CDE" w:rsidTr="005A1178">
        <w:trPr>
          <w:trHeight w:val="397"/>
        </w:trPr>
        <w:tc>
          <w:tcPr>
            <w:tcW w:w="14277" w:type="dxa"/>
            <w:gridSpan w:val="7"/>
            <w:vAlign w:val="center"/>
          </w:tcPr>
          <w:p w:rsidR="00EA4B65" w:rsidRPr="00072CDE" w:rsidRDefault="00EA4B6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Family Bombinatoridae</w:t>
            </w:r>
          </w:p>
        </w:tc>
      </w:tr>
      <w:tr w:rsidR="00CA7A68" w:rsidRPr="00072CDE" w:rsidTr="00C508A9">
        <w:tc>
          <w:tcPr>
            <w:tcW w:w="2039" w:type="dxa"/>
            <w:vMerge w:val="restart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 xml:space="preserve">Bombina </w:t>
            </w:r>
            <w:proofErr w:type="spellStart"/>
            <w:r w:rsidRPr="00072CDE">
              <w:rPr>
                <w:rFonts w:cs="Times New Roman"/>
                <w:i/>
                <w:sz w:val="24"/>
                <w:szCs w:val="24"/>
              </w:rPr>
              <w:t>bombina</w:t>
            </w:r>
            <w:proofErr w:type="spellEnd"/>
          </w:p>
        </w:tc>
        <w:tc>
          <w:tcPr>
            <w:tcW w:w="2209" w:type="dxa"/>
            <w:vMerge w:val="restart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European fire-bellied toad</w:t>
            </w:r>
          </w:p>
        </w:tc>
        <w:tc>
          <w:tcPr>
            <w:tcW w:w="1276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</w:tcPr>
          <w:p w:rsidR="00CA7A68" w:rsidRDefault="00CA7A68" w:rsidP="00CA7A68">
            <w:r w:rsidRPr="007E18ED">
              <w:rPr>
                <w:rFonts w:cs="Times New Roman"/>
                <w:sz w:val="24"/>
                <w:szCs w:val="24"/>
              </w:rPr>
              <w:t>Czech Republic/Slovakia</w:t>
            </w:r>
          </w:p>
        </w:tc>
        <w:tc>
          <w:tcPr>
            <w:tcW w:w="1666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[4] via [2]</w:t>
            </w:r>
          </w:p>
        </w:tc>
      </w:tr>
      <w:tr w:rsidR="00CA7A68" w:rsidRPr="00072CDE" w:rsidTr="00C508A9">
        <w:tc>
          <w:tcPr>
            <w:tcW w:w="2039" w:type="dxa"/>
            <w:vMerge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</w:tcPr>
          <w:p w:rsidR="00CA7A68" w:rsidRDefault="00CA7A68" w:rsidP="00CA7A68">
            <w:r w:rsidRPr="007E18ED">
              <w:rPr>
                <w:rFonts w:cs="Times New Roman"/>
                <w:sz w:val="24"/>
                <w:szCs w:val="24"/>
              </w:rPr>
              <w:t>Czech Republic/Slovakia</w:t>
            </w:r>
          </w:p>
        </w:tc>
        <w:tc>
          <w:tcPr>
            <w:tcW w:w="1666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[5] via [2]</w:t>
            </w:r>
          </w:p>
        </w:tc>
      </w:tr>
      <w:tr w:rsidR="00CA7A68" w:rsidRPr="00072CDE" w:rsidTr="00C508A9">
        <w:tc>
          <w:tcPr>
            <w:tcW w:w="2039" w:type="dxa"/>
            <w:vMerge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</w:tcPr>
          <w:p w:rsidR="00CA7A68" w:rsidRDefault="00CA7A68" w:rsidP="00CA7A68">
            <w:r w:rsidRPr="007E18ED">
              <w:rPr>
                <w:rFonts w:cs="Times New Roman"/>
                <w:sz w:val="24"/>
                <w:szCs w:val="24"/>
              </w:rPr>
              <w:t>Czech Republic/Slovakia</w:t>
            </w:r>
          </w:p>
        </w:tc>
        <w:tc>
          <w:tcPr>
            <w:tcW w:w="1666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[6] via [2]</w:t>
            </w:r>
          </w:p>
        </w:tc>
      </w:tr>
      <w:tr w:rsidR="00CA7A68" w:rsidRPr="00072CDE" w:rsidTr="00C508A9">
        <w:tc>
          <w:tcPr>
            <w:tcW w:w="2039" w:type="dxa"/>
            <w:vMerge w:val="restart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Bombina variegata</w:t>
            </w:r>
          </w:p>
        </w:tc>
        <w:tc>
          <w:tcPr>
            <w:tcW w:w="2209" w:type="dxa"/>
            <w:vMerge w:val="restart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Yellow-bodied toad</w:t>
            </w:r>
          </w:p>
        </w:tc>
        <w:tc>
          <w:tcPr>
            <w:tcW w:w="1276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</w:tcPr>
          <w:p w:rsidR="00CA7A68" w:rsidRDefault="00CA7A68" w:rsidP="00CA7A68">
            <w:r w:rsidRPr="007E18ED">
              <w:rPr>
                <w:rFonts w:cs="Times New Roman"/>
                <w:sz w:val="24"/>
                <w:szCs w:val="24"/>
              </w:rPr>
              <w:t>Czech Republic/Slovakia</w:t>
            </w:r>
          </w:p>
        </w:tc>
        <w:tc>
          <w:tcPr>
            <w:tcW w:w="1666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[7] via [2]</w:t>
            </w:r>
          </w:p>
        </w:tc>
      </w:tr>
      <w:tr w:rsidR="00CA7A68" w:rsidRPr="00072CDE" w:rsidTr="00C508A9">
        <w:tc>
          <w:tcPr>
            <w:tcW w:w="2039" w:type="dxa"/>
            <w:vMerge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</w:tcPr>
          <w:p w:rsidR="00CA7A68" w:rsidRDefault="00CA7A68" w:rsidP="00CA7A68">
            <w:r w:rsidRPr="007E18ED">
              <w:rPr>
                <w:rFonts w:cs="Times New Roman"/>
                <w:sz w:val="24"/>
                <w:szCs w:val="24"/>
              </w:rPr>
              <w:t>Czech Republic/Slovakia</w:t>
            </w:r>
          </w:p>
        </w:tc>
        <w:tc>
          <w:tcPr>
            <w:tcW w:w="1666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[4] via [2]</w:t>
            </w:r>
          </w:p>
        </w:tc>
      </w:tr>
      <w:tr w:rsidR="00CA7A68" w:rsidRPr="00072CDE" w:rsidTr="00C508A9">
        <w:tc>
          <w:tcPr>
            <w:tcW w:w="2039" w:type="dxa"/>
            <w:vMerge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</w:tcPr>
          <w:p w:rsidR="00CA7A68" w:rsidRDefault="00CA7A68" w:rsidP="00CA7A68">
            <w:r w:rsidRPr="007E18ED">
              <w:rPr>
                <w:rFonts w:cs="Times New Roman"/>
                <w:sz w:val="24"/>
                <w:szCs w:val="24"/>
              </w:rPr>
              <w:t>Czech Republic/Slovakia</w:t>
            </w:r>
          </w:p>
        </w:tc>
        <w:tc>
          <w:tcPr>
            <w:tcW w:w="1666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[8] via [2]</w:t>
            </w:r>
          </w:p>
        </w:tc>
      </w:tr>
      <w:tr w:rsidR="00CA7A68" w:rsidRPr="00072CDE" w:rsidTr="00C508A9">
        <w:tc>
          <w:tcPr>
            <w:tcW w:w="2039" w:type="dxa"/>
            <w:vMerge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</w:tcPr>
          <w:p w:rsidR="00CA7A68" w:rsidRDefault="00CA7A68" w:rsidP="00CA7A68">
            <w:r w:rsidRPr="007E18ED">
              <w:rPr>
                <w:rFonts w:cs="Times New Roman"/>
                <w:sz w:val="24"/>
                <w:szCs w:val="24"/>
              </w:rPr>
              <w:t>Czech Republic/Slovakia</w:t>
            </w:r>
          </w:p>
        </w:tc>
        <w:tc>
          <w:tcPr>
            <w:tcW w:w="1666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[5] via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072CDE">
              <w:rPr>
                <w:rFonts w:cs="Times New Roman"/>
                <w:sz w:val="24"/>
                <w:szCs w:val="24"/>
              </w:rPr>
              <w:t>[2]</w:t>
            </w:r>
          </w:p>
        </w:tc>
      </w:tr>
      <w:tr w:rsidR="00CA7A68" w:rsidRPr="00072CDE" w:rsidTr="00C508A9">
        <w:tc>
          <w:tcPr>
            <w:tcW w:w="2039" w:type="dxa"/>
            <w:vMerge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</w:tcPr>
          <w:p w:rsidR="00CA7A68" w:rsidRDefault="00CA7A68" w:rsidP="00CA7A68">
            <w:r w:rsidRPr="007E18ED">
              <w:rPr>
                <w:rFonts w:cs="Times New Roman"/>
                <w:sz w:val="24"/>
                <w:szCs w:val="24"/>
              </w:rPr>
              <w:t>Czech Republic/Slovakia</w:t>
            </w:r>
          </w:p>
        </w:tc>
        <w:tc>
          <w:tcPr>
            <w:tcW w:w="1666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[9] via [2]</w:t>
            </w:r>
          </w:p>
        </w:tc>
      </w:tr>
      <w:tr w:rsidR="00CA7A68" w:rsidRPr="00072CDE" w:rsidTr="00C508A9">
        <w:tc>
          <w:tcPr>
            <w:tcW w:w="2039" w:type="dxa"/>
            <w:vMerge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</w:tcPr>
          <w:p w:rsidR="00CA7A68" w:rsidRDefault="00CA7A68" w:rsidP="00CA7A68">
            <w:r w:rsidRPr="007E18ED">
              <w:rPr>
                <w:rFonts w:cs="Times New Roman"/>
                <w:sz w:val="24"/>
                <w:szCs w:val="24"/>
              </w:rPr>
              <w:t>Czech Republic/Slovakia</w:t>
            </w:r>
          </w:p>
        </w:tc>
        <w:tc>
          <w:tcPr>
            <w:tcW w:w="1666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[6] via [10]</w:t>
            </w:r>
          </w:p>
        </w:tc>
      </w:tr>
      <w:tr w:rsidR="00AF7A5C" w:rsidRPr="00072CDE" w:rsidTr="00072CDE">
        <w:tc>
          <w:tcPr>
            <w:tcW w:w="2039" w:type="dxa"/>
            <w:vMerge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Intestine</w:t>
            </w:r>
          </w:p>
        </w:tc>
        <w:tc>
          <w:tcPr>
            <w:tcW w:w="2977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Dolichosaccus rastellus</w:t>
            </w:r>
          </w:p>
        </w:tc>
        <w:tc>
          <w:tcPr>
            <w:tcW w:w="2268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Greece</w:t>
            </w:r>
          </w:p>
        </w:tc>
        <w:tc>
          <w:tcPr>
            <w:tcW w:w="1666" w:type="dxa"/>
            <w:vAlign w:val="center"/>
          </w:tcPr>
          <w:p w:rsidR="00AF7A5C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[11]</w:t>
            </w:r>
          </w:p>
        </w:tc>
      </w:tr>
      <w:tr w:rsidR="00AF7A5C" w:rsidRPr="00072CDE" w:rsidTr="00072CDE">
        <w:tc>
          <w:tcPr>
            <w:tcW w:w="2039" w:type="dxa"/>
            <w:vMerge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Intestine</w:t>
            </w:r>
          </w:p>
        </w:tc>
        <w:tc>
          <w:tcPr>
            <w:tcW w:w="2977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Lecithopyge rastellus</w:t>
            </w:r>
          </w:p>
        </w:tc>
        <w:tc>
          <w:tcPr>
            <w:tcW w:w="2268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Ukraine</w:t>
            </w:r>
          </w:p>
        </w:tc>
        <w:tc>
          <w:tcPr>
            <w:tcW w:w="1666" w:type="dxa"/>
            <w:vAlign w:val="center"/>
          </w:tcPr>
          <w:p w:rsidR="00AF7A5C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[12]</w:t>
            </w:r>
          </w:p>
        </w:tc>
      </w:tr>
      <w:tr w:rsidR="00CB27E1" w:rsidRPr="00072CDE" w:rsidTr="005A1178">
        <w:trPr>
          <w:trHeight w:val="397"/>
        </w:trPr>
        <w:tc>
          <w:tcPr>
            <w:tcW w:w="14277" w:type="dxa"/>
            <w:gridSpan w:val="7"/>
            <w:vAlign w:val="center"/>
          </w:tcPr>
          <w:p w:rsidR="00CB27E1" w:rsidRPr="00072CDE" w:rsidRDefault="00CB27E1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Family Bufonidae</w:t>
            </w:r>
          </w:p>
        </w:tc>
      </w:tr>
      <w:tr w:rsidR="00AF7A5C" w:rsidRPr="00072CDE" w:rsidTr="00072CDE">
        <w:tc>
          <w:tcPr>
            <w:tcW w:w="2039" w:type="dxa"/>
            <w:vMerge w:val="restart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 xml:space="preserve">Bufo </w:t>
            </w:r>
            <w:proofErr w:type="spellStart"/>
            <w:r w:rsidRPr="00072CDE">
              <w:rPr>
                <w:rFonts w:cs="Times New Roman"/>
                <w:i/>
                <w:sz w:val="24"/>
                <w:szCs w:val="24"/>
              </w:rPr>
              <w:t>bufo</w:t>
            </w:r>
            <w:proofErr w:type="spellEnd"/>
          </w:p>
        </w:tc>
        <w:tc>
          <w:tcPr>
            <w:tcW w:w="2209" w:type="dxa"/>
            <w:vMerge w:val="restart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Common toad</w:t>
            </w:r>
          </w:p>
        </w:tc>
        <w:tc>
          <w:tcPr>
            <w:tcW w:w="1276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Denmark</w:t>
            </w:r>
          </w:p>
        </w:tc>
        <w:tc>
          <w:tcPr>
            <w:tcW w:w="1666" w:type="dxa"/>
            <w:vAlign w:val="center"/>
          </w:tcPr>
          <w:p w:rsidR="00AF7A5C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[13]</w:t>
            </w:r>
            <w:r w:rsidR="00AF7A5C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[2]</w:t>
            </w:r>
          </w:p>
        </w:tc>
      </w:tr>
      <w:tr w:rsidR="00AF7A5C" w:rsidRPr="00072CDE" w:rsidTr="00072CDE">
        <w:tc>
          <w:tcPr>
            <w:tcW w:w="2039" w:type="dxa"/>
            <w:vMerge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England</w:t>
            </w:r>
          </w:p>
        </w:tc>
        <w:tc>
          <w:tcPr>
            <w:tcW w:w="1666" w:type="dxa"/>
            <w:vAlign w:val="center"/>
          </w:tcPr>
          <w:p w:rsidR="00AF7A5C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[14]</w:t>
            </w:r>
          </w:p>
        </w:tc>
      </w:tr>
      <w:tr w:rsidR="00AF7A5C" w:rsidRPr="00072CDE" w:rsidTr="00072CDE">
        <w:tc>
          <w:tcPr>
            <w:tcW w:w="2039" w:type="dxa"/>
            <w:vMerge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Small intestine</w:t>
            </w:r>
          </w:p>
        </w:tc>
        <w:tc>
          <w:tcPr>
            <w:tcW w:w="2977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Dolichosaccus rastellus</w:t>
            </w:r>
          </w:p>
        </w:tc>
        <w:tc>
          <w:tcPr>
            <w:tcW w:w="2268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England</w:t>
            </w:r>
          </w:p>
        </w:tc>
        <w:tc>
          <w:tcPr>
            <w:tcW w:w="1666" w:type="dxa"/>
            <w:vAlign w:val="center"/>
          </w:tcPr>
          <w:p w:rsidR="00AF7A5C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[15]</w:t>
            </w:r>
          </w:p>
        </w:tc>
      </w:tr>
      <w:tr w:rsidR="00AF7A5C" w:rsidRPr="00072CDE" w:rsidTr="00072CDE">
        <w:tc>
          <w:tcPr>
            <w:tcW w:w="2039" w:type="dxa"/>
            <w:vMerge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M</w:t>
            </w:r>
            <w:r w:rsidR="00D908C5" w:rsidRPr="00072CDE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1842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Lung rudiments, small intestine wall, body tissues</w:t>
            </w:r>
          </w:p>
        </w:tc>
        <w:tc>
          <w:tcPr>
            <w:tcW w:w="2977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Dolichosaccus rastellus</w:t>
            </w:r>
          </w:p>
        </w:tc>
        <w:tc>
          <w:tcPr>
            <w:tcW w:w="2268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England</w:t>
            </w:r>
          </w:p>
        </w:tc>
        <w:tc>
          <w:tcPr>
            <w:tcW w:w="1666" w:type="dxa"/>
            <w:vAlign w:val="center"/>
          </w:tcPr>
          <w:p w:rsidR="00AF7A5C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[15]</w:t>
            </w:r>
          </w:p>
        </w:tc>
      </w:tr>
      <w:tr w:rsidR="00AF7A5C" w:rsidRPr="00072CDE" w:rsidTr="00072CDE">
        <w:tc>
          <w:tcPr>
            <w:tcW w:w="2039" w:type="dxa"/>
            <w:vMerge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Intestine</w:t>
            </w:r>
          </w:p>
        </w:tc>
        <w:tc>
          <w:tcPr>
            <w:tcW w:w="2977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72CDE">
              <w:rPr>
                <w:rFonts w:cs="Times New Roman"/>
                <w:i/>
                <w:sz w:val="24"/>
                <w:szCs w:val="24"/>
              </w:rPr>
              <w:t>Distoma</w:t>
            </w:r>
            <w:proofErr w:type="spellEnd"/>
            <w:r w:rsidRPr="00072CDE">
              <w:rPr>
                <w:rFonts w:cs="Times New Roman"/>
                <w:i/>
                <w:sz w:val="24"/>
                <w:szCs w:val="24"/>
              </w:rPr>
              <w:t xml:space="preserve"> rastellus</w:t>
            </w:r>
          </w:p>
        </w:tc>
        <w:tc>
          <w:tcPr>
            <w:tcW w:w="2268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Sweden</w:t>
            </w:r>
          </w:p>
        </w:tc>
        <w:tc>
          <w:tcPr>
            <w:tcW w:w="1666" w:type="dxa"/>
            <w:vAlign w:val="center"/>
          </w:tcPr>
          <w:p w:rsidR="00AF7A5C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[16]</w:t>
            </w:r>
          </w:p>
        </w:tc>
      </w:tr>
      <w:tr w:rsidR="00AF7A5C" w:rsidRPr="00072CDE" w:rsidTr="00072CDE">
        <w:tc>
          <w:tcPr>
            <w:tcW w:w="2039" w:type="dxa"/>
            <w:vMerge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Switzerland</w:t>
            </w:r>
          </w:p>
        </w:tc>
        <w:tc>
          <w:tcPr>
            <w:tcW w:w="1666" w:type="dxa"/>
            <w:vAlign w:val="center"/>
          </w:tcPr>
          <w:p w:rsidR="00AF7A5C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[17]</w:t>
            </w:r>
            <w:r w:rsidR="00AF7A5C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[2]</w:t>
            </w:r>
          </w:p>
        </w:tc>
      </w:tr>
      <w:tr w:rsidR="00AF7A5C" w:rsidRPr="00072CDE" w:rsidTr="00072CDE">
        <w:tc>
          <w:tcPr>
            <w:tcW w:w="2039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072CDE">
              <w:rPr>
                <w:rFonts w:cs="Times New Roman"/>
                <w:i/>
                <w:sz w:val="24"/>
                <w:szCs w:val="24"/>
              </w:rPr>
              <w:t>Bufo</w:t>
            </w:r>
            <w:r w:rsidR="00194E44" w:rsidRPr="00072CDE">
              <w:rPr>
                <w:rFonts w:cs="Times New Roman"/>
                <w:i/>
                <w:sz w:val="24"/>
                <w:szCs w:val="24"/>
              </w:rPr>
              <w:t>tes</w:t>
            </w:r>
            <w:proofErr w:type="spellEnd"/>
            <w:r w:rsidRPr="00072CDE">
              <w:rPr>
                <w:rFonts w:cs="Times New Roman"/>
                <w:i/>
                <w:sz w:val="24"/>
                <w:szCs w:val="24"/>
              </w:rPr>
              <w:t xml:space="preserve"> viridis </w:t>
            </w:r>
          </w:p>
        </w:tc>
        <w:tc>
          <w:tcPr>
            <w:tcW w:w="2209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European green toad</w:t>
            </w:r>
          </w:p>
        </w:tc>
        <w:tc>
          <w:tcPr>
            <w:tcW w:w="1276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Denmark</w:t>
            </w:r>
          </w:p>
        </w:tc>
        <w:tc>
          <w:tcPr>
            <w:tcW w:w="1666" w:type="dxa"/>
            <w:vAlign w:val="center"/>
          </w:tcPr>
          <w:p w:rsidR="00AF7A5C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[13]</w:t>
            </w:r>
            <w:r w:rsidR="00AF7A5C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[2]</w:t>
            </w:r>
          </w:p>
        </w:tc>
      </w:tr>
      <w:tr w:rsidR="00CB27E1" w:rsidRPr="00072CDE" w:rsidTr="005A1178">
        <w:trPr>
          <w:trHeight w:val="397"/>
        </w:trPr>
        <w:tc>
          <w:tcPr>
            <w:tcW w:w="14277" w:type="dxa"/>
            <w:gridSpan w:val="7"/>
            <w:vAlign w:val="center"/>
          </w:tcPr>
          <w:p w:rsidR="00CB27E1" w:rsidRPr="00072CDE" w:rsidRDefault="00CB27E1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Family Ranidae</w:t>
            </w:r>
          </w:p>
        </w:tc>
      </w:tr>
      <w:tr w:rsidR="00727325" w:rsidRPr="00072CDE" w:rsidTr="00072CDE">
        <w:tc>
          <w:tcPr>
            <w:tcW w:w="2039" w:type="dxa"/>
            <w:vMerge w:val="restart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Rana arvalis</w:t>
            </w:r>
          </w:p>
        </w:tc>
        <w:tc>
          <w:tcPr>
            <w:tcW w:w="2209" w:type="dxa"/>
            <w:vMerge w:val="restart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Moor frog</w:t>
            </w:r>
          </w:p>
        </w:tc>
        <w:tc>
          <w:tcPr>
            <w:tcW w:w="1276" w:type="dxa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Czech</w:t>
            </w:r>
            <w:r w:rsidR="00CA7A68">
              <w:rPr>
                <w:rFonts w:cs="Times New Roman"/>
                <w:sz w:val="24"/>
                <w:szCs w:val="24"/>
              </w:rPr>
              <w:t xml:space="preserve"> Republic/S</w:t>
            </w:r>
            <w:r w:rsidRPr="00072CDE">
              <w:rPr>
                <w:rFonts w:cs="Times New Roman"/>
                <w:sz w:val="24"/>
                <w:szCs w:val="24"/>
              </w:rPr>
              <w:t>lovakia</w:t>
            </w:r>
          </w:p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727325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[6]</w:t>
            </w:r>
            <w:r w:rsidR="00727325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[10]</w:t>
            </w:r>
          </w:p>
        </w:tc>
      </w:tr>
      <w:tr w:rsidR="00727325" w:rsidRPr="00072CDE" w:rsidTr="00072CDE">
        <w:tc>
          <w:tcPr>
            <w:tcW w:w="2039" w:type="dxa"/>
            <w:vMerge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Denmark</w:t>
            </w:r>
          </w:p>
        </w:tc>
        <w:tc>
          <w:tcPr>
            <w:tcW w:w="1666" w:type="dxa"/>
            <w:vAlign w:val="center"/>
          </w:tcPr>
          <w:p w:rsidR="00727325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[13]</w:t>
            </w:r>
            <w:r w:rsidR="00727325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[2]</w:t>
            </w:r>
          </w:p>
        </w:tc>
      </w:tr>
      <w:tr w:rsidR="00727325" w:rsidRPr="00072CDE" w:rsidTr="00072CDE">
        <w:tc>
          <w:tcPr>
            <w:tcW w:w="2039" w:type="dxa"/>
            <w:vMerge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Russia</w:t>
            </w:r>
          </w:p>
        </w:tc>
        <w:tc>
          <w:tcPr>
            <w:tcW w:w="1666" w:type="dxa"/>
            <w:vAlign w:val="center"/>
          </w:tcPr>
          <w:p w:rsidR="00727325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[18]</w:t>
            </w:r>
            <w:r w:rsidR="00727325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[10]</w:t>
            </w:r>
          </w:p>
        </w:tc>
      </w:tr>
      <w:tr w:rsidR="00727325" w:rsidRPr="00072CDE" w:rsidTr="00072CDE">
        <w:tc>
          <w:tcPr>
            <w:tcW w:w="2039" w:type="dxa"/>
            <w:vMerge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Intestine</w:t>
            </w:r>
          </w:p>
        </w:tc>
        <w:tc>
          <w:tcPr>
            <w:tcW w:w="2977" w:type="dxa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Dolichosaccus rastellus</w:t>
            </w:r>
          </w:p>
        </w:tc>
        <w:tc>
          <w:tcPr>
            <w:tcW w:w="2268" w:type="dxa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Russia</w:t>
            </w:r>
          </w:p>
        </w:tc>
        <w:tc>
          <w:tcPr>
            <w:tcW w:w="1666" w:type="dxa"/>
            <w:vAlign w:val="center"/>
          </w:tcPr>
          <w:p w:rsidR="00727325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[19]</w:t>
            </w:r>
          </w:p>
        </w:tc>
      </w:tr>
      <w:tr w:rsidR="005862AB" w:rsidRPr="00072CDE" w:rsidTr="00072CDE">
        <w:tc>
          <w:tcPr>
            <w:tcW w:w="2039" w:type="dxa"/>
            <w:vMerge/>
            <w:vAlign w:val="center"/>
          </w:tcPr>
          <w:p w:rsidR="005862AB" w:rsidRPr="00072CDE" w:rsidRDefault="005862AB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5862AB" w:rsidRPr="00072CDE" w:rsidRDefault="005862AB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862AB" w:rsidRPr="00072CDE" w:rsidRDefault="005862AB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5862AB" w:rsidRPr="00072CDE" w:rsidRDefault="005862AB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Small intestine</w:t>
            </w:r>
          </w:p>
        </w:tc>
        <w:tc>
          <w:tcPr>
            <w:tcW w:w="2977" w:type="dxa"/>
            <w:vAlign w:val="center"/>
          </w:tcPr>
          <w:p w:rsidR="005862AB" w:rsidRPr="00072CDE" w:rsidRDefault="005862AB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Dolichosaccus rastellus</w:t>
            </w:r>
          </w:p>
        </w:tc>
        <w:tc>
          <w:tcPr>
            <w:tcW w:w="2268" w:type="dxa"/>
            <w:vAlign w:val="center"/>
          </w:tcPr>
          <w:p w:rsidR="005862AB" w:rsidRPr="00072CDE" w:rsidRDefault="005862AB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Russia</w:t>
            </w:r>
          </w:p>
        </w:tc>
        <w:tc>
          <w:tcPr>
            <w:tcW w:w="1666" w:type="dxa"/>
            <w:vAlign w:val="center"/>
          </w:tcPr>
          <w:p w:rsidR="005862AB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[20]</w:t>
            </w:r>
          </w:p>
        </w:tc>
      </w:tr>
      <w:tr w:rsidR="00727325" w:rsidRPr="00072CDE" w:rsidTr="00072CDE">
        <w:tc>
          <w:tcPr>
            <w:tcW w:w="2039" w:type="dxa"/>
            <w:vMerge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Intestine</w:t>
            </w:r>
          </w:p>
        </w:tc>
        <w:tc>
          <w:tcPr>
            <w:tcW w:w="2977" w:type="dxa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Dolichosaccus rastellus</w:t>
            </w:r>
          </w:p>
        </w:tc>
        <w:tc>
          <w:tcPr>
            <w:tcW w:w="2268" w:type="dxa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Russia</w:t>
            </w:r>
          </w:p>
        </w:tc>
        <w:tc>
          <w:tcPr>
            <w:tcW w:w="1666" w:type="dxa"/>
            <w:vAlign w:val="center"/>
          </w:tcPr>
          <w:p w:rsidR="00727325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[21]</w:t>
            </w:r>
          </w:p>
        </w:tc>
      </w:tr>
      <w:tr w:rsidR="00727325" w:rsidRPr="00072CDE" w:rsidTr="00072CDE">
        <w:tc>
          <w:tcPr>
            <w:tcW w:w="2039" w:type="dxa"/>
            <w:vMerge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Dolichosaccus rastellus</w:t>
            </w:r>
          </w:p>
        </w:tc>
        <w:tc>
          <w:tcPr>
            <w:tcW w:w="2268" w:type="dxa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Sweden</w:t>
            </w:r>
          </w:p>
        </w:tc>
        <w:tc>
          <w:tcPr>
            <w:tcW w:w="1666" w:type="dxa"/>
            <w:vAlign w:val="center"/>
          </w:tcPr>
          <w:p w:rsidR="00727325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[22]</w:t>
            </w:r>
            <w:r w:rsidR="00727325" w:rsidRPr="00072CDE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727325" w:rsidRPr="00072CDE" w:rsidTr="00072CDE">
        <w:tc>
          <w:tcPr>
            <w:tcW w:w="2039" w:type="dxa"/>
            <w:vMerge w:val="restart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Rana macrocnemis</w:t>
            </w:r>
          </w:p>
        </w:tc>
        <w:tc>
          <w:tcPr>
            <w:tcW w:w="2209" w:type="dxa"/>
            <w:vMerge w:val="restart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Long-legged wood frog</w:t>
            </w:r>
          </w:p>
        </w:tc>
        <w:tc>
          <w:tcPr>
            <w:tcW w:w="1276" w:type="dxa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Intestine</w:t>
            </w:r>
          </w:p>
        </w:tc>
        <w:tc>
          <w:tcPr>
            <w:tcW w:w="2977" w:type="dxa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Opisthioglyphe rastellus</w:t>
            </w:r>
          </w:p>
        </w:tc>
        <w:tc>
          <w:tcPr>
            <w:tcW w:w="2268" w:type="dxa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Georgia</w:t>
            </w:r>
          </w:p>
        </w:tc>
        <w:tc>
          <w:tcPr>
            <w:tcW w:w="1666" w:type="dxa"/>
            <w:vAlign w:val="center"/>
          </w:tcPr>
          <w:p w:rsidR="00727325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[23]</w:t>
            </w:r>
          </w:p>
        </w:tc>
      </w:tr>
      <w:tr w:rsidR="00727325" w:rsidRPr="00072CDE" w:rsidTr="00072CDE">
        <w:tc>
          <w:tcPr>
            <w:tcW w:w="2039" w:type="dxa"/>
            <w:vMerge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Intestine</w:t>
            </w:r>
          </w:p>
        </w:tc>
        <w:tc>
          <w:tcPr>
            <w:tcW w:w="2977" w:type="dxa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Dolichosaccus rastellus</w:t>
            </w:r>
          </w:p>
        </w:tc>
        <w:tc>
          <w:tcPr>
            <w:tcW w:w="2268" w:type="dxa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Turkey</w:t>
            </w:r>
          </w:p>
        </w:tc>
        <w:tc>
          <w:tcPr>
            <w:tcW w:w="1666" w:type="dxa"/>
            <w:vAlign w:val="center"/>
          </w:tcPr>
          <w:p w:rsidR="00727325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[10]</w:t>
            </w:r>
          </w:p>
        </w:tc>
      </w:tr>
      <w:tr w:rsidR="00727325" w:rsidRPr="00072CDE" w:rsidTr="00072CDE">
        <w:tc>
          <w:tcPr>
            <w:tcW w:w="2039" w:type="dxa"/>
            <w:vMerge w:val="restart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 xml:space="preserve">Rana macrocnemis </w:t>
            </w:r>
            <w:r w:rsidRPr="00853EA2">
              <w:rPr>
                <w:rFonts w:cs="Times New Roman"/>
                <w:sz w:val="24"/>
                <w:szCs w:val="24"/>
              </w:rPr>
              <w:t xml:space="preserve">(rec. as </w:t>
            </w:r>
            <w:r w:rsidRPr="00072CDE">
              <w:rPr>
                <w:rFonts w:cs="Times New Roman"/>
                <w:i/>
                <w:sz w:val="24"/>
                <w:szCs w:val="24"/>
              </w:rPr>
              <w:br/>
              <w:t>R</w:t>
            </w:r>
            <w:r w:rsidR="00E8560C" w:rsidRPr="00072CDE">
              <w:rPr>
                <w:rFonts w:cs="Times New Roman"/>
                <w:i/>
                <w:sz w:val="24"/>
                <w:szCs w:val="24"/>
              </w:rPr>
              <w:t>ana</w:t>
            </w:r>
            <w:r w:rsidRPr="00072CDE">
              <w:rPr>
                <w:rFonts w:cs="Times New Roman"/>
                <w:i/>
                <w:sz w:val="24"/>
                <w:szCs w:val="24"/>
              </w:rPr>
              <w:t xml:space="preserve"> camerani</w:t>
            </w:r>
            <w:r w:rsidRPr="00853EA2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2209" w:type="dxa"/>
            <w:vMerge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Intestine</w:t>
            </w:r>
          </w:p>
        </w:tc>
        <w:tc>
          <w:tcPr>
            <w:tcW w:w="2977" w:type="dxa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Dolichosaccus rastellus</w:t>
            </w:r>
          </w:p>
        </w:tc>
        <w:tc>
          <w:tcPr>
            <w:tcW w:w="2268" w:type="dxa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Iran</w:t>
            </w:r>
          </w:p>
        </w:tc>
        <w:tc>
          <w:tcPr>
            <w:tcW w:w="1666" w:type="dxa"/>
            <w:vAlign w:val="center"/>
          </w:tcPr>
          <w:p w:rsidR="00727325" w:rsidRPr="00072CDE" w:rsidRDefault="00072CDE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[</w:t>
            </w:r>
            <w:r w:rsidR="00AB2518" w:rsidRPr="00072CDE">
              <w:rPr>
                <w:rFonts w:cs="Times New Roman"/>
                <w:sz w:val="24"/>
                <w:szCs w:val="24"/>
              </w:rPr>
              <w:t>24]</w:t>
            </w:r>
          </w:p>
        </w:tc>
      </w:tr>
      <w:tr w:rsidR="00727325" w:rsidRPr="00072CDE" w:rsidTr="00072CDE">
        <w:tc>
          <w:tcPr>
            <w:tcW w:w="2039" w:type="dxa"/>
            <w:vMerge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Intestine</w:t>
            </w:r>
          </w:p>
        </w:tc>
        <w:tc>
          <w:tcPr>
            <w:tcW w:w="2977" w:type="dxa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Opisthioglyphe rastellus</w:t>
            </w:r>
          </w:p>
        </w:tc>
        <w:tc>
          <w:tcPr>
            <w:tcW w:w="2268" w:type="dxa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Turkey</w:t>
            </w:r>
          </w:p>
        </w:tc>
        <w:tc>
          <w:tcPr>
            <w:tcW w:w="1666" w:type="dxa"/>
            <w:vAlign w:val="center"/>
          </w:tcPr>
          <w:p w:rsidR="00727325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[2]</w:t>
            </w:r>
          </w:p>
        </w:tc>
      </w:tr>
      <w:tr w:rsidR="00727325" w:rsidRPr="00072CDE" w:rsidTr="00072CDE">
        <w:tc>
          <w:tcPr>
            <w:tcW w:w="2039" w:type="dxa"/>
            <w:vMerge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Intestine</w:t>
            </w:r>
          </w:p>
        </w:tc>
        <w:tc>
          <w:tcPr>
            <w:tcW w:w="2977" w:type="dxa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Opisthioglyphe rastellus</w:t>
            </w:r>
          </w:p>
        </w:tc>
        <w:tc>
          <w:tcPr>
            <w:tcW w:w="2268" w:type="dxa"/>
            <w:vAlign w:val="center"/>
          </w:tcPr>
          <w:p w:rsidR="00727325" w:rsidRPr="00072CDE" w:rsidRDefault="0072732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Turkey</w:t>
            </w:r>
          </w:p>
        </w:tc>
        <w:tc>
          <w:tcPr>
            <w:tcW w:w="1666" w:type="dxa"/>
            <w:vAlign w:val="center"/>
          </w:tcPr>
          <w:p w:rsidR="00727325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[25]</w:t>
            </w:r>
          </w:p>
        </w:tc>
      </w:tr>
      <w:tr w:rsidR="00AF7A5C" w:rsidRPr="00072CDE" w:rsidTr="00072CDE">
        <w:tc>
          <w:tcPr>
            <w:tcW w:w="2039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Rana graeca</w:t>
            </w:r>
          </w:p>
        </w:tc>
        <w:tc>
          <w:tcPr>
            <w:tcW w:w="2209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Greek stream frog</w:t>
            </w:r>
          </w:p>
        </w:tc>
        <w:tc>
          <w:tcPr>
            <w:tcW w:w="1276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Opisthioglyphe rastellus</w:t>
            </w:r>
          </w:p>
        </w:tc>
        <w:tc>
          <w:tcPr>
            <w:tcW w:w="2268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Bulgaria</w:t>
            </w:r>
          </w:p>
        </w:tc>
        <w:tc>
          <w:tcPr>
            <w:tcW w:w="1666" w:type="dxa"/>
            <w:vAlign w:val="center"/>
          </w:tcPr>
          <w:p w:rsidR="00AF7A5C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[26]</w:t>
            </w:r>
          </w:p>
        </w:tc>
      </w:tr>
      <w:tr w:rsidR="00AF7A5C" w:rsidRPr="00072CDE" w:rsidTr="00072CDE">
        <w:tc>
          <w:tcPr>
            <w:tcW w:w="2039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Rana holtzi</w:t>
            </w:r>
          </w:p>
        </w:tc>
        <w:tc>
          <w:tcPr>
            <w:tcW w:w="2209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Taurus frog</w:t>
            </w:r>
          </w:p>
        </w:tc>
        <w:tc>
          <w:tcPr>
            <w:tcW w:w="1276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Intestine</w:t>
            </w:r>
          </w:p>
        </w:tc>
        <w:tc>
          <w:tcPr>
            <w:tcW w:w="2977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Opisthioglyphe rastellus</w:t>
            </w:r>
          </w:p>
        </w:tc>
        <w:tc>
          <w:tcPr>
            <w:tcW w:w="2268" w:type="dxa"/>
            <w:vAlign w:val="center"/>
          </w:tcPr>
          <w:p w:rsidR="00AF7A5C" w:rsidRPr="00072CDE" w:rsidRDefault="00AF7A5C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Turkey</w:t>
            </w:r>
          </w:p>
        </w:tc>
        <w:tc>
          <w:tcPr>
            <w:tcW w:w="1666" w:type="dxa"/>
            <w:vAlign w:val="center"/>
          </w:tcPr>
          <w:p w:rsidR="00AF7A5C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[27]</w:t>
            </w:r>
          </w:p>
        </w:tc>
      </w:tr>
      <w:tr w:rsidR="000D65C0" w:rsidRPr="00072CDE" w:rsidTr="00072CDE">
        <w:tc>
          <w:tcPr>
            <w:tcW w:w="2039" w:type="dxa"/>
            <w:vMerge w:val="restart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Rana temporaria</w:t>
            </w:r>
          </w:p>
        </w:tc>
        <w:tc>
          <w:tcPr>
            <w:tcW w:w="2209" w:type="dxa"/>
            <w:vMerge w:val="restart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Common frog</w:t>
            </w:r>
          </w:p>
        </w:tc>
        <w:tc>
          <w:tcPr>
            <w:tcW w:w="1276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Opisthioglyphe rastellus</w:t>
            </w:r>
          </w:p>
        </w:tc>
        <w:tc>
          <w:tcPr>
            <w:tcW w:w="2268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Austria</w:t>
            </w:r>
          </w:p>
        </w:tc>
        <w:tc>
          <w:tcPr>
            <w:tcW w:w="1666" w:type="dxa"/>
            <w:vAlign w:val="center"/>
          </w:tcPr>
          <w:p w:rsidR="000D65C0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[28]</w:t>
            </w:r>
            <w:r w:rsidR="000D65C0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[3]</w:t>
            </w:r>
          </w:p>
        </w:tc>
      </w:tr>
      <w:tr w:rsidR="00CA7A68" w:rsidRPr="00072CDE" w:rsidTr="00C508A9">
        <w:tc>
          <w:tcPr>
            <w:tcW w:w="2039" w:type="dxa"/>
            <w:vMerge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</w:tcPr>
          <w:p w:rsidR="00CA7A68" w:rsidRDefault="00CA7A68" w:rsidP="00CA7A68">
            <w:r w:rsidRPr="00063111">
              <w:rPr>
                <w:rFonts w:cs="Times New Roman"/>
                <w:sz w:val="24"/>
                <w:szCs w:val="24"/>
              </w:rPr>
              <w:t>Czech Republic/Slovakia</w:t>
            </w:r>
          </w:p>
        </w:tc>
        <w:tc>
          <w:tcPr>
            <w:tcW w:w="1666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[5] via [2]</w:t>
            </w:r>
          </w:p>
        </w:tc>
      </w:tr>
      <w:tr w:rsidR="00CA7A68" w:rsidRPr="00072CDE" w:rsidTr="00C508A9">
        <w:tc>
          <w:tcPr>
            <w:tcW w:w="2039" w:type="dxa"/>
            <w:vMerge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Opisthioglyphe rastellus</w:t>
            </w:r>
          </w:p>
        </w:tc>
        <w:tc>
          <w:tcPr>
            <w:tcW w:w="2268" w:type="dxa"/>
          </w:tcPr>
          <w:p w:rsidR="00CA7A68" w:rsidRDefault="00CA7A68" w:rsidP="00CA7A68">
            <w:r w:rsidRPr="00063111">
              <w:rPr>
                <w:rFonts w:cs="Times New Roman"/>
                <w:sz w:val="24"/>
                <w:szCs w:val="24"/>
              </w:rPr>
              <w:t>Czech Republic/Slovakia</w:t>
            </w:r>
          </w:p>
        </w:tc>
        <w:tc>
          <w:tcPr>
            <w:tcW w:w="1666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[6] via [10]</w:t>
            </w:r>
          </w:p>
        </w:tc>
      </w:tr>
      <w:tr w:rsidR="000D65C0" w:rsidRPr="00072CDE" w:rsidTr="00072CDE">
        <w:tc>
          <w:tcPr>
            <w:tcW w:w="203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Small intestine</w:t>
            </w:r>
          </w:p>
        </w:tc>
        <w:tc>
          <w:tcPr>
            <w:tcW w:w="2977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Opisth</w:t>
            </w:r>
            <w:r w:rsidR="00865CDB">
              <w:rPr>
                <w:rFonts w:cs="Times New Roman"/>
                <w:i/>
                <w:sz w:val="24"/>
                <w:szCs w:val="24"/>
              </w:rPr>
              <w:t>i</w:t>
            </w:r>
            <w:r w:rsidRPr="00072CDE">
              <w:rPr>
                <w:rFonts w:cs="Times New Roman"/>
                <w:i/>
                <w:sz w:val="24"/>
                <w:szCs w:val="24"/>
              </w:rPr>
              <w:t>oglyphe rastellus</w:t>
            </w:r>
          </w:p>
        </w:tc>
        <w:tc>
          <w:tcPr>
            <w:tcW w:w="2268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Denmark</w:t>
            </w:r>
          </w:p>
        </w:tc>
        <w:tc>
          <w:tcPr>
            <w:tcW w:w="1666" w:type="dxa"/>
            <w:vAlign w:val="center"/>
          </w:tcPr>
          <w:p w:rsidR="000D65C0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[29]</w:t>
            </w:r>
          </w:p>
        </w:tc>
      </w:tr>
      <w:tr w:rsidR="000D65C0" w:rsidRPr="00072CDE" w:rsidTr="00072CDE">
        <w:tc>
          <w:tcPr>
            <w:tcW w:w="203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Denmark</w:t>
            </w:r>
          </w:p>
        </w:tc>
        <w:tc>
          <w:tcPr>
            <w:tcW w:w="1666" w:type="dxa"/>
            <w:vAlign w:val="center"/>
          </w:tcPr>
          <w:p w:rsidR="000D65C0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[13]</w:t>
            </w:r>
            <w:r w:rsidR="000D65C0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[2]</w:t>
            </w:r>
          </w:p>
        </w:tc>
      </w:tr>
      <w:tr w:rsidR="000D65C0" w:rsidRPr="00072CDE" w:rsidTr="00072CDE">
        <w:tc>
          <w:tcPr>
            <w:tcW w:w="203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England</w:t>
            </w:r>
          </w:p>
        </w:tc>
        <w:tc>
          <w:tcPr>
            <w:tcW w:w="1666" w:type="dxa"/>
            <w:vAlign w:val="center"/>
          </w:tcPr>
          <w:p w:rsidR="000D65C0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[14]</w:t>
            </w:r>
          </w:p>
        </w:tc>
      </w:tr>
      <w:tr w:rsidR="000D65C0" w:rsidRPr="00072CDE" w:rsidTr="00072CDE">
        <w:tc>
          <w:tcPr>
            <w:tcW w:w="203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Intestine</w:t>
            </w:r>
          </w:p>
        </w:tc>
        <w:tc>
          <w:tcPr>
            <w:tcW w:w="2977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Opisthioglyphe rastellus</w:t>
            </w:r>
          </w:p>
        </w:tc>
        <w:tc>
          <w:tcPr>
            <w:tcW w:w="2268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France</w:t>
            </w:r>
          </w:p>
        </w:tc>
        <w:tc>
          <w:tcPr>
            <w:tcW w:w="1666" w:type="dxa"/>
            <w:vAlign w:val="center"/>
          </w:tcPr>
          <w:p w:rsidR="000D65C0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[30]</w:t>
            </w:r>
          </w:p>
        </w:tc>
      </w:tr>
      <w:tr w:rsidR="000D65C0" w:rsidRPr="00072CDE" w:rsidTr="00072CDE">
        <w:tc>
          <w:tcPr>
            <w:tcW w:w="203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Intestine</w:t>
            </w:r>
          </w:p>
        </w:tc>
        <w:tc>
          <w:tcPr>
            <w:tcW w:w="2977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Opisthioglyphe rastellus</w:t>
            </w:r>
          </w:p>
        </w:tc>
        <w:tc>
          <w:tcPr>
            <w:tcW w:w="2268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France</w:t>
            </w:r>
          </w:p>
        </w:tc>
        <w:tc>
          <w:tcPr>
            <w:tcW w:w="1666" w:type="dxa"/>
            <w:vAlign w:val="center"/>
          </w:tcPr>
          <w:p w:rsidR="000D65C0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[31]</w:t>
            </w:r>
          </w:p>
        </w:tc>
      </w:tr>
      <w:tr w:rsidR="000D65C0" w:rsidRPr="00072CDE" w:rsidTr="00072CDE">
        <w:tc>
          <w:tcPr>
            <w:tcW w:w="203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Germany</w:t>
            </w:r>
          </w:p>
        </w:tc>
        <w:tc>
          <w:tcPr>
            <w:tcW w:w="1666" w:type="dxa"/>
            <w:vAlign w:val="center"/>
          </w:tcPr>
          <w:p w:rsidR="000D65C0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[32]</w:t>
            </w:r>
            <w:r w:rsidR="000D65C0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[10]</w:t>
            </w:r>
          </w:p>
        </w:tc>
      </w:tr>
      <w:tr w:rsidR="000D65C0" w:rsidRPr="00072CDE" w:rsidTr="00072CDE">
        <w:tc>
          <w:tcPr>
            <w:tcW w:w="203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Opisthioglyphe rastellus</w:t>
            </w:r>
          </w:p>
        </w:tc>
        <w:tc>
          <w:tcPr>
            <w:tcW w:w="2268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Germany</w:t>
            </w:r>
          </w:p>
        </w:tc>
        <w:tc>
          <w:tcPr>
            <w:tcW w:w="1666" w:type="dxa"/>
            <w:vAlign w:val="center"/>
          </w:tcPr>
          <w:p w:rsidR="000D65C0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[28]</w:t>
            </w:r>
            <w:r w:rsidR="000D65C0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[3]</w:t>
            </w:r>
          </w:p>
        </w:tc>
      </w:tr>
      <w:tr w:rsidR="000D65C0" w:rsidRPr="00072CDE" w:rsidTr="00072CDE">
        <w:tc>
          <w:tcPr>
            <w:tcW w:w="203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Dolichosaccus rastellus</w:t>
            </w:r>
          </w:p>
        </w:tc>
        <w:tc>
          <w:tcPr>
            <w:tcW w:w="2268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Ireland</w:t>
            </w:r>
          </w:p>
        </w:tc>
        <w:tc>
          <w:tcPr>
            <w:tcW w:w="1666" w:type="dxa"/>
            <w:vAlign w:val="center"/>
          </w:tcPr>
          <w:p w:rsidR="000D65C0" w:rsidRPr="00072CDE" w:rsidRDefault="00072CDE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[</w:t>
            </w:r>
            <w:r w:rsidR="00AB2518" w:rsidRPr="00072CDE">
              <w:rPr>
                <w:rFonts w:cs="Times New Roman"/>
                <w:sz w:val="24"/>
                <w:szCs w:val="24"/>
              </w:rPr>
              <w:t>33]</w:t>
            </w:r>
          </w:p>
        </w:tc>
      </w:tr>
      <w:tr w:rsidR="00C96140" w:rsidRPr="00072CDE" w:rsidTr="00072CDE">
        <w:tc>
          <w:tcPr>
            <w:tcW w:w="2039" w:type="dxa"/>
            <w:vMerge/>
            <w:vAlign w:val="center"/>
          </w:tcPr>
          <w:p w:rsidR="00C96140" w:rsidRPr="00072CDE" w:rsidRDefault="00C96140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C96140" w:rsidRPr="00072CDE" w:rsidRDefault="00C9614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96140" w:rsidRPr="00072CDE" w:rsidRDefault="00C9614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C96140" w:rsidRPr="00072CDE" w:rsidRDefault="00C9614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C96140" w:rsidRPr="00072CDE" w:rsidRDefault="00C9614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C96140" w:rsidRPr="00072CDE" w:rsidRDefault="00C9614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Poland</w:t>
            </w:r>
          </w:p>
        </w:tc>
        <w:tc>
          <w:tcPr>
            <w:tcW w:w="1666" w:type="dxa"/>
            <w:vAlign w:val="center"/>
          </w:tcPr>
          <w:p w:rsidR="00C96140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[34]</w:t>
            </w:r>
            <w:r w:rsidR="00C96140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[3]</w:t>
            </w:r>
          </w:p>
        </w:tc>
      </w:tr>
      <w:tr w:rsidR="000D65C0" w:rsidRPr="00072CDE" w:rsidTr="00072CDE">
        <w:tc>
          <w:tcPr>
            <w:tcW w:w="203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Small intestine</w:t>
            </w:r>
          </w:p>
        </w:tc>
        <w:tc>
          <w:tcPr>
            <w:tcW w:w="2977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Dolichosaccus rastellus</w:t>
            </w:r>
          </w:p>
        </w:tc>
        <w:tc>
          <w:tcPr>
            <w:tcW w:w="2268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Russia</w:t>
            </w:r>
          </w:p>
        </w:tc>
        <w:tc>
          <w:tcPr>
            <w:tcW w:w="1666" w:type="dxa"/>
            <w:vAlign w:val="center"/>
          </w:tcPr>
          <w:p w:rsidR="000D65C0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[35]</w:t>
            </w:r>
          </w:p>
        </w:tc>
      </w:tr>
      <w:tr w:rsidR="000D65C0" w:rsidRPr="00072CDE" w:rsidTr="00072CDE">
        <w:tc>
          <w:tcPr>
            <w:tcW w:w="203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Intestine,</w:t>
            </w:r>
          </w:p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Oesophagus</w:t>
            </w:r>
          </w:p>
        </w:tc>
        <w:tc>
          <w:tcPr>
            <w:tcW w:w="2977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72CDE">
              <w:rPr>
                <w:rFonts w:cs="Times New Roman"/>
                <w:i/>
                <w:sz w:val="24"/>
                <w:szCs w:val="24"/>
              </w:rPr>
              <w:t>Distoma</w:t>
            </w:r>
            <w:proofErr w:type="spellEnd"/>
            <w:r w:rsidRPr="00072CDE">
              <w:rPr>
                <w:rFonts w:cs="Times New Roman"/>
                <w:i/>
                <w:sz w:val="24"/>
                <w:szCs w:val="24"/>
              </w:rPr>
              <w:t xml:space="preserve"> rastellus</w:t>
            </w:r>
          </w:p>
        </w:tc>
        <w:tc>
          <w:tcPr>
            <w:tcW w:w="2268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Sweden</w:t>
            </w:r>
          </w:p>
        </w:tc>
        <w:tc>
          <w:tcPr>
            <w:tcW w:w="1666" w:type="dxa"/>
            <w:vAlign w:val="center"/>
          </w:tcPr>
          <w:p w:rsidR="000D65C0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[16]</w:t>
            </w:r>
          </w:p>
        </w:tc>
      </w:tr>
      <w:tr w:rsidR="000D65C0" w:rsidRPr="00072CDE" w:rsidTr="00072CDE">
        <w:tc>
          <w:tcPr>
            <w:tcW w:w="203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Dolichosaccus rastellus</w:t>
            </w:r>
          </w:p>
        </w:tc>
        <w:tc>
          <w:tcPr>
            <w:tcW w:w="2268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Sweden</w:t>
            </w:r>
          </w:p>
        </w:tc>
        <w:tc>
          <w:tcPr>
            <w:tcW w:w="1666" w:type="dxa"/>
            <w:vAlign w:val="center"/>
          </w:tcPr>
          <w:p w:rsidR="000D65C0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[22]</w:t>
            </w:r>
          </w:p>
        </w:tc>
      </w:tr>
      <w:tr w:rsidR="000D65C0" w:rsidRPr="00072CDE" w:rsidTr="00072CDE">
        <w:tc>
          <w:tcPr>
            <w:tcW w:w="203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Opisthioglyphe rastellus</w:t>
            </w:r>
          </w:p>
        </w:tc>
        <w:tc>
          <w:tcPr>
            <w:tcW w:w="2268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Switzerland</w:t>
            </w:r>
          </w:p>
        </w:tc>
        <w:tc>
          <w:tcPr>
            <w:tcW w:w="1666" w:type="dxa"/>
            <w:vAlign w:val="center"/>
          </w:tcPr>
          <w:p w:rsidR="000D65C0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[36]</w:t>
            </w:r>
          </w:p>
        </w:tc>
      </w:tr>
      <w:tr w:rsidR="000D65C0" w:rsidRPr="00072CDE" w:rsidTr="00072CDE">
        <w:tc>
          <w:tcPr>
            <w:tcW w:w="203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Small intestine</w:t>
            </w:r>
          </w:p>
        </w:tc>
        <w:tc>
          <w:tcPr>
            <w:tcW w:w="2977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Dolichosaccus rastellus</w:t>
            </w:r>
          </w:p>
        </w:tc>
        <w:tc>
          <w:tcPr>
            <w:tcW w:w="2268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UK</w:t>
            </w:r>
          </w:p>
        </w:tc>
        <w:tc>
          <w:tcPr>
            <w:tcW w:w="1666" w:type="dxa"/>
            <w:vAlign w:val="center"/>
          </w:tcPr>
          <w:p w:rsidR="000D65C0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[37]</w:t>
            </w:r>
          </w:p>
        </w:tc>
      </w:tr>
      <w:tr w:rsidR="000D65C0" w:rsidRPr="00072CDE" w:rsidTr="00072CDE">
        <w:tc>
          <w:tcPr>
            <w:tcW w:w="203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UK</w:t>
            </w:r>
          </w:p>
        </w:tc>
        <w:tc>
          <w:tcPr>
            <w:tcW w:w="1666" w:type="dxa"/>
            <w:vAlign w:val="center"/>
          </w:tcPr>
          <w:p w:rsidR="000D65C0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[38]</w:t>
            </w:r>
            <w:r w:rsidR="000D65C0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[10]</w:t>
            </w:r>
          </w:p>
        </w:tc>
      </w:tr>
      <w:tr w:rsidR="000D65C0" w:rsidRPr="00072CDE" w:rsidTr="00072CDE">
        <w:tc>
          <w:tcPr>
            <w:tcW w:w="203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Small intestine</w:t>
            </w:r>
          </w:p>
        </w:tc>
        <w:tc>
          <w:tcPr>
            <w:tcW w:w="2977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Dolichosaccus rastellus</w:t>
            </w:r>
          </w:p>
        </w:tc>
        <w:tc>
          <w:tcPr>
            <w:tcW w:w="2268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UK</w:t>
            </w:r>
          </w:p>
        </w:tc>
        <w:tc>
          <w:tcPr>
            <w:tcW w:w="1666" w:type="dxa"/>
            <w:vAlign w:val="center"/>
          </w:tcPr>
          <w:p w:rsidR="000D65C0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[39]</w:t>
            </w:r>
          </w:p>
        </w:tc>
      </w:tr>
      <w:tr w:rsidR="000D65C0" w:rsidRPr="00072CDE" w:rsidTr="00072CDE">
        <w:tc>
          <w:tcPr>
            <w:tcW w:w="203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Small intestine</w:t>
            </w:r>
          </w:p>
        </w:tc>
        <w:tc>
          <w:tcPr>
            <w:tcW w:w="2977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Dolichosaccus rastellus</w:t>
            </w:r>
          </w:p>
        </w:tc>
        <w:tc>
          <w:tcPr>
            <w:tcW w:w="2268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UK</w:t>
            </w:r>
          </w:p>
        </w:tc>
        <w:tc>
          <w:tcPr>
            <w:tcW w:w="1666" w:type="dxa"/>
            <w:vAlign w:val="center"/>
          </w:tcPr>
          <w:p w:rsidR="000D65C0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[40]</w:t>
            </w:r>
          </w:p>
        </w:tc>
      </w:tr>
      <w:tr w:rsidR="000D65C0" w:rsidRPr="00072CDE" w:rsidTr="00072CDE">
        <w:tc>
          <w:tcPr>
            <w:tcW w:w="203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Small intestine</w:t>
            </w:r>
          </w:p>
        </w:tc>
        <w:tc>
          <w:tcPr>
            <w:tcW w:w="2977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Dolichosaccus rastellus</w:t>
            </w:r>
          </w:p>
        </w:tc>
        <w:tc>
          <w:tcPr>
            <w:tcW w:w="2268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UK</w:t>
            </w:r>
          </w:p>
        </w:tc>
        <w:tc>
          <w:tcPr>
            <w:tcW w:w="1666" w:type="dxa"/>
            <w:vAlign w:val="center"/>
          </w:tcPr>
          <w:p w:rsidR="000D65C0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[41]</w:t>
            </w:r>
          </w:p>
        </w:tc>
      </w:tr>
      <w:tr w:rsidR="000D65C0" w:rsidRPr="00072CDE" w:rsidTr="00072CDE">
        <w:tc>
          <w:tcPr>
            <w:tcW w:w="203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Opisthioglyphe rastellus</w:t>
            </w:r>
          </w:p>
        </w:tc>
        <w:tc>
          <w:tcPr>
            <w:tcW w:w="2268" w:type="dxa"/>
            <w:vAlign w:val="center"/>
          </w:tcPr>
          <w:p w:rsidR="000D65C0" w:rsidRPr="00072CDE" w:rsidRDefault="002F2437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North Macedonia</w:t>
            </w:r>
          </w:p>
        </w:tc>
        <w:tc>
          <w:tcPr>
            <w:tcW w:w="1666" w:type="dxa"/>
            <w:vAlign w:val="center"/>
          </w:tcPr>
          <w:p w:rsidR="000D65C0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[42]</w:t>
            </w:r>
          </w:p>
        </w:tc>
      </w:tr>
      <w:tr w:rsidR="000D65C0" w:rsidRPr="00072CDE" w:rsidTr="00072CDE">
        <w:tc>
          <w:tcPr>
            <w:tcW w:w="2039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 xml:space="preserve">Rana </w:t>
            </w:r>
            <w:proofErr w:type="spellStart"/>
            <w:r w:rsidRPr="00072CDE">
              <w:rPr>
                <w:rFonts w:cs="Times New Roman"/>
                <w:i/>
                <w:sz w:val="24"/>
                <w:szCs w:val="24"/>
              </w:rPr>
              <w:t>amurensis</w:t>
            </w:r>
            <w:proofErr w:type="spellEnd"/>
            <w:r w:rsidRPr="00072CDE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853EA2">
              <w:rPr>
                <w:rFonts w:cs="Times New Roman"/>
                <w:sz w:val="24"/>
                <w:szCs w:val="24"/>
              </w:rPr>
              <w:t>(rec</w:t>
            </w:r>
            <w:r w:rsidR="00853EA2">
              <w:rPr>
                <w:rFonts w:cs="Times New Roman"/>
                <w:sz w:val="24"/>
                <w:szCs w:val="24"/>
              </w:rPr>
              <w:t>.</w:t>
            </w:r>
            <w:r w:rsidRPr="00853EA2">
              <w:rPr>
                <w:rFonts w:cs="Times New Roman"/>
                <w:sz w:val="24"/>
                <w:szCs w:val="24"/>
              </w:rPr>
              <w:t xml:space="preserve"> as</w:t>
            </w:r>
            <w:r w:rsidRPr="00072CDE">
              <w:rPr>
                <w:rFonts w:cs="Times New Roman"/>
                <w:i/>
                <w:sz w:val="24"/>
                <w:szCs w:val="24"/>
              </w:rPr>
              <w:t xml:space="preserve"> R</w:t>
            </w:r>
            <w:r w:rsidR="00E8560C" w:rsidRPr="00072CDE">
              <w:rPr>
                <w:rFonts w:cs="Times New Roman"/>
                <w:i/>
                <w:sz w:val="24"/>
                <w:szCs w:val="24"/>
              </w:rPr>
              <w:t>ana</w:t>
            </w:r>
            <w:r w:rsidRPr="00072CDE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72CDE">
              <w:rPr>
                <w:rFonts w:cs="Times New Roman"/>
                <w:i/>
                <w:sz w:val="24"/>
                <w:szCs w:val="24"/>
              </w:rPr>
              <w:t>amurensis</w:t>
            </w:r>
            <w:proofErr w:type="spellEnd"/>
            <w:r w:rsidRPr="00072CDE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72CDE">
              <w:rPr>
                <w:rFonts w:cs="Times New Roman"/>
                <w:i/>
                <w:sz w:val="24"/>
                <w:szCs w:val="24"/>
              </w:rPr>
              <w:t>asiatica</w:t>
            </w:r>
            <w:proofErr w:type="spellEnd"/>
            <w:r w:rsidRPr="00072CDE">
              <w:rPr>
                <w:rFonts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209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Khabarovsk frog/ Siberian wood frog</w:t>
            </w:r>
          </w:p>
        </w:tc>
        <w:tc>
          <w:tcPr>
            <w:tcW w:w="1276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Dolichosaccus rastellus</w:t>
            </w:r>
          </w:p>
        </w:tc>
        <w:tc>
          <w:tcPr>
            <w:tcW w:w="2268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Kyrgyzstan</w:t>
            </w:r>
          </w:p>
        </w:tc>
        <w:tc>
          <w:tcPr>
            <w:tcW w:w="1666" w:type="dxa"/>
            <w:vAlign w:val="center"/>
          </w:tcPr>
          <w:p w:rsidR="000D65C0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[43]</w:t>
            </w:r>
          </w:p>
        </w:tc>
      </w:tr>
      <w:tr w:rsidR="000D65C0" w:rsidRPr="00072CDE" w:rsidTr="00072CDE">
        <w:tc>
          <w:tcPr>
            <w:tcW w:w="2039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 xml:space="preserve">Pelophylax </w:t>
            </w:r>
            <w:proofErr w:type="spellStart"/>
            <w:r w:rsidRPr="00072CDE">
              <w:rPr>
                <w:rFonts w:cs="Times New Roman"/>
                <w:i/>
                <w:sz w:val="24"/>
                <w:szCs w:val="24"/>
              </w:rPr>
              <w:t>lessonae</w:t>
            </w:r>
            <w:proofErr w:type="spellEnd"/>
          </w:p>
        </w:tc>
        <w:tc>
          <w:tcPr>
            <w:tcW w:w="2209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Pool frog</w:t>
            </w:r>
          </w:p>
        </w:tc>
        <w:tc>
          <w:tcPr>
            <w:tcW w:w="1276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Small intestine</w:t>
            </w:r>
          </w:p>
        </w:tc>
        <w:tc>
          <w:tcPr>
            <w:tcW w:w="2977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Dolichosaccus rastellus</w:t>
            </w:r>
          </w:p>
        </w:tc>
        <w:tc>
          <w:tcPr>
            <w:tcW w:w="2268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Russia</w:t>
            </w:r>
          </w:p>
        </w:tc>
        <w:tc>
          <w:tcPr>
            <w:tcW w:w="1666" w:type="dxa"/>
            <w:vAlign w:val="center"/>
          </w:tcPr>
          <w:p w:rsidR="000D65C0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[44]</w:t>
            </w:r>
          </w:p>
        </w:tc>
      </w:tr>
      <w:tr w:rsidR="000D65C0" w:rsidRPr="00072CDE" w:rsidTr="00072CDE">
        <w:tc>
          <w:tcPr>
            <w:tcW w:w="2039" w:type="dxa"/>
            <w:vMerge w:val="restart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Pelophylax ridibundus</w:t>
            </w:r>
          </w:p>
        </w:tc>
        <w:tc>
          <w:tcPr>
            <w:tcW w:w="2209" w:type="dxa"/>
            <w:vMerge w:val="restart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Marsh frog</w:t>
            </w:r>
          </w:p>
        </w:tc>
        <w:tc>
          <w:tcPr>
            <w:tcW w:w="1276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Intestine</w:t>
            </w:r>
          </w:p>
        </w:tc>
        <w:tc>
          <w:tcPr>
            <w:tcW w:w="2977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Opisthioglyphe rastellus</w:t>
            </w:r>
          </w:p>
        </w:tc>
        <w:tc>
          <w:tcPr>
            <w:tcW w:w="2268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Georgia</w:t>
            </w:r>
          </w:p>
        </w:tc>
        <w:tc>
          <w:tcPr>
            <w:tcW w:w="1666" w:type="dxa"/>
            <w:vAlign w:val="center"/>
          </w:tcPr>
          <w:p w:rsidR="000D65C0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[23]</w:t>
            </w:r>
          </w:p>
        </w:tc>
      </w:tr>
      <w:tr w:rsidR="000D65C0" w:rsidRPr="00072CDE" w:rsidTr="00072CDE">
        <w:tc>
          <w:tcPr>
            <w:tcW w:w="203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Small intestine</w:t>
            </w:r>
          </w:p>
        </w:tc>
        <w:tc>
          <w:tcPr>
            <w:tcW w:w="2977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Dolichosaccus rastellus</w:t>
            </w:r>
          </w:p>
        </w:tc>
        <w:tc>
          <w:tcPr>
            <w:tcW w:w="2268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Ukraine</w:t>
            </w:r>
          </w:p>
        </w:tc>
        <w:tc>
          <w:tcPr>
            <w:tcW w:w="1666" w:type="dxa"/>
            <w:vAlign w:val="center"/>
          </w:tcPr>
          <w:p w:rsidR="000D65C0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[45]</w:t>
            </w:r>
          </w:p>
        </w:tc>
      </w:tr>
      <w:tr w:rsidR="00CA7A68" w:rsidRPr="00072CDE" w:rsidTr="00C508A9">
        <w:tc>
          <w:tcPr>
            <w:tcW w:w="2039" w:type="dxa"/>
            <w:vMerge w:val="restart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 xml:space="preserve">Pelophylax </w:t>
            </w:r>
            <w:r w:rsidRPr="00072CDE">
              <w:rPr>
                <w:rFonts w:cs="Times New Roman"/>
                <w:sz w:val="24"/>
                <w:szCs w:val="24"/>
              </w:rPr>
              <w:t>kl. e</w:t>
            </w:r>
            <w:r w:rsidRPr="00072CDE">
              <w:rPr>
                <w:rFonts w:cs="Times New Roman"/>
                <w:i/>
                <w:sz w:val="24"/>
                <w:szCs w:val="24"/>
              </w:rPr>
              <w:t xml:space="preserve">sculentus </w:t>
            </w:r>
            <w:r w:rsidRPr="00853EA2">
              <w:rPr>
                <w:rFonts w:cs="Times New Roman"/>
                <w:sz w:val="24"/>
                <w:szCs w:val="24"/>
              </w:rPr>
              <w:t>(rec. as</w:t>
            </w:r>
            <w:r w:rsidRPr="00072CDE">
              <w:rPr>
                <w:rFonts w:cs="Times New Roman"/>
                <w:i/>
                <w:sz w:val="24"/>
                <w:szCs w:val="24"/>
              </w:rPr>
              <w:t xml:space="preserve"> Rana esculenta</w:t>
            </w:r>
            <w:r w:rsidRPr="00853EA2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2209" w:type="dxa"/>
            <w:vMerge w:val="restart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Edible frog/ Common water frog</w:t>
            </w:r>
          </w:p>
        </w:tc>
        <w:tc>
          <w:tcPr>
            <w:tcW w:w="1276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</w:tcPr>
          <w:p w:rsidR="00CA7A68" w:rsidRDefault="00CA7A68" w:rsidP="00CA7A68">
            <w:r w:rsidRPr="005D712E">
              <w:rPr>
                <w:rFonts w:cs="Times New Roman"/>
                <w:sz w:val="24"/>
                <w:szCs w:val="24"/>
              </w:rPr>
              <w:t>Czech Republic/Slovakia</w:t>
            </w:r>
          </w:p>
        </w:tc>
        <w:tc>
          <w:tcPr>
            <w:tcW w:w="1666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[7] via [2]</w:t>
            </w:r>
          </w:p>
        </w:tc>
      </w:tr>
      <w:tr w:rsidR="00CA7A68" w:rsidRPr="00072CDE" w:rsidTr="00C508A9">
        <w:tc>
          <w:tcPr>
            <w:tcW w:w="2039" w:type="dxa"/>
            <w:vMerge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</w:tcPr>
          <w:p w:rsidR="00CA7A68" w:rsidRDefault="00CA7A68" w:rsidP="00CA7A68">
            <w:r w:rsidRPr="005D712E">
              <w:rPr>
                <w:rFonts w:cs="Times New Roman"/>
                <w:sz w:val="24"/>
                <w:szCs w:val="24"/>
              </w:rPr>
              <w:t>Czech Republic/Slovakia</w:t>
            </w:r>
          </w:p>
        </w:tc>
        <w:tc>
          <w:tcPr>
            <w:tcW w:w="1666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[4] via [2]</w:t>
            </w:r>
          </w:p>
        </w:tc>
      </w:tr>
      <w:tr w:rsidR="000D65C0" w:rsidRPr="00072CDE" w:rsidTr="00072CDE">
        <w:tc>
          <w:tcPr>
            <w:tcW w:w="203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Denmark</w:t>
            </w:r>
          </w:p>
        </w:tc>
        <w:tc>
          <w:tcPr>
            <w:tcW w:w="1666" w:type="dxa"/>
            <w:vAlign w:val="center"/>
          </w:tcPr>
          <w:p w:rsidR="000D65C0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[13]</w:t>
            </w:r>
            <w:r w:rsidR="000D65C0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[2]</w:t>
            </w:r>
          </w:p>
        </w:tc>
      </w:tr>
      <w:tr w:rsidR="000D65C0" w:rsidRPr="00072CDE" w:rsidTr="00072CDE">
        <w:tc>
          <w:tcPr>
            <w:tcW w:w="203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UK</w:t>
            </w:r>
          </w:p>
        </w:tc>
        <w:tc>
          <w:tcPr>
            <w:tcW w:w="1666" w:type="dxa"/>
            <w:vAlign w:val="center"/>
          </w:tcPr>
          <w:p w:rsidR="000D65C0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[38]</w:t>
            </w:r>
            <w:r w:rsidR="000D65C0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[10]</w:t>
            </w:r>
          </w:p>
        </w:tc>
      </w:tr>
      <w:tr w:rsidR="000D65C0" w:rsidRPr="00072CDE" w:rsidTr="00072CDE">
        <w:tc>
          <w:tcPr>
            <w:tcW w:w="203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Small intestine</w:t>
            </w:r>
          </w:p>
        </w:tc>
        <w:tc>
          <w:tcPr>
            <w:tcW w:w="2977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Dolichosaccus rastellus</w:t>
            </w:r>
          </w:p>
        </w:tc>
        <w:tc>
          <w:tcPr>
            <w:tcW w:w="2268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UK</w:t>
            </w:r>
          </w:p>
        </w:tc>
        <w:tc>
          <w:tcPr>
            <w:tcW w:w="1666" w:type="dxa"/>
            <w:vAlign w:val="center"/>
          </w:tcPr>
          <w:p w:rsidR="000D65C0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[41]</w:t>
            </w:r>
          </w:p>
        </w:tc>
      </w:tr>
      <w:tr w:rsidR="00CB27E1" w:rsidRPr="00072CDE" w:rsidTr="005A1178">
        <w:trPr>
          <w:trHeight w:val="397"/>
        </w:trPr>
        <w:tc>
          <w:tcPr>
            <w:tcW w:w="14277" w:type="dxa"/>
            <w:gridSpan w:val="7"/>
            <w:vAlign w:val="center"/>
          </w:tcPr>
          <w:p w:rsidR="00CB27E1" w:rsidRPr="00072CDE" w:rsidRDefault="00CB27E1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Family Salamandridae</w:t>
            </w:r>
          </w:p>
        </w:tc>
      </w:tr>
      <w:tr w:rsidR="000D65C0" w:rsidRPr="00072CDE" w:rsidTr="00072CDE">
        <w:tc>
          <w:tcPr>
            <w:tcW w:w="2039" w:type="dxa"/>
            <w:vMerge w:val="restart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Style w:val="lrzxr"/>
                <w:rFonts w:cs="Times New Roman"/>
                <w:i/>
                <w:sz w:val="24"/>
                <w:szCs w:val="24"/>
              </w:rPr>
              <w:t xml:space="preserve">Ichthyosaura alpestris </w:t>
            </w:r>
            <w:r w:rsidRPr="00072CDE">
              <w:rPr>
                <w:rStyle w:val="lrzxr"/>
                <w:rFonts w:cs="Times New Roman"/>
                <w:i/>
                <w:sz w:val="24"/>
                <w:szCs w:val="24"/>
              </w:rPr>
              <w:br/>
            </w:r>
            <w:r w:rsidRPr="00853EA2">
              <w:rPr>
                <w:rStyle w:val="lrzxr"/>
                <w:rFonts w:cs="Times New Roman"/>
                <w:sz w:val="24"/>
                <w:szCs w:val="24"/>
              </w:rPr>
              <w:t>(rec. as</w:t>
            </w:r>
            <w:r w:rsidRPr="00072CDE">
              <w:rPr>
                <w:rStyle w:val="lrzxr"/>
                <w:rFonts w:cs="Times New Roman"/>
                <w:i/>
                <w:sz w:val="24"/>
                <w:szCs w:val="24"/>
              </w:rPr>
              <w:t xml:space="preserve"> Triturus alpestris</w:t>
            </w:r>
            <w:r w:rsidRPr="00853EA2">
              <w:rPr>
                <w:rStyle w:val="lrzxr"/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2209" w:type="dxa"/>
            <w:vMerge w:val="restart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Alpine newt</w:t>
            </w:r>
          </w:p>
        </w:tc>
        <w:tc>
          <w:tcPr>
            <w:tcW w:w="1276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J</w:t>
            </w:r>
          </w:p>
        </w:tc>
        <w:tc>
          <w:tcPr>
            <w:tcW w:w="1842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Small intestine</w:t>
            </w:r>
          </w:p>
        </w:tc>
        <w:tc>
          <w:tcPr>
            <w:tcW w:w="2977" w:type="dxa"/>
            <w:vMerge w:val="restart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Dolichosaccus rastellus</w:t>
            </w:r>
          </w:p>
        </w:tc>
        <w:tc>
          <w:tcPr>
            <w:tcW w:w="2268" w:type="dxa"/>
            <w:vMerge w:val="restart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Greece</w:t>
            </w:r>
          </w:p>
        </w:tc>
        <w:tc>
          <w:tcPr>
            <w:tcW w:w="1666" w:type="dxa"/>
            <w:vMerge w:val="restart"/>
            <w:vAlign w:val="center"/>
          </w:tcPr>
          <w:p w:rsidR="000D65C0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[11]</w:t>
            </w:r>
          </w:p>
        </w:tc>
      </w:tr>
      <w:tr w:rsidR="000D65C0" w:rsidRPr="00072CDE" w:rsidTr="00072CDE">
        <w:tc>
          <w:tcPr>
            <w:tcW w:w="203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M</w:t>
            </w:r>
            <w:r w:rsidR="00D908C5" w:rsidRPr="00072CDE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1842" w:type="dxa"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Buccal cavity, gut wall</w:t>
            </w:r>
          </w:p>
        </w:tc>
        <w:tc>
          <w:tcPr>
            <w:tcW w:w="2977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0D65C0" w:rsidRPr="00072CDE" w:rsidRDefault="000D65C0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25A15" w:rsidRPr="00072CDE" w:rsidTr="00072CDE">
        <w:tc>
          <w:tcPr>
            <w:tcW w:w="2039" w:type="dxa"/>
            <w:vMerge w:val="restart"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 xml:space="preserve">Salamandra </w:t>
            </w:r>
            <w:proofErr w:type="spellStart"/>
            <w:r w:rsidRPr="00072CDE">
              <w:rPr>
                <w:rFonts w:cs="Times New Roman"/>
                <w:i/>
                <w:sz w:val="24"/>
                <w:szCs w:val="24"/>
              </w:rPr>
              <w:t>salamandra</w:t>
            </w:r>
            <w:proofErr w:type="spellEnd"/>
            <w:r w:rsidRPr="00072CDE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853EA2">
              <w:rPr>
                <w:rFonts w:cs="Times New Roman"/>
                <w:sz w:val="24"/>
                <w:szCs w:val="24"/>
              </w:rPr>
              <w:t xml:space="preserve">(rec. </w:t>
            </w:r>
            <w:r w:rsidRPr="00853EA2">
              <w:rPr>
                <w:rFonts w:cs="Times New Roman"/>
                <w:sz w:val="24"/>
                <w:szCs w:val="24"/>
              </w:rPr>
              <w:lastRenderedPageBreak/>
              <w:t>as</w:t>
            </w:r>
            <w:r w:rsidRPr="00072CDE">
              <w:rPr>
                <w:rFonts w:cs="Times New Roman"/>
                <w:i/>
                <w:sz w:val="24"/>
                <w:szCs w:val="24"/>
              </w:rPr>
              <w:t xml:space="preserve"> S</w:t>
            </w:r>
            <w:r w:rsidR="00E8560C" w:rsidRPr="00072CDE">
              <w:rPr>
                <w:rFonts w:cs="Times New Roman"/>
                <w:i/>
                <w:sz w:val="24"/>
                <w:szCs w:val="24"/>
              </w:rPr>
              <w:t>alamandra</w:t>
            </w:r>
            <w:r w:rsidRPr="00072CDE">
              <w:rPr>
                <w:rFonts w:cs="Times New Roman"/>
                <w:i/>
                <w:sz w:val="24"/>
                <w:szCs w:val="24"/>
              </w:rPr>
              <w:t xml:space="preserve"> maculosa</w:t>
            </w:r>
            <w:r w:rsidRPr="00853EA2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2209" w:type="dxa"/>
            <w:vMerge w:val="restart"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lastRenderedPageBreak/>
              <w:t>Fire salamander</w:t>
            </w:r>
          </w:p>
        </w:tc>
        <w:tc>
          <w:tcPr>
            <w:tcW w:w="1276" w:type="dxa"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France</w:t>
            </w:r>
          </w:p>
        </w:tc>
        <w:tc>
          <w:tcPr>
            <w:tcW w:w="1666" w:type="dxa"/>
            <w:vAlign w:val="center"/>
          </w:tcPr>
          <w:p w:rsidR="00025A15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[1]</w:t>
            </w:r>
            <w:r w:rsidR="00025A15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[2]</w:t>
            </w:r>
          </w:p>
        </w:tc>
      </w:tr>
      <w:tr w:rsidR="00025A15" w:rsidRPr="00072CDE" w:rsidTr="00072CDE">
        <w:tc>
          <w:tcPr>
            <w:tcW w:w="2039" w:type="dxa"/>
            <w:vMerge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Switzerland</w:t>
            </w:r>
          </w:p>
        </w:tc>
        <w:tc>
          <w:tcPr>
            <w:tcW w:w="1666" w:type="dxa"/>
            <w:vAlign w:val="center"/>
          </w:tcPr>
          <w:p w:rsidR="00025A15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[17]</w:t>
            </w:r>
            <w:r w:rsidR="00025A15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[2]</w:t>
            </w:r>
          </w:p>
        </w:tc>
      </w:tr>
      <w:tr w:rsidR="00025A15" w:rsidRPr="00072CDE" w:rsidTr="00072CDE">
        <w:tc>
          <w:tcPr>
            <w:tcW w:w="2039" w:type="dxa"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 xml:space="preserve">Lissotriton helveticus </w:t>
            </w:r>
            <w:r w:rsidRPr="00853EA2">
              <w:rPr>
                <w:rFonts w:cs="Times New Roman"/>
                <w:sz w:val="24"/>
                <w:szCs w:val="24"/>
              </w:rPr>
              <w:t>(rec.</w:t>
            </w:r>
            <w:r w:rsidRPr="00072CDE">
              <w:rPr>
                <w:rFonts w:cs="Times New Roman"/>
                <w:i/>
                <w:sz w:val="24"/>
                <w:szCs w:val="24"/>
              </w:rPr>
              <w:t xml:space="preserve"> as Triturus palmatus</w:t>
            </w:r>
            <w:r w:rsidRPr="00853EA2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2209" w:type="dxa"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Palmate newt</w:t>
            </w:r>
          </w:p>
        </w:tc>
        <w:tc>
          <w:tcPr>
            <w:tcW w:w="1276" w:type="dxa"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France</w:t>
            </w:r>
          </w:p>
        </w:tc>
        <w:tc>
          <w:tcPr>
            <w:tcW w:w="1666" w:type="dxa"/>
            <w:vAlign w:val="center"/>
          </w:tcPr>
          <w:p w:rsidR="00025A15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[1]</w:t>
            </w:r>
            <w:r w:rsidR="00025A15" w:rsidRPr="00072CDE">
              <w:rPr>
                <w:rFonts w:cs="Times New Roman"/>
                <w:sz w:val="24"/>
                <w:szCs w:val="24"/>
              </w:rPr>
              <w:t xml:space="preserve"> via</w:t>
            </w:r>
            <w:r w:rsidR="00072CDE">
              <w:rPr>
                <w:rFonts w:cs="Times New Roman"/>
                <w:sz w:val="24"/>
                <w:szCs w:val="24"/>
              </w:rPr>
              <w:t xml:space="preserve"> </w:t>
            </w:r>
            <w:r w:rsidRPr="00072CDE">
              <w:rPr>
                <w:rFonts w:cs="Times New Roman"/>
                <w:sz w:val="24"/>
                <w:szCs w:val="24"/>
              </w:rPr>
              <w:t>[2]</w:t>
            </w:r>
          </w:p>
        </w:tc>
      </w:tr>
      <w:tr w:rsidR="00025A15" w:rsidRPr="00072CDE" w:rsidTr="00072CDE">
        <w:tc>
          <w:tcPr>
            <w:tcW w:w="2039" w:type="dxa"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Mertensiella caucasica</w:t>
            </w:r>
          </w:p>
        </w:tc>
        <w:tc>
          <w:tcPr>
            <w:tcW w:w="2209" w:type="dxa"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Caucasian salamander</w:t>
            </w:r>
          </w:p>
        </w:tc>
        <w:tc>
          <w:tcPr>
            <w:tcW w:w="1276" w:type="dxa"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Intestine</w:t>
            </w:r>
          </w:p>
        </w:tc>
        <w:tc>
          <w:tcPr>
            <w:tcW w:w="2977" w:type="dxa"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Opisthioglyphe rastellus</w:t>
            </w:r>
          </w:p>
        </w:tc>
        <w:tc>
          <w:tcPr>
            <w:tcW w:w="2268" w:type="dxa"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Turkey</w:t>
            </w:r>
          </w:p>
        </w:tc>
        <w:tc>
          <w:tcPr>
            <w:tcW w:w="1666" w:type="dxa"/>
            <w:vAlign w:val="center"/>
          </w:tcPr>
          <w:p w:rsidR="00025A15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[46]</w:t>
            </w:r>
          </w:p>
        </w:tc>
      </w:tr>
      <w:tr w:rsidR="00CB27E1" w:rsidRPr="00072CDE" w:rsidTr="005A1178">
        <w:trPr>
          <w:trHeight w:val="397"/>
        </w:trPr>
        <w:tc>
          <w:tcPr>
            <w:tcW w:w="14277" w:type="dxa"/>
            <w:gridSpan w:val="7"/>
            <w:shd w:val="clear" w:color="auto" w:fill="auto"/>
            <w:vAlign w:val="center"/>
          </w:tcPr>
          <w:p w:rsidR="00CB27E1" w:rsidRPr="00AD3C58" w:rsidRDefault="00CB27E1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b/>
                <w:i/>
                <w:sz w:val="24"/>
                <w:szCs w:val="24"/>
              </w:rPr>
              <w:t>Cephalogonimus</w:t>
            </w:r>
            <w:r w:rsidR="00D17EFE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  <w:r w:rsidR="00D17EFE" w:rsidRPr="00D17EFE">
              <w:rPr>
                <w:rFonts w:cs="Times New Roman"/>
                <w:b/>
                <w:sz w:val="24"/>
                <w:szCs w:val="24"/>
              </w:rPr>
              <w:t>sp.</w:t>
            </w:r>
            <w:r w:rsidRPr="00072CDE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CB27E1" w:rsidRPr="00072CDE" w:rsidTr="005A1178">
        <w:trPr>
          <w:trHeight w:val="397"/>
        </w:trPr>
        <w:tc>
          <w:tcPr>
            <w:tcW w:w="14277" w:type="dxa"/>
            <w:gridSpan w:val="7"/>
            <w:vAlign w:val="center"/>
          </w:tcPr>
          <w:p w:rsidR="00CB27E1" w:rsidRPr="00072CDE" w:rsidRDefault="00CB27E1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Family Ranidae</w:t>
            </w:r>
          </w:p>
        </w:tc>
      </w:tr>
      <w:tr w:rsidR="00025A15" w:rsidRPr="00072CDE" w:rsidTr="00072CDE">
        <w:tc>
          <w:tcPr>
            <w:tcW w:w="2039" w:type="dxa"/>
            <w:vMerge w:val="restart"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Rana temporaria</w:t>
            </w:r>
          </w:p>
        </w:tc>
        <w:tc>
          <w:tcPr>
            <w:tcW w:w="2209" w:type="dxa"/>
            <w:vMerge w:val="restart"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Common frog</w:t>
            </w:r>
          </w:p>
        </w:tc>
        <w:tc>
          <w:tcPr>
            <w:tcW w:w="1276" w:type="dxa"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025A15" w:rsidRPr="00072CDE" w:rsidRDefault="00CA7A6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Czech</w:t>
            </w:r>
            <w:r>
              <w:rPr>
                <w:rFonts w:cs="Times New Roman"/>
                <w:sz w:val="24"/>
                <w:szCs w:val="24"/>
              </w:rPr>
              <w:t xml:space="preserve"> Republic/S</w:t>
            </w:r>
            <w:r w:rsidRPr="00072CDE">
              <w:rPr>
                <w:rFonts w:cs="Times New Roman"/>
                <w:sz w:val="24"/>
                <w:szCs w:val="24"/>
              </w:rPr>
              <w:t>lovakia</w:t>
            </w:r>
          </w:p>
        </w:tc>
        <w:tc>
          <w:tcPr>
            <w:tcW w:w="1666" w:type="dxa"/>
            <w:vAlign w:val="center"/>
          </w:tcPr>
          <w:p w:rsidR="00025A15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[6]</w:t>
            </w:r>
            <w:r w:rsidR="00025A15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[10]</w:t>
            </w:r>
          </w:p>
        </w:tc>
      </w:tr>
      <w:tr w:rsidR="00025A15" w:rsidRPr="00072CDE" w:rsidTr="00072CDE">
        <w:tc>
          <w:tcPr>
            <w:tcW w:w="2039" w:type="dxa"/>
            <w:vMerge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Merge w:val="restart"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Cephalogonimus europaeus</w:t>
            </w:r>
          </w:p>
        </w:tc>
        <w:tc>
          <w:tcPr>
            <w:tcW w:w="2268" w:type="dxa"/>
            <w:vMerge w:val="restart"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France</w:t>
            </w:r>
          </w:p>
        </w:tc>
        <w:tc>
          <w:tcPr>
            <w:tcW w:w="1666" w:type="dxa"/>
            <w:vMerge w:val="restart"/>
            <w:vAlign w:val="center"/>
          </w:tcPr>
          <w:p w:rsidR="00025A15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[47]</w:t>
            </w:r>
          </w:p>
        </w:tc>
      </w:tr>
      <w:tr w:rsidR="00025A15" w:rsidRPr="00072CDE" w:rsidTr="00072CDE">
        <w:tc>
          <w:tcPr>
            <w:tcW w:w="2039" w:type="dxa"/>
            <w:vMerge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M</w:t>
            </w:r>
            <w:r w:rsidR="00D908C5" w:rsidRPr="00072CDE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1842" w:type="dxa"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Mouth, gill arches</w:t>
            </w:r>
          </w:p>
        </w:tc>
        <w:tc>
          <w:tcPr>
            <w:tcW w:w="2977" w:type="dxa"/>
            <w:vMerge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25A15" w:rsidRPr="00072CDE" w:rsidTr="00072CDE">
        <w:tc>
          <w:tcPr>
            <w:tcW w:w="2039" w:type="dxa"/>
            <w:vMerge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Intestine</w:t>
            </w:r>
          </w:p>
        </w:tc>
        <w:tc>
          <w:tcPr>
            <w:tcW w:w="2977" w:type="dxa"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Cephalogonimus retusus</w:t>
            </w:r>
          </w:p>
        </w:tc>
        <w:tc>
          <w:tcPr>
            <w:tcW w:w="2268" w:type="dxa"/>
            <w:vAlign w:val="center"/>
          </w:tcPr>
          <w:p w:rsidR="00025A15" w:rsidRPr="00072CDE" w:rsidRDefault="00025A15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UK</w:t>
            </w:r>
          </w:p>
        </w:tc>
        <w:tc>
          <w:tcPr>
            <w:tcW w:w="1666" w:type="dxa"/>
            <w:vAlign w:val="center"/>
          </w:tcPr>
          <w:p w:rsidR="00025A15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[41]</w:t>
            </w:r>
          </w:p>
        </w:tc>
      </w:tr>
      <w:tr w:rsidR="00CB27E1" w:rsidRPr="00072CDE" w:rsidTr="00072CDE">
        <w:tc>
          <w:tcPr>
            <w:tcW w:w="2039" w:type="dxa"/>
            <w:vMerge w:val="restart"/>
            <w:vAlign w:val="center"/>
          </w:tcPr>
          <w:p w:rsidR="00CB27E1" w:rsidRPr="00072CDE" w:rsidRDefault="00CB27E1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Pelophylax ridibundus</w:t>
            </w:r>
          </w:p>
        </w:tc>
        <w:tc>
          <w:tcPr>
            <w:tcW w:w="2209" w:type="dxa"/>
            <w:vMerge w:val="restart"/>
            <w:vAlign w:val="center"/>
          </w:tcPr>
          <w:p w:rsidR="00CB27E1" w:rsidRPr="00072CDE" w:rsidRDefault="00CB27E1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Marsh frog</w:t>
            </w:r>
          </w:p>
        </w:tc>
        <w:tc>
          <w:tcPr>
            <w:tcW w:w="1276" w:type="dxa"/>
            <w:vAlign w:val="center"/>
          </w:tcPr>
          <w:p w:rsidR="00CB27E1" w:rsidRPr="00072CDE" w:rsidRDefault="00CB27E1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CB27E1" w:rsidRPr="00072CDE" w:rsidRDefault="00CB27E1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CB27E1" w:rsidRPr="00072CDE" w:rsidRDefault="00CB27E1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CB27E1" w:rsidRPr="00072CDE" w:rsidRDefault="00CA7A6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Czech</w:t>
            </w:r>
            <w:r>
              <w:rPr>
                <w:rFonts w:cs="Times New Roman"/>
                <w:sz w:val="24"/>
                <w:szCs w:val="24"/>
              </w:rPr>
              <w:t xml:space="preserve"> Republic/S</w:t>
            </w:r>
            <w:r w:rsidRPr="00072CDE">
              <w:rPr>
                <w:rFonts w:cs="Times New Roman"/>
                <w:sz w:val="24"/>
                <w:szCs w:val="24"/>
              </w:rPr>
              <w:t>lovakia</w:t>
            </w:r>
          </w:p>
        </w:tc>
        <w:tc>
          <w:tcPr>
            <w:tcW w:w="1666" w:type="dxa"/>
            <w:vAlign w:val="center"/>
          </w:tcPr>
          <w:p w:rsidR="00CB27E1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[6]</w:t>
            </w:r>
            <w:r w:rsidR="00CB27E1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[10]</w:t>
            </w:r>
          </w:p>
        </w:tc>
      </w:tr>
      <w:tr w:rsidR="00CB27E1" w:rsidRPr="00072CDE" w:rsidTr="00072CDE">
        <w:tc>
          <w:tcPr>
            <w:tcW w:w="2039" w:type="dxa"/>
            <w:vMerge/>
            <w:vAlign w:val="center"/>
          </w:tcPr>
          <w:p w:rsidR="00CB27E1" w:rsidRPr="00072CDE" w:rsidRDefault="00CB27E1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CB27E1" w:rsidRPr="00072CDE" w:rsidRDefault="00CB27E1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B27E1" w:rsidRPr="00072CDE" w:rsidRDefault="00CB27E1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CB27E1" w:rsidRPr="00072CDE" w:rsidRDefault="00CB27E1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Small intestine</w:t>
            </w:r>
          </w:p>
        </w:tc>
        <w:tc>
          <w:tcPr>
            <w:tcW w:w="2977" w:type="dxa"/>
            <w:vAlign w:val="center"/>
          </w:tcPr>
          <w:p w:rsidR="00CB27E1" w:rsidRPr="00072CDE" w:rsidRDefault="00CB27E1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Cephalogonimus retusus</w:t>
            </w:r>
          </w:p>
        </w:tc>
        <w:tc>
          <w:tcPr>
            <w:tcW w:w="2268" w:type="dxa"/>
            <w:vAlign w:val="center"/>
          </w:tcPr>
          <w:p w:rsidR="00CB27E1" w:rsidRPr="00072CDE" w:rsidRDefault="00CB27E1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Georgia</w:t>
            </w:r>
          </w:p>
        </w:tc>
        <w:tc>
          <w:tcPr>
            <w:tcW w:w="1666" w:type="dxa"/>
            <w:vAlign w:val="center"/>
          </w:tcPr>
          <w:p w:rsidR="00CB27E1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[23]</w:t>
            </w:r>
          </w:p>
        </w:tc>
      </w:tr>
      <w:tr w:rsidR="00CB27E1" w:rsidRPr="00072CDE" w:rsidTr="00072CDE">
        <w:tc>
          <w:tcPr>
            <w:tcW w:w="2039" w:type="dxa"/>
            <w:vMerge/>
            <w:vAlign w:val="center"/>
          </w:tcPr>
          <w:p w:rsidR="00CB27E1" w:rsidRPr="00072CDE" w:rsidRDefault="00CB27E1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CB27E1" w:rsidRPr="00072CDE" w:rsidRDefault="00CB27E1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B27E1" w:rsidRPr="00072CDE" w:rsidRDefault="00CB27E1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CB27E1" w:rsidRPr="00072CDE" w:rsidRDefault="00CB27E1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Intestine</w:t>
            </w:r>
          </w:p>
        </w:tc>
        <w:tc>
          <w:tcPr>
            <w:tcW w:w="2977" w:type="dxa"/>
            <w:vAlign w:val="center"/>
          </w:tcPr>
          <w:p w:rsidR="00CB27E1" w:rsidRPr="00072CDE" w:rsidRDefault="00CB27E1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Cephalogonimus retusus</w:t>
            </w:r>
          </w:p>
        </w:tc>
        <w:tc>
          <w:tcPr>
            <w:tcW w:w="2268" w:type="dxa"/>
            <w:vAlign w:val="center"/>
          </w:tcPr>
          <w:p w:rsidR="00CB27E1" w:rsidRPr="00072CDE" w:rsidRDefault="00CB27E1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Turkey</w:t>
            </w:r>
          </w:p>
        </w:tc>
        <w:tc>
          <w:tcPr>
            <w:tcW w:w="1666" w:type="dxa"/>
            <w:vAlign w:val="center"/>
          </w:tcPr>
          <w:p w:rsidR="00CB27E1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[10]</w:t>
            </w:r>
          </w:p>
        </w:tc>
      </w:tr>
      <w:tr w:rsidR="00CB27E1" w:rsidRPr="00072CDE" w:rsidTr="00072CDE">
        <w:tc>
          <w:tcPr>
            <w:tcW w:w="2039" w:type="dxa"/>
            <w:vMerge w:val="restart"/>
            <w:vAlign w:val="center"/>
          </w:tcPr>
          <w:p w:rsidR="00CB27E1" w:rsidRPr="00072CDE" w:rsidRDefault="00CB27E1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 xml:space="preserve">Pelophylax ridibundus </w:t>
            </w:r>
            <w:r w:rsidRPr="00853EA2">
              <w:rPr>
                <w:rFonts w:cs="Times New Roman"/>
                <w:sz w:val="24"/>
                <w:szCs w:val="24"/>
              </w:rPr>
              <w:t>(rec</w:t>
            </w:r>
            <w:r w:rsidR="00E8560C" w:rsidRPr="00853EA2">
              <w:rPr>
                <w:rFonts w:cs="Times New Roman"/>
                <w:sz w:val="24"/>
                <w:szCs w:val="24"/>
              </w:rPr>
              <w:t>.</w:t>
            </w:r>
            <w:r w:rsidRPr="00853EA2">
              <w:rPr>
                <w:rFonts w:cs="Times New Roman"/>
                <w:sz w:val="24"/>
                <w:szCs w:val="24"/>
              </w:rPr>
              <w:t xml:space="preserve"> as</w:t>
            </w:r>
            <w:r w:rsidRPr="00072CDE">
              <w:rPr>
                <w:rFonts w:cs="Times New Roman"/>
                <w:i/>
                <w:sz w:val="24"/>
                <w:szCs w:val="24"/>
              </w:rPr>
              <w:t xml:space="preserve"> Rana ridibunda</w:t>
            </w:r>
            <w:r w:rsidRPr="00853EA2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2209" w:type="dxa"/>
            <w:vMerge/>
            <w:vAlign w:val="center"/>
          </w:tcPr>
          <w:p w:rsidR="00CB27E1" w:rsidRPr="00072CDE" w:rsidRDefault="00CB27E1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B27E1" w:rsidRPr="00072CDE" w:rsidRDefault="00CB27E1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CB27E1" w:rsidRPr="00072CDE" w:rsidRDefault="00CB27E1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CB27E1" w:rsidRPr="00072CDE" w:rsidRDefault="00CB27E1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CB27E1" w:rsidRPr="00072CDE" w:rsidRDefault="00CB27E1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Bulgaria</w:t>
            </w:r>
          </w:p>
        </w:tc>
        <w:tc>
          <w:tcPr>
            <w:tcW w:w="1666" w:type="dxa"/>
            <w:vAlign w:val="center"/>
          </w:tcPr>
          <w:p w:rsidR="00CB27E1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[48]</w:t>
            </w:r>
          </w:p>
        </w:tc>
      </w:tr>
      <w:tr w:rsidR="00CB27E1" w:rsidRPr="00072CDE" w:rsidTr="00072CDE">
        <w:tc>
          <w:tcPr>
            <w:tcW w:w="2039" w:type="dxa"/>
            <w:vMerge/>
            <w:vAlign w:val="center"/>
          </w:tcPr>
          <w:p w:rsidR="00CB27E1" w:rsidRPr="00072CDE" w:rsidRDefault="00CB27E1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CB27E1" w:rsidRPr="00072CDE" w:rsidRDefault="00CB27E1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B27E1" w:rsidRPr="00072CDE" w:rsidRDefault="00CB27E1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CB27E1" w:rsidRPr="00072CDE" w:rsidRDefault="00CB27E1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CB27E1" w:rsidRPr="00072CDE" w:rsidRDefault="00CB27E1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CB27E1" w:rsidRPr="00072CDE" w:rsidRDefault="00CB27E1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Bulgaria</w:t>
            </w:r>
          </w:p>
        </w:tc>
        <w:tc>
          <w:tcPr>
            <w:tcW w:w="1666" w:type="dxa"/>
            <w:vAlign w:val="center"/>
          </w:tcPr>
          <w:p w:rsidR="00CB27E1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[49]</w:t>
            </w:r>
          </w:p>
        </w:tc>
      </w:tr>
      <w:tr w:rsidR="009313A4" w:rsidRPr="00072CDE" w:rsidTr="00072CDE">
        <w:tc>
          <w:tcPr>
            <w:tcW w:w="2039" w:type="dxa"/>
            <w:vMerge w:val="restart"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 xml:space="preserve">Pelophylax </w:t>
            </w:r>
            <w:r w:rsidRPr="00072CDE">
              <w:rPr>
                <w:rFonts w:cs="Times New Roman"/>
                <w:sz w:val="24"/>
                <w:szCs w:val="24"/>
              </w:rPr>
              <w:t xml:space="preserve">kl. </w:t>
            </w:r>
            <w:r w:rsidRPr="00072CDE">
              <w:rPr>
                <w:rFonts w:cs="Times New Roman"/>
                <w:i/>
                <w:sz w:val="24"/>
                <w:szCs w:val="24"/>
              </w:rPr>
              <w:t>esculentus</w:t>
            </w:r>
          </w:p>
        </w:tc>
        <w:tc>
          <w:tcPr>
            <w:tcW w:w="2209" w:type="dxa"/>
            <w:vMerge w:val="restart"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Edible frog/ Common water frog</w:t>
            </w:r>
          </w:p>
        </w:tc>
        <w:tc>
          <w:tcPr>
            <w:tcW w:w="1276" w:type="dxa"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9313A4" w:rsidRPr="00072CDE" w:rsidRDefault="00CA7A6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Czech</w:t>
            </w:r>
            <w:r>
              <w:rPr>
                <w:rFonts w:cs="Times New Roman"/>
                <w:sz w:val="24"/>
                <w:szCs w:val="24"/>
              </w:rPr>
              <w:t xml:space="preserve"> Republic/S</w:t>
            </w:r>
            <w:r w:rsidRPr="00072CDE">
              <w:rPr>
                <w:rFonts w:cs="Times New Roman"/>
                <w:sz w:val="24"/>
                <w:szCs w:val="24"/>
              </w:rPr>
              <w:t>lovakia</w:t>
            </w:r>
          </w:p>
        </w:tc>
        <w:tc>
          <w:tcPr>
            <w:tcW w:w="1666" w:type="dxa"/>
            <w:vAlign w:val="center"/>
          </w:tcPr>
          <w:p w:rsidR="009313A4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[6]</w:t>
            </w:r>
            <w:r w:rsidR="009313A4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[10]</w:t>
            </w:r>
          </w:p>
        </w:tc>
      </w:tr>
      <w:tr w:rsidR="009313A4" w:rsidRPr="00072CDE" w:rsidTr="00072CDE">
        <w:tc>
          <w:tcPr>
            <w:tcW w:w="2039" w:type="dxa"/>
            <w:vMerge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Germany</w:t>
            </w:r>
          </w:p>
        </w:tc>
        <w:tc>
          <w:tcPr>
            <w:tcW w:w="1666" w:type="dxa"/>
            <w:vAlign w:val="center"/>
          </w:tcPr>
          <w:p w:rsidR="009313A4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[32]</w:t>
            </w:r>
            <w:r w:rsidR="009313A4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[10]</w:t>
            </w:r>
          </w:p>
        </w:tc>
      </w:tr>
      <w:tr w:rsidR="009313A4" w:rsidRPr="00072CDE" w:rsidTr="00072CDE">
        <w:tc>
          <w:tcPr>
            <w:tcW w:w="2039" w:type="dxa"/>
            <w:vMerge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Moldova</w:t>
            </w:r>
          </w:p>
        </w:tc>
        <w:tc>
          <w:tcPr>
            <w:tcW w:w="1666" w:type="dxa"/>
            <w:vAlign w:val="center"/>
          </w:tcPr>
          <w:p w:rsidR="009313A4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[50]</w:t>
            </w:r>
            <w:r w:rsidR="009313A4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[10]</w:t>
            </w:r>
          </w:p>
        </w:tc>
      </w:tr>
      <w:tr w:rsidR="009313A4" w:rsidRPr="00072CDE" w:rsidTr="00072CDE">
        <w:tc>
          <w:tcPr>
            <w:tcW w:w="2039" w:type="dxa"/>
            <w:vMerge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UK</w:t>
            </w:r>
          </w:p>
        </w:tc>
        <w:tc>
          <w:tcPr>
            <w:tcW w:w="1666" w:type="dxa"/>
            <w:vAlign w:val="center"/>
          </w:tcPr>
          <w:p w:rsidR="009313A4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[38]</w:t>
            </w:r>
            <w:r w:rsidR="009313A4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[10]</w:t>
            </w:r>
          </w:p>
        </w:tc>
      </w:tr>
      <w:tr w:rsidR="009313A4" w:rsidRPr="00072CDE" w:rsidTr="00072CDE">
        <w:tc>
          <w:tcPr>
            <w:tcW w:w="2039" w:type="dxa"/>
            <w:vMerge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Intestine</w:t>
            </w:r>
          </w:p>
        </w:tc>
        <w:tc>
          <w:tcPr>
            <w:tcW w:w="2977" w:type="dxa"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Cephalogonimus retusus</w:t>
            </w:r>
          </w:p>
        </w:tc>
        <w:tc>
          <w:tcPr>
            <w:tcW w:w="2268" w:type="dxa"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UK</w:t>
            </w:r>
          </w:p>
        </w:tc>
        <w:tc>
          <w:tcPr>
            <w:tcW w:w="1666" w:type="dxa"/>
            <w:vAlign w:val="center"/>
          </w:tcPr>
          <w:p w:rsidR="009313A4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[41]</w:t>
            </w:r>
          </w:p>
        </w:tc>
      </w:tr>
      <w:tr w:rsidR="009313A4" w:rsidRPr="00072CDE" w:rsidTr="00072CDE">
        <w:tc>
          <w:tcPr>
            <w:tcW w:w="2039" w:type="dxa"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 xml:space="preserve">Pelophylax perezi </w:t>
            </w:r>
            <w:r w:rsidRPr="00853EA2">
              <w:rPr>
                <w:rFonts w:cs="Times New Roman"/>
                <w:sz w:val="24"/>
                <w:szCs w:val="24"/>
              </w:rPr>
              <w:t>(rec. as</w:t>
            </w:r>
            <w:r w:rsidRPr="00072CDE">
              <w:rPr>
                <w:rFonts w:cs="Times New Roman"/>
                <w:i/>
                <w:sz w:val="24"/>
                <w:szCs w:val="24"/>
              </w:rPr>
              <w:t xml:space="preserve"> Rana perezi</w:t>
            </w:r>
            <w:r w:rsidRPr="00853EA2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2209" w:type="dxa"/>
            <w:vMerge w:val="restart"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Iberian waterfrog</w:t>
            </w:r>
          </w:p>
        </w:tc>
        <w:tc>
          <w:tcPr>
            <w:tcW w:w="1276" w:type="dxa"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Cephalogonimus europaeus</w:t>
            </w:r>
          </w:p>
        </w:tc>
        <w:tc>
          <w:tcPr>
            <w:tcW w:w="2268" w:type="dxa"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Spain</w:t>
            </w:r>
          </w:p>
        </w:tc>
        <w:tc>
          <w:tcPr>
            <w:tcW w:w="1666" w:type="dxa"/>
            <w:vAlign w:val="center"/>
          </w:tcPr>
          <w:p w:rsidR="009313A4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[51]</w:t>
            </w:r>
          </w:p>
        </w:tc>
      </w:tr>
      <w:tr w:rsidR="009313A4" w:rsidRPr="00072CDE" w:rsidTr="00072CDE">
        <w:tc>
          <w:tcPr>
            <w:tcW w:w="2039" w:type="dxa"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 xml:space="preserve">Pelophylax perezi </w:t>
            </w:r>
            <w:r w:rsidRPr="00853EA2">
              <w:rPr>
                <w:rFonts w:cs="Times New Roman"/>
                <w:sz w:val="24"/>
                <w:szCs w:val="24"/>
              </w:rPr>
              <w:t>(rec. as</w:t>
            </w:r>
            <w:r w:rsidRPr="00072CDE">
              <w:rPr>
                <w:rFonts w:cs="Times New Roman"/>
                <w:i/>
                <w:sz w:val="24"/>
                <w:szCs w:val="24"/>
              </w:rPr>
              <w:t xml:space="preserve"> Rana ridibunda perezi</w:t>
            </w:r>
            <w:r w:rsidRPr="00853EA2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2209" w:type="dxa"/>
            <w:vMerge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Cephalogonimus europaeus</w:t>
            </w:r>
          </w:p>
        </w:tc>
        <w:tc>
          <w:tcPr>
            <w:tcW w:w="2268" w:type="dxa"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Spain</w:t>
            </w:r>
          </w:p>
        </w:tc>
        <w:tc>
          <w:tcPr>
            <w:tcW w:w="1666" w:type="dxa"/>
            <w:vAlign w:val="center"/>
          </w:tcPr>
          <w:p w:rsidR="009313A4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[52]</w:t>
            </w:r>
          </w:p>
        </w:tc>
      </w:tr>
      <w:tr w:rsidR="00CB27E1" w:rsidRPr="00072CDE" w:rsidTr="005A1178">
        <w:trPr>
          <w:trHeight w:val="397"/>
        </w:trPr>
        <w:tc>
          <w:tcPr>
            <w:tcW w:w="14277" w:type="dxa"/>
            <w:gridSpan w:val="7"/>
            <w:vAlign w:val="center"/>
          </w:tcPr>
          <w:p w:rsidR="00CB27E1" w:rsidRPr="00072CDE" w:rsidRDefault="00CB27E1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Family Pelobatidae</w:t>
            </w:r>
          </w:p>
        </w:tc>
      </w:tr>
      <w:tr w:rsidR="009313A4" w:rsidRPr="00072CDE" w:rsidTr="00072CDE">
        <w:tc>
          <w:tcPr>
            <w:tcW w:w="2039" w:type="dxa"/>
            <w:vMerge w:val="restart"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Pelobates cultripes</w:t>
            </w:r>
          </w:p>
        </w:tc>
        <w:tc>
          <w:tcPr>
            <w:tcW w:w="2209" w:type="dxa"/>
            <w:vMerge w:val="restart"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Western spadefoot</w:t>
            </w:r>
          </w:p>
        </w:tc>
        <w:tc>
          <w:tcPr>
            <w:tcW w:w="1276" w:type="dxa"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Merge w:val="restart"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Cephalogonimus europaeus</w:t>
            </w:r>
          </w:p>
        </w:tc>
        <w:tc>
          <w:tcPr>
            <w:tcW w:w="2268" w:type="dxa"/>
            <w:vMerge w:val="restart"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France</w:t>
            </w:r>
          </w:p>
        </w:tc>
        <w:tc>
          <w:tcPr>
            <w:tcW w:w="1666" w:type="dxa"/>
            <w:vMerge w:val="restart"/>
            <w:vAlign w:val="center"/>
          </w:tcPr>
          <w:p w:rsidR="009313A4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[47]</w:t>
            </w:r>
          </w:p>
        </w:tc>
      </w:tr>
      <w:tr w:rsidR="009313A4" w:rsidRPr="00072CDE" w:rsidTr="00072CDE">
        <w:tc>
          <w:tcPr>
            <w:tcW w:w="2039" w:type="dxa"/>
            <w:vMerge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M</w:t>
            </w:r>
            <w:r w:rsidR="00D908C5" w:rsidRPr="00072CDE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1842" w:type="dxa"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Mouth, gill arches</w:t>
            </w:r>
          </w:p>
        </w:tc>
        <w:tc>
          <w:tcPr>
            <w:tcW w:w="2977" w:type="dxa"/>
            <w:vMerge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9313A4" w:rsidRPr="00072CDE" w:rsidRDefault="009313A4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CB27E1" w:rsidRPr="00072CDE" w:rsidTr="005A1178">
        <w:trPr>
          <w:trHeight w:val="397"/>
        </w:trPr>
        <w:tc>
          <w:tcPr>
            <w:tcW w:w="14277" w:type="dxa"/>
            <w:gridSpan w:val="7"/>
            <w:vAlign w:val="center"/>
          </w:tcPr>
          <w:p w:rsidR="00CB27E1" w:rsidRPr="00072CDE" w:rsidRDefault="00CB27E1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Family Colubridae</w:t>
            </w:r>
          </w:p>
        </w:tc>
      </w:tr>
      <w:tr w:rsidR="00705422" w:rsidRPr="00072CDE" w:rsidTr="00072CDE">
        <w:tc>
          <w:tcPr>
            <w:tcW w:w="2039" w:type="dxa"/>
            <w:vAlign w:val="center"/>
          </w:tcPr>
          <w:p w:rsidR="00705422" w:rsidRPr="00072CDE" w:rsidRDefault="0070542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 xml:space="preserve">Dolichophis jugularis </w:t>
            </w:r>
            <w:r w:rsidRPr="00853EA2">
              <w:rPr>
                <w:rFonts w:cs="Times New Roman"/>
                <w:sz w:val="24"/>
                <w:szCs w:val="24"/>
              </w:rPr>
              <w:t xml:space="preserve">(rec. as </w:t>
            </w:r>
            <w:r w:rsidRPr="00072CDE">
              <w:rPr>
                <w:rFonts w:cs="Times New Roman"/>
                <w:i/>
                <w:sz w:val="24"/>
                <w:szCs w:val="24"/>
              </w:rPr>
              <w:t>Coluber jugularis</w:t>
            </w:r>
            <w:r w:rsidRPr="00853EA2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2209" w:type="dxa"/>
            <w:vAlign w:val="center"/>
          </w:tcPr>
          <w:p w:rsidR="00705422" w:rsidRPr="00072CDE" w:rsidRDefault="0070542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Black whipsnake</w:t>
            </w:r>
          </w:p>
        </w:tc>
        <w:tc>
          <w:tcPr>
            <w:tcW w:w="1276" w:type="dxa"/>
            <w:vAlign w:val="center"/>
          </w:tcPr>
          <w:p w:rsidR="00705422" w:rsidRPr="00072CDE" w:rsidRDefault="0070542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705422" w:rsidRPr="00072CDE" w:rsidRDefault="0070542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705422" w:rsidRPr="00072CDE" w:rsidRDefault="0070542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705422" w:rsidRPr="00072CDE" w:rsidRDefault="0070542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Bulgaria</w:t>
            </w:r>
          </w:p>
        </w:tc>
        <w:tc>
          <w:tcPr>
            <w:tcW w:w="1666" w:type="dxa"/>
            <w:vAlign w:val="center"/>
          </w:tcPr>
          <w:p w:rsidR="0070542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[53]</w:t>
            </w:r>
            <w:r w:rsidR="00705422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[10]</w:t>
            </w:r>
          </w:p>
        </w:tc>
      </w:tr>
      <w:tr w:rsidR="00184443" w:rsidRPr="00072CDE" w:rsidTr="00072CDE">
        <w:tc>
          <w:tcPr>
            <w:tcW w:w="2039" w:type="dxa"/>
            <w:vAlign w:val="center"/>
          </w:tcPr>
          <w:p w:rsidR="00184443" w:rsidRPr="00072CDE" w:rsidRDefault="00184443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 xml:space="preserve">Natrix </w:t>
            </w:r>
            <w:proofErr w:type="spellStart"/>
            <w:r w:rsidRPr="00072CDE">
              <w:rPr>
                <w:rFonts w:cs="Times New Roman"/>
                <w:i/>
                <w:sz w:val="24"/>
                <w:szCs w:val="24"/>
              </w:rPr>
              <w:t>natrix</w:t>
            </w:r>
            <w:proofErr w:type="spellEnd"/>
          </w:p>
        </w:tc>
        <w:tc>
          <w:tcPr>
            <w:tcW w:w="2209" w:type="dxa"/>
            <w:vAlign w:val="center"/>
          </w:tcPr>
          <w:p w:rsidR="00184443" w:rsidRPr="00072CDE" w:rsidRDefault="00184443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Grass snake</w:t>
            </w:r>
          </w:p>
        </w:tc>
        <w:tc>
          <w:tcPr>
            <w:tcW w:w="1276" w:type="dxa"/>
            <w:vAlign w:val="center"/>
          </w:tcPr>
          <w:p w:rsidR="00184443" w:rsidRPr="00072CDE" w:rsidRDefault="00184443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184443" w:rsidRPr="00072CDE" w:rsidRDefault="00184443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184443" w:rsidRPr="00072CDE" w:rsidRDefault="00184443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184443" w:rsidRPr="00072CDE" w:rsidRDefault="00184443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Bulgaria</w:t>
            </w:r>
          </w:p>
        </w:tc>
        <w:tc>
          <w:tcPr>
            <w:tcW w:w="1666" w:type="dxa"/>
            <w:vAlign w:val="center"/>
          </w:tcPr>
          <w:p w:rsidR="00184443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[54]</w:t>
            </w:r>
            <w:r w:rsidR="00184443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[55]</w:t>
            </w:r>
          </w:p>
        </w:tc>
      </w:tr>
      <w:tr w:rsidR="00184443" w:rsidRPr="00072CDE" w:rsidTr="00072CDE">
        <w:tc>
          <w:tcPr>
            <w:tcW w:w="2039" w:type="dxa"/>
            <w:vAlign w:val="center"/>
          </w:tcPr>
          <w:p w:rsidR="00184443" w:rsidRPr="00072CDE" w:rsidRDefault="00184443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Natrix tessellata</w:t>
            </w:r>
          </w:p>
        </w:tc>
        <w:tc>
          <w:tcPr>
            <w:tcW w:w="2209" w:type="dxa"/>
            <w:vAlign w:val="center"/>
          </w:tcPr>
          <w:p w:rsidR="00184443" w:rsidRPr="00072CDE" w:rsidRDefault="00184443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Dice snake</w:t>
            </w:r>
          </w:p>
        </w:tc>
        <w:tc>
          <w:tcPr>
            <w:tcW w:w="1276" w:type="dxa"/>
            <w:vAlign w:val="center"/>
          </w:tcPr>
          <w:p w:rsidR="00184443" w:rsidRPr="00072CDE" w:rsidRDefault="00184443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184443" w:rsidRPr="00072CDE" w:rsidRDefault="00184443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184443" w:rsidRPr="00072CDE" w:rsidRDefault="00184443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184443" w:rsidRPr="00072CDE" w:rsidRDefault="00184443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 xml:space="preserve">Bulgaria </w:t>
            </w:r>
          </w:p>
        </w:tc>
        <w:tc>
          <w:tcPr>
            <w:tcW w:w="1666" w:type="dxa"/>
            <w:vAlign w:val="center"/>
          </w:tcPr>
          <w:p w:rsidR="00184443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[56]</w:t>
            </w:r>
            <w:r w:rsidR="00184443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[10]</w:t>
            </w:r>
          </w:p>
        </w:tc>
      </w:tr>
      <w:tr w:rsidR="00CB27E1" w:rsidRPr="00072CDE" w:rsidTr="005A1178">
        <w:trPr>
          <w:trHeight w:val="397"/>
        </w:trPr>
        <w:tc>
          <w:tcPr>
            <w:tcW w:w="14277" w:type="dxa"/>
            <w:gridSpan w:val="7"/>
            <w:vAlign w:val="center"/>
          </w:tcPr>
          <w:p w:rsidR="00CB27E1" w:rsidRPr="00072CDE" w:rsidRDefault="00CB27E1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Family Psammophiidae</w:t>
            </w:r>
          </w:p>
        </w:tc>
      </w:tr>
      <w:tr w:rsidR="00184443" w:rsidRPr="00072CDE" w:rsidTr="00072CDE">
        <w:tc>
          <w:tcPr>
            <w:tcW w:w="2039" w:type="dxa"/>
            <w:vAlign w:val="center"/>
          </w:tcPr>
          <w:p w:rsidR="00184443" w:rsidRPr="00072CDE" w:rsidRDefault="00184443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 xml:space="preserve">Malpolon monspessulanus </w:t>
            </w:r>
          </w:p>
        </w:tc>
        <w:tc>
          <w:tcPr>
            <w:tcW w:w="2209" w:type="dxa"/>
            <w:vAlign w:val="center"/>
          </w:tcPr>
          <w:p w:rsidR="00184443" w:rsidRPr="00072CDE" w:rsidRDefault="00184443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Montpellier snake</w:t>
            </w:r>
          </w:p>
        </w:tc>
        <w:tc>
          <w:tcPr>
            <w:tcW w:w="1276" w:type="dxa"/>
            <w:vAlign w:val="center"/>
          </w:tcPr>
          <w:p w:rsidR="00184443" w:rsidRPr="00072CDE" w:rsidRDefault="00184443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184443" w:rsidRPr="00072CDE" w:rsidRDefault="00184443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184443" w:rsidRPr="00072CDE" w:rsidRDefault="00184443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184443" w:rsidRPr="00072CDE" w:rsidRDefault="00184443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Bulgaria</w:t>
            </w:r>
          </w:p>
        </w:tc>
        <w:tc>
          <w:tcPr>
            <w:tcW w:w="1666" w:type="dxa"/>
            <w:vAlign w:val="center"/>
          </w:tcPr>
          <w:p w:rsidR="00184443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[53]</w:t>
            </w:r>
            <w:r w:rsidR="00184443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[10]</w:t>
            </w:r>
          </w:p>
        </w:tc>
      </w:tr>
      <w:tr w:rsidR="00CB27E1" w:rsidRPr="00072CDE" w:rsidTr="005A1178">
        <w:trPr>
          <w:trHeight w:val="397"/>
        </w:trPr>
        <w:tc>
          <w:tcPr>
            <w:tcW w:w="14277" w:type="dxa"/>
            <w:gridSpan w:val="7"/>
            <w:shd w:val="clear" w:color="auto" w:fill="auto"/>
            <w:vAlign w:val="center"/>
          </w:tcPr>
          <w:p w:rsidR="00CB27E1" w:rsidRPr="00AD3C58" w:rsidRDefault="00CB27E1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b/>
                <w:i/>
                <w:sz w:val="24"/>
                <w:szCs w:val="24"/>
              </w:rPr>
              <w:t>Opisthioglyphe</w:t>
            </w:r>
            <w:r w:rsidR="008C69F3">
              <w:rPr>
                <w:rFonts w:cs="Times New Roman"/>
                <w:b/>
                <w:i/>
                <w:sz w:val="24"/>
                <w:szCs w:val="24"/>
              </w:rPr>
              <w:t xml:space="preserve"> ranae</w:t>
            </w:r>
          </w:p>
        </w:tc>
      </w:tr>
      <w:tr w:rsidR="00CB27E1" w:rsidRPr="00072CDE" w:rsidTr="005A1178">
        <w:trPr>
          <w:trHeight w:val="397"/>
        </w:trPr>
        <w:tc>
          <w:tcPr>
            <w:tcW w:w="14277" w:type="dxa"/>
            <w:gridSpan w:val="7"/>
            <w:vAlign w:val="center"/>
          </w:tcPr>
          <w:p w:rsidR="00CB27E1" w:rsidRPr="00072CDE" w:rsidRDefault="00CB27E1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Family Bombinatoridae</w:t>
            </w:r>
          </w:p>
        </w:tc>
      </w:tr>
      <w:tr w:rsidR="00CA7A68" w:rsidRPr="00072CDE" w:rsidTr="00C508A9">
        <w:tc>
          <w:tcPr>
            <w:tcW w:w="2039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 xml:space="preserve">Bombina </w:t>
            </w:r>
            <w:proofErr w:type="spellStart"/>
            <w:r w:rsidRPr="00072CDE">
              <w:rPr>
                <w:rFonts w:cs="Times New Roman"/>
                <w:i/>
                <w:sz w:val="24"/>
                <w:szCs w:val="24"/>
              </w:rPr>
              <w:t>bombina</w:t>
            </w:r>
            <w:proofErr w:type="spellEnd"/>
          </w:p>
        </w:tc>
        <w:tc>
          <w:tcPr>
            <w:tcW w:w="2209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European fire-bellied toad</w:t>
            </w:r>
          </w:p>
        </w:tc>
        <w:tc>
          <w:tcPr>
            <w:tcW w:w="1276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</w:tcPr>
          <w:p w:rsidR="00CA7A68" w:rsidRDefault="00CA7A68" w:rsidP="00CA7A68">
            <w:r w:rsidRPr="0071374C">
              <w:rPr>
                <w:rFonts w:cs="Times New Roman"/>
                <w:sz w:val="24"/>
                <w:szCs w:val="24"/>
              </w:rPr>
              <w:t>Czech Republic/Slovakia</w:t>
            </w:r>
          </w:p>
        </w:tc>
        <w:tc>
          <w:tcPr>
            <w:tcW w:w="1666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[6] via [10]</w:t>
            </w:r>
          </w:p>
        </w:tc>
      </w:tr>
      <w:tr w:rsidR="00CA7A68" w:rsidRPr="00072CDE" w:rsidTr="00C508A9">
        <w:tc>
          <w:tcPr>
            <w:tcW w:w="2039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Bombina variegata</w:t>
            </w:r>
          </w:p>
        </w:tc>
        <w:tc>
          <w:tcPr>
            <w:tcW w:w="2209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Yellow-bodied toad</w:t>
            </w:r>
          </w:p>
        </w:tc>
        <w:tc>
          <w:tcPr>
            <w:tcW w:w="1276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</w:tcPr>
          <w:p w:rsidR="00CA7A68" w:rsidRDefault="00CA7A68" w:rsidP="00CA7A68">
            <w:r w:rsidRPr="0071374C">
              <w:rPr>
                <w:rFonts w:cs="Times New Roman"/>
                <w:sz w:val="24"/>
                <w:szCs w:val="24"/>
              </w:rPr>
              <w:t>Czech Republic/Slovakia</w:t>
            </w:r>
          </w:p>
        </w:tc>
        <w:tc>
          <w:tcPr>
            <w:tcW w:w="1666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[6] via [10]</w:t>
            </w:r>
          </w:p>
        </w:tc>
      </w:tr>
      <w:tr w:rsidR="00CB27E1" w:rsidRPr="00072CDE" w:rsidTr="005A1178">
        <w:trPr>
          <w:trHeight w:val="397"/>
        </w:trPr>
        <w:tc>
          <w:tcPr>
            <w:tcW w:w="14277" w:type="dxa"/>
            <w:gridSpan w:val="7"/>
            <w:vAlign w:val="center"/>
          </w:tcPr>
          <w:p w:rsidR="00CB27E1" w:rsidRPr="00072CDE" w:rsidRDefault="00CB27E1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lastRenderedPageBreak/>
              <w:t>Family Bufonidae</w:t>
            </w:r>
          </w:p>
        </w:tc>
      </w:tr>
      <w:tr w:rsidR="00C54A02" w:rsidRPr="00072CDE" w:rsidTr="00072CDE">
        <w:tc>
          <w:tcPr>
            <w:tcW w:w="2039" w:type="dxa"/>
            <w:vMerge w:val="restart"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 xml:space="preserve">Bufo </w:t>
            </w:r>
            <w:proofErr w:type="spellStart"/>
            <w:r w:rsidRPr="00072CDE">
              <w:rPr>
                <w:rFonts w:cs="Times New Roman"/>
                <w:i/>
                <w:sz w:val="24"/>
                <w:szCs w:val="24"/>
              </w:rPr>
              <w:t>bufo</w:t>
            </w:r>
            <w:proofErr w:type="spellEnd"/>
          </w:p>
        </w:tc>
        <w:tc>
          <w:tcPr>
            <w:tcW w:w="2209" w:type="dxa"/>
            <w:vMerge w:val="restart"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Common toad</w:t>
            </w:r>
          </w:p>
        </w:tc>
        <w:tc>
          <w:tcPr>
            <w:tcW w:w="1276" w:type="dxa"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C54A02" w:rsidRPr="00072CDE" w:rsidRDefault="00CA7A6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Czech</w:t>
            </w:r>
            <w:r>
              <w:rPr>
                <w:rFonts w:cs="Times New Roman"/>
                <w:sz w:val="24"/>
                <w:szCs w:val="24"/>
              </w:rPr>
              <w:t xml:space="preserve"> Republic/S</w:t>
            </w:r>
            <w:r w:rsidRPr="00072CDE">
              <w:rPr>
                <w:rFonts w:cs="Times New Roman"/>
                <w:sz w:val="24"/>
                <w:szCs w:val="24"/>
              </w:rPr>
              <w:t>lovakia</w:t>
            </w:r>
          </w:p>
        </w:tc>
        <w:tc>
          <w:tcPr>
            <w:tcW w:w="1666" w:type="dxa"/>
            <w:vAlign w:val="center"/>
          </w:tcPr>
          <w:p w:rsidR="00C54A0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[6]</w:t>
            </w:r>
            <w:r w:rsidR="00C54A02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[10]</w:t>
            </w:r>
          </w:p>
        </w:tc>
      </w:tr>
      <w:tr w:rsidR="00C54A02" w:rsidRPr="00072CDE" w:rsidTr="00072CDE">
        <w:tc>
          <w:tcPr>
            <w:tcW w:w="2039" w:type="dxa"/>
            <w:vMerge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UK</w:t>
            </w:r>
          </w:p>
        </w:tc>
        <w:tc>
          <w:tcPr>
            <w:tcW w:w="1666" w:type="dxa"/>
            <w:vAlign w:val="center"/>
          </w:tcPr>
          <w:p w:rsidR="00C54A0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[38]</w:t>
            </w:r>
            <w:r w:rsidR="00C54A02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[10]</w:t>
            </w:r>
          </w:p>
        </w:tc>
      </w:tr>
      <w:tr w:rsidR="00C54A02" w:rsidRPr="00072CDE" w:rsidTr="00072CDE">
        <w:tc>
          <w:tcPr>
            <w:tcW w:w="2039" w:type="dxa"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 xml:space="preserve">Bufo </w:t>
            </w:r>
            <w:proofErr w:type="spellStart"/>
            <w:r w:rsidRPr="00072CDE">
              <w:rPr>
                <w:rFonts w:cs="Times New Roman"/>
                <w:i/>
                <w:sz w:val="24"/>
                <w:szCs w:val="24"/>
              </w:rPr>
              <w:t>bufo</w:t>
            </w:r>
            <w:proofErr w:type="spellEnd"/>
            <w:r w:rsidRPr="00072CDE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853EA2">
              <w:rPr>
                <w:rFonts w:cs="Times New Roman"/>
                <w:sz w:val="24"/>
                <w:szCs w:val="24"/>
              </w:rPr>
              <w:t>(rec. as</w:t>
            </w:r>
            <w:r w:rsidRPr="00072CDE">
              <w:rPr>
                <w:rFonts w:cs="Times New Roman"/>
                <w:i/>
                <w:sz w:val="24"/>
                <w:szCs w:val="24"/>
              </w:rPr>
              <w:t xml:space="preserve"> Bufo vulgaris</w:t>
            </w:r>
            <w:r w:rsidRPr="00853EA2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2209" w:type="dxa"/>
            <w:vMerge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Germany</w:t>
            </w:r>
          </w:p>
        </w:tc>
        <w:tc>
          <w:tcPr>
            <w:tcW w:w="1666" w:type="dxa"/>
            <w:vAlign w:val="center"/>
          </w:tcPr>
          <w:p w:rsidR="00C54A0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[32]</w:t>
            </w:r>
            <w:r w:rsidR="00C54A02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[10]</w:t>
            </w:r>
          </w:p>
        </w:tc>
      </w:tr>
      <w:tr w:rsidR="00C54A02" w:rsidRPr="00072CDE" w:rsidTr="00072CDE">
        <w:tc>
          <w:tcPr>
            <w:tcW w:w="2039" w:type="dxa"/>
            <w:vMerge w:val="restart"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072CDE">
              <w:rPr>
                <w:rFonts w:cs="Times New Roman"/>
                <w:i/>
                <w:sz w:val="24"/>
                <w:szCs w:val="24"/>
              </w:rPr>
              <w:t>Bufotes</w:t>
            </w:r>
            <w:proofErr w:type="spellEnd"/>
            <w:r w:rsidRPr="00072CDE">
              <w:rPr>
                <w:rFonts w:cs="Times New Roman"/>
                <w:i/>
                <w:sz w:val="24"/>
                <w:szCs w:val="24"/>
              </w:rPr>
              <w:t xml:space="preserve"> viridis</w:t>
            </w:r>
          </w:p>
        </w:tc>
        <w:tc>
          <w:tcPr>
            <w:tcW w:w="2209" w:type="dxa"/>
            <w:vMerge w:val="restart"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European green toad</w:t>
            </w:r>
          </w:p>
        </w:tc>
        <w:tc>
          <w:tcPr>
            <w:tcW w:w="1276" w:type="dxa"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C54A02" w:rsidRPr="00072CDE" w:rsidRDefault="00CA7A6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Czech</w:t>
            </w:r>
            <w:r>
              <w:rPr>
                <w:rFonts w:cs="Times New Roman"/>
                <w:sz w:val="24"/>
                <w:szCs w:val="24"/>
              </w:rPr>
              <w:t xml:space="preserve"> Republic/S</w:t>
            </w:r>
            <w:r w:rsidRPr="00072CDE">
              <w:rPr>
                <w:rFonts w:cs="Times New Roman"/>
                <w:sz w:val="24"/>
                <w:szCs w:val="24"/>
              </w:rPr>
              <w:t>lovakia</w:t>
            </w:r>
          </w:p>
        </w:tc>
        <w:tc>
          <w:tcPr>
            <w:tcW w:w="1666" w:type="dxa"/>
            <w:vAlign w:val="center"/>
          </w:tcPr>
          <w:p w:rsidR="00C54A0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[6]</w:t>
            </w:r>
            <w:r w:rsidR="00C54A02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[10]</w:t>
            </w:r>
          </w:p>
        </w:tc>
      </w:tr>
      <w:tr w:rsidR="00C54A02" w:rsidRPr="00072CDE" w:rsidTr="00072CDE">
        <w:tc>
          <w:tcPr>
            <w:tcW w:w="2039" w:type="dxa"/>
            <w:vMerge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Germany</w:t>
            </w:r>
          </w:p>
        </w:tc>
        <w:tc>
          <w:tcPr>
            <w:tcW w:w="1666" w:type="dxa"/>
            <w:vAlign w:val="center"/>
          </w:tcPr>
          <w:p w:rsidR="00C54A0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[32]</w:t>
            </w:r>
            <w:r w:rsidR="00C54A02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[10]</w:t>
            </w:r>
          </w:p>
        </w:tc>
      </w:tr>
      <w:tr w:rsidR="00C54A02" w:rsidRPr="00072CDE" w:rsidTr="00072CDE">
        <w:tc>
          <w:tcPr>
            <w:tcW w:w="2039" w:type="dxa"/>
            <w:vMerge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Russia</w:t>
            </w:r>
          </w:p>
        </w:tc>
        <w:tc>
          <w:tcPr>
            <w:tcW w:w="1666" w:type="dxa"/>
            <w:vAlign w:val="center"/>
          </w:tcPr>
          <w:p w:rsidR="00C54A0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[57]</w:t>
            </w:r>
          </w:p>
        </w:tc>
      </w:tr>
      <w:tr w:rsidR="00C54A02" w:rsidRPr="00072CDE" w:rsidTr="00072CDE">
        <w:tc>
          <w:tcPr>
            <w:tcW w:w="2039" w:type="dxa"/>
            <w:vMerge w:val="restart"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072CDE">
              <w:rPr>
                <w:rFonts w:cs="Times New Roman"/>
                <w:i/>
                <w:sz w:val="24"/>
                <w:szCs w:val="24"/>
              </w:rPr>
              <w:t>Epidalea</w:t>
            </w:r>
            <w:proofErr w:type="spellEnd"/>
            <w:r w:rsidRPr="00072CDE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72CDE">
              <w:rPr>
                <w:rFonts w:cs="Times New Roman"/>
                <w:i/>
                <w:sz w:val="24"/>
                <w:szCs w:val="24"/>
              </w:rPr>
              <w:t>calamita</w:t>
            </w:r>
            <w:proofErr w:type="spellEnd"/>
            <w:r w:rsidRPr="00072CDE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853EA2">
              <w:rPr>
                <w:rFonts w:cs="Times New Roman"/>
                <w:sz w:val="24"/>
                <w:szCs w:val="24"/>
              </w:rPr>
              <w:t>(rec. as</w:t>
            </w:r>
            <w:r w:rsidRPr="00072CDE">
              <w:rPr>
                <w:rFonts w:cs="Times New Roman"/>
                <w:i/>
                <w:sz w:val="24"/>
                <w:szCs w:val="24"/>
              </w:rPr>
              <w:t xml:space="preserve"> Bufo </w:t>
            </w:r>
            <w:proofErr w:type="spellStart"/>
            <w:r w:rsidRPr="00072CDE">
              <w:rPr>
                <w:rFonts w:cs="Times New Roman"/>
                <w:i/>
                <w:sz w:val="24"/>
                <w:szCs w:val="24"/>
              </w:rPr>
              <w:t>calamita</w:t>
            </w:r>
            <w:proofErr w:type="spellEnd"/>
            <w:r w:rsidRPr="00853EA2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2209" w:type="dxa"/>
            <w:vMerge w:val="restart"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72CDE">
              <w:rPr>
                <w:rFonts w:cs="Times New Roman"/>
                <w:sz w:val="24"/>
                <w:szCs w:val="24"/>
              </w:rPr>
              <w:t>Natterjack</w:t>
            </w:r>
            <w:proofErr w:type="spellEnd"/>
            <w:r w:rsidRPr="00072CDE">
              <w:rPr>
                <w:rFonts w:cs="Times New Roman"/>
                <w:sz w:val="24"/>
                <w:szCs w:val="24"/>
              </w:rPr>
              <w:t xml:space="preserve"> toad</w:t>
            </w:r>
          </w:p>
        </w:tc>
        <w:tc>
          <w:tcPr>
            <w:tcW w:w="1276" w:type="dxa"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C54A02" w:rsidRPr="00072CDE" w:rsidRDefault="00CA7A6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Czech</w:t>
            </w:r>
            <w:r>
              <w:rPr>
                <w:rFonts w:cs="Times New Roman"/>
                <w:sz w:val="24"/>
                <w:szCs w:val="24"/>
              </w:rPr>
              <w:t xml:space="preserve"> Republic/S</w:t>
            </w:r>
            <w:r w:rsidRPr="00072CDE">
              <w:rPr>
                <w:rFonts w:cs="Times New Roman"/>
                <w:sz w:val="24"/>
                <w:szCs w:val="24"/>
              </w:rPr>
              <w:t>lovakia</w:t>
            </w:r>
          </w:p>
        </w:tc>
        <w:tc>
          <w:tcPr>
            <w:tcW w:w="1666" w:type="dxa"/>
            <w:vAlign w:val="center"/>
          </w:tcPr>
          <w:p w:rsidR="00C54A0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[6]</w:t>
            </w:r>
            <w:r w:rsidR="00C54A02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[10]</w:t>
            </w:r>
          </w:p>
        </w:tc>
      </w:tr>
      <w:tr w:rsidR="00C54A02" w:rsidRPr="00072CDE" w:rsidTr="00072CDE">
        <w:tc>
          <w:tcPr>
            <w:tcW w:w="2039" w:type="dxa"/>
            <w:vMerge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Germany</w:t>
            </w:r>
          </w:p>
        </w:tc>
        <w:tc>
          <w:tcPr>
            <w:tcW w:w="1666" w:type="dxa"/>
            <w:vAlign w:val="center"/>
          </w:tcPr>
          <w:p w:rsidR="00C54A0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[32]</w:t>
            </w:r>
            <w:r w:rsidR="00C54A02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[10]</w:t>
            </w:r>
          </w:p>
        </w:tc>
      </w:tr>
      <w:tr w:rsidR="00C54A02" w:rsidRPr="00072CDE" w:rsidTr="00072CDE">
        <w:tc>
          <w:tcPr>
            <w:tcW w:w="2039" w:type="dxa"/>
            <w:vMerge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UK</w:t>
            </w:r>
          </w:p>
        </w:tc>
        <w:tc>
          <w:tcPr>
            <w:tcW w:w="1666" w:type="dxa"/>
            <w:vAlign w:val="center"/>
          </w:tcPr>
          <w:p w:rsidR="00C54A0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[38]</w:t>
            </w:r>
            <w:r w:rsidR="00C54A02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[10]</w:t>
            </w:r>
          </w:p>
        </w:tc>
      </w:tr>
      <w:tr w:rsidR="00CB27E1" w:rsidRPr="00072CDE" w:rsidTr="005A1178">
        <w:trPr>
          <w:trHeight w:val="397"/>
        </w:trPr>
        <w:tc>
          <w:tcPr>
            <w:tcW w:w="14277" w:type="dxa"/>
            <w:gridSpan w:val="7"/>
            <w:vAlign w:val="center"/>
          </w:tcPr>
          <w:p w:rsidR="00CB27E1" w:rsidRPr="00072CDE" w:rsidRDefault="00CB27E1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 xml:space="preserve">Family </w:t>
            </w:r>
            <w:proofErr w:type="spellStart"/>
            <w:r w:rsidRPr="00072CDE">
              <w:rPr>
                <w:rFonts w:cs="Times New Roman"/>
                <w:sz w:val="24"/>
                <w:szCs w:val="24"/>
              </w:rPr>
              <w:t>Hylidae</w:t>
            </w:r>
            <w:proofErr w:type="spellEnd"/>
          </w:p>
        </w:tc>
      </w:tr>
      <w:tr w:rsidR="00C54A02" w:rsidRPr="00072CDE" w:rsidTr="00072CDE">
        <w:tc>
          <w:tcPr>
            <w:tcW w:w="2039" w:type="dxa"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072CDE">
              <w:rPr>
                <w:rFonts w:cs="Times New Roman"/>
                <w:i/>
                <w:sz w:val="24"/>
                <w:szCs w:val="24"/>
              </w:rPr>
              <w:t>Hyla</w:t>
            </w:r>
            <w:proofErr w:type="spellEnd"/>
            <w:r w:rsidRPr="00072CDE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72CDE">
              <w:rPr>
                <w:rFonts w:cs="Times New Roman"/>
                <w:i/>
                <w:sz w:val="24"/>
                <w:szCs w:val="24"/>
              </w:rPr>
              <w:t>arborea</w:t>
            </w:r>
            <w:proofErr w:type="spellEnd"/>
          </w:p>
        </w:tc>
        <w:tc>
          <w:tcPr>
            <w:tcW w:w="2209" w:type="dxa"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European tree frog</w:t>
            </w:r>
          </w:p>
        </w:tc>
        <w:tc>
          <w:tcPr>
            <w:tcW w:w="1276" w:type="dxa"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C54A02" w:rsidRPr="00072CDE" w:rsidRDefault="00C54A0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C54A02" w:rsidRPr="00072CDE" w:rsidRDefault="00CA7A6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Czech</w:t>
            </w:r>
            <w:r>
              <w:rPr>
                <w:rFonts w:cs="Times New Roman"/>
                <w:sz w:val="24"/>
                <w:szCs w:val="24"/>
              </w:rPr>
              <w:t xml:space="preserve"> Republic/S</w:t>
            </w:r>
            <w:r w:rsidRPr="00072CDE">
              <w:rPr>
                <w:rFonts w:cs="Times New Roman"/>
                <w:sz w:val="24"/>
                <w:szCs w:val="24"/>
              </w:rPr>
              <w:t>lovakia</w:t>
            </w:r>
          </w:p>
        </w:tc>
        <w:tc>
          <w:tcPr>
            <w:tcW w:w="1666" w:type="dxa"/>
            <w:vAlign w:val="center"/>
          </w:tcPr>
          <w:p w:rsidR="00C54A0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[6]</w:t>
            </w:r>
            <w:r w:rsidR="00C54A02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[10]</w:t>
            </w:r>
          </w:p>
        </w:tc>
      </w:tr>
      <w:tr w:rsidR="00CB27E1" w:rsidRPr="00072CDE" w:rsidTr="005A1178">
        <w:trPr>
          <w:trHeight w:val="397"/>
        </w:trPr>
        <w:tc>
          <w:tcPr>
            <w:tcW w:w="14277" w:type="dxa"/>
            <w:gridSpan w:val="7"/>
            <w:vAlign w:val="center"/>
          </w:tcPr>
          <w:p w:rsidR="00CB27E1" w:rsidRPr="00072CDE" w:rsidRDefault="00CB27E1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Family Ranidae</w:t>
            </w:r>
          </w:p>
        </w:tc>
      </w:tr>
      <w:tr w:rsidR="006F2732" w:rsidRPr="00072CDE" w:rsidTr="00072CDE">
        <w:tc>
          <w:tcPr>
            <w:tcW w:w="2039" w:type="dxa"/>
            <w:vMerge w:val="restart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Rana arvalis</w:t>
            </w:r>
          </w:p>
        </w:tc>
        <w:tc>
          <w:tcPr>
            <w:tcW w:w="2209" w:type="dxa"/>
            <w:vMerge w:val="restart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Moor frog</w:t>
            </w:r>
          </w:p>
        </w:tc>
        <w:tc>
          <w:tcPr>
            <w:tcW w:w="1276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6F2732" w:rsidRPr="00072CDE" w:rsidRDefault="00CA7A6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Czech</w:t>
            </w:r>
            <w:r>
              <w:rPr>
                <w:rFonts w:cs="Times New Roman"/>
                <w:sz w:val="24"/>
                <w:szCs w:val="24"/>
              </w:rPr>
              <w:t xml:space="preserve"> Republic/S</w:t>
            </w:r>
            <w:r w:rsidRPr="00072CDE">
              <w:rPr>
                <w:rFonts w:cs="Times New Roman"/>
                <w:sz w:val="24"/>
                <w:szCs w:val="24"/>
              </w:rPr>
              <w:t>lovakia</w:t>
            </w:r>
          </w:p>
        </w:tc>
        <w:tc>
          <w:tcPr>
            <w:tcW w:w="1666" w:type="dxa"/>
            <w:vAlign w:val="center"/>
          </w:tcPr>
          <w:p w:rsidR="006F273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[6]</w:t>
            </w:r>
            <w:r w:rsidR="006F2732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[10]</w:t>
            </w:r>
          </w:p>
        </w:tc>
      </w:tr>
      <w:tr w:rsidR="006F2732" w:rsidRPr="00072CDE" w:rsidTr="00072CDE">
        <w:tc>
          <w:tcPr>
            <w:tcW w:w="203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Small intestine</w:t>
            </w:r>
          </w:p>
        </w:tc>
        <w:tc>
          <w:tcPr>
            <w:tcW w:w="2977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Opisthioglyphe ranae</w:t>
            </w:r>
          </w:p>
        </w:tc>
        <w:tc>
          <w:tcPr>
            <w:tcW w:w="2268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Kazakhstan</w:t>
            </w:r>
          </w:p>
        </w:tc>
        <w:tc>
          <w:tcPr>
            <w:tcW w:w="1666" w:type="dxa"/>
            <w:vAlign w:val="center"/>
          </w:tcPr>
          <w:p w:rsidR="006F273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[58]</w:t>
            </w:r>
          </w:p>
        </w:tc>
      </w:tr>
      <w:tr w:rsidR="006F2732" w:rsidRPr="00072CDE" w:rsidTr="00072CDE">
        <w:tc>
          <w:tcPr>
            <w:tcW w:w="203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Small intestine</w:t>
            </w:r>
          </w:p>
        </w:tc>
        <w:tc>
          <w:tcPr>
            <w:tcW w:w="2977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Opisthioglyphe ranae</w:t>
            </w:r>
          </w:p>
        </w:tc>
        <w:tc>
          <w:tcPr>
            <w:tcW w:w="2268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Russia</w:t>
            </w:r>
          </w:p>
        </w:tc>
        <w:tc>
          <w:tcPr>
            <w:tcW w:w="1666" w:type="dxa"/>
            <w:vAlign w:val="center"/>
          </w:tcPr>
          <w:p w:rsidR="006F273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[19]</w:t>
            </w:r>
          </w:p>
        </w:tc>
      </w:tr>
      <w:tr w:rsidR="006F2732" w:rsidRPr="00072CDE" w:rsidTr="00072CDE">
        <w:tc>
          <w:tcPr>
            <w:tcW w:w="203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Small intestine</w:t>
            </w:r>
          </w:p>
        </w:tc>
        <w:tc>
          <w:tcPr>
            <w:tcW w:w="2977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Opisthioglyphe ranae</w:t>
            </w:r>
          </w:p>
        </w:tc>
        <w:tc>
          <w:tcPr>
            <w:tcW w:w="2268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Russia</w:t>
            </w:r>
          </w:p>
        </w:tc>
        <w:tc>
          <w:tcPr>
            <w:tcW w:w="1666" w:type="dxa"/>
            <w:vAlign w:val="center"/>
          </w:tcPr>
          <w:p w:rsidR="006F273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[20]</w:t>
            </w:r>
          </w:p>
        </w:tc>
      </w:tr>
      <w:tr w:rsidR="006F2732" w:rsidRPr="00072CDE" w:rsidTr="00072CDE">
        <w:tc>
          <w:tcPr>
            <w:tcW w:w="203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Opisthioglyphe ranae</w:t>
            </w:r>
          </w:p>
        </w:tc>
        <w:tc>
          <w:tcPr>
            <w:tcW w:w="2268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Russia</w:t>
            </w:r>
          </w:p>
        </w:tc>
        <w:tc>
          <w:tcPr>
            <w:tcW w:w="1666" w:type="dxa"/>
            <w:vAlign w:val="center"/>
          </w:tcPr>
          <w:p w:rsidR="006F273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[59]</w:t>
            </w:r>
          </w:p>
        </w:tc>
      </w:tr>
      <w:tr w:rsidR="00CA7A68" w:rsidRPr="00072CDE" w:rsidTr="00C508A9">
        <w:tc>
          <w:tcPr>
            <w:tcW w:w="2039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 xml:space="preserve">Rana </w:t>
            </w:r>
            <w:proofErr w:type="spellStart"/>
            <w:r w:rsidRPr="00072CDE">
              <w:rPr>
                <w:rFonts w:cs="Times New Roman"/>
                <w:i/>
                <w:sz w:val="24"/>
                <w:szCs w:val="24"/>
              </w:rPr>
              <w:t>dalmatina</w:t>
            </w:r>
            <w:proofErr w:type="spellEnd"/>
          </w:p>
        </w:tc>
        <w:tc>
          <w:tcPr>
            <w:tcW w:w="2209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Agile frog</w:t>
            </w:r>
          </w:p>
        </w:tc>
        <w:tc>
          <w:tcPr>
            <w:tcW w:w="1276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</w:tcPr>
          <w:p w:rsidR="00CA7A68" w:rsidRDefault="00CA7A68" w:rsidP="00CA7A68">
            <w:r w:rsidRPr="00347E2B">
              <w:rPr>
                <w:rFonts w:cs="Times New Roman"/>
                <w:sz w:val="24"/>
                <w:szCs w:val="24"/>
              </w:rPr>
              <w:t>Czech Republic/Slovakia</w:t>
            </w:r>
          </w:p>
        </w:tc>
        <w:tc>
          <w:tcPr>
            <w:tcW w:w="1666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[6] via [10]</w:t>
            </w:r>
          </w:p>
        </w:tc>
      </w:tr>
      <w:tr w:rsidR="00CA7A68" w:rsidRPr="00072CDE" w:rsidTr="00C508A9">
        <w:tc>
          <w:tcPr>
            <w:tcW w:w="2039" w:type="dxa"/>
            <w:vMerge w:val="restart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lastRenderedPageBreak/>
              <w:t>Rana temporaria</w:t>
            </w:r>
          </w:p>
        </w:tc>
        <w:tc>
          <w:tcPr>
            <w:tcW w:w="2209" w:type="dxa"/>
            <w:vMerge w:val="restart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Common frog</w:t>
            </w:r>
          </w:p>
        </w:tc>
        <w:tc>
          <w:tcPr>
            <w:tcW w:w="1276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</w:tcPr>
          <w:p w:rsidR="00CA7A68" w:rsidRDefault="00CA7A68" w:rsidP="00CA7A68">
            <w:r w:rsidRPr="00347E2B">
              <w:rPr>
                <w:rFonts w:cs="Times New Roman"/>
                <w:sz w:val="24"/>
                <w:szCs w:val="24"/>
              </w:rPr>
              <w:t>Czech Republic/Slovakia</w:t>
            </w:r>
          </w:p>
        </w:tc>
        <w:tc>
          <w:tcPr>
            <w:tcW w:w="1666" w:type="dxa"/>
            <w:vAlign w:val="center"/>
          </w:tcPr>
          <w:p w:rsidR="00CA7A68" w:rsidRPr="00072CDE" w:rsidRDefault="00CA7A68" w:rsidP="00CA7A6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[6] via [10]</w:t>
            </w:r>
          </w:p>
        </w:tc>
      </w:tr>
      <w:tr w:rsidR="006F2732" w:rsidRPr="00072CDE" w:rsidTr="00072CDE">
        <w:tc>
          <w:tcPr>
            <w:tcW w:w="203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Germany</w:t>
            </w:r>
          </w:p>
        </w:tc>
        <w:tc>
          <w:tcPr>
            <w:tcW w:w="1666" w:type="dxa"/>
            <w:vAlign w:val="center"/>
          </w:tcPr>
          <w:p w:rsidR="006F273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[32]</w:t>
            </w:r>
            <w:r w:rsidR="006F2732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[10]</w:t>
            </w:r>
          </w:p>
        </w:tc>
      </w:tr>
      <w:tr w:rsidR="006F2732" w:rsidRPr="00072CDE" w:rsidTr="00072CDE">
        <w:tc>
          <w:tcPr>
            <w:tcW w:w="203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M</w:t>
            </w:r>
            <w:r w:rsidR="00D908C5" w:rsidRPr="00072CDE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1842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Oesophagus, head, spine, body</w:t>
            </w:r>
          </w:p>
        </w:tc>
        <w:tc>
          <w:tcPr>
            <w:tcW w:w="2977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Opisthioglyphe ranae</w:t>
            </w:r>
          </w:p>
        </w:tc>
        <w:tc>
          <w:tcPr>
            <w:tcW w:w="2268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Germany</w:t>
            </w:r>
          </w:p>
        </w:tc>
        <w:tc>
          <w:tcPr>
            <w:tcW w:w="1666" w:type="dxa"/>
            <w:vAlign w:val="center"/>
          </w:tcPr>
          <w:p w:rsidR="006F273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[60]</w:t>
            </w:r>
          </w:p>
        </w:tc>
      </w:tr>
      <w:tr w:rsidR="006F2732" w:rsidRPr="00072CDE" w:rsidTr="00072CDE">
        <w:tc>
          <w:tcPr>
            <w:tcW w:w="203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UK</w:t>
            </w:r>
          </w:p>
        </w:tc>
        <w:tc>
          <w:tcPr>
            <w:tcW w:w="1666" w:type="dxa"/>
            <w:vAlign w:val="center"/>
          </w:tcPr>
          <w:p w:rsidR="006F273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[38]</w:t>
            </w:r>
            <w:r w:rsidR="006F2732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[10]</w:t>
            </w:r>
          </w:p>
        </w:tc>
      </w:tr>
      <w:tr w:rsidR="006F2732" w:rsidRPr="00072CDE" w:rsidTr="00072CDE">
        <w:tc>
          <w:tcPr>
            <w:tcW w:w="203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Small intestine</w:t>
            </w:r>
          </w:p>
        </w:tc>
        <w:tc>
          <w:tcPr>
            <w:tcW w:w="2977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Opisthioglyphe ranae</w:t>
            </w:r>
          </w:p>
        </w:tc>
        <w:tc>
          <w:tcPr>
            <w:tcW w:w="2268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Russia</w:t>
            </w:r>
          </w:p>
        </w:tc>
        <w:tc>
          <w:tcPr>
            <w:tcW w:w="1666" w:type="dxa"/>
            <w:vAlign w:val="center"/>
          </w:tcPr>
          <w:p w:rsidR="006F273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[35]</w:t>
            </w:r>
          </w:p>
        </w:tc>
      </w:tr>
      <w:tr w:rsidR="006F2732" w:rsidRPr="00072CDE" w:rsidTr="00072CDE">
        <w:tc>
          <w:tcPr>
            <w:tcW w:w="203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Switzerland</w:t>
            </w:r>
          </w:p>
        </w:tc>
        <w:tc>
          <w:tcPr>
            <w:tcW w:w="1666" w:type="dxa"/>
            <w:vAlign w:val="center"/>
          </w:tcPr>
          <w:p w:rsidR="006F273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[61]</w:t>
            </w:r>
          </w:p>
        </w:tc>
      </w:tr>
      <w:tr w:rsidR="006F2732" w:rsidRPr="00072CDE" w:rsidTr="00072CDE">
        <w:tc>
          <w:tcPr>
            <w:tcW w:w="2039" w:type="dxa"/>
            <w:vMerge w:val="restart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 xml:space="preserve">Pelophylax </w:t>
            </w:r>
            <w:proofErr w:type="spellStart"/>
            <w:r w:rsidRPr="00072CDE">
              <w:rPr>
                <w:rFonts w:cs="Times New Roman"/>
                <w:i/>
                <w:sz w:val="24"/>
                <w:szCs w:val="24"/>
              </w:rPr>
              <w:t>lessonae</w:t>
            </w:r>
            <w:proofErr w:type="spellEnd"/>
          </w:p>
        </w:tc>
        <w:tc>
          <w:tcPr>
            <w:tcW w:w="2209" w:type="dxa"/>
            <w:vMerge w:val="restart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Pool frog</w:t>
            </w:r>
          </w:p>
        </w:tc>
        <w:tc>
          <w:tcPr>
            <w:tcW w:w="1276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6F2732" w:rsidRPr="00072CDE" w:rsidRDefault="00CA7A6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Czech</w:t>
            </w:r>
            <w:r>
              <w:rPr>
                <w:rFonts w:cs="Times New Roman"/>
                <w:sz w:val="24"/>
                <w:szCs w:val="24"/>
              </w:rPr>
              <w:t xml:space="preserve"> Republic/S</w:t>
            </w:r>
            <w:r w:rsidRPr="00072CDE">
              <w:rPr>
                <w:rFonts w:cs="Times New Roman"/>
                <w:sz w:val="24"/>
                <w:szCs w:val="24"/>
              </w:rPr>
              <w:t>lovakia</w:t>
            </w:r>
          </w:p>
        </w:tc>
        <w:tc>
          <w:tcPr>
            <w:tcW w:w="1666" w:type="dxa"/>
            <w:vAlign w:val="center"/>
          </w:tcPr>
          <w:p w:rsidR="006F273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[6]</w:t>
            </w:r>
            <w:r w:rsidR="006F2732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[10]</w:t>
            </w:r>
          </w:p>
        </w:tc>
      </w:tr>
      <w:tr w:rsidR="006F2732" w:rsidRPr="00072CDE" w:rsidTr="00072CDE">
        <w:tc>
          <w:tcPr>
            <w:tcW w:w="203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Small intestine</w:t>
            </w:r>
          </w:p>
        </w:tc>
        <w:tc>
          <w:tcPr>
            <w:tcW w:w="2977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Opisthioglyphe ranae</w:t>
            </w:r>
          </w:p>
        </w:tc>
        <w:tc>
          <w:tcPr>
            <w:tcW w:w="2268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Poland</w:t>
            </w:r>
          </w:p>
        </w:tc>
        <w:tc>
          <w:tcPr>
            <w:tcW w:w="1666" w:type="dxa"/>
            <w:vAlign w:val="center"/>
          </w:tcPr>
          <w:p w:rsidR="006F273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[62]</w:t>
            </w:r>
          </w:p>
        </w:tc>
      </w:tr>
      <w:tr w:rsidR="006F2732" w:rsidRPr="00072CDE" w:rsidTr="00072CDE">
        <w:tc>
          <w:tcPr>
            <w:tcW w:w="203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Opisthioglyphe ranae</w:t>
            </w:r>
          </w:p>
        </w:tc>
        <w:tc>
          <w:tcPr>
            <w:tcW w:w="2268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Russia</w:t>
            </w:r>
          </w:p>
        </w:tc>
        <w:tc>
          <w:tcPr>
            <w:tcW w:w="1666" w:type="dxa"/>
            <w:vAlign w:val="center"/>
          </w:tcPr>
          <w:p w:rsidR="006F273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[63]</w:t>
            </w:r>
          </w:p>
        </w:tc>
      </w:tr>
      <w:tr w:rsidR="006F2732" w:rsidRPr="00072CDE" w:rsidTr="00072CDE">
        <w:tc>
          <w:tcPr>
            <w:tcW w:w="203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Opisthioglyphe ranae</w:t>
            </w:r>
          </w:p>
        </w:tc>
        <w:tc>
          <w:tcPr>
            <w:tcW w:w="2268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Russia</w:t>
            </w:r>
          </w:p>
        </w:tc>
        <w:tc>
          <w:tcPr>
            <w:tcW w:w="1666" w:type="dxa"/>
            <w:vAlign w:val="center"/>
          </w:tcPr>
          <w:p w:rsidR="006F273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[59]</w:t>
            </w:r>
          </w:p>
        </w:tc>
      </w:tr>
      <w:tr w:rsidR="006F2732" w:rsidRPr="00072CDE" w:rsidTr="00072CDE">
        <w:tc>
          <w:tcPr>
            <w:tcW w:w="2039" w:type="dxa"/>
            <w:vMerge w:val="restart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Pelophylax ridibundus</w:t>
            </w:r>
          </w:p>
        </w:tc>
        <w:tc>
          <w:tcPr>
            <w:tcW w:w="2209" w:type="dxa"/>
            <w:vMerge w:val="restart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Marsh frog</w:t>
            </w:r>
          </w:p>
        </w:tc>
        <w:tc>
          <w:tcPr>
            <w:tcW w:w="1276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6F2732" w:rsidRPr="00072CDE" w:rsidRDefault="00CA7A6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Czech</w:t>
            </w:r>
            <w:r>
              <w:rPr>
                <w:rFonts w:cs="Times New Roman"/>
                <w:sz w:val="24"/>
                <w:szCs w:val="24"/>
              </w:rPr>
              <w:t xml:space="preserve"> Republic/S</w:t>
            </w:r>
            <w:r w:rsidRPr="00072CDE">
              <w:rPr>
                <w:rFonts w:cs="Times New Roman"/>
                <w:sz w:val="24"/>
                <w:szCs w:val="24"/>
              </w:rPr>
              <w:t>lovakia</w:t>
            </w:r>
          </w:p>
        </w:tc>
        <w:tc>
          <w:tcPr>
            <w:tcW w:w="1666" w:type="dxa"/>
            <w:vAlign w:val="center"/>
          </w:tcPr>
          <w:p w:rsidR="006F273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[6]</w:t>
            </w:r>
            <w:r w:rsidR="006F2732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[10]</w:t>
            </w:r>
          </w:p>
        </w:tc>
      </w:tr>
      <w:tr w:rsidR="006F2732" w:rsidRPr="00072CDE" w:rsidTr="00072CDE">
        <w:tc>
          <w:tcPr>
            <w:tcW w:w="203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Small intestine</w:t>
            </w:r>
          </w:p>
        </w:tc>
        <w:tc>
          <w:tcPr>
            <w:tcW w:w="2977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Opisthioglyphe ranae</w:t>
            </w:r>
          </w:p>
        </w:tc>
        <w:tc>
          <w:tcPr>
            <w:tcW w:w="2268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Ukraine</w:t>
            </w:r>
          </w:p>
        </w:tc>
        <w:tc>
          <w:tcPr>
            <w:tcW w:w="1666" w:type="dxa"/>
            <w:vAlign w:val="center"/>
          </w:tcPr>
          <w:p w:rsidR="006F273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[45]</w:t>
            </w:r>
          </w:p>
        </w:tc>
      </w:tr>
      <w:tr w:rsidR="006F2732" w:rsidRPr="00072CDE" w:rsidTr="00072CDE">
        <w:tc>
          <w:tcPr>
            <w:tcW w:w="203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Opisthioglyphe ranae</w:t>
            </w:r>
          </w:p>
        </w:tc>
        <w:tc>
          <w:tcPr>
            <w:tcW w:w="2268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Russia</w:t>
            </w:r>
          </w:p>
        </w:tc>
        <w:tc>
          <w:tcPr>
            <w:tcW w:w="1666" w:type="dxa"/>
            <w:vAlign w:val="center"/>
          </w:tcPr>
          <w:p w:rsidR="006F273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[59]</w:t>
            </w:r>
          </w:p>
        </w:tc>
      </w:tr>
      <w:tr w:rsidR="006F2732" w:rsidRPr="00072CDE" w:rsidTr="00072CDE">
        <w:tc>
          <w:tcPr>
            <w:tcW w:w="2039" w:type="dxa"/>
            <w:vMerge w:val="restart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 xml:space="preserve">Pelophylax ridibundus </w:t>
            </w:r>
            <w:r w:rsidRPr="00853EA2">
              <w:rPr>
                <w:rFonts w:cs="Times New Roman"/>
                <w:sz w:val="24"/>
                <w:szCs w:val="24"/>
              </w:rPr>
              <w:t>(rec. as</w:t>
            </w:r>
            <w:r w:rsidRPr="00072CDE">
              <w:rPr>
                <w:rFonts w:cs="Times New Roman"/>
                <w:i/>
                <w:sz w:val="24"/>
                <w:szCs w:val="24"/>
              </w:rPr>
              <w:t xml:space="preserve"> Rana ridibunda</w:t>
            </w:r>
            <w:r w:rsidRPr="00853EA2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220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Opisthioglyphe ranae</w:t>
            </w:r>
          </w:p>
        </w:tc>
        <w:tc>
          <w:tcPr>
            <w:tcW w:w="2268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Greece</w:t>
            </w:r>
          </w:p>
        </w:tc>
        <w:tc>
          <w:tcPr>
            <w:tcW w:w="1666" w:type="dxa"/>
            <w:vAlign w:val="center"/>
          </w:tcPr>
          <w:p w:rsidR="006F273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[11]</w:t>
            </w:r>
          </w:p>
        </w:tc>
      </w:tr>
      <w:tr w:rsidR="006F2732" w:rsidRPr="00072CDE" w:rsidTr="00072CDE">
        <w:tc>
          <w:tcPr>
            <w:tcW w:w="203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Small intestine</w:t>
            </w:r>
          </w:p>
        </w:tc>
        <w:tc>
          <w:tcPr>
            <w:tcW w:w="2977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Opisthioglyphe ranae</w:t>
            </w:r>
          </w:p>
        </w:tc>
        <w:tc>
          <w:tcPr>
            <w:tcW w:w="2268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Iran</w:t>
            </w:r>
          </w:p>
        </w:tc>
        <w:tc>
          <w:tcPr>
            <w:tcW w:w="1666" w:type="dxa"/>
            <w:vAlign w:val="center"/>
          </w:tcPr>
          <w:p w:rsidR="006F273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[64]</w:t>
            </w:r>
          </w:p>
        </w:tc>
      </w:tr>
      <w:tr w:rsidR="006F2732" w:rsidRPr="00072CDE" w:rsidTr="00072CDE">
        <w:tc>
          <w:tcPr>
            <w:tcW w:w="203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Small intestine</w:t>
            </w:r>
          </w:p>
        </w:tc>
        <w:tc>
          <w:tcPr>
            <w:tcW w:w="2977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Opisthioglyphe ranae</w:t>
            </w:r>
          </w:p>
        </w:tc>
        <w:tc>
          <w:tcPr>
            <w:tcW w:w="2268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Iraq</w:t>
            </w:r>
          </w:p>
        </w:tc>
        <w:tc>
          <w:tcPr>
            <w:tcW w:w="1666" w:type="dxa"/>
            <w:vAlign w:val="center"/>
          </w:tcPr>
          <w:p w:rsidR="006F273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[65]</w:t>
            </w:r>
          </w:p>
        </w:tc>
      </w:tr>
      <w:tr w:rsidR="006F2732" w:rsidRPr="00072CDE" w:rsidTr="00072CDE">
        <w:tc>
          <w:tcPr>
            <w:tcW w:w="203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Small intestine</w:t>
            </w:r>
          </w:p>
        </w:tc>
        <w:tc>
          <w:tcPr>
            <w:tcW w:w="2977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Opisthioglyphe ranae</w:t>
            </w:r>
          </w:p>
        </w:tc>
        <w:tc>
          <w:tcPr>
            <w:tcW w:w="2268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Poland</w:t>
            </w:r>
          </w:p>
        </w:tc>
        <w:tc>
          <w:tcPr>
            <w:tcW w:w="1666" w:type="dxa"/>
            <w:vAlign w:val="center"/>
          </w:tcPr>
          <w:p w:rsidR="006F273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[62]</w:t>
            </w:r>
          </w:p>
        </w:tc>
      </w:tr>
      <w:tr w:rsidR="006F2732" w:rsidRPr="00072CDE" w:rsidTr="00072CDE">
        <w:tc>
          <w:tcPr>
            <w:tcW w:w="203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Small intestine</w:t>
            </w:r>
          </w:p>
        </w:tc>
        <w:tc>
          <w:tcPr>
            <w:tcW w:w="2977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Opisthioglyphe ranae</w:t>
            </w:r>
          </w:p>
        </w:tc>
        <w:tc>
          <w:tcPr>
            <w:tcW w:w="2268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Turkey</w:t>
            </w:r>
          </w:p>
        </w:tc>
        <w:tc>
          <w:tcPr>
            <w:tcW w:w="1666" w:type="dxa"/>
            <w:vAlign w:val="center"/>
          </w:tcPr>
          <w:p w:rsidR="006F273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[66]</w:t>
            </w:r>
          </w:p>
        </w:tc>
      </w:tr>
      <w:tr w:rsidR="006F2732" w:rsidRPr="00072CDE" w:rsidTr="00072CDE">
        <w:tc>
          <w:tcPr>
            <w:tcW w:w="203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Small intestine</w:t>
            </w:r>
          </w:p>
        </w:tc>
        <w:tc>
          <w:tcPr>
            <w:tcW w:w="2977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Opisthioglyphe ranae</w:t>
            </w:r>
          </w:p>
        </w:tc>
        <w:tc>
          <w:tcPr>
            <w:tcW w:w="2268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Turkey</w:t>
            </w:r>
          </w:p>
        </w:tc>
        <w:tc>
          <w:tcPr>
            <w:tcW w:w="1666" w:type="dxa"/>
            <w:vAlign w:val="center"/>
          </w:tcPr>
          <w:p w:rsidR="006F273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[67]</w:t>
            </w:r>
          </w:p>
        </w:tc>
      </w:tr>
      <w:tr w:rsidR="006F2732" w:rsidRPr="00072CDE" w:rsidTr="00072CDE">
        <w:tc>
          <w:tcPr>
            <w:tcW w:w="203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Opisthioglyphe ranae</w:t>
            </w:r>
          </w:p>
        </w:tc>
        <w:tc>
          <w:tcPr>
            <w:tcW w:w="2268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Turkey</w:t>
            </w:r>
          </w:p>
        </w:tc>
        <w:tc>
          <w:tcPr>
            <w:tcW w:w="1666" w:type="dxa"/>
            <w:vAlign w:val="center"/>
          </w:tcPr>
          <w:p w:rsidR="006F273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[68]</w:t>
            </w:r>
          </w:p>
        </w:tc>
      </w:tr>
      <w:tr w:rsidR="006F2732" w:rsidRPr="00072CDE" w:rsidTr="00072CDE">
        <w:tc>
          <w:tcPr>
            <w:tcW w:w="2039" w:type="dxa"/>
            <w:vMerge w:val="restart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 xml:space="preserve">Pelophylax </w:t>
            </w:r>
            <w:r w:rsidRPr="00072CDE">
              <w:rPr>
                <w:rFonts w:cs="Times New Roman"/>
                <w:sz w:val="24"/>
                <w:szCs w:val="24"/>
              </w:rPr>
              <w:t xml:space="preserve">kl. </w:t>
            </w:r>
            <w:r w:rsidRPr="00072CDE">
              <w:rPr>
                <w:rFonts w:cs="Times New Roman"/>
                <w:i/>
                <w:sz w:val="24"/>
                <w:szCs w:val="24"/>
              </w:rPr>
              <w:t>esculentus</w:t>
            </w:r>
          </w:p>
        </w:tc>
        <w:tc>
          <w:tcPr>
            <w:tcW w:w="2209" w:type="dxa"/>
            <w:vMerge w:val="restart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Edible frog/ Common water frog</w:t>
            </w:r>
          </w:p>
        </w:tc>
        <w:tc>
          <w:tcPr>
            <w:tcW w:w="1276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6F2732" w:rsidRPr="00072CDE" w:rsidRDefault="00CA7A6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Czech</w:t>
            </w:r>
            <w:r>
              <w:rPr>
                <w:rFonts w:cs="Times New Roman"/>
                <w:sz w:val="24"/>
                <w:szCs w:val="24"/>
              </w:rPr>
              <w:t xml:space="preserve"> Republic/S</w:t>
            </w:r>
            <w:r w:rsidRPr="00072CDE">
              <w:rPr>
                <w:rFonts w:cs="Times New Roman"/>
                <w:sz w:val="24"/>
                <w:szCs w:val="24"/>
              </w:rPr>
              <w:t>lovakia</w:t>
            </w:r>
          </w:p>
        </w:tc>
        <w:tc>
          <w:tcPr>
            <w:tcW w:w="1666" w:type="dxa"/>
            <w:vAlign w:val="center"/>
          </w:tcPr>
          <w:p w:rsidR="006F273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[6]</w:t>
            </w:r>
            <w:r w:rsidR="006F2732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[10]</w:t>
            </w:r>
          </w:p>
        </w:tc>
      </w:tr>
      <w:tr w:rsidR="006F2732" w:rsidRPr="00072CDE" w:rsidTr="00072CDE">
        <w:tc>
          <w:tcPr>
            <w:tcW w:w="203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Germany</w:t>
            </w:r>
          </w:p>
        </w:tc>
        <w:tc>
          <w:tcPr>
            <w:tcW w:w="1666" w:type="dxa"/>
            <w:vAlign w:val="center"/>
          </w:tcPr>
          <w:p w:rsidR="006F273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[32]</w:t>
            </w:r>
            <w:r w:rsidR="006F2732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[10]</w:t>
            </w:r>
          </w:p>
        </w:tc>
      </w:tr>
      <w:tr w:rsidR="006F2732" w:rsidRPr="00072CDE" w:rsidTr="00072CDE">
        <w:tc>
          <w:tcPr>
            <w:tcW w:w="203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Moldova</w:t>
            </w:r>
          </w:p>
        </w:tc>
        <w:tc>
          <w:tcPr>
            <w:tcW w:w="1666" w:type="dxa"/>
            <w:vAlign w:val="center"/>
          </w:tcPr>
          <w:p w:rsidR="006F273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[50]</w:t>
            </w:r>
            <w:r w:rsidR="006F2732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[10]</w:t>
            </w:r>
          </w:p>
        </w:tc>
      </w:tr>
      <w:tr w:rsidR="006F2732" w:rsidRPr="00072CDE" w:rsidTr="00072CDE">
        <w:tc>
          <w:tcPr>
            <w:tcW w:w="203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UK</w:t>
            </w:r>
          </w:p>
        </w:tc>
        <w:tc>
          <w:tcPr>
            <w:tcW w:w="1666" w:type="dxa"/>
            <w:vAlign w:val="center"/>
          </w:tcPr>
          <w:p w:rsidR="006F273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[38]</w:t>
            </w:r>
            <w:r w:rsidR="006F2732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[10]</w:t>
            </w:r>
          </w:p>
        </w:tc>
      </w:tr>
      <w:tr w:rsidR="006F2732" w:rsidRPr="00072CDE" w:rsidTr="00072CDE">
        <w:tc>
          <w:tcPr>
            <w:tcW w:w="203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Small intestine</w:t>
            </w:r>
          </w:p>
        </w:tc>
        <w:tc>
          <w:tcPr>
            <w:tcW w:w="2977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Opisthioglyphe ranae</w:t>
            </w:r>
          </w:p>
        </w:tc>
        <w:tc>
          <w:tcPr>
            <w:tcW w:w="2268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Ukraine</w:t>
            </w:r>
          </w:p>
        </w:tc>
        <w:tc>
          <w:tcPr>
            <w:tcW w:w="1666" w:type="dxa"/>
            <w:vAlign w:val="center"/>
          </w:tcPr>
          <w:p w:rsidR="006F273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[45]</w:t>
            </w:r>
          </w:p>
        </w:tc>
      </w:tr>
      <w:tr w:rsidR="006F2732" w:rsidRPr="00072CDE" w:rsidTr="00072CDE">
        <w:tc>
          <w:tcPr>
            <w:tcW w:w="203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Small intestine</w:t>
            </w:r>
          </w:p>
        </w:tc>
        <w:tc>
          <w:tcPr>
            <w:tcW w:w="2977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Opisthioglyphe ranae</w:t>
            </w:r>
          </w:p>
        </w:tc>
        <w:tc>
          <w:tcPr>
            <w:tcW w:w="2268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Serbia</w:t>
            </w:r>
          </w:p>
        </w:tc>
        <w:tc>
          <w:tcPr>
            <w:tcW w:w="1666" w:type="dxa"/>
            <w:vAlign w:val="center"/>
          </w:tcPr>
          <w:p w:rsidR="006F273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[69]</w:t>
            </w:r>
          </w:p>
        </w:tc>
      </w:tr>
      <w:tr w:rsidR="006F2732" w:rsidRPr="00072CDE" w:rsidTr="00072CDE">
        <w:tc>
          <w:tcPr>
            <w:tcW w:w="203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Switzerland</w:t>
            </w:r>
          </w:p>
        </w:tc>
        <w:tc>
          <w:tcPr>
            <w:tcW w:w="1666" w:type="dxa"/>
            <w:vAlign w:val="center"/>
          </w:tcPr>
          <w:p w:rsidR="006F273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[61]</w:t>
            </w:r>
          </w:p>
        </w:tc>
      </w:tr>
      <w:tr w:rsidR="006F2732" w:rsidRPr="00072CDE" w:rsidTr="00072CDE">
        <w:tc>
          <w:tcPr>
            <w:tcW w:w="203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Opisthioglyphe ranae</w:t>
            </w:r>
          </w:p>
        </w:tc>
        <w:tc>
          <w:tcPr>
            <w:tcW w:w="2268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Switzerland</w:t>
            </w:r>
          </w:p>
        </w:tc>
        <w:tc>
          <w:tcPr>
            <w:tcW w:w="1666" w:type="dxa"/>
            <w:vAlign w:val="center"/>
          </w:tcPr>
          <w:p w:rsidR="006F273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[36]</w:t>
            </w:r>
          </w:p>
        </w:tc>
      </w:tr>
      <w:tr w:rsidR="006F2732" w:rsidRPr="00072CDE" w:rsidTr="00072CDE">
        <w:tc>
          <w:tcPr>
            <w:tcW w:w="2039" w:type="dxa"/>
            <w:vMerge w:val="restart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 xml:space="preserve">Pelophylax </w:t>
            </w:r>
            <w:r w:rsidRPr="00072CDE">
              <w:rPr>
                <w:rFonts w:cs="Times New Roman"/>
                <w:sz w:val="24"/>
                <w:szCs w:val="24"/>
              </w:rPr>
              <w:t>kl. e</w:t>
            </w:r>
            <w:r w:rsidRPr="00072CDE">
              <w:rPr>
                <w:rFonts w:cs="Times New Roman"/>
                <w:i/>
                <w:sz w:val="24"/>
                <w:szCs w:val="24"/>
              </w:rPr>
              <w:t xml:space="preserve">sculentus </w:t>
            </w:r>
            <w:r w:rsidRPr="00853EA2">
              <w:rPr>
                <w:rFonts w:cs="Times New Roman"/>
                <w:sz w:val="24"/>
                <w:szCs w:val="24"/>
              </w:rPr>
              <w:t xml:space="preserve">(rec. as </w:t>
            </w:r>
            <w:r w:rsidRPr="00072CDE">
              <w:rPr>
                <w:rFonts w:cs="Times New Roman"/>
                <w:i/>
                <w:sz w:val="24"/>
                <w:szCs w:val="24"/>
              </w:rPr>
              <w:t>Rana esculenta</w:t>
            </w:r>
            <w:r w:rsidRPr="00853EA2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220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2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Intestine</w:t>
            </w:r>
          </w:p>
        </w:tc>
        <w:tc>
          <w:tcPr>
            <w:tcW w:w="2977" w:type="dxa"/>
            <w:vMerge w:val="restart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Opisthioglyphe ranae</w:t>
            </w:r>
          </w:p>
        </w:tc>
        <w:tc>
          <w:tcPr>
            <w:tcW w:w="2268" w:type="dxa"/>
            <w:vMerge w:val="restart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Germany</w:t>
            </w:r>
          </w:p>
        </w:tc>
        <w:tc>
          <w:tcPr>
            <w:tcW w:w="1666" w:type="dxa"/>
            <w:vMerge w:val="restart"/>
            <w:vAlign w:val="center"/>
          </w:tcPr>
          <w:p w:rsidR="006F273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[60]</w:t>
            </w:r>
          </w:p>
        </w:tc>
      </w:tr>
      <w:tr w:rsidR="006F2732" w:rsidRPr="00072CDE" w:rsidTr="00072CDE">
        <w:tc>
          <w:tcPr>
            <w:tcW w:w="203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M</w:t>
            </w:r>
            <w:r w:rsidR="00D908C5" w:rsidRPr="00072CDE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1842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Oesophagus, head, spine, body</w:t>
            </w:r>
          </w:p>
        </w:tc>
        <w:tc>
          <w:tcPr>
            <w:tcW w:w="2977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6F2732" w:rsidRPr="00072CDE" w:rsidTr="00072CDE">
        <w:tc>
          <w:tcPr>
            <w:tcW w:w="203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Russia</w:t>
            </w:r>
          </w:p>
        </w:tc>
        <w:tc>
          <w:tcPr>
            <w:tcW w:w="1666" w:type="dxa"/>
            <w:vAlign w:val="center"/>
          </w:tcPr>
          <w:p w:rsidR="006F273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[70]</w:t>
            </w:r>
          </w:p>
        </w:tc>
      </w:tr>
      <w:tr w:rsidR="00CB27E1" w:rsidRPr="00072CDE" w:rsidTr="005A1178">
        <w:trPr>
          <w:trHeight w:val="397"/>
        </w:trPr>
        <w:tc>
          <w:tcPr>
            <w:tcW w:w="14277" w:type="dxa"/>
            <w:gridSpan w:val="7"/>
            <w:vAlign w:val="center"/>
          </w:tcPr>
          <w:p w:rsidR="00CB27E1" w:rsidRPr="00072CDE" w:rsidRDefault="00CB27E1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Family Pelobatidae</w:t>
            </w:r>
          </w:p>
        </w:tc>
      </w:tr>
      <w:tr w:rsidR="006F2732" w:rsidRPr="00072CDE" w:rsidTr="00072CDE">
        <w:tc>
          <w:tcPr>
            <w:tcW w:w="2039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 xml:space="preserve">Pelobates </w:t>
            </w:r>
            <w:proofErr w:type="spellStart"/>
            <w:r w:rsidRPr="00072CDE">
              <w:rPr>
                <w:rFonts w:cs="Times New Roman"/>
                <w:i/>
                <w:sz w:val="24"/>
                <w:szCs w:val="24"/>
              </w:rPr>
              <w:t>fuscus</w:t>
            </w:r>
            <w:proofErr w:type="spellEnd"/>
          </w:p>
        </w:tc>
        <w:tc>
          <w:tcPr>
            <w:tcW w:w="2209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Common spadefoot</w:t>
            </w:r>
          </w:p>
        </w:tc>
        <w:tc>
          <w:tcPr>
            <w:tcW w:w="1276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Russia</w:t>
            </w:r>
          </w:p>
        </w:tc>
        <w:tc>
          <w:tcPr>
            <w:tcW w:w="1666" w:type="dxa"/>
            <w:vAlign w:val="center"/>
          </w:tcPr>
          <w:p w:rsidR="006F273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[18]</w:t>
            </w:r>
            <w:r w:rsidR="006F2732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[10]</w:t>
            </w:r>
          </w:p>
        </w:tc>
      </w:tr>
      <w:tr w:rsidR="00CB27E1" w:rsidRPr="00072CDE" w:rsidTr="005A1178">
        <w:trPr>
          <w:trHeight w:val="397"/>
        </w:trPr>
        <w:tc>
          <w:tcPr>
            <w:tcW w:w="14277" w:type="dxa"/>
            <w:gridSpan w:val="7"/>
            <w:vAlign w:val="center"/>
          </w:tcPr>
          <w:p w:rsidR="00CB27E1" w:rsidRPr="00072CDE" w:rsidRDefault="00CB27E1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Family Salamandridae</w:t>
            </w:r>
          </w:p>
        </w:tc>
      </w:tr>
      <w:tr w:rsidR="006F2732" w:rsidRPr="00072CDE" w:rsidTr="00072CDE">
        <w:tc>
          <w:tcPr>
            <w:tcW w:w="2039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 xml:space="preserve">Triturus </w:t>
            </w:r>
            <w:proofErr w:type="spellStart"/>
            <w:r w:rsidRPr="00072CDE">
              <w:rPr>
                <w:rFonts w:cs="Times New Roman"/>
                <w:i/>
                <w:sz w:val="24"/>
                <w:szCs w:val="24"/>
              </w:rPr>
              <w:t>cristatus</w:t>
            </w:r>
            <w:proofErr w:type="spellEnd"/>
            <w:r w:rsidRPr="00072CDE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853EA2">
              <w:rPr>
                <w:rFonts w:cs="Times New Roman"/>
                <w:sz w:val="24"/>
                <w:szCs w:val="24"/>
              </w:rPr>
              <w:t>(rec. as</w:t>
            </w:r>
            <w:r w:rsidRPr="00072CDE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72CDE">
              <w:rPr>
                <w:rFonts w:cs="Times New Roman"/>
                <w:i/>
                <w:sz w:val="24"/>
                <w:szCs w:val="24"/>
              </w:rPr>
              <w:t>Molge</w:t>
            </w:r>
            <w:proofErr w:type="spellEnd"/>
            <w:r w:rsidRPr="00072CDE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72CDE">
              <w:rPr>
                <w:rFonts w:cs="Times New Roman"/>
                <w:i/>
                <w:sz w:val="24"/>
                <w:szCs w:val="24"/>
              </w:rPr>
              <w:t>cristata</w:t>
            </w:r>
            <w:proofErr w:type="spellEnd"/>
            <w:r w:rsidRPr="00853EA2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2209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Northern crested newt</w:t>
            </w:r>
          </w:p>
        </w:tc>
        <w:tc>
          <w:tcPr>
            <w:tcW w:w="1276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Germany</w:t>
            </w:r>
          </w:p>
        </w:tc>
        <w:tc>
          <w:tcPr>
            <w:tcW w:w="1666" w:type="dxa"/>
            <w:vAlign w:val="center"/>
          </w:tcPr>
          <w:p w:rsidR="006F2732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[32]</w:t>
            </w:r>
            <w:r w:rsidR="006F2732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[10]</w:t>
            </w:r>
          </w:p>
        </w:tc>
      </w:tr>
      <w:tr w:rsidR="006F2732" w:rsidRPr="00072CDE" w:rsidTr="00072CDE">
        <w:tc>
          <w:tcPr>
            <w:tcW w:w="2039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 xml:space="preserve">Lissotriton vulgaris </w:t>
            </w:r>
            <w:r w:rsidRPr="00853EA2">
              <w:rPr>
                <w:rFonts w:cs="Times New Roman"/>
                <w:sz w:val="24"/>
                <w:szCs w:val="24"/>
              </w:rPr>
              <w:t>(rec. as</w:t>
            </w:r>
            <w:r w:rsidRPr="00072CDE">
              <w:rPr>
                <w:rFonts w:cs="Times New Roman"/>
                <w:i/>
                <w:sz w:val="24"/>
                <w:szCs w:val="24"/>
              </w:rPr>
              <w:t xml:space="preserve"> Triturus palustris</w:t>
            </w:r>
            <w:r w:rsidRPr="00853EA2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2209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Smooth newt</w:t>
            </w:r>
          </w:p>
        </w:tc>
        <w:tc>
          <w:tcPr>
            <w:tcW w:w="1276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6F2732" w:rsidRPr="00072CDE" w:rsidRDefault="006F2732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UK</w:t>
            </w:r>
          </w:p>
        </w:tc>
        <w:tc>
          <w:tcPr>
            <w:tcW w:w="1666" w:type="dxa"/>
            <w:vAlign w:val="center"/>
          </w:tcPr>
          <w:p w:rsidR="006F2732" w:rsidRPr="00072CDE" w:rsidRDefault="00072CDE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[3</w:t>
            </w:r>
            <w:r w:rsidR="00AB2518" w:rsidRPr="00072CDE">
              <w:rPr>
                <w:rFonts w:cs="Times New Roman"/>
                <w:sz w:val="24"/>
                <w:szCs w:val="24"/>
              </w:rPr>
              <w:t>8]</w:t>
            </w:r>
            <w:r w:rsidR="006F2732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="00AB2518" w:rsidRPr="00072CDE">
              <w:rPr>
                <w:rFonts w:cs="Times New Roman"/>
                <w:sz w:val="24"/>
                <w:szCs w:val="24"/>
              </w:rPr>
              <w:t>[10]</w:t>
            </w:r>
          </w:p>
        </w:tc>
      </w:tr>
      <w:tr w:rsidR="00CB27E1" w:rsidRPr="00072CDE" w:rsidTr="005A1178">
        <w:trPr>
          <w:trHeight w:val="397"/>
        </w:trPr>
        <w:tc>
          <w:tcPr>
            <w:tcW w:w="14277" w:type="dxa"/>
            <w:gridSpan w:val="7"/>
            <w:vAlign w:val="center"/>
          </w:tcPr>
          <w:p w:rsidR="00CB27E1" w:rsidRPr="00072CDE" w:rsidRDefault="00CB27E1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Family Colubridae</w:t>
            </w:r>
          </w:p>
        </w:tc>
      </w:tr>
      <w:tr w:rsidR="006A667A" w:rsidRPr="00072CDE" w:rsidTr="00072CDE">
        <w:tc>
          <w:tcPr>
            <w:tcW w:w="2039" w:type="dxa"/>
            <w:vMerge w:val="restart"/>
            <w:vAlign w:val="center"/>
          </w:tcPr>
          <w:p w:rsidR="006A667A" w:rsidRPr="00072CDE" w:rsidRDefault="006A667A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 xml:space="preserve">Natrix </w:t>
            </w:r>
            <w:proofErr w:type="spellStart"/>
            <w:r w:rsidRPr="00072CDE">
              <w:rPr>
                <w:rFonts w:cs="Times New Roman"/>
                <w:i/>
                <w:sz w:val="24"/>
                <w:szCs w:val="24"/>
              </w:rPr>
              <w:t>natrix</w:t>
            </w:r>
            <w:proofErr w:type="spellEnd"/>
          </w:p>
        </w:tc>
        <w:tc>
          <w:tcPr>
            <w:tcW w:w="2209" w:type="dxa"/>
            <w:vMerge w:val="restart"/>
            <w:vAlign w:val="center"/>
          </w:tcPr>
          <w:p w:rsidR="006A667A" w:rsidRPr="00072CDE" w:rsidRDefault="006A667A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Grass snake</w:t>
            </w:r>
          </w:p>
        </w:tc>
        <w:tc>
          <w:tcPr>
            <w:tcW w:w="1276" w:type="dxa"/>
            <w:vAlign w:val="center"/>
          </w:tcPr>
          <w:p w:rsidR="006A667A" w:rsidRPr="00072CDE" w:rsidRDefault="006A667A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6A667A" w:rsidRPr="00072CDE" w:rsidRDefault="006A667A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6A667A" w:rsidRPr="00072CDE" w:rsidRDefault="006A667A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Opisthioglyphe ranae</w:t>
            </w:r>
          </w:p>
        </w:tc>
        <w:tc>
          <w:tcPr>
            <w:tcW w:w="2268" w:type="dxa"/>
            <w:vAlign w:val="center"/>
          </w:tcPr>
          <w:p w:rsidR="006A667A" w:rsidRPr="00072CDE" w:rsidRDefault="006A667A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Belarus</w:t>
            </w:r>
          </w:p>
        </w:tc>
        <w:tc>
          <w:tcPr>
            <w:tcW w:w="1666" w:type="dxa"/>
            <w:vAlign w:val="center"/>
          </w:tcPr>
          <w:p w:rsidR="006A667A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[71]</w:t>
            </w:r>
          </w:p>
        </w:tc>
      </w:tr>
      <w:tr w:rsidR="006A667A" w:rsidRPr="00072CDE" w:rsidTr="00072CDE">
        <w:tc>
          <w:tcPr>
            <w:tcW w:w="2039" w:type="dxa"/>
            <w:vMerge/>
            <w:vAlign w:val="center"/>
          </w:tcPr>
          <w:p w:rsidR="006A667A" w:rsidRPr="00072CDE" w:rsidRDefault="006A667A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6A667A" w:rsidRPr="00072CDE" w:rsidRDefault="006A667A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A667A" w:rsidRPr="00072CDE" w:rsidRDefault="006A667A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6A667A" w:rsidRPr="00072CDE" w:rsidRDefault="006A667A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6A667A" w:rsidRPr="00072CDE" w:rsidRDefault="006A667A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:rsidR="006A667A" w:rsidRPr="00072CDE" w:rsidRDefault="006A667A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Bulgaria</w:t>
            </w:r>
          </w:p>
        </w:tc>
        <w:tc>
          <w:tcPr>
            <w:tcW w:w="1666" w:type="dxa"/>
            <w:vAlign w:val="center"/>
          </w:tcPr>
          <w:p w:rsidR="006A667A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[54]</w:t>
            </w:r>
            <w:r w:rsidR="006A667A" w:rsidRPr="00072CDE">
              <w:rPr>
                <w:rFonts w:cs="Times New Roman"/>
                <w:sz w:val="24"/>
                <w:szCs w:val="24"/>
              </w:rPr>
              <w:t xml:space="preserve"> via </w:t>
            </w:r>
            <w:r w:rsidRPr="00072CDE">
              <w:rPr>
                <w:rFonts w:cs="Times New Roman"/>
                <w:sz w:val="24"/>
                <w:szCs w:val="24"/>
              </w:rPr>
              <w:t>[55]</w:t>
            </w:r>
          </w:p>
        </w:tc>
      </w:tr>
      <w:tr w:rsidR="006A667A" w:rsidRPr="00072CDE" w:rsidTr="00072CDE">
        <w:tc>
          <w:tcPr>
            <w:tcW w:w="2039" w:type="dxa"/>
            <w:vMerge/>
            <w:vAlign w:val="center"/>
          </w:tcPr>
          <w:p w:rsidR="006A667A" w:rsidRPr="00072CDE" w:rsidRDefault="006A667A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:rsidR="006A667A" w:rsidRPr="00072CDE" w:rsidRDefault="006A667A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F2437" w:rsidRDefault="002F2437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6A667A" w:rsidRPr="00072CDE" w:rsidRDefault="006A667A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1842" w:type="dxa"/>
            <w:vAlign w:val="center"/>
          </w:tcPr>
          <w:p w:rsidR="006A667A" w:rsidRPr="00072CDE" w:rsidRDefault="006A667A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–</w:t>
            </w:r>
          </w:p>
        </w:tc>
        <w:tc>
          <w:tcPr>
            <w:tcW w:w="2977" w:type="dxa"/>
            <w:vAlign w:val="center"/>
          </w:tcPr>
          <w:p w:rsidR="006A667A" w:rsidRPr="00072CDE" w:rsidRDefault="006A667A" w:rsidP="00072CDE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72CDE">
              <w:rPr>
                <w:rFonts w:cs="Times New Roman"/>
                <w:i/>
                <w:sz w:val="24"/>
                <w:szCs w:val="24"/>
              </w:rPr>
              <w:t>Opisthioglyphe ranae</w:t>
            </w:r>
          </w:p>
        </w:tc>
        <w:tc>
          <w:tcPr>
            <w:tcW w:w="2268" w:type="dxa"/>
            <w:vAlign w:val="center"/>
          </w:tcPr>
          <w:p w:rsidR="006A667A" w:rsidRPr="00072CDE" w:rsidRDefault="006A667A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Poland</w:t>
            </w:r>
          </w:p>
        </w:tc>
        <w:tc>
          <w:tcPr>
            <w:tcW w:w="1666" w:type="dxa"/>
            <w:vAlign w:val="center"/>
          </w:tcPr>
          <w:p w:rsidR="006A667A" w:rsidRPr="00072CDE" w:rsidRDefault="00AB2518" w:rsidP="00072CDE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72CDE">
              <w:rPr>
                <w:rFonts w:cs="Times New Roman"/>
                <w:sz w:val="24"/>
                <w:szCs w:val="24"/>
              </w:rPr>
              <w:t>[72]</w:t>
            </w:r>
          </w:p>
        </w:tc>
      </w:tr>
    </w:tbl>
    <w:p w:rsidR="00AB2518" w:rsidRPr="00072CDE" w:rsidRDefault="00AB2518" w:rsidP="00072CDE">
      <w:pPr>
        <w:spacing w:before="480" w:after="120" w:line="480" w:lineRule="auto"/>
        <w:rPr>
          <w:rFonts w:cs="Times New Roman"/>
          <w:b/>
          <w:sz w:val="24"/>
          <w:szCs w:val="24"/>
        </w:rPr>
      </w:pPr>
      <w:r w:rsidRPr="00072CDE">
        <w:rPr>
          <w:rFonts w:cs="Times New Roman"/>
          <w:b/>
          <w:sz w:val="24"/>
          <w:szCs w:val="24"/>
        </w:rPr>
        <w:lastRenderedPageBreak/>
        <w:t>References</w:t>
      </w:r>
    </w:p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1.</w:t>
      </w:r>
      <w:r w:rsidRPr="00072CDE">
        <w:rPr>
          <w:rFonts w:cs="Times New Roman"/>
          <w:sz w:val="24"/>
          <w:szCs w:val="24"/>
        </w:rPr>
        <w:tab/>
      </w:r>
      <w:bookmarkStart w:id="1" w:name="_CTVL00194686aa0bc1d411c8592a77df489c2b5"/>
      <w:r w:rsidRPr="00072CDE">
        <w:rPr>
          <w:rFonts w:cs="Times New Roman"/>
          <w:sz w:val="24"/>
          <w:szCs w:val="24"/>
        </w:rPr>
        <w:t xml:space="preserve">Joyeux C, Baer JG. </w:t>
      </w:r>
      <w:proofErr w:type="spellStart"/>
      <w:r w:rsidRPr="00072CDE">
        <w:rPr>
          <w:rFonts w:cs="Times New Roman"/>
          <w:sz w:val="24"/>
          <w:szCs w:val="24"/>
        </w:rPr>
        <w:t>Recherches</w:t>
      </w:r>
      <w:proofErr w:type="spellEnd"/>
      <w:r w:rsidRPr="00072CDE">
        <w:rPr>
          <w:rFonts w:cs="Times New Roman"/>
          <w:sz w:val="24"/>
          <w:szCs w:val="24"/>
        </w:rPr>
        <w:t xml:space="preserve"> sur le cycle </w:t>
      </w:r>
      <w:proofErr w:type="spellStart"/>
      <w:r w:rsidRPr="00072CDE">
        <w:rPr>
          <w:rFonts w:cs="Times New Roman"/>
          <w:sz w:val="24"/>
          <w:szCs w:val="24"/>
        </w:rPr>
        <w:t>évolutif</w:t>
      </w:r>
      <w:proofErr w:type="spellEnd"/>
      <w:r w:rsidRPr="00072CDE">
        <w:rPr>
          <w:rFonts w:cs="Times New Roman"/>
          <w:sz w:val="24"/>
          <w:szCs w:val="24"/>
        </w:rPr>
        <w:t xml:space="preserve"> de </w:t>
      </w:r>
      <w:proofErr w:type="spellStart"/>
      <w:r w:rsidRPr="00072CDE">
        <w:rPr>
          <w:rFonts w:cs="Times New Roman"/>
          <w:sz w:val="24"/>
          <w:szCs w:val="24"/>
        </w:rPr>
        <w:t>trématode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r w:rsidRPr="00E1540E">
        <w:rPr>
          <w:rFonts w:cs="Times New Roman"/>
          <w:i/>
          <w:sz w:val="24"/>
          <w:szCs w:val="24"/>
        </w:rPr>
        <w:t>Opisthioglyphe rastellus</w:t>
      </w:r>
      <w:r w:rsidRPr="00072CDE">
        <w:rPr>
          <w:rFonts w:cs="Times New Roman"/>
          <w:sz w:val="24"/>
          <w:szCs w:val="24"/>
        </w:rPr>
        <w:t xml:space="preserve"> (Olsson, 1876). Bulletin </w:t>
      </w:r>
      <w:proofErr w:type="spellStart"/>
      <w:r w:rsidRPr="00072CDE">
        <w:rPr>
          <w:rFonts w:cs="Times New Roman"/>
          <w:sz w:val="24"/>
          <w:szCs w:val="24"/>
        </w:rPr>
        <w:t>biologique</w:t>
      </w:r>
      <w:proofErr w:type="spellEnd"/>
      <w:r w:rsidRPr="00072CDE">
        <w:rPr>
          <w:rFonts w:cs="Times New Roman"/>
          <w:sz w:val="24"/>
          <w:szCs w:val="24"/>
        </w:rPr>
        <w:t xml:space="preserve"> de la France et de la </w:t>
      </w:r>
      <w:proofErr w:type="spellStart"/>
      <w:r w:rsidRPr="00072CDE">
        <w:rPr>
          <w:rFonts w:cs="Times New Roman"/>
          <w:sz w:val="24"/>
          <w:szCs w:val="24"/>
        </w:rPr>
        <w:t>Begique</w:t>
      </w:r>
      <w:proofErr w:type="spellEnd"/>
      <w:r w:rsidRPr="00072CDE">
        <w:rPr>
          <w:rFonts w:cs="Times New Roman"/>
          <w:sz w:val="24"/>
          <w:szCs w:val="24"/>
        </w:rPr>
        <w:t>. 1927:359–73.</w:t>
      </w:r>
    </w:p>
    <w:bookmarkEnd w:id="1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2.</w:t>
      </w:r>
      <w:r w:rsidRPr="00072CDE">
        <w:rPr>
          <w:rFonts w:cs="Times New Roman"/>
          <w:sz w:val="24"/>
          <w:szCs w:val="24"/>
        </w:rPr>
        <w:tab/>
      </w:r>
      <w:bookmarkStart w:id="2" w:name="_CTVL001aab652bf7e2c4ac59b0abe697ad15ef7"/>
      <w:r w:rsidRPr="00072CDE">
        <w:rPr>
          <w:rFonts w:cs="Times New Roman"/>
          <w:sz w:val="24"/>
          <w:szCs w:val="24"/>
        </w:rPr>
        <w:t xml:space="preserve">Yildirimhan HS, Goldberg SR, Bursey CR. Helminth Parasites of the Banded Frog </w:t>
      </w:r>
      <w:r w:rsidRPr="00E1540E">
        <w:rPr>
          <w:rFonts w:cs="Times New Roman"/>
          <w:i/>
          <w:sz w:val="24"/>
          <w:szCs w:val="24"/>
        </w:rPr>
        <w:t>Rana camerani</w:t>
      </w:r>
      <w:r w:rsidRPr="00072CDE">
        <w:rPr>
          <w:rFonts w:cs="Times New Roman"/>
          <w:sz w:val="24"/>
          <w:szCs w:val="24"/>
        </w:rPr>
        <w:t xml:space="preserve"> (Ranidae) from Turkey. Comp</w:t>
      </w:r>
      <w:r w:rsidR="00E1540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Parasitol</w:t>
      </w:r>
      <w:proofErr w:type="spellEnd"/>
      <w:r w:rsidRPr="00072CDE">
        <w:rPr>
          <w:rFonts w:cs="Times New Roman"/>
          <w:sz w:val="24"/>
          <w:szCs w:val="24"/>
        </w:rPr>
        <w:t>. 2006; doi:10.1654/4229.1.</w:t>
      </w:r>
    </w:p>
    <w:bookmarkEnd w:id="2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3.</w:t>
      </w:r>
      <w:r w:rsidRPr="00072CDE">
        <w:rPr>
          <w:rFonts w:cs="Times New Roman"/>
          <w:sz w:val="24"/>
          <w:szCs w:val="24"/>
        </w:rPr>
        <w:tab/>
      </w:r>
      <w:bookmarkStart w:id="3" w:name="_CTVL00178409636fc344ea2ba4292edd77b5b93"/>
      <w:r w:rsidRPr="00072CDE">
        <w:rPr>
          <w:rFonts w:cs="Times New Roman"/>
          <w:sz w:val="24"/>
          <w:szCs w:val="24"/>
        </w:rPr>
        <w:t xml:space="preserve">Combes C, </w:t>
      </w:r>
      <w:proofErr w:type="spellStart"/>
      <w:r w:rsidRPr="00072CDE">
        <w:rPr>
          <w:rFonts w:cs="Times New Roman"/>
          <w:sz w:val="24"/>
          <w:szCs w:val="24"/>
        </w:rPr>
        <w:t>Knoepffler</w:t>
      </w:r>
      <w:proofErr w:type="spellEnd"/>
      <w:r w:rsidRPr="00072CDE">
        <w:rPr>
          <w:rFonts w:cs="Times New Roman"/>
          <w:sz w:val="24"/>
          <w:szCs w:val="24"/>
        </w:rPr>
        <w:t xml:space="preserve"> LP. </w:t>
      </w:r>
      <w:r w:rsidRPr="00E1540E">
        <w:rPr>
          <w:rFonts w:cs="Times New Roman"/>
          <w:i/>
          <w:sz w:val="24"/>
          <w:szCs w:val="24"/>
        </w:rPr>
        <w:t>Opisthioglyphe rastellus</w:t>
      </w:r>
      <w:r w:rsidRPr="00072CDE">
        <w:rPr>
          <w:rFonts w:cs="Times New Roman"/>
          <w:sz w:val="24"/>
          <w:szCs w:val="24"/>
        </w:rPr>
        <w:t xml:space="preserve"> (Olsson, 1876) (Trematoda, Digenea) chez </w:t>
      </w:r>
      <w:proofErr w:type="spellStart"/>
      <w:r w:rsidRPr="00E1540E">
        <w:rPr>
          <w:rFonts w:cs="Times New Roman"/>
          <w:i/>
          <w:sz w:val="24"/>
          <w:szCs w:val="24"/>
        </w:rPr>
        <w:t>Discoglossus</w:t>
      </w:r>
      <w:proofErr w:type="spellEnd"/>
      <w:r w:rsidRPr="00E1540E">
        <w:rPr>
          <w:rFonts w:cs="Times New Roman"/>
          <w:i/>
          <w:sz w:val="24"/>
          <w:szCs w:val="24"/>
        </w:rPr>
        <w:t xml:space="preserve"> </w:t>
      </w:r>
      <w:proofErr w:type="spellStart"/>
      <w:r w:rsidRPr="00E1540E">
        <w:rPr>
          <w:rFonts w:cs="Times New Roman"/>
          <w:i/>
          <w:sz w:val="24"/>
          <w:szCs w:val="24"/>
        </w:rPr>
        <w:t>sardus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Tschudi</w:t>
      </w:r>
      <w:proofErr w:type="spellEnd"/>
      <w:r w:rsidRPr="00072CDE">
        <w:rPr>
          <w:rFonts w:cs="Times New Roman"/>
          <w:sz w:val="24"/>
          <w:szCs w:val="24"/>
        </w:rPr>
        <w:t xml:space="preserve">, 1837, </w:t>
      </w:r>
      <w:proofErr w:type="spellStart"/>
      <w:r w:rsidRPr="00072CDE">
        <w:rPr>
          <w:rFonts w:cs="Times New Roman"/>
          <w:sz w:val="24"/>
          <w:szCs w:val="24"/>
        </w:rPr>
        <w:t>en</w:t>
      </w:r>
      <w:proofErr w:type="spellEnd"/>
      <w:r w:rsidRPr="00072CDE">
        <w:rPr>
          <w:rFonts w:cs="Times New Roman"/>
          <w:sz w:val="24"/>
          <w:szCs w:val="24"/>
        </w:rPr>
        <w:t xml:space="preserve"> Corse. Vie et Milieu. 1967:85–92.</w:t>
      </w:r>
    </w:p>
    <w:bookmarkEnd w:id="3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4.</w:t>
      </w:r>
      <w:r w:rsidRPr="00072CDE">
        <w:rPr>
          <w:rFonts w:cs="Times New Roman"/>
          <w:sz w:val="24"/>
          <w:szCs w:val="24"/>
        </w:rPr>
        <w:tab/>
      </w:r>
      <w:bookmarkStart w:id="4" w:name="_CTVL001398c62fdb7d441f5b2d6c4f4edc2a146"/>
      <w:proofErr w:type="spellStart"/>
      <w:r w:rsidRPr="00072CDE">
        <w:rPr>
          <w:rFonts w:cs="Times New Roman"/>
          <w:sz w:val="24"/>
          <w:szCs w:val="24"/>
        </w:rPr>
        <w:t>Vojtková</w:t>
      </w:r>
      <w:proofErr w:type="spellEnd"/>
      <w:r w:rsidRPr="00072CDE">
        <w:rPr>
          <w:rFonts w:cs="Times New Roman"/>
          <w:sz w:val="24"/>
          <w:szCs w:val="24"/>
        </w:rPr>
        <w:t xml:space="preserve"> L. Larval stages of helminths. </w:t>
      </w:r>
      <w:proofErr w:type="spellStart"/>
      <w:r w:rsidRPr="00072CDE">
        <w:rPr>
          <w:rFonts w:cs="Times New Roman"/>
          <w:sz w:val="24"/>
          <w:szCs w:val="24"/>
        </w:rPr>
        <w:t>Ceskoslovenska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Parasitologie</w:t>
      </w:r>
      <w:proofErr w:type="spellEnd"/>
      <w:r w:rsidRPr="00072CDE">
        <w:rPr>
          <w:rFonts w:cs="Times New Roman"/>
          <w:sz w:val="24"/>
          <w:szCs w:val="24"/>
        </w:rPr>
        <w:t>. 1963:171–85.</w:t>
      </w:r>
    </w:p>
    <w:bookmarkEnd w:id="4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5.</w:t>
      </w:r>
      <w:r w:rsidRPr="00072CDE">
        <w:rPr>
          <w:rFonts w:cs="Times New Roman"/>
          <w:sz w:val="24"/>
          <w:szCs w:val="24"/>
        </w:rPr>
        <w:tab/>
      </w:r>
      <w:bookmarkStart w:id="5" w:name="_CTVL0013d5f6de7861741c1b08b033bbab88cde"/>
      <w:proofErr w:type="spellStart"/>
      <w:r w:rsidRPr="00072CDE">
        <w:rPr>
          <w:rFonts w:cs="Times New Roman"/>
          <w:sz w:val="24"/>
          <w:szCs w:val="24"/>
        </w:rPr>
        <w:t>Kozák</w:t>
      </w:r>
      <w:proofErr w:type="spellEnd"/>
      <w:r w:rsidRPr="00072CDE">
        <w:rPr>
          <w:rFonts w:cs="Times New Roman"/>
          <w:sz w:val="24"/>
          <w:szCs w:val="24"/>
        </w:rPr>
        <w:t xml:space="preserve"> A. Die </w:t>
      </w:r>
      <w:proofErr w:type="spellStart"/>
      <w:r w:rsidRPr="00072CDE">
        <w:rPr>
          <w:rFonts w:cs="Times New Roman"/>
          <w:sz w:val="24"/>
          <w:szCs w:val="24"/>
        </w:rPr>
        <w:t>Trematodenfauna</w:t>
      </w:r>
      <w:proofErr w:type="spellEnd"/>
      <w:r w:rsidRPr="00072CDE">
        <w:rPr>
          <w:rFonts w:cs="Times New Roman"/>
          <w:sz w:val="24"/>
          <w:szCs w:val="24"/>
        </w:rPr>
        <w:t xml:space="preserve"> des </w:t>
      </w:r>
      <w:proofErr w:type="spellStart"/>
      <w:r w:rsidRPr="00072CDE">
        <w:rPr>
          <w:rFonts w:cs="Times New Roman"/>
          <w:sz w:val="24"/>
          <w:szCs w:val="24"/>
        </w:rPr>
        <w:t>darpathengebietes</w:t>
      </w:r>
      <w:proofErr w:type="spellEnd"/>
      <w:r w:rsidRPr="00072CDE">
        <w:rPr>
          <w:rFonts w:cs="Times New Roman"/>
          <w:sz w:val="24"/>
          <w:szCs w:val="24"/>
        </w:rPr>
        <w:t xml:space="preserve"> der CSSR. </w:t>
      </w:r>
      <w:proofErr w:type="spellStart"/>
      <w:r w:rsidRPr="00072CDE">
        <w:rPr>
          <w:rFonts w:cs="Times New Roman"/>
          <w:sz w:val="24"/>
          <w:szCs w:val="24"/>
        </w:rPr>
        <w:t>Biologia</w:t>
      </w:r>
      <w:proofErr w:type="spellEnd"/>
      <w:r w:rsidRPr="00072CDE">
        <w:rPr>
          <w:rFonts w:cs="Times New Roman"/>
          <w:sz w:val="24"/>
          <w:szCs w:val="24"/>
        </w:rPr>
        <w:t xml:space="preserve"> (Bratislava). 1973:335–50.</w:t>
      </w:r>
    </w:p>
    <w:bookmarkEnd w:id="5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6.</w:t>
      </w:r>
      <w:r w:rsidRPr="00072CDE">
        <w:rPr>
          <w:rFonts w:cs="Times New Roman"/>
          <w:sz w:val="24"/>
          <w:szCs w:val="24"/>
        </w:rPr>
        <w:tab/>
      </w:r>
      <w:bookmarkStart w:id="6" w:name="_CTVL0013bbd351f492d44b7b0f9842f1dbbe60a"/>
      <w:proofErr w:type="spellStart"/>
      <w:r w:rsidRPr="00072CDE">
        <w:rPr>
          <w:rFonts w:cs="Times New Roman"/>
          <w:sz w:val="24"/>
          <w:szCs w:val="24"/>
        </w:rPr>
        <w:t>Vojtková</w:t>
      </w:r>
      <w:proofErr w:type="spellEnd"/>
      <w:r w:rsidRPr="00072CDE">
        <w:rPr>
          <w:rFonts w:cs="Times New Roman"/>
          <w:sz w:val="24"/>
          <w:szCs w:val="24"/>
        </w:rPr>
        <w:t xml:space="preserve"> L, </w:t>
      </w:r>
      <w:proofErr w:type="spellStart"/>
      <w:r w:rsidRPr="00072CDE">
        <w:rPr>
          <w:rFonts w:cs="Times New Roman"/>
          <w:sz w:val="24"/>
          <w:szCs w:val="24"/>
        </w:rPr>
        <w:t>Votjek</w:t>
      </w:r>
      <w:proofErr w:type="spellEnd"/>
      <w:r w:rsidRPr="00072CDE">
        <w:rPr>
          <w:rFonts w:cs="Times New Roman"/>
          <w:sz w:val="24"/>
          <w:szCs w:val="24"/>
        </w:rPr>
        <w:t xml:space="preserve"> J. Die </w:t>
      </w:r>
      <w:proofErr w:type="spellStart"/>
      <w:r w:rsidRPr="00072CDE">
        <w:rPr>
          <w:rFonts w:cs="Times New Roman"/>
          <w:sz w:val="24"/>
          <w:szCs w:val="24"/>
        </w:rPr>
        <w:t>Trematoden</w:t>
      </w:r>
      <w:proofErr w:type="spellEnd"/>
      <w:r w:rsidRPr="00072CDE">
        <w:rPr>
          <w:rFonts w:cs="Times New Roman"/>
          <w:sz w:val="24"/>
          <w:szCs w:val="24"/>
        </w:rPr>
        <w:t xml:space="preserve"> der </w:t>
      </w:r>
      <w:proofErr w:type="spellStart"/>
      <w:r w:rsidRPr="00072CDE">
        <w:rPr>
          <w:rFonts w:cs="Times New Roman"/>
          <w:sz w:val="24"/>
          <w:szCs w:val="24"/>
        </w:rPr>
        <w:t>Amphibien</w:t>
      </w:r>
      <w:proofErr w:type="spellEnd"/>
      <w:r w:rsidRPr="00072CDE">
        <w:rPr>
          <w:rFonts w:cs="Times New Roman"/>
          <w:sz w:val="24"/>
          <w:szCs w:val="24"/>
        </w:rPr>
        <w:t xml:space="preserve"> in der </w:t>
      </w:r>
      <w:proofErr w:type="spellStart"/>
      <w:r w:rsidRPr="00072CDE">
        <w:rPr>
          <w:rFonts w:cs="Times New Roman"/>
          <w:sz w:val="24"/>
          <w:szCs w:val="24"/>
        </w:rPr>
        <w:t>Tschechoslowakei</w:t>
      </w:r>
      <w:proofErr w:type="spellEnd"/>
      <w:r w:rsidRPr="00072CDE">
        <w:rPr>
          <w:rFonts w:cs="Times New Roman"/>
          <w:sz w:val="24"/>
          <w:szCs w:val="24"/>
        </w:rPr>
        <w:t xml:space="preserve">. II. Die </w:t>
      </w:r>
      <w:proofErr w:type="spellStart"/>
      <w:r w:rsidRPr="00072CDE">
        <w:rPr>
          <w:rFonts w:cs="Times New Roman"/>
          <w:sz w:val="24"/>
          <w:szCs w:val="24"/>
        </w:rPr>
        <w:t>Larvenstadien</w:t>
      </w:r>
      <w:proofErr w:type="spellEnd"/>
      <w:r w:rsidRPr="00072CDE">
        <w:rPr>
          <w:rFonts w:cs="Times New Roman"/>
          <w:sz w:val="24"/>
          <w:szCs w:val="24"/>
        </w:rPr>
        <w:t xml:space="preserve"> (</w:t>
      </w:r>
      <w:proofErr w:type="spellStart"/>
      <w:r w:rsidRPr="00072CDE">
        <w:rPr>
          <w:rFonts w:cs="Times New Roman"/>
          <w:sz w:val="24"/>
          <w:szCs w:val="24"/>
        </w:rPr>
        <w:t>Mesocercarien</w:t>
      </w:r>
      <w:proofErr w:type="spellEnd"/>
      <w:r w:rsidRPr="00072CDE">
        <w:rPr>
          <w:rFonts w:cs="Times New Roman"/>
          <w:sz w:val="24"/>
          <w:szCs w:val="24"/>
        </w:rPr>
        <w:t xml:space="preserve"> und </w:t>
      </w:r>
      <w:proofErr w:type="spellStart"/>
      <w:r w:rsidRPr="00072CDE">
        <w:rPr>
          <w:rFonts w:cs="Times New Roman"/>
          <w:sz w:val="24"/>
          <w:szCs w:val="24"/>
        </w:rPr>
        <w:t>Metacercarien</w:t>
      </w:r>
      <w:proofErr w:type="spellEnd"/>
      <w:r w:rsidRPr="00072CDE">
        <w:rPr>
          <w:rFonts w:cs="Times New Roman"/>
          <w:sz w:val="24"/>
          <w:szCs w:val="24"/>
        </w:rPr>
        <w:t xml:space="preserve">). Folia </w:t>
      </w:r>
      <w:proofErr w:type="spellStart"/>
      <w:r w:rsidRPr="00072CDE">
        <w:rPr>
          <w:rFonts w:cs="Times New Roman"/>
          <w:sz w:val="24"/>
          <w:szCs w:val="24"/>
        </w:rPr>
        <w:t>Facultatis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Scientiarum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Naturalium</w:t>
      </w:r>
      <w:proofErr w:type="spellEnd"/>
      <w:r w:rsidRPr="00072CDE">
        <w:rPr>
          <w:rFonts w:cs="Times New Roman"/>
          <w:sz w:val="24"/>
          <w:szCs w:val="24"/>
        </w:rPr>
        <w:t xml:space="preserve"> Universitatis </w:t>
      </w:r>
      <w:proofErr w:type="spellStart"/>
      <w:r w:rsidRPr="00072CDE">
        <w:rPr>
          <w:rFonts w:cs="Times New Roman"/>
          <w:sz w:val="24"/>
          <w:szCs w:val="24"/>
        </w:rPr>
        <w:t>Purkynianae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Brunensis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Biologia</w:t>
      </w:r>
      <w:proofErr w:type="spellEnd"/>
      <w:r w:rsidRPr="00072CDE">
        <w:rPr>
          <w:rFonts w:cs="Times New Roman"/>
          <w:sz w:val="24"/>
          <w:szCs w:val="24"/>
        </w:rPr>
        <w:t>. 1975:7–84.</w:t>
      </w:r>
    </w:p>
    <w:bookmarkEnd w:id="6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7.</w:t>
      </w:r>
      <w:r w:rsidRPr="00072CDE">
        <w:rPr>
          <w:rFonts w:cs="Times New Roman"/>
          <w:sz w:val="24"/>
          <w:szCs w:val="24"/>
        </w:rPr>
        <w:tab/>
      </w:r>
      <w:bookmarkStart w:id="7" w:name="_CTVL0016066b45b4024483b9cd3c991f29e39c3"/>
      <w:proofErr w:type="spellStart"/>
      <w:r w:rsidRPr="00072CDE">
        <w:rPr>
          <w:rFonts w:cs="Times New Roman"/>
          <w:sz w:val="24"/>
          <w:szCs w:val="24"/>
        </w:rPr>
        <w:t>Prokopic</w:t>
      </w:r>
      <w:proofErr w:type="spellEnd"/>
      <w:r w:rsidRPr="00072CDE">
        <w:rPr>
          <w:rFonts w:cs="Times New Roman"/>
          <w:sz w:val="24"/>
          <w:szCs w:val="24"/>
        </w:rPr>
        <w:t xml:space="preserve"> J. K </w:t>
      </w:r>
      <w:proofErr w:type="spellStart"/>
      <w:r w:rsidRPr="00072CDE">
        <w:rPr>
          <w:rFonts w:cs="Times New Roman"/>
          <w:sz w:val="24"/>
          <w:szCs w:val="24"/>
        </w:rPr>
        <w:t>helmintofaune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nasich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zab</w:t>
      </w:r>
      <w:proofErr w:type="spellEnd"/>
      <w:r w:rsidRPr="00072CDE">
        <w:rPr>
          <w:rFonts w:cs="Times New Roman"/>
          <w:sz w:val="24"/>
          <w:szCs w:val="24"/>
        </w:rPr>
        <w:t xml:space="preserve">. </w:t>
      </w:r>
      <w:proofErr w:type="spellStart"/>
      <w:r w:rsidRPr="00072CDE">
        <w:rPr>
          <w:rFonts w:cs="Times New Roman"/>
          <w:sz w:val="24"/>
          <w:szCs w:val="24"/>
        </w:rPr>
        <w:t>Ceskoslovenska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Parasitologie</w:t>
      </w:r>
      <w:proofErr w:type="spellEnd"/>
      <w:r w:rsidRPr="00072CDE">
        <w:rPr>
          <w:rFonts w:cs="Times New Roman"/>
          <w:sz w:val="24"/>
          <w:szCs w:val="24"/>
        </w:rPr>
        <w:t>. 1957:249–62.</w:t>
      </w:r>
    </w:p>
    <w:bookmarkEnd w:id="7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8.</w:t>
      </w:r>
      <w:r w:rsidRPr="00072CDE">
        <w:rPr>
          <w:rFonts w:cs="Times New Roman"/>
          <w:sz w:val="24"/>
          <w:szCs w:val="24"/>
        </w:rPr>
        <w:tab/>
      </w:r>
      <w:bookmarkStart w:id="8" w:name="_CTVL0013b916173a3124a93866358c27d5b2850"/>
      <w:proofErr w:type="spellStart"/>
      <w:r w:rsidRPr="00072CDE">
        <w:rPr>
          <w:rFonts w:cs="Times New Roman"/>
          <w:sz w:val="24"/>
          <w:szCs w:val="24"/>
        </w:rPr>
        <w:t>Vojtková</w:t>
      </w:r>
      <w:proofErr w:type="spellEnd"/>
      <w:r w:rsidRPr="00072CDE">
        <w:rPr>
          <w:rFonts w:cs="Times New Roman"/>
          <w:sz w:val="24"/>
          <w:szCs w:val="24"/>
        </w:rPr>
        <w:t xml:space="preserve"> L, </w:t>
      </w:r>
      <w:proofErr w:type="spellStart"/>
      <w:r w:rsidRPr="00072CDE">
        <w:rPr>
          <w:rFonts w:cs="Times New Roman"/>
          <w:sz w:val="24"/>
          <w:szCs w:val="24"/>
        </w:rPr>
        <w:t>Krivanec</w:t>
      </w:r>
      <w:proofErr w:type="spellEnd"/>
      <w:r w:rsidRPr="00072CDE">
        <w:rPr>
          <w:rFonts w:cs="Times New Roman"/>
          <w:sz w:val="24"/>
          <w:szCs w:val="24"/>
        </w:rPr>
        <w:t xml:space="preserve"> K. The helminth fauna of frogs from Moravia. </w:t>
      </w:r>
      <w:proofErr w:type="spellStart"/>
      <w:r w:rsidRPr="00072CDE">
        <w:rPr>
          <w:rFonts w:cs="Times New Roman"/>
          <w:sz w:val="24"/>
          <w:szCs w:val="24"/>
        </w:rPr>
        <w:t>Spisy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prirodov</w:t>
      </w:r>
      <w:proofErr w:type="spellEnd"/>
      <w:r w:rsidRPr="00072CDE">
        <w:rPr>
          <w:rFonts w:cs="Times New Roman"/>
          <w:sz w:val="24"/>
          <w:szCs w:val="24"/>
        </w:rPr>
        <w:t xml:space="preserve"> Faculty </w:t>
      </w:r>
      <w:proofErr w:type="spellStart"/>
      <w:r w:rsidRPr="00072CDE">
        <w:rPr>
          <w:rFonts w:cs="Times New Roman"/>
          <w:sz w:val="24"/>
          <w:szCs w:val="24"/>
        </w:rPr>
        <w:t>Univiersy</w:t>
      </w:r>
      <w:proofErr w:type="spellEnd"/>
      <w:r w:rsidRPr="00072CDE">
        <w:rPr>
          <w:rFonts w:cs="Times New Roman"/>
          <w:sz w:val="24"/>
          <w:szCs w:val="24"/>
        </w:rPr>
        <w:t xml:space="preserve"> J. E. </w:t>
      </w:r>
      <w:proofErr w:type="spellStart"/>
      <w:r w:rsidRPr="00072CDE">
        <w:rPr>
          <w:rFonts w:cs="Times New Roman"/>
          <w:sz w:val="24"/>
          <w:szCs w:val="24"/>
        </w:rPr>
        <w:t>Plurkyne</w:t>
      </w:r>
      <w:proofErr w:type="spellEnd"/>
      <w:r w:rsidRPr="00072CDE">
        <w:rPr>
          <w:rFonts w:cs="Times New Roman"/>
          <w:sz w:val="24"/>
          <w:szCs w:val="24"/>
        </w:rPr>
        <w:t>, Brno. 1970:253–82.</w:t>
      </w:r>
    </w:p>
    <w:bookmarkEnd w:id="8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9.</w:t>
      </w:r>
      <w:r w:rsidRPr="00072CDE">
        <w:rPr>
          <w:rFonts w:cs="Times New Roman"/>
          <w:sz w:val="24"/>
          <w:szCs w:val="24"/>
        </w:rPr>
        <w:tab/>
      </w:r>
      <w:bookmarkStart w:id="9" w:name="_CTVL001dba192c1d52048afa03ffbd8427d7fdc"/>
      <w:proofErr w:type="spellStart"/>
      <w:r w:rsidRPr="00072CDE">
        <w:rPr>
          <w:rFonts w:cs="Times New Roman"/>
          <w:sz w:val="24"/>
          <w:szCs w:val="24"/>
        </w:rPr>
        <w:t>Prokopic</w:t>
      </w:r>
      <w:proofErr w:type="spellEnd"/>
      <w:r w:rsidRPr="00072CDE">
        <w:rPr>
          <w:rFonts w:cs="Times New Roman"/>
          <w:sz w:val="24"/>
          <w:szCs w:val="24"/>
        </w:rPr>
        <w:t xml:space="preserve"> J, </w:t>
      </w:r>
      <w:proofErr w:type="spellStart"/>
      <w:r w:rsidRPr="00072CDE">
        <w:rPr>
          <w:rFonts w:cs="Times New Roman"/>
          <w:sz w:val="24"/>
          <w:szCs w:val="24"/>
        </w:rPr>
        <w:t>Krivanec</w:t>
      </w:r>
      <w:proofErr w:type="spellEnd"/>
      <w:r w:rsidRPr="00072CDE">
        <w:rPr>
          <w:rFonts w:cs="Times New Roman"/>
          <w:sz w:val="24"/>
          <w:szCs w:val="24"/>
        </w:rPr>
        <w:t xml:space="preserve"> K. Helminths of amphibians, their interaction and host-parasite relationships. Acta </w:t>
      </w:r>
      <w:proofErr w:type="spellStart"/>
      <w:r w:rsidRPr="00072CDE">
        <w:rPr>
          <w:rFonts w:cs="Times New Roman"/>
          <w:sz w:val="24"/>
          <w:szCs w:val="24"/>
        </w:rPr>
        <w:t>Scientiarum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Naturalium</w:t>
      </w:r>
      <w:proofErr w:type="spellEnd"/>
      <w:r w:rsidRPr="00072CDE">
        <w:rPr>
          <w:rFonts w:cs="Times New Roman"/>
          <w:sz w:val="24"/>
          <w:szCs w:val="24"/>
        </w:rPr>
        <w:t xml:space="preserve"> Brno. 1975:1–48.</w:t>
      </w:r>
    </w:p>
    <w:bookmarkEnd w:id="9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lastRenderedPageBreak/>
        <w:t>10.</w:t>
      </w:r>
      <w:r w:rsidRPr="00072CDE">
        <w:rPr>
          <w:rFonts w:cs="Times New Roman"/>
          <w:sz w:val="24"/>
          <w:szCs w:val="24"/>
        </w:rPr>
        <w:tab/>
      </w:r>
      <w:bookmarkStart w:id="10" w:name="_CTVL00131745d4cac524016b8afe0ff56a644d2"/>
      <w:r w:rsidRPr="00072CDE">
        <w:rPr>
          <w:rFonts w:cs="Times New Roman"/>
          <w:sz w:val="24"/>
          <w:szCs w:val="24"/>
        </w:rPr>
        <w:t xml:space="preserve">Tepe Y, Yilan Y. New </w:t>
      </w:r>
      <w:r w:rsidR="00E1540E">
        <w:rPr>
          <w:rFonts w:cs="Times New Roman"/>
          <w:sz w:val="24"/>
          <w:szCs w:val="24"/>
        </w:rPr>
        <w:t>r</w:t>
      </w:r>
      <w:r w:rsidRPr="00072CDE">
        <w:rPr>
          <w:rFonts w:cs="Times New Roman"/>
          <w:sz w:val="24"/>
          <w:szCs w:val="24"/>
        </w:rPr>
        <w:t xml:space="preserve">ecords of </w:t>
      </w:r>
      <w:r w:rsidR="00E1540E">
        <w:rPr>
          <w:rFonts w:cs="Times New Roman"/>
          <w:sz w:val="24"/>
          <w:szCs w:val="24"/>
        </w:rPr>
        <w:t>t</w:t>
      </w:r>
      <w:r w:rsidRPr="00072CDE">
        <w:rPr>
          <w:rFonts w:cs="Times New Roman"/>
          <w:sz w:val="24"/>
          <w:szCs w:val="24"/>
        </w:rPr>
        <w:t xml:space="preserve">rematode and </w:t>
      </w:r>
      <w:r w:rsidR="00E1540E">
        <w:rPr>
          <w:rFonts w:cs="Times New Roman"/>
          <w:sz w:val="24"/>
          <w:szCs w:val="24"/>
        </w:rPr>
        <w:t>a</w:t>
      </w:r>
      <w:r w:rsidRPr="00072CDE">
        <w:rPr>
          <w:rFonts w:cs="Times New Roman"/>
          <w:sz w:val="24"/>
          <w:szCs w:val="24"/>
        </w:rPr>
        <w:t xml:space="preserve">canthocephalan </w:t>
      </w:r>
      <w:r w:rsidR="00E1540E">
        <w:rPr>
          <w:rFonts w:cs="Times New Roman"/>
          <w:sz w:val="24"/>
          <w:szCs w:val="24"/>
        </w:rPr>
        <w:t>s</w:t>
      </w:r>
      <w:r w:rsidRPr="00072CDE">
        <w:rPr>
          <w:rFonts w:cs="Times New Roman"/>
          <w:sz w:val="24"/>
          <w:szCs w:val="24"/>
        </w:rPr>
        <w:t xml:space="preserve">pecies in </w:t>
      </w:r>
      <w:r w:rsidR="00E1540E">
        <w:rPr>
          <w:rFonts w:cs="Times New Roman"/>
          <w:sz w:val="24"/>
          <w:szCs w:val="24"/>
        </w:rPr>
        <w:t>f</w:t>
      </w:r>
      <w:r w:rsidRPr="00072CDE">
        <w:rPr>
          <w:rFonts w:cs="Times New Roman"/>
          <w:sz w:val="24"/>
          <w:szCs w:val="24"/>
        </w:rPr>
        <w:t xml:space="preserve">rogs in Erzurum Province, Turkey. </w:t>
      </w:r>
      <w:proofErr w:type="spellStart"/>
      <w:r w:rsidRPr="00072CDE">
        <w:rPr>
          <w:rFonts w:cs="Times New Roman"/>
          <w:sz w:val="24"/>
          <w:szCs w:val="24"/>
        </w:rPr>
        <w:t>Helminthologia</w:t>
      </w:r>
      <w:proofErr w:type="spellEnd"/>
      <w:r w:rsidRPr="00072CDE">
        <w:rPr>
          <w:rFonts w:cs="Times New Roman"/>
          <w:sz w:val="24"/>
          <w:szCs w:val="24"/>
        </w:rPr>
        <w:t>. 2021; doi:10.2478/helm-2021-0043.</w:t>
      </w:r>
    </w:p>
    <w:bookmarkEnd w:id="10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11.</w:t>
      </w:r>
      <w:r w:rsidRPr="00072CDE">
        <w:rPr>
          <w:rFonts w:cs="Times New Roman"/>
          <w:sz w:val="24"/>
          <w:szCs w:val="24"/>
        </w:rPr>
        <w:tab/>
      </w:r>
      <w:bookmarkStart w:id="11" w:name="_CTVL001419acbc3d2dd46088d6846269617b2f1"/>
      <w:r w:rsidRPr="00072CDE">
        <w:rPr>
          <w:rFonts w:cs="Times New Roman"/>
          <w:sz w:val="24"/>
          <w:szCs w:val="24"/>
        </w:rPr>
        <w:t xml:space="preserve">Sattmann H. </w:t>
      </w:r>
      <w:proofErr w:type="spellStart"/>
      <w:r w:rsidRPr="00072CDE">
        <w:rPr>
          <w:rFonts w:cs="Times New Roman"/>
          <w:sz w:val="24"/>
          <w:szCs w:val="24"/>
        </w:rPr>
        <w:t>Endohelminths</w:t>
      </w:r>
      <w:proofErr w:type="spellEnd"/>
      <w:r w:rsidRPr="00072CDE">
        <w:rPr>
          <w:rFonts w:cs="Times New Roman"/>
          <w:sz w:val="24"/>
          <w:szCs w:val="24"/>
        </w:rPr>
        <w:t xml:space="preserve"> of some amphibians from Northern Greece (Trematoda, </w:t>
      </w:r>
      <w:proofErr w:type="spellStart"/>
      <w:r w:rsidRPr="00072CDE">
        <w:rPr>
          <w:rFonts w:cs="Times New Roman"/>
          <w:sz w:val="24"/>
          <w:szCs w:val="24"/>
        </w:rPr>
        <w:t>Acanthocephala</w:t>
      </w:r>
      <w:proofErr w:type="spellEnd"/>
      <w:r w:rsidRPr="00072CDE">
        <w:rPr>
          <w:rFonts w:cs="Times New Roman"/>
          <w:sz w:val="24"/>
          <w:szCs w:val="24"/>
        </w:rPr>
        <w:t xml:space="preserve">, Nematoda; Amphibia: </w:t>
      </w:r>
      <w:r w:rsidRPr="00E1540E">
        <w:rPr>
          <w:rFonts w:cs="Times New Roman"/>
          <w:i/>
          <w:sz w:val="24"/>
          <w:szCs w:val="24"/>
        </w:rPr>
        <w:t>Triturus, Rana, Bombina</w:t>
      </w:r>
      <w:r w:rsidRPr="00072CDE">
        <w:rPr>
          <w:rFonts w:cs="Times New Roman"/>
          <w:sz w:val="24"/>
          <w:szCs w:val="24"/>
        </w:rPr>
        <w:t xml:space="preserve">). </w:t>
      </w:r>
      <w:proofErr w:type="spellStart"/>
      <w:r w:rsidRPr="00072CDE">
        <w:rPr>
          <w:rFonts w:cs="Times New Roman"/>
          <w:sz w:val="24"/>
          <w:szCs w:val="24"/>
        </w:rPr>
        <w:t>Herpetozoa</w:t>
      </w:r>
      <w:proofErr w:type="spellEnd"/>
      <w:r w:rsidRPr="00072CDE">
        <w:rPr>
          <w:rFonts w:cs="Times New Roman"/>
          <w:sz w:val="24"/>
          <w:szCs w:val="24"/>
        </w:rPr>
        <w:t>. 1990:67–71.</w:t>
      </w:r>
    </w:p>
    <w:bookmarkEnd w:id="11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12.</w:t>
      </w:r>
      <w:r w:rsidRPr="00072CDE">
        <w:rPr>
          <w:rFonts w:cs="Times New Roman"/>
          <w:sz w:val="24"/>
          <w:szCs w:val="24"/>
        </w:rPr>
        <w:tab/>
      </w:r>
      <w:bookmarkStart w:id="12" w:name="_CTVL0013205a4f121e6463e80e07e09618541bc"/>
      <w:r w:rsidRPr="00072CDE">
        <w:rPr>
          <w:rFonts w:cs="Times New Roman"/>
          <w:sz w:val="24"/>
          <w:szCs w:val="24"/>
        </w:rPr>
        <w:t xml:space="preserve">Tkach V, Pawlowski J, </w:t>
      </w:r>
      <w:proofErr w:type="spellStart"/>
      <w:r w:rsidRPr="00072CDE">
        <w:rPr>
          <w:rFonts w:cs="Times New Roman"/>
          <w:sz w:val="24"/>
          <w:szCs w:val="24"/>
        </w:rPr>
        <w:t>Mariaux</w:t>
      </w:r>
      <w:proofErr w:type="spellEnd"/>
      <w:r w:rsidRPr="00072CDE">
        <w:rPr>
          <w:rFonts w:cs="Times New Roman"/>
          <w:sz w:val="24"/>
          <w:szCs w:val="24"/>
        </w:rPr>
        <w:t xml:space="preserve"> J. Phylogenetic analysis of the suborder </w:t>
      </w:r>
      <w:proofErr w:type="spellStart"/>
      <w:r w:rsidRPr="00072CDE">
        <w:rPr>
          <w:rFonts w:cs="Times New Roman"/>
          <w:sz w:val="24"/>
          <w:szCs w:val="24"/>
        </w:rPr>
        <w:t>plagiorchiata</w:t>
      </w:r>
      <w:proofErr w:type="spellEnd"/>
      <w:r w:rsidRPr="00072CDE">
        <w:rPr>
          <w:rFonts w:cs="Times New Roman"/>
          <w:sz w:val="24"/>
          <w:szCs w:val="24"/>
        </w:rPr>
        <w:t xml:space="preserve"> (Platyhelminthes, Digenea) based on partial </w:t>
      </w:r>
      <w:proofErr w:type="spellStart"/>
      <w:r w:rsidRPr="00072CDE">
        <w:rPr>
          <w:rFonts w:cs="Times New Roman"/>
          <w:sz w:val="24"/>
          <w:szCs w:val="24"/>
        </w:rPr>
        <w:t>lsrDNA</w:t>
      </w:r>
      <w:proofErr w:type="spellEnd"/>
      <w:r w:rsidRPr="00072CDE">
        <w:rPr>
          <w:rFonts w:cs="Times New Roman"/>
          <w:sz w:val="24"/>
          <w:szCs w:val="24"/>
        </w:rPr>
        <w:t xml:space="preserve"> sequences. Int J </w:t>
      </w:r>
      <w:proofErr w:type="spellStart"/>
      <w:r w:rsidRPr="00072CDE">
        <w:rPr>
          <w:rFonts w:cs="Times New Roman"/>
          <w:sz w:val="24"/>
          <w:szCs w:val="24"/>
        </w:rPr>
        <w:t>Parasitol</w:t>
      </w:r>
      <w:proofErr w:type="spellEnd"/>
      <w:r w:rsidRPr="00072CDE">
        <w:rPr>
          <w:rFonts w:cs="Times New Roman"/>
          <w:sz w:val="24"/>
          <w:szCs w:val="24"/>
        </w:rPr>
        <w:t>. 2000; doi:10.1016/s0020-7519(99)00163-0.</w:t>
      </w:r>
    </w:p>
    <w:bookmarkEnd w:id="12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13.</w:t>
      </w:r>
      <w:r w:rsidRPr="00072CDE">
        <w:rPr>
          <w:rFonts w:cs="Times New Roman"/>
          <w:sz w:val="24"/>
          <w:szCs w:val="24"/>
        </w:rPr>
        <w:tab/>
      </w:r>
      <w:bookmarkStart w:id="13" w:name="_CTVL00111270fa7bd404bdba0b5d9f2cbf0aebe"/>
      <w:r w:rsidRPr="00072CDE">
        <w:rPr>
          <w:rFonts w:cs="Times New Roman"/>
          <w:sz w:val="24"/>
          <w:szCs w:val="24"/>
        </w:rPr>
        <w:t xml:space="preserve">Frandsen F. A study of Danish </w:t>
      </w:r>
      <w:proofErr w:type="gramStart"/>
      <w:r w:rsidRPr="00072CDE">
        <w:rPr>
          <w:rFonts w:cs="Times New Roman"/>
          <w:sz w:val="24"/>
          <w:szCs w:val="24"/>
        </w:rPr>
        <w:t>amphibians</w:t>
      </w:r>
      <w:proofErr w:type="gramEnd"/>
      <w:r w:rsidRPr="00072CDE">
        <w:rPr>
          <w:rFonts w:cs="Times New Roman"/>
          <w:sz w:val="24"/>
          <w:szCs w:val="24"/>
        </w:rPr>
        <w:t xml:space="preserve"> parasite fauna. Acta </w:t>
      </w:r>
      <w:proofErr w:type="spellStart"/>
      <w:r w:rsidRPr="00072CDE">
        <w:rPr>
          <w:rFonts w:cs="Times New Roman"/>
          <w:sz w:val="24"/>
          <w:szCs w:val="24"/>
        </w:rPr>
        <w:t>Parasitol</w:t>
      </w:r>
      <w:proofErr w:type="spellEnd"/>
      <w:r w:rsidRPr="00072CDE">
        <w:rPr>
          <w:rFonts w:cs="Times New Roman"/>
          <w:sz w:val="24"/>
          <w:szCs w:val="24"/>
        </w:rPr>
        <w:t xml:space="preserve"> Pol. 1974:49–66.</w:t>
      </w:r>
    </w:p>
    <w:bookmarkEnd w:id="13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14.</w:t>
      </w:r>
      <w:r w:rsidRPr="00072CDE">
        <w:rPr>
          <w:rFonts w:cs="Times New Roman"/>
          <w:sz w:val="24"/>
          <w:szCs w:val="24"/>
        </w:rPr>
        <w:tab/>
      </w:r>
      <w:bookmarkStart w:id="14" w:name="_CTVL0016ce0bc8af6084943807d583b2376ad17"/>
      <w:r w:rsidRPr="00072CDE">
        <w:rPr>
          <w:rFonts w:cs="Times New Roman"/>
          <w:sz w:val="24"/>
          <w:szCs w:val="24"/>
        </w:rPr>
        <w:t xml:space="preserve">Loos A. </w:t>
      </w:r>
      <w:proofErr w:type="spellStart"/>
      <w:r w:rsidRPr="00072CDE">
        <w:rPr>
          <w:rFonts w:cs="Times New Roman"/>
          <w:sz w:val="24"/>
          <w:szCs w:val="24"/>
        </w:rPr>
        <w:t>Über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einige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zum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Teil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neue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Distomen</w:t>
      </w:r>
      <w:proofErr w:type="spellEnd"/>
      <w:r w:rsidRPr="00072CDE">
        <w:rPr>
          <w:rFonts w:cs="Times New Roman"/>
          <w:sz w:val="24"/>
          <w:szCs w:val="24"/>
        </w:rPr>
        <w:t xml:space="preserve"> der </w:t>
      </w:r>
      <w:proofErr w:type="spellStart"/>
      <w:r w:rsidRPr="00072CDE">
        <w:rPr>
          <w:rFonts w:cs="Times New Roman"/>
          <w:sz w:val="24"/>
          <w:szCs w:val="24"/>
        </w:rPr>
        <w:t>europäischen</w:t>
      </w:r>
      <w:proofErr w:type="spellEnd"/>
      <w:r w:rsidRPr="00072CDE">
        <w:rPr>
          <w:rFonts w:cs="Times New Roman"/>
          <w:sz w:val="24"/>
          <w:szCs w:val="24"/>
        </w:rPr>
        <w:t xml:space="preserve"> Fauna. C. B. f. </w:t>
      </w:r>
      <w:proofErr w:type="spellStart"/>
      <w:r w:rsidRPr="00072CDE">
        <w:rPr>
          <w:rFonts w:cs="Times New Roman"/>
          <w:sz w:val="24"/>
          <w:szCs w:val="24"/>
        </w:rPr>
        <w:t>Bak</w:t>
      </w:r>
      <w:proofErr w:type="spellEnd"/>
      <w:r w:rsidRPr="00072CDE">
        <w:rPr>
          <w:rFonts w:cs="Times New Roman"/>
          <w:sz w:val="24"/>
          <w:szCs w:val="24"/>
        </w:rPr>
        <w:t xml:space="preserve">. u. </w:t>
      </w:r>
      <w:proofErr w:type="spellStart"/>
      <w:r w:rsidRPr="00072CDE">
        <w:rPr>
          <w:rFonts w:cs="Times New Roman"/>
          <w:sz w:val="24"/>
          <w:szCs w:val="24"/>
        </w:rPr>
        <w:t>Parasit</w:t>
      </w:r>
      <w:proofErr w:type="spellEnd"/>
      <w:r w:rsidRPr="00072CDE">
        <w:rPr>
          <w:rFonts w:cs="Times New Roman"/>
          <w:sz w:val="24"/>
          <w:szCs w:val="24"/>
        </w:rPr>
        <w:t>. Orig. 1907:604–13.</w:t>
      </w:r>
    </w:p>
    <w:bookmarkEnd w:id="14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15.</w:t>
      </w:r>
      <w:r w:rsidRPr="00072CDE">
        <w:rPr>
          <w:rFonts w:cs="Times New Roman"/>
          <w:sz w:val="24"/>
          <w:szCs w:val="24"/>
        </w:rPr>
        <w:tab/>
      </w:r>
      <w:bookmarkStart w:id="15" w:name="_CTVL0015008bc8447604e1a869d161e7762e8e3"/>
      <w:r w:rsidRPr="00072CDE">
        <w:rPr>
          <w:rFonts w:cs="Times New Roman"/>
          <w:sz w:val="24"/>
          <w:szCs w:val="24"/>
        </w:rPr>
        <w:t xml:space="preserve">Diaz </w:t>
      </w:r>
      <w:proofErr w:type="spellStart"/>
      <w:r w:rsidRPr="00072CDE">
        <w:rPr>
          <w:rFonts w:cs="Times New Roman"/>
          <w:sz w:val="24"/>
          <w:szCs w:val="24"/>
        </w:rPr>
        <w:t>Diaz</w:t>
      </w:r>
      <w:proofErr w:type="spellEnd"/>
      <w:r w:rsidRPr="00072CDE">
        <w:rPr>
          <w:rFonts w:cs="Times New Roman"/>
          <w:sz w:val="24"/>
          <w:szCs w:val="24"/>
        </w:rPr>
        <w:t xml:space="preserve"> T. Studies on the life cycles of digenetic trematodes. PhD Thesis, University of Leeds, Leeds, West Yorkshire UK. 1976.</w:t>
      </w:r>
    </w:p>
    <w:bookmarkEnd w:id="15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16.</w:t>
      </w:r>
      <w:r w:rsidRPr="00072CDE">
        <w:rPr>
          <w:rFonts w:cs="Times New Roman"/>
          <w:sz w:val="24"/>
          <w:szCs w:val="24"/>
        </w:rPr>
        <w:tab/>
      </w:r>
      <w:bookmarkStart w:id="16" w:name="_CTVL0013cde59d9c8314f9da5d34f7f001eec5e"/>
      <w:r w:rsidRPr="00072CDE">
        <w:rPr>
          <w:rFonts w:cs="Times New Roman"/>
          <w:sz w:val="24"/>
          <w:szCs w:val="24"/>
        </w:rPr>
        <w:t xml:space="preserve">Olsson P. </w:t>
      </w:r>
      <w:proofErr w:type="spellStart"/>
      <w:r w:rsidRPr="00072CDE">
        <w:rPr>
          <w:rFonts w:cs="Times New Roman"/>
          <w:sz w:val="24"/>
          <w:szCs w:val="24"/>
        </w:rPr>
        <w:t>Bidrag</w:t>
      </w:r>
      <w:proofErr w:type="spellEnd"/>
      <w:r w:rsidRPr="00072CDE">
        <w:rPr>
          <w:rFonts w:cs="Times New Roman"/>
          <w:sz w:val="24"/>
          <w:szCs w:val="24"/>
        </w:rPr>
        <w:t xml:space="preserve"> till </w:t>
      </w:r>
      <w:proofErr w:type="spellStart"/>
      <w:r w:rsidRPr="00072CDE">
        <w:rPr>
          <w:rFonts w:cs="Times New Roman"/>
          <w:sz w:val="24"/>
          <w:szCs w:val="24"/>
        </w:rPr>
        <w:t>Skandinaviens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Helminthfauna</w:t>
      </w:r>
      <w:proofErr w:type="spellEnd"/>
      <w:r w:rsidRPr="00072CDE">
        <w:rPr>
          <w:rFonts w:cs="Times New Roman"/>
          <w:sz w:val="24"/>
          <w:szCs w:val="24"/>
        </w:rPr>
        <w:t xml:space="preserve">. </w:t>
      </w:r>
      <w:proofErr w:type="spellStart"/>
      <w:r w:rsidRPr="00072CDE">
        <w:rPr>
          <w:rFonts w:cs="Times New Roman"/>
          <w:sz w:val="24"/>
          <w:szCs w:val="24"/>
        </w:rPr>
        <w:t>Kongl</w:t>
      </w:r>
      <w:proofErr w:type="spellEnd"/>
      <w:r w:rsidRPr="00072CDE">
        <w:rPr>
          <w:rFonts w:cs="Times New Roman"/>
          <w:sz w:val="24"/>
          <w:szCs w:val="24"/>
        </w:rPr>
        <w:t xml:space="preserve"> Svenska </w:t>
      </w:r>
      <w:proofErr w:type="spellStart"/>
      <w:r w:rsidRPr="00072CDE">
        <w:rPr>
          <w:rFonts w:cs="Times New Roman"/>
          <w:sz w:val="24"/>
          <w:szCs w:val="24"/>
        </w:rPr>
        <w:t>Vetenskaps-Academiens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Handlingar</w:t>
      </w:r>
      <w:proofErr w:type="spellEnd"/>
      <w:r w:rsidRPr="00072CDE">
        <w:rPr>
          <w:rFonts w:cs="Times New Roman"/>
          <w:sz w:val="24"/>
          <w:szCs w:val="24"/>
        </w:rPr>
        <w:t>. 1876:1–35.</w:t>
      </w:r>
    </w:p>
    <w:bookmarkEnd w:id="16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17.</w:t>
      </w:r>
      <w:r w:rsidRPr="00072CDE">
        <w:rPr>
          <w:rFonts w:cs="Times New Roman"/>
          <w:sz w:val="24"/>
          <w:szCs w:val="24"/>
        </w:rPr>
        <w:tab/>
      </w:r>
      <w:bookmarkStart w:id="17" w:name="_CTVL001a33976f766364b09bcaed3409ebbac7b"/>
      <w:r w:rsidRPr="00072CDE">
        <w:rPr>
          <w:rFonts w:cs="Times New Roman"/>
          <w:sz w:val="24"/>
          <w:szCs w:val="24"/>
        </w:rPr>
        <w:t xml:space="preserve">André E. </w:t>
      </w:r>
      <w:proofErr w:type="spellStart"/>
      <w:r w:rsidRPr="00072CDE">
        <w:rPr>
          <w:rFonts w:cs="Times New Roman"/>
          <w:sz w:val="24"/>
          <w:szCs w:val="24"/>
        </w:rPr>
        <w:t>Recherches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parasitologiques</w:t>
      </w:r>
      <w:proofErr w:type="spellEnd"/>
      <w:r w:rsidRPr="00072CDE">
        <w:rPr>
          <w:rFonts w:cs="Times New Roman"/>
          <w:sz w:val="24"/>
          <w:szCs w:val="24"/>
        </w:rPr>
        <w:t xml:space="preserve"> sur les </w:t>
      </w:r>
      <w:proofErr w:type="spellStart"/>
      <w:r w:rsidRPr="00072CDE">
        <w:rPr>
          <w:rFonts w:cs="Times New Roman"/>
          <w:sz w:val="24"/>
          <w:szCs w:val="24"/>
        </w:rPr>
        <w:t>amphibiens</w:t>
      </w:r>
      <w:proofErr w:type="spellEnd"/>
      <w:r w:rsidRPr="00072CDE">
        <w:rPr>
          <w:rFonts w:cs="Times New Roman"/>
          <w:sz w:val="24"/>
          <w:szCs w:val="24"/>
        </w:rPr>
        <w:t xml:space="preserve"> de la Suisse. Revue Suisse de </w:t>
      </w:r>
      <w:proofErr w:type="spellStart"/>
      <w:r w:rsidRPr="00072CDE">
        <w:rPr>
          <w:rFonts w:cs="Times New Roman"/>
          <w:sz w:val="24"/>
          <w:szCs w:val="24"/>
        </w:rPr>
        <w:t>Zoologie</w:t>
      </w:r>
      <w:proofErr w:type="spellEnd"/>
      <w:r w:rsidRPr="00072CDE">
        <w:rPr>
          <w:rFonts w:cs="Times New Roman"/>
          <w:sz w:val="24"/>
          <w:szCs w:val="24"/>
        </w:rPr>
        <w:t>. 1912:471–85.</w:t>
      </w:r>
    </w:p>
    <w:bookmarkEnd w:id="17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18.</w:t>
      </w:r>
      <w:r w:rsidRPr="00072CDE">
        <w:rPr>
          <w:rFonts w:cs="Times New Roman"/>
          <w:sz w:val="24"/>
          <w:szCs w:val="24"/>
        </w:rPr>
        <w:tab/>
      </w:r>
      <w:bookmarkStart w:id="18" w:name="_CTVL0010c36534808cd42c7ae8d8215988e701e"/>
      <w:r w:rsidRPr="00072CDE">
        <w:rPr>
          <w:rFonts w:cs="Times New Roman"/>
          <w:sz w:val="24"/>
          <w:szCs w:val="24"/>
        </w:rPr>
        <w:t xml:space="preserve">Ruchin AB, </w:t>
      </w:r>
      <w:proofErr w:type="spellStart"/>
      <w:r w:rsidRPr="00072CDE">
        <w:rPr>
          <w:rFonts w:cs="Times New Roman"/>
          <w:sz w:val="24"/>
          <w:szCs w:val="24"/>
        </w:rPr>
        <w:t>Chikhlyaev</w:t>
      </w:r>
      <w:proofErr w:type="spellEnd"/>
      <w:r w:rsidRPr="00072CDE">
        <w:rPr>
          <w:rFonts w:cs="Times New Roman"/>
          <w:sz w:val="24"/>
          <w:szCs w:val="24"/>
        </w:rPr>
        <w:t xml:space="preserve"> IV, Lukyanov SV. </w:t>
      </w:r>
      <w:r w:rsidR="00E1540E">
        <w:rPr>
          <w:rFonts w:cs="Times New Roman"/>
          <w:sz w:val="24"/>
          <w:szCs w:val="24"/>
        </w:rPr>
        <w:t>[</w:t>
      </w:r>
      <w:r w:rsidRPr="00072CDE">
        <w:rPr>
          <w:rFonts w:cs="Times New Roman"/>
          <w:sz w:val="24"/>
          <w:szCs w:val="24"/>
        </w:rPr>
        <w:t xml:space="preserve">Analysis of </w:t>
      </w:r>
      <w:proofErr w:type="spellStart"/>
      <w:r w:rsidRPr="00072CDE">
        <w:rPr>
          <w:rFonts w:cs="Times New Roman"/>
          <w:sz w:val="24"/>
          <w:szCs w:val="24"/>
        </w:rPr>
        <w:t>helminthofauna</w:t>
      </w:r>
      <w:proofErr w:type="spellEnd"/>
      <w:r w:rsidRPr="00072CDE">
        <w:rPr>
          <w:rFonts w:cs="Times New Roman"/>
          <w:sz w:val="24"/>
          <w:szCs w:val="24"/>
        </w:rPr>
        <w:t xml:space="preserve"> of Common </w:t>
      </w:r>
      <w:proofErr w:type="spellStart"/>
      <w:r w:rsidRPr="00072CDE">
        <w:rPr>
          <w:rFonts w:cs="Times New Roman"/>
          <w:sz w:val="24"/>
          <w:szCs w:val="24"/>
        </w:rPr>
        <w:t>spaedfoot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r w:rsidRPr="00E1540E">
        <w:rPr>
          <w:rFonts w:cs="Times New Roman"/>
          <w:i/>
          <w:sz w:val="24"/>
          <w:szCs w:val="24"/>
        </w:rPr>
        <w:t xml:space="preserve">Pelobates </w:t>
      </w:r>
      <w:proofErr w:type="spellStart"/>
      <w:r w:rsidRPr="00E1540E">
        <w:rPr>
          <w:rFonts w:cs="Times New Roman"/>
          <w:i/>
          <w:sz w:val="24"/>
          <w:szCs w:val="24"/>
        </w:rPr>
        <w:t>fuscus</w:t>
      </w:r>
      <w:proofErr w:type="spellEnd"/>
      <w:r w:rsidRPr="00072CDE">
        <w:rPr>
          <w:rFonts w:cs="Times New Roman"/>
          <w:sz w:val="24"/>
          <w:szCs w:val="24"/>
        </w:rPr>
        <w:t xml:space="preserve"> (</w:t>
      </w:r>
      <w:proofErr w:type="spellStart"/>
      <w:r w:rsidRPr="00072CDE">
        <w:rPr>
          <w:rFonts w:cs="Times New Roman"/>
          <w:sz w:val="24"/>
          <w:szCs w:val="24"/>
        </w:rPr>
        <w:t>Laurenti</w:t>
      </w:r>
      <w:proofErr w:type="spellEnd"/>
      <w:r w:rsidRPr="00072CDE">
        <w:rPr>
          <w:rFonts w:cs="Times New Roman"/>
          <w:sz w:val="24"/>
          <w:szCs w:val="24"/>
        </w:rPr>
        <w:t xml:space="preserve">, 1768) and moor frog </w:t>
      </w:r>
      <w:r w:rsidRPr="00E1540E">
        <w:rPr>
          <w:rFonts w:cs="Times New Roman"/>
          <w:i/>
          <w:sz w:val="24"/>
          <w:szCs w:val="24"/>
        </w:rPr>
        <w:t>Rana arvalis</w:t>
      </w:r>
      <w:r w:rsidRPr="00072CDE">
        <w:rPr>
          <w:rFonts w:cs="Times New Roman"/>
          <w:sz w:val="24"/>
          <w:szCs w:val="24"/>
        </w:rPr>
        <w:t xml:space="preserve"> Nilsson, 1842 (Amphibia: </w:t>
      </w:r>
      <w:proofErr w:type="spellStart"/>
      <w:r w:rsidRPr="00072CDE">
        <w:rPr>
          <w:rFonts w:cs="Times New Roman"/>
          <w:sz w:val="24"/>
          <w:szCs w:val="24"/>
        </w:rPr>
        <w:t>Anura</w:t>
      </w:r>
      <w:proofErr w:type="spellEnd"/>
      <w:r w:rsidRPr="00072CDE">
        <w:rPr>
          <w:rFonts w:cs="Times New Roman"/>
          <w:sz w:val="24"/>
          <w:szCs w:val="24"/>
        </w:rPr>
        <w:t xml:space="preserve">) at their joint habitation]. In Russian. </w:t>
      </w:r>
      <w:proofErr w:type="spellStart"/>
      <w:r w:rsidRPr="00072CDE">
        <w:rPr>
          <w:rFonts w:cs="Times New Roman"/>
          <w:sz w:val="24"/>
          <w:szCs w:val="24"/>
        </w:rPr>
        <w:t>Parazitologiia</w:t>
      </w:r>
      <w:proofErr w:type="spellEnd"/>
      <w:r w:rsidRPr="00072CDE">
        <w:rPr>
          <w:rFonts w:cs="Times New Roman"/>
          <w:sz w:val="24"/>
          <w:szCs w:val="24"/>
        </w:rPr>
        <w:t>. 2009:240–7.</w:t>
      </w:r>
    </w:p>
    <w:bookmarkEnd w:id="18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19.</w:t>
      </w:r>
      <w:r w:rsidRPr="00072CDE">
        <w:rPr>
          <w:rFonts w:cs="Times New Roman"/>
          <w:sz w:val="24"/>
          <w:szCs w:val="24"/>
        </w:rPr>
        <w:tab/>
      </w:r>
      <w:bookmarkStart w:id="19" w:name="_CTVL001540ffd30fcaf48c59a4922ab71300fff"/>
      <w:r w:rsidRPr="00072CDE">
        <w:rPr>
          <w:rFonts w:cs="Times New Roman"/>
          <w:sz w:val="24"/>
          <w:szCs w:val="24"/>
        </w:rPr>
        <w:t>Zhigileva ON, Kirina IY. Helminth infestation of the moor frog (</w:t>
      </w:r>
      <w:r w:rsidRPr="00E1540E">
        <w:rPr>
          <w:rFonts w:cs="Times New Roman"/>
          <w:i/>
          <w:sz w:val="24"/>
          <w:szCs w:val="24"/>
        </w:rPr>
        <w:t>Rana arvalis</w:t>
      </w:r>
      <w:r w:rsidRPr="00072CDE">
        <w:rPr>
          <w:rFonts w:cs="Times New Roman"/>
          <w:sz w:val="24"/>
          <w:szCs w:val="24"/>
        </w:rPr>
        <w:t xml:space="preserve"> Nilsson, 1842) and the Siberian tree frog (</w:t>
      </w:r>
      <w:r w:rsidRPr="00E1540E">
        <w:rPr>
          <w:rFonts w:cs="Times New Roman"/>
          <w:i/>
          <w:sz w:val="24"/>
          <w:szCs w:val="24"/>
        </w:rPr>
        <w:t xml:space="preserve">Rana </w:t>
      </w:r>
      <w:proofErr w:type="spellStart"/>
      <w:r w:rsidRPr="00E1540E">
        <w:rPr>
          <w:rFonts w:cs="Times New Roman"/>
          <w:i/>
          <w:sz w:val="24"/>
          <w:szCs w:val="24"/>
        </w:rPr>
        <w:t>amurensis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Boulenger</w:t>
      </w:r>
      <w:proofErr w:type="spellEnd"/>
      <w:r w:rsidRPr="00072CDE">
        <w:rPr>
          <w:rFonts w:cs="Times New Roman"/>
          <w:sz w:val="24"/>
          <w:szCs w:val="24"/>
        </w:rPr>
        <w:t xml:space="preserve">, 1886) in Western Siberia. </w:t>
      </w:r>
      <w:proofErr w:type="spellStart"/>
      <w:r w:rsidRPr="00072CDE">
        <w:rPr>
          <w:rFonts w:cs="Times New Roman"/>
          <w:sz w:val="24"/>
          <w:szCs w:val="24"/>
        </w:rPr>
        <w:t>Contemp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Probl</w:t>
      </w:r>
      <w:proofErr w:type="spellEnd"/>
      <w:r w:rsidRPr="00072CDE">
        <w:rPr>
          <w:rFonts w:cs="Times New Roman"/>
          <w:sz w:val="24"/>
          <w:szCs w:val="24"/>
        </w:rPr>
        <w:t xml:space="preserve"> Ecol. 2015; doi:10.1134/S1995425515020171.</w:t>
      </w:r>
    </w:p>
    <w:bookmarkEnd w:id="19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lastRenderedPageBreak/>
        <w:t>20.</w:t>
      </w:r>
      <w:r w:rsidRPr="00072CDE">
        <w:rPr>
          <w:rFonts w:cs="Times New Roman"/>
          <w:sz w:val="24"/>
          <w:szCs w:val="24"/>
        </w:rPr>
        <w:tab/>
      </w:r>
      <w:bookmarkStart w:id="20" w:name="_CTVL00103e3c7149f7a46a9b4af015d3388dac0"/>
      <w:proofErr w:type="spellStart"/>
      <w:r w:rsidRPr="00072CDE">
        <w:rPr>
          <w:rFonts w:cs="Times New Roman"/>
          <w:sz w:val="24"/>
          <w:szCs w:val="24"/>
        </w:rPr>
        <w:t>Chikhlyaev</w:t>
      </w:r>
      <w:proofErr w:type="spellEnd"/>
      <w:r w:rsidRPr="00072CDE">
        <w:rPr>
          <w:rFonts w:cs="Times New Roman"/>
          <w:sz w:val="24"/>
          <w:szCs w:val="24"/>
        </w:rPr>
        <w:t xml:space="preserve"> IV, Ruchin AB. An </w:t>
      </w:r>
      <w:r w:rsidR="00E1540E">
        <w:rPr>
          <w:rFonts w:cs="Times New Roman"/>
          <w:sz w:val="24"/>
          <w:szCs w:val="24"/>
        </w:rPr>
        <w:t>o</w:t>
      </w:r>
      <w:r w:rsidRPr="00072CDE">
        <w:rPr>
          <w:rFonts w:cs="Times New Roman"/>
          <w:sz w:val="24"/>
          <w:szCs w:val="24"/>
        </w:rPr>
        <w:t xml:space="preserve">verview of the </w:t>
      </w:r>
      <w:r w:rsidR="00E1540E">
        <w:rPr>
          <w:rFonts w:cs="Times New Roman"/>
          <w:sz w:val="24"/>
          <w:szCs w:val="24"/>
        </w:rPr>
        <w:t>h</w:t>
      </w:r>
      <w:r w:rsidRPr="00072CDE">
        <w:rPr>
          <w:rFonts w:cs="Times New Roman"/>
          <w:sz w:val="24"/>
          <w:szCs w:val="24"/>
        </w:rPr>
        <w:t xml:space="preserve">elminths of Moor Frog </w:t>
      </w:r>
      <w:r w:rsidRPr="00E1540E">
        <w:rPr>
          <w:rFonts w:cs="Times New Roman"/>
          <w:i/>
          <w:sz w:val="24"/>
          <w:szCs w:val="24"/>
        </w:rPr>
        <w:t>Rana arvalis</w:t>
      </w:r>
      <w:r w:rsidRPr="00072CDE">
        <w:rPr>
          <w:rFonts w:cs="Times New Roman"/>
          <w:sz w:val="24"/>
          <w:szCs w:val="24"/>
        </w:rPr>
        <w:t xml:space="preserve"> Nilsson, 1842 (Amphibia: </w:t>
      </w:r>
      <w:proofErr w:type="spellStart"/>
      <w:r w:rsidRPr="00072CDE">
        <w:rPr>
          <w:rFonts w:cs="Times New Roman"/>
          <w:sz w:val="24"/>
          <w:szCs w:val="24"/>
        </w:rPr>
        <w:t>Anura</w:t>
      </w:r>
      <w:proofErr w:type="spellEnd"/>
      <w:r w:rsidRPr="00072CDE">
        <w:rPr>
          <w:rFonts w:cs="Times New Roman"/>
          <w:sz w:val="24"/>
          <w:szCs w:val="24"/>
        </w:rPr>
        <w:t>) in the Volga Basin. Diversity. 2021; doi:10.3390/d13020061.</w:t>
      </w:r>
    </w:p>
    <w:bookmarkEnd w:id="20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21.</w:t>
      </w:r>
      <w:r w:rsidRPr="00072CDE">
        <w:rPr>
          <w:rFonts w:cs="Times New Roman"/>
          <w:sz w:val="24"/>
          <w:szCs w:val="24"/>
        </w:rPr>
        <w:tab/>
      </w:r>
      <w:bookmarkStart w:id="21" w:name="_CTVL0016cee623a545f480d98da49aa5f378130"/>
      <w:proofErr w:type="spellStart"/>
      <w:r w:rsidRPr="00072CDE">
        <w:rPr>
          <w:rFonts w:cs="Times New Roman"/>
          <w:sz w:val="24"/>
          <w:szCs w:val="24"/>
        </w:rPr>
        <w:t>Burakova</w:t>
      </w:r>
      <w:proofErr w:type="spellEnd"/>
      <w:r w:rsidRPr="00072CDE">
        <w:rPr>
          <w:rFonts w:cs="Times New Roman"/>
          <w:sz w:val="24"/>
          <w:szCs w:val="24"/>
        </w:rPr>
        <w:t xml:space="preserve"> AV, </w:t>
      </w:r>
      <w:proofErr w:type="spellStart"/>
      <w:r w:rsidRPr="00072CDE">
        <w:rPr>
          <w:rFonts w:cs="Times New Roman"/>
          <w:sz w:val="24"/>
          <w:szCs w:val="24"/>
        </w:rPr>
        <w:t>Vershinin</w:t>
      </w:r>
      <w:proofErr w:type="spellEnd"/>
      <w:r w:rsidRPr="00072CDE">
        <w:rPr>
          <w:rFonts w:cs="Times New Roman"/>
          <w:sz w:val="24"/>
          <w:szCs w:val="24"/>
        </w:rPr>
        <w:t xml:space="preserve"> VL, </w:t>
      </w:r>
      <w:proofErr w:type="spellStart"/>
      <w:r w:rsidRPr="00072CDE">
        <w:rPr>
          <w:rFonts w:cs="Times New Roman"/>
          <w:sz w:val="24"/>
          <w:szCs w:val="24"/>
        </w:rPr>
        <w:t>Vershinina</w:t>
      </w:r>
      <w:proofErr w:type="spellEnd"/>
      <w:r w:rsidRPr="00072CDE">
        <w:rPr>
          <w:rFonts w:cs="Times New Roman"/>
          <w:sz w:val="24"/>
          <w:szCs w:val="24"/>
        </w:rPr>
        <w:t xml:space="preserve"> SD. Comparative </w:t>
      </w:r>
      <w:r w:rsidR="00E1540E">
        <w:rPr>
          <w:rFonts w:cs="Times New Roman"/>
          <w:sz w:val="24"/>
          <w:szCs w:val="24"/>
        </w:rPr>
        <w:t>a</w:t>
      </w:r>
      <w:r w:rsidRPr="00072CDE">
        <w:rPr>
          <w:rFonts w:cs="Times New Roman"/>
          <w:sz w:val="24"/>
          <w:szCs w:val="24"/>
        </w:rPr>
        <w:t xml:space="preserve">nalysis of the </w:t>
      </w:r>
      <w:r w:rsidR="00E1540E">
        <w:rPr>
          <w:rFonts w:cs="Times New Roman"/>
          <w:sz w:val="24"/>
          <w:szCs w:val="24"/>
        </w:rPr>
        <w:t>p</w:t>
      </w:r>
      <w:r w:rsidRPr="00072CDE">
        <w:rPr>
          <w:rFonts w:cs="Times New Roman"/>
          <w:sz w:val="24"/>
          <w:szCs w:val="24"/>
        </w:rPr>
        <w:t xml:space="preserve">arasite </w:t>
      </w:r>
      <w:r w:rsidR="00E1540E">
        <w:rPr>
          <w:rFonts w:cs="Times New Roman"/>
          <w:sz w:val="24"/>
          <w:szCs w:val="24"/>
        </w:rPr>
        <w:t>f</w:t>
      </w:r>
      <w:r w:rsidRPr="00072CDE">
        <w:rPr>
          <w:rFonts w:cs="Times New Roman"/>
          <w:sz w:val="24"/>
          <w:szCs w:val="24"/>
        </w:rPr>
        <w:t xml:space="preserve">auna of </w:t>
      </w:r>
      <w:r w:rsidRPr="00E1540E">
        <w:rPr>
          <w:rFonts w:cs="Times New Roman"/>
          <w:i/>
          <w:sz w:val="24"/>
          <w:szCs w:val="24"/>
        </w:rPr>
        <w:t>Rana arvalis</w:t>
      </w:r>
      <w:r w:rsidRPr="00072CDE">
        <w:rPr>
          <w:rFonts w:cs="Times New Roman"/>
          <w:sz w:val="24"/>
          <w:szCs w:val="24"/>
        </w:rPr>
        <w:t xml:space="preserve"> in the </w:t>
      </w:r>
      <w:r w:rsidR="00E1540E">
        <w:rPr>
          <w:rFonts w:cs="Times New Roman"/>
          <w:sz w:val="24"/>
          <w:szCs w:val="24"/>
        </w:rPr>
        <w:t>e</w:t>
      </w:r>
      <w:r w:rsidRPr="00072CDE">
        <w:rPr>
          <w:rFonts w:cs="Times New Roman"/>
          <w:sz w:val="24"/>
          <w:szCs w:val="24"/>
        </w:rPr>
        <w:t xml:space="preserve">nvironmental </w:t>
      </w:r>
      <w:r w:rsidR="00E1540E">
        <w:rPr>
          <w:rFonts w:cs="Times New Roman"/>
          <w:sz w:val="24"/>
          <w:szCs w:val="24"/>
        </w:rPr>
        <w:t>g</w:t>
      </w:r>
      <w:r w:rsidRPr="00072CDE">
        <w:rPr>
          <w:rFonts w:cs="Times New Roman"/>
          <w:sz w:val="24"/>
          <w:szCs w:val="24"/>
        </w:rPr>
        <w:t>radients of Ural. Inland Water Biol. 2022; doi:10.1134/S1995082922040289.</w:t>
      </w:r>
    </w:p>
    <w:bookmarkEnd w:id="21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22.</w:t>
      </w:r>
      <w:r w:rsidRPr="00072CDE">
        <w:rPr>
          <w:rFonts w:cs="Times New Roman"/>
          <w:sz w:val="24"/>
          <w:szCs w:val="24"/>
        </w:rPr>
        <w:tab/>
      </w:r>
      <w:bookmarkStart w:id="22" w:name="_CTVL001129de9fd59944087beff1533c9d476a1"/>
      <w:r w:rsidRPr="00072CDE">
        <w:rPr>
          <w:rFonts w:cs="Times New Roman"/>
          <w:sz w:val="24"/>
          <w:szCs w:val="24"/>
        </w:rPr>
        <w:t xml:space="preserve">Cedhagen T. Endoparasites in some Swedish </w:t>
      </w:r>
      <w:r w:rsidR="002F2437">
        <w:rPr>
          <w:rFonts w:cs="Times New Roman"/>
          <w:sz w:val="24"/>
          <w:szCs w:val="24"/>
        </w:rPr>
        <w:t>a</w:t>
      </w:r>
      <w:r w:rsidRPr="00072CDE">
        <w:rPr>
          <w:rFonts w:cs="Times New Roman"/>
          <w:sz w:val="24"/>
          <w:szCs w:val="24"/>
        </w:rPr>
        <w:t xml:space="preserve">mphibians. Acta </w:t>
      </w:r>
      <w:proofErr w:type="spellStart"/>
      <w:r w:rsidRPr="00072CDE">
        <w:rPr>
          <w:rFonts w:cs="Times New Roman"/>
          <w:sz w:val="24"/>
          <w:szCs w:val="24"/>
        </w:rPr>
        <w:t>Parasitol</w:t>
      </w:r>
      <w:proofErr w:type="spellEnd"/>
      <w:r w:rsidRPr="00072CDE">
        <w:rPr>
          <w:rFonts w:cs="Times New Roman"/>
          <w:sz w:val="24"/>
          <w:szCs w:val="24"/>
        </w:rPr>
        <w:t xml:space="preserve"> Pol. 1988;33:107–13.</w:t>
      </w:r>
    </w:p>
    <w:bookmarkEnd w:id="22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23.</w:t>
      </w:r>
      <w:r w:rsidRPr="00072CDE">
        <w:rPr>
          <w:rFonts w:cs="Times New Roman"/>
          <w:sz w:val="24"/>
          <w:szCs w:val="24"/>
        </w:rPr>
        <w:tab/>
      </w:r>
      <w:bookmarkStart w:id="23" w:name="_CTVL0018490da40717c4d02af85056eae3261eb"/>
      <w:r w:rsidRPr="00072CDE">
        <w:rPr>
          <w:rFonts w:cs="Times New Roman"/>
          <w:sz w:val="24"/>
          <w:szCs w:val="24"/>
        </w:rPr>
        <w:t>Arabuli L, Murvanidze L, Faltynkova A, Mumladze L. Checklist of digeneans (Platyhelminthes, Trematoda, Digenea) of Georgia. Biodivers Data J. 2024; doi:10.3897/BDJ.12.e110201.</w:t>
      </w:r>
    </w:p>
    <w:bookmarkEnd w:id="23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24.</w:t>
      </w:r>
      <w:r w:rsidRPr="00072CDE">
        <w:rPr>
          <w:rFonts w:cs="Times New Roman"/>
          <w:sz w:val="24"/>
          <w:szCs w:val="24"/>
        </w:rPr>
        <w:tab/>
      </w:r>
      <w:bookmarkStart w:id="24" w:name="_CTVL001e95c85d348c84552bcd39257a27b3760"/>
      <w:proofErr w:type="spellStart"/>
      <w:r w:rsidRPr="00072CDE">
        <w:rPr>
          <w:rFonts w:cs="Times New Roman"/>
          <w:sz w:val="24"/>
          <w:szCs w:val="24"/>
        </w:rPr>
        <w:t>Mashaii</w:t>
      </w:r>
      <w:proofErr w:type="spellEnd"/>
      <w:r w:rsidRPr="00072CDE">
        <w:rPr>
          <w:rFonts w:cs="Times New Roman"/>
          <w:sz w:val="24"/>
          <w:szCs w:val="24"/>
        </w:rPr>
        <w:t xml:space="preserve"> N. New records of trematode parasites (Digenea) in the banded frog (</w:t>
      </w:r>
      <w:r w:rsidRPr="00E1540E">
        <w:rPr>
          <w:rFonts w:cs="Times New Roman"/>
          <w:i/>
          <w:sz w:val="24"/>
          <w:szCs w:val="24"/>
        </w:rPr>
        <w:t>Rana camerani</w:t>
      </w:r>
      <w:r w:rsidRPr="00072CDE">
        <w:rPr>
          <w:rFonts w:cs="Times New Roman"/>
          <w:sz w:val="24"/>
          <w:szCs w:val="24"/>
        </w:rPr>
        <w:t>) and marsh frog (</w:t>
      </w:r>
      <w:r w:rsidRPr="00E1540E">
        <w:rPr>
          <w:rFonts w:cs="Times New Roman"/>
          <w:i/>
          <w:sz w:val="24"/>
          <w:szCs w:val="24"/>
        </w:rPr>
        <w:t>Rana ridibunda ridibunda</w:t>
      </w:r>
      <w:r w:rsidRPr="00072CDE">
        <w:rPr>
          <w:rFonts w:cs="Times New Roman"/>
          <w:sz w:val="24"/>
          <w:szCs w:val="24"/>
        </w:rPr>
        <w:t>) (</w:t>
      </w:r>
      <w:proofErr w:type="spellStart"/>
      <w:r w:rsidRPr="00072CDE">
        <w:rPr>
          <w:rFonts w:cs="Times New Roman"/>
          <w:sz w:val="24"/>
          <w:szCs w:val="24"/>
        </w:rPr>
        <w:t>Anura</w:t>
      </w:r>
      <w:proofErr w:type="spellEnd"/>
      <w:r w:rsidRPr="00072CDE">
        <w:rPr>
          <w:rFonts w:cs="Times New Roman"/>
          <w:sz w:val="24"/>
          <w:szCs w:val="24"/>
        </w:rPr>
        <w:t>: Ranidae), from Southwest of Iran. IJFS. 1999:41–8.</w:t>
      </w:r>
    </w:p>
    <w:bookmarkEnd w:id="24"/>
    <w:p w:rsidR="00AB2518" w:rsidRPr="00072CDE" w:rsidRDefault="00AB2518" w:rsidP="00E1540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25.</w:t>
      </w:r>
      <w:r w:rsidRPr="00072CDE">
        <w:rPr>
          <w:rFonts w:cs="Times New Roman"/>
          <w:sz w:val="24"/>
          <w:szCs w:val="24"/>
        </w:rPr>
        <w:tab/>
      </w:r>
      <w:bookmarkStart w:id="25" w:name="_CTVL001eb579c33b6f147889f73f333fcba1b0a"/>
      <w:r w:rsidRPr="00072CDE">
        <w:rPr>
          <w:rFonts w:cs="Times New Roman"/>
          <w:sz w:val="24"/>
          <w:szCs w:val="24"/>
        </w:rPr>
        <w:t xml:space="preserve">Düşen S. Helminths of the two mountain frogs, banded frog, </w:t>
      </w:r>
      <w:r w:rsidRPr="00E1540E">
        <w:rPr>
          <w:rFonts w:cs="Times New Roman"/>
          <w:i/>
          <w:sz w:val="24"/>
          <w:szCs w:val="24"/>
        </w:rPr>
        <w:t>Rana camerani</w:t>
      </w:r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boulenger</w:t>
      </w:r>
      <w:proofErr w:type="spellEnd"/>
      <w:r w:rsidRPr="00072CDE">
        <w:rPr>
          <w:rFonts w:cs="Times New Roman"/>
          <w:sz w:val="24"/>
          <w:szCs w:val="24"/>
        </w:rPr>
        <w:t xml:space="preserve">, 1886 and </w:t>
      </w:r>
      <w:proofErr w:type="spellStart"/>
      <w:r w:rsidRPr="00072CDE">
        <w:rPr>
          <w:rFonts w:cs="Times New Roman"/>
          <w:sz w:val="24"/>
          <w:szCs w:val="24"/>
        </w:rPr>
        <w:t>Uludağ</w:t>
      </w:r>
      <w:proofErr w:type="spellEnd"/>
      <w:r w:rsidRPr="00072CDE">
        <w:rPr>
          <w:rFonts w:cs="Times New Roman"/>
          <w:sz w:val="24"/>
          <w:szCs w:val="24"/>
        </w:rPr>
        <w:t xml:space="preserve"> frog </w:t>
      </w:r>
      <w:r w:rsidRPr="00E1540E">
        <w:rPr>
          <w:rFonts w:cs="Times New Roman"/>
          <w:i/>
          <w:sz w:val="24"/>
          <w:szCs w:val="24"/>
        </w:rPr>
        <w:t>Rana macrocnemis</w:t>
      </w:r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boulenger</w:t>
      </w:r>
      <w:proofErr w:type="spellEnd"/>
      <w:r w:rsidRPr="00072CDE">
        <w:rPr>
          <w:rFonts w:cs="Times New Roman"/>
          <w:sz w:val="24"/>
          <w:szCs w:val="24"/>
        </w:rPr>
        <w:t>, 1885 (</w:t>
      </w:r>
      <w:proofErr w:type="spellStart"/>
      <w:r w:rsidRPr="00072CDE">
        <w:rPr>
          <w:rFonts w:cs="Times New Roman"/>
          <w:sz w:val="24"/>
          <w:szCs w:val="24"/>
        </w:rPr>
        <w:t>Anura</w:t>
      </w:r>
      <w:proofErr w:type="spellEnd"/>
      <w:r w:rsidRPr="00072CDE">
        <w:rPr>
          <w:rFonts w:cs="Times New Roman"/>
          <w:sz w:val="24"/>
          <w:szCs w:val="24"/>
        </w:rPr>
        <w:t xml:space="preserve">: Ranidae), collected from the Antalya province. </w:t>
      </w:r>
      <w:proofErr w:type="spellStart"/>
      <w:r w:rsidRPr="00072CDE">
        <w:rPr>
          <w:rFonts w:cs="Times New Roman"/>
          <w:sz w:val="24"/>
          <w:szCs w:val="24"/>
        </w:rPr>
        <w:t>Turkiye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Parazitol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Derg</w:t>
      </w:r>
      <w:proofErr w:type="spellEnd"/>
      <w:r w:rsidRPr="00072CDE">
        <w:rPr>
          <w:rFonts w:cs="Times New Roman"/>
          <w:sz w:val="24"/>
          <w:szCs w:val="24"/>
        </w:rPr>
        <w:t>.</w:t>
      </w:r>
      <w:r w:rsidR="00E1540E">
        <w:rPr>
          <w:rFonts w:cs="Times New Roman"/>
          <w:sz w:val="24"/>
          <w:szCs w:val="24"/>
        </w:rPr>
        <w:t xml:space="preserve"> </w:t>
      </w:r>
      <w:r w:rsidRPr="00072CDE">
        <w:rPr>
          <w:rFonts w:cs="Times New Roman"/>
          <w:sz w:val="24"/>
          <w:szCs w:val="24"/>
        </w:rPr>
        <w:t>2007.</w:t>
      </w:r>
    </w:p>
    <w:bookmarkEnd w:id="25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26.</w:t>
      </w:r>
      <w:r w:rsidRPr="00072CDE">
        <w:rPr>
          <w:rFonts w:cs="Times New Roman"/>
          <w:sz w:val="24"/>
          <w:szCs w:val="24"/>
        </w:rPr>
        <w:tab/>
      </w:r>
      <w:bookmarkStart w:id="26" w:name="_CTVL001264bcc80236e4349a10e199a97d40b2c"/>
      <w:r w:rsidRPr="00072CDE">
        <w:rPr>
          <w:rFonts w:cs="Times New Roman"/>
          <w:sz w:val="24"/>
          <w:szCs w:val="24"/>
        </w:rPr>
        <w:t xml:space="preserve">Bozhkov D, Stoikova P. Helminth fauna of </w:t>
      </w:r>
      <w:r w:rsidRPr="00E1540E">
        <w:rPr>
          <w:rFonts w:cs="Times New Roman"/>
          <w:i/>
          <w:sz w:val="24"/>
          <w:szCs w:val="24"/>
        </w:rPr>
        <w:t>Rana graeca</w:t>
      </w:r>
      <w:r w:rsidRPr="00072CDE">
        <w:rPr>
          <w:rFonts w:cs="Times New Roman"/>
          <w:sz w:val="24"/>
          <w:szCs w:val="24"/>
        </w:rPr>
        <w:t xml:space="preserve"> in Bulgaria. </w:t>
      </w:r>
      <w:proofErr w:type="spellStart"/>
      <w:r w:rsidRPr="00072CDE">
        <w:rPr>
          <w:rFonts w:cs="Times New Roman"/>
          <w:sz w:val="24"/>
          <w:szCs w:val="24"/>
        </w:rPr>
        <w:t>Izvestiya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na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Zoologicheskiya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Institut</w:t>
      </w:r>
      <w:proofErr w:type="spellEnd"/>
      <w:r w:rsidRPr="00072CDE">
        <w:rPr>
          <w:rFonts w:cs="Times New Roman"/>
          <w:sz w:val="24"/>
          <w:szCs w:val="24"/>
        </w:rPr>
        <w:t xml:space="preserve"> s </w:t>
      </w:r>
      <w:proofErr w:type="spellStart"/>
      <w:r w:rsidRPr="00072CDE">
        <w:rPr>
          <w:rFonts w:cs="Times New Roman"/>
          <w:sz w:val="24"/>
          <w:szCs w:val="24"/>
        </w:rPr>
        <w:t>Muzei</w:t>
      </w:r>
      <w:proofErr w:type="spellEnd"/>
      <w:r w:rsidRPr="00072CDE">
        <w:rPr>
          <w:rFonts w:cs="Times New Roman"/>
          <w:sz w:val="24"/>
          <w:szCs w:val="24"/>
        </w:rPr>
        <w:t>. 1970:69–75.</w:t>
      </w:r>
    </w:p>
    <w:bookmarkEnd w:id="26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27.</w:t>
      </w:r>
      <w:r w:rsidRPr="00072CDE">
        <w:rPr>
          <w:rFonts w:cs="Times New Roman"/>
          <w:sz w:val="24"/>
          <w:szCs w:val="24"/>
        </w:rPr>
        <w:tab/>
      </w:r>
      <w:bookmarkStart w:id="27" w:name="_CTVL001f106842d288948aa9a2fd516b55d2cb2"/>
      <w:r w:rsidRPr="00072CDE">
        <w:rPr>
          <w:rFonts w:cs="Times New Roman"/>
          <w:sz w:val="24"/>
          <w:szCs w:val="24"/>
        </w:rPr>
        <w:t xml:space="preserve">Yildirimhan HS, Bursey CR, Goldberg SR. Helminth </w:t>
      </w:r>
      <w:r w:rsidR="00E1540E">
        <w:rPr>
          <w:rFonts w:cs="Times New Roman"/>
          <w:sz w:val="24"/>
          <w:szCs w:val="24"/>
        </w:rPr>
        <w:t>p</w:t>
      </w:r>
      <w:r w:rsidRPr="00072CDE">
        <w:rPr>
          <w:rFonts w:cs="Times New Roman"/>
          <w:sz w:val="24"/>
          <w:szCs w:val="24"/>
        </w:rPr>
        <w:t xml:space="preserve">arasites of the Taurus Frog, </w:t>
      </w:r>
      <w:r w:rsidRPr="00E1540E">
        <w:rPr>
          <w:rFonts w:cs="Times New Roman"/>
          <w:i/>
          <w:sz w:val="24"/>
          <w:szCs w:val="24"/>
        </w:rPr>
        <w:t>Rana holtzi</w:t>
      </w:r>
      <w:r w:rsidRPr="00072CDE">
        <w:rPr>
          <w:rFonts w:cs="Times New Roman"/>
          <w:sz w:val="24"/>
          <w:szCs w:val="24"/>
        </w:rPr>
        <w:t xml:space="preserve">, and the </w:t>
      </w:r>
      <w:proofErr w:type="spellStart"/>
      <w:r w:rsidRPr="00072CDE">
        <w:rPr>
          <w:rFonts w:cs="Times New Roman"/>
          <w:sz w:val="24"/>
          <w:szCs w:val="24"/>
        </w:rPr>
        <w:t>Uludag</w:t>
      </w:r>
      <w:proofErr w:type="spellEnd"/>
      <w:r w:rsidRPr="00072CDE">
        <w:rPr>
          <w:rFonts w:cs="Times New Roman"/>
          <w:sz w:val="24"/>
          <w:szCs w:val="24"/>
        </w:rPr>
        <w:t xml:space="preserve"> Frog, </w:t>
      </w:r>
      <w:r w:rsidRPr="00E1540E">
        <w:rPr>
          <w:rFonts w:cs="Times New Roman"/>
          <w:i/>
          <w:sz w:val="24"/>
          <w:szCs w:val="24"/>
        </w:rPr>
        <w:t>Rana macrocnemis</w:t>
      </w:r>
      <w:r w:rsidRPr="00072CDE">
        <w:rPr>
          <w:rFonts w:cs="Times New Roman"/>
          <w:sz w:val="24"/>
          <w:szCs w:val="24"/>
        </w:rPr>
        <w:t xml:space="preserve">, with </w:t>
      </w:r>
      <w:r w:rsidR="00E1540E">
        <w:rPr>
          <w:rFonts w:cs="Times New Roman"/>
          <w:sz w:val="24"/>
          <w:szCs w:val="24"/>
        </w:rPr>
        <w:t>r</w:t>
      </w:r>
      <w:r w:rsidRPr="00072CDE">
        <w:rPr>
          <w:rFonts w:cs="Times New Roman"/>
          <w:sz w:val="24"/>
          <w:szCs w:val="24"/>
        </w:rPr>
        <w:t xml:space="preserve">emarks on the </w:t>
      </w:r>
      <w:r w:rsidR="00E1540E">
        <w:rPr>
          <w:rFonts w:cs="Times New Roman"/>
          <w:sz w:val="24"/>
          <w:szCs w:val="24"/>
        </w:rPr>
        <w:t>h</w:t>
      </w:r>
      <w:r w:rsidRPr="00072CDE">
        <w:rPr>
          <w:rFonts w:cs="Times New Roman"/>
          <w:sz w:val="24"/>
          <w:szCs w:val="24"/>
        </w:rPr>
        <w:t xml:space="preserve">elminth </w:t>
      </w:r>
      <w:r w:rsidR="00E1540E">
        <w:rPr>
          <w:rFonts w:cs="Times New Roman"/>
          <w:sz w:val="24"/>
          <w:szCs w:val="24"/>
        </w:rPr>
        <w:t>c</w:t>
      </w:r>
      <w:r w:rsidRPr="00072CDE">
        <w:rPr>
          <w:rFonts w:cs="Times New Roman"/>
          <w:sz w:val="24"/>
          <w:szCs w:val="24"/>
        </w:rPr>
        <w:t xml:space="preserve">ommunity of Turkish </w:t>
      </w:r>
      <w:r w:rsidR="00E1540E">
        <w:rPr>
          <w:rFonts w:cs="Times New Roman"/>
          <w:sz w:val="24"/>
          <w:szCs w:val="24"/>
        </w:rPr>
        <w:t>a</w:t>
      </w:r>
      <w:r w:rsidRPr="00072CDE">
        <w:rPr>
          <w:rFonts w:cs="Times New Roman"/>
          <w:sz w:val="24"/>
          <w:szCs w:val="24"/>
        </w:rPr>
        <w:t xml:space="preserve">nurans. Comp </w:t>
      </w:r>
      <w:proofErr w:type="spellStart"/>
      <w:r w:rsidRPr="00072CDE">
        <w:rPr>
          <w:rFonts w:cs="Times New Roman"/>
          <w:sz w:val="24"/>
          <w:szCs w:val="24"/>
        </w:rPr>
        <w:t>Parasitol</w:t>
      </w:r>
      <w:proofErr w:type="spellEnd"/>
      <w:r w:rsidRPr="00072CDE">
        <w:rPr>
          <w:rFonts w:cs="Times New Roman"/>
          <w:sz w:val="24"/>
          <w:szCs w:val="24"/>
        </w:rPr>
        <w:t>. 2006; doi:10.1654/4191.1.</w:t>
      </w:r>
    </w:p>
    <w:bookmarkEnd w:id="27"/>
    <w:p w:rsidR="00E1540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28.</w:t>
      </w:r>
      <w:r w:rsidRPr="00072CDE">
        <w:rPr>
          <w:rFonts w:cs="Times New Roman"/>
          <w:sz w:val="24"/>
          <w:szCs w:val="24"/>
        </w:rPr>
        <w:tab/>
      </w:r>
      <w:bookmarkStart w:id="28" w:name="_CTVL001ed5dffbb7a9b4ccf99814245f1e3cddc"/>
      <w:proofErr w:type="spellStart"/>
      <w:r w:rsidRPr="00072CDE">
        <w:rPr>
          <w:rFonts w:cs="Times New Roman"/>
          <w:sz w:val="24"/>
          <w:szCs w:val="24"/>
        </w:rPr>
        <w:t>Travassos</w:t>
      </w:r>
      <w:proofErr w:type="spellEnd"/>
      <w:r w:rsidRPr="00072CDE">
        <w:rPr>
          <w:rFonts w:cs="Times New Roman"/>
          <w:sz w:val="24"/>
          <w:szCs w:val="24"/>
        </w:rPr>
        <w:t xml:space="preserve"> L. </w:t>
      </w:r>
      <w:proofErr w:type="spellStart"/>
      <w:r w:rsidRPr="00072CDE">
        <w:rPr>
          <w:rFonts w:cs="Times New Roman"/>
          <w:sz w:val="24"/>
          <w:szCs w:val="24"/>
        </w:rPr>
        <w:t>Pesquizas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helminthologicas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realisadas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em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Hamburgo</w:t>
      </w:r>
      <w:proofErr w:type="spellEnd"/>
      <w:r w:rsidRPr="00072CDE">
        <w:rPr>
          <w:rFonts w:cs="Times New Roman"/>
          <w:sz w:val="24"/>
          <w:szCs w:val="24"/>
        </w:rPr>
        <w:t xml:space="preserve">. Mem. Inst. Oswaldo Cruz. 1930;23:163–8. </w:t>
      </w:r>
      <w:bookmarkEnd w:id="28"/>
    </w:p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lastRenderedPageBreak/>
        <w:t>29.</w:t>
      </w:r>
      <w:r w:rsidRPr="00072CDE">
        <w:rPr>
          <w:rFonts w:cs="Times New Roman"/>
          <w:sz w:val="24"/>
          <w:szCs w:val="24"/>
        </w:rPr>
        <w:tab/>
      </w:r>
      <w:bookmarkStart w:id="29" w:name="_CTVL0017f0b2f3ffcc3425cb53dbfb940955951"/>
      <w:r w:rsidRPr="00072CDE">
        <w:rPr>
          <w:rFonts w:cs="Times New Roman"/>
          <w:sz w:val="24"/>
          <w:szCs w:val="24"/>
        </w:rPr>
        <w:t xml:space="preserve">Bovien P. </w:t>
      </w:r>
      <w:proofErr w:type="spellStart"/>
      <w:r w:rsidRPr="00072CDE">
        <w:rPr>
          <w:rFonts w:cs="Times New Roman"/>
          <w:sz w:val="24"/>
          <w:szCs w:val="24"/>
        </w:rPr>
        <w:t>Forelobig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meddelelse</w:t>
      </w:r>
      <w:proofErr w:type="spellEnd"/>
      <w:r w:rsidRPr="00072CDE">
        <w:rPr>
          <w:rFonts w:cs="Times New Roman"/>
          <w:sz w:val="24"/>
          <w:szCs w:val="24"/>
        </w:rPr>
        <w:t xml:space="preserve"> om </w:t>
      </w:r>
      <w:proofErr w:type="spellStart"/>
      <w:r w:rsidRPr="00072CDE">
        <w:rPr>
          <w:rFonts w:cs="Times New Roman"/>
          <w:sz w:val="24"/>
          <w:szCs w:val="24"/>
        </w:rPr>
        <w:t>forekomst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og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hyppighed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af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trematoder</w:t>
      </w:r>
      <w:proofErr w:type="spellEnd"/>
      <w:r w:rsidRPr="00072CDE">
        <w:rPr>
          <w:rFonts w:cs="Times New Roman"/>
          <w:sz w:val="24"/>
          <w:szCs w:val="24"/>
        </w:rPr>
        <w:t xml:space="preserve"> hos </w:t>
      </w:r>
      <w:r w:rsidRPr="00E1540E">
        <w:rPr>
          <w:rFonts w:cs="Times New Roman"/>
          <w:i/>
          <w:sz w:val="24"/>
          <w:szCs w:val="24"/>
        </w:rPr>
        <w:t>Rana esculenta</w:t>
      </w:r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og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r w:rsidRPr="00E1540E">
        <w:rPr>
          <w:rFonts w:cs="Times New Roman"/>
          <w:i/>
          <w:sz w:val="24"/>
          <w:szCs w:val="24"/>
        </w:rPr>
        <w:t xml:space="preserve">R. </w:t>
      </w:r>
      <w:proofErr w:type="spellStart"/>
      <w:r w:rsidRPr="00E1540E">
        <w:rPr>
          <w:rFonts w:cs="Times New Roman"/>
          <w:i/>
          <w:sz w:val="24"/>
          <w:szCs w:val="24"/>
        </w:rPr>
        <w:t>platyrrhinus</w:t>
      </w:r>
      <w:proofErr w:type="spellEnd"/>
      <w:r w:rsidRPr="00072CDE">
        <w:rPr>
          <w:rFonts w:cs="Times New Roman"/>
          <w:sz w:val="24"/>
          <w:szCs w:val="24"/>
        </w:rPr>
        <w:t xml:space="preserve">. </w:t>
      </w:r>
      <w:proofErr w:type="spellStart"/>
      <w:r w:rsidRPr="00072CDE">
        <w:rPr>
          <w:rFonts w:cs="Times New Roman"/>
          <w:sz w:val="24"/>
          <w:szCs w:val="24"/>
        </w:rPr>
        <w:t>Videnskabelige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meddelelser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fra</w:t>
      </w:r>
      <w:proofErr w:type="spellEnd"/>
      <w:r w:rsidRPr="00072CDE">
        <w:rPr>
          <w:rFonts w:cs="Times New Roman"/>
          <w:sz w:val="24"/>
          <w:szCs w:val="24"/>
        </w:rPr>
        <w:t xml:space="preserve"> Dansk </w:t>
      </w:r>
      <w:proofErr w:type="spellStart"/>
      <w:r w:rsidRPr="00072CDE">
        <w:rPr>
          <w:rFonts w:cs="Times New Roman"/>
          <w:sz w:val="24"/>
          <w:szCs w:val="24"/>
        </w:rPr>
        <w:t>naturhistorisk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forening</w:t>
      </w:r>
      <w:proofErr w:type="spellEnd"/>
      <w:r w:rsidRPr="00072CDE">
        <w:rPr>
          <w:rFonts w:cs="Times New Roman"/>
          <w:sz w:val="24"/>
          <w:szCs w:val="24"/>
        </w:rPr>
        <w:t xml:space="preserve"> I </w:t>
      </w:r>
      <w:proofErr w:type="spellStart"/>
      <w:r w:rsidRPr="00072CDE">
        <w:rPr>
          <w:rFonts w:cs="Times New Roman"/>
          <w:sz w:val="24"/>
          <w:szCs w:val="24"/>
        </w:rPr>
        <w:t>kobenhavn</w:t>
      </w:r>
      <w:proofErr w:type="spellEnd"/>
      <w:r w:rsidRPr="00072CDE">
        <w:rPr>
          <w:rFonts w:cs="Times New Roman"/>
          <w:sz w:val="24"/>
          <w:szCs w:val="24"/>
        </w:rPr>
        <w:t>. 1916:16–7.</w:t>
      </w:r>
    </w:p>
    <w:bookmarkEnd w:id="29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30.</w:t>
      </w:r>
      <w:r w:rsidRPr="00072CDE">
        <w:rPr>
          <w:rFonts w:cs="Times New Roman"/>
          <w:sz w:val="24"/>
          <w:szCs w:val="24"/>
        </w:rPr>
        <w:tab/>
      </w:r>
      <w:bookmarkStart w:id="30" w:name="_CTVL001903a681471f743b7bf6aba0cdcb2b323"/>
      <w:r w:rsidRPr="00072CDE">
        <w:rPr>
          <w:rFonts w:cs="Times New Roman"/>
          <w:sz w:val="24"/>
          <w:szCs w:val="24"/>
        </w:rPr>
        <w:t xml:space="preserve">Combes C. Biologie, </w:t>
      </w:r>
      <w:proofErr w:type="spellStart"/>
      <w:r w:rsidRPr="00072CDE">
        <w:rPr>
          <w:rFonts w:cs="Times New Roman"/>
          <w:sz w:val="24"/>
          <w:szCs w:val="24"/>
        </w:rPr>
        <w:t>écologie</w:t>
      </w:r>
      <w:proofErr w:type="spellEnd"/>
      <w:r w:rsidRPr="00072CDE">
        <w:rPr>
          <w:rFonts w:cs="Times New Roman"/>
          <w:sz w:val="24"/>
          <w:szCs w:val="24"/>
        </w:rPr>
        <w:t xml:space="preserve"> des cycles et </w:t>
      </w:r>
      <w:proofErr w:type="spellStart"/>
      <w:r w:rsidRPr="00072CDE">
        <w:rPr>
          <w:rFonts w:cs="Times New Roman"/>
          <w:sz w:val="24"/>
          <w:szCs w:val="24"/>
        </w:rPr>
        <w:t>biogéographie</w:t>
      </w:r>
      <w:proofErr w:type="spellEnd"/>
      <w:r w:rsidRPr="00072CDE">
        <w:rPr>
          <w:rFonts w:cs="Times New Roman"/>
          <w:sz w:val="24"/>
          <w:szCs w:val="24"/>
        </w:rPr>
        <w:t xml:space="preserve"> de </w:t>
      </w:r>
      <w:proofErr w:type="spellStart"/>
      <w:r w:rsidRPr="00072CDE">
        <w:rPr>
          <w:rFonts w:cs="Times New Roman"/>
          <w:sz w:val="24"/>
          <w:szCs w:val="24"/>
        </w:rPr>
        <w:t>digènes</w:t>
      </w:r>
      <w:proofErr w:type="spellEnd"/>
      <w:r w:rsidRPr="00072CDE">
        <w:rPr>
          <w:rFonts w:cs="Times New Roman"/>
          <w:sz w:val="24"/>
          <w:szCs w:val="24"/>
        </w:rPr>
        <w:t xml:space="preserve"> et </w:t>
      </w:r>
      <w:proofErr w:type="spellStart"/>
      <w:r w:rsidRPr="00072CDE">
        <w:rPr>
          <w:rFonts w:cs="Times New Roman"/>
          <w:sz w:val="24"/>
          <w:szCs w:val="24"/>
        </w:rPr>
        <w:t>monogènes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d</w:t>
      </w:r>
      <w:r w:rsidR="00092D6D" w:rsidRPr="00072CDE">
        <w:rPr>
          <w:rFonts w:cs="Times New Roman"/>
          <w:sz w:val="24"/>
          <w:szCs w:val="24"/>
        </w:rPr>
        <w:t>’</w:t>
      </w:r>
      <w:r w:rsidRPr="00072CDE">
        <w:rPr>
          <w:rFonts w:cs="Times New Roman"/>
          <w:sz w:val="24"/>
          <w:szCs w:val="24"/>
        </w:rPr>
        <w:t>Amphibiens</w:t>
      </w:r>
      <w:proofErr w:type="spellEnd"/>
      <w:r w:rsidRPr="00072CDE">
        <w:rPr>
          <w:rFonts w:cs="Times New Roman"/>
          <w:sz w:val="24"/>
          <w:szCs w:val="24"/>
        </w:rPr>
        <w:t xml:space="preserve"> dans </w:t>
      </w:r>
      <w:proofErr w:type="spellStart"/>
      <w:r w:rsidRPr="00072CDE">
        <w:rPr>
          <w:rFonts w:cs="Times New Roman"/>
          <w:sz w:val="24"/>
          <w:szCs w:val="24"/>
        </w:rPr>
        <w:t>l</w:t>
      </w:r>
      <w:r w:rsidR="00092D6D" w:rsidRPr="00072CDE">
        <w:rPr>
          <w:rFonts w:cs="Times New Roman"/>
          <w:sz w:val="24"/>
          <w:szCs w:val="24"/>
        </w:rPr>
        <w:t>’</w:t>
      </w:r>
      <w:r w:rsidRPr="00072CDE">
        <w:rPr>
          <w:rFonts w:cs="Times New Roman"/>
          <w:sz w:val="24"/>
          <w:szCs w:val="24"/>
        </w:rPr>
        <w:t>Est</w:t>
      </w:r>
      <w:proofErr w:type="spellEnd"/>
      <w:r w:rsidRPr="00072CDE">
        <w:rPr>
          <w:rFonts w:cs="Times New Roman"/>
          <w:sz w:val="24"/>
          <w:szCs w:val="24"/>
        </w:rPr>
        <w:t xml:space="preserve"> des </w:t>
      </w:r>
      <w:proofErr w:type="spellStart"/>
      <w:r w:rsidRPr="00072CDE">
        <w:rPr>
          <w:rFonts w:cs="Times New Roman"/>
          <w:sz w:val="24"/>
          <w:szCs w:val="24"/>
        </w:rPr>
        <w:t>Pyrénées</w:t>
      </w:r>
      <w:proofErr w:type="spellEnd"/>
      <w:r w:rsidRPr="00072CDE">
        <w:rPr>
          <w:rFonts w:cs="Times New Roman"/>
          <w:sz w:val="24"/>
          <w:szCs w:val="24"/>
        </w:rPr>
        <w:t xml:space="preserve">. </w:t>
      </w:r>
      <w:proofErr w:type="spellStart"/>
      <w:r w:rsidRPr="00072CDE">
        <w:rPr>
          <w:rFonts w:cs="Times New Roman"/>
          <w:sz w:val="24"/>
          <w:szCs w:val="24"/>
        </w:rPr>
        <w:t>Mémoires</w:t>
      </w:r>
      <w:proofErr w:type="spellEnd"/>
      <w:r w:rsidRPr="00072CDE">
        <w:rPr>
          <w:rFonts w:cs="Times New Roman"/>
          <w:sz w:val="24"/>
          <w:szCs w:val="24"/>
        </w:rPr>
        <w:t xml:space="preserve"> du </w:t>
      </w:r>
      <w:proofErr w:type="spellStart"/>
      <w:r w:rsidRPr="00072CDE">
        <w:rPr>
          <w:rFonts w:cs="Times New Roman"/>
          <w:sz w:val="24"/>
          <w:szCs w:val="24"/>
        </w:rPr>
        <w:t>Muséum</w:t>
      </w:r>
      <w:proofErr w:type="spellEnd"/>
      <w:r w:rsidRPr="00072CDE">
        <w:rPr>
          <w:rFonts w:cs="Times New Roman"/>
          <w:sz w:val="24"/>
          <w:szCs w:val="24"/>
        </w:rPr>
        <w:t xml:space="preserve"> National </w:t>
      </w:r>
      <w:proofErr w:type="spellStart"/>
      <w:r w:rsidRPr="00072CDE">
        <w:rPr>
          <w:rFonts w:cs="Times New Roman"/>
          <w:sz w:val="24"/>
          <w:szCs w:val="24"/>
        </w:rPr>
        <w:t>d</w:t>
      </w:r>
      <w:r w:rsidR="00092D6D" w:rsidRPr="00072CDE">
        <w:rPr>
          <w:rFonts w:cs="Times New Roman"/>
          <w:sz w:val="24"/>
          <w:szCs w:val="24"/>
        </w:rPr>
        <w:t>’</w:t>
      </w:r>
      <w:r w:rsidRPr="00072CDE">
        <w:rPr>
          <w:rFonts w:cs="Times New Roman"/>
          <w:sz w:val="24"/>
          <w:szCs w:val="24"/>
        </w:rPr>
        <w:t>Histoire</w:t>
      </w:r>
      <w:proofErr w:type="spellEnd"/>
      <w:r w:rsidRPr="00072CDE">
        <w:rPr>
          <w:rFonts w:cs="Times New Roman"/>
          <w:sz w:val="24"/>
          <w:szCs w:val="24"/>
        </w:rPr>
        <w:t xml:space="preserve"> Naturelle. Série A, </w:t>
      </w:r>
      <w:proofErr w:type="spellStart"/>
      <w:r w:rsidRPr="00072CDE">
        <w:rPr>
          <w:rFonts w:cs="Times New Roman"/>
          <w:sz w:val="24"/>
          <w:szCs w:val="24"/>
        </w:rPr>
        <w:t>Zoologie</w:t>
      </w:r>
      <w:proofErr w:type="spellEnd"/>
      <w:r w:rsidRPr="00072CDE">
        <w:rPr>
          <w:rFonts w:cs="Times New Roman"/>
          <w:sz w:val="24"/>
          <w:szCs w:val="24"/>
        </w:rPr>
        <w:t>. 1968.</w:t>
      </w:r>
    </w:p>
    <w:bookmarkEnd w:id="30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31.</w:t>
      </w:r>
      <w:r w:rsidRPr="00072CDE">
        <w:rPr>
          <w:rFonts w:cs="Times New Roman"/>
          <w:sz w:val="24"/>
          <w:szCs w:val="24"/>
        </w:rPr>
        <w:tab/>
      </w:r>
      <w:bookmarkStart w:id="31" w:name="_CTVL001dc60c8187ced4e639922790b6ff775e8"/>
      <w:r w:rsidRPr="00072CDE">
        <w:rPr>
          <w:rFonts w:cs="Times New Roman"/>
          <w:sz w:val="24"/>
          <w:szCs w:val="24"/>
        </w:rPr>
        <w:t xml:space="preserve">Combes C, Leger N, </w:t>
      </w:r>
      <w:proofErr w:type="spellStart"/>
      <w:r w:rsidRPr="00072CDE">
        <w:rPr>
          <w:rFonts w:cs="Times New Roman"/>
          <w:sz w:val="24"/>
          <w:szCs w:val="24"/>
        </w:rPr>
        <w:t>Pesson</w:t>
      </w:r>
      <w:proofErr w:type="spellEnd"/>
      <w:r w:rsidRPr="00072CDE">
        <w:rPr>
          <w:rFonts w:cs="Times New Roman"/>
          <w:sz w:val="24"/>
          <w:szCs w:val="24"/>
        </w:rPr>
        <w:t xml:space="preserve"> B. Variations dans le temps des populations </w:t>
      </w:r>
      <w:proofErr w:type="spellStart"/>
      <w:r w:rsidRPr="00072CDE">
        <w:rPr>
          <w:rFonts w:cs="Times New Roman"/>
          <w:sz w:val="24"/>
          <w:szCs w:val="24"/>
        </w:rPr>
        <w:t>d</w:t>
      </w:r>
      <w:r w:rsidR="00092D6D" w:rsidRPr="00072CDE">
        <w:rPr>
          <w:rFonts w:cs="Times New Roman"/>
          <w:sz w:val="24"/>
          <w:szCs w:val="24"/>
        </w:rPr>
        <w:t>’</w:t>
      </w:r>
      <w:r w:rsidRPr="00072CDE">
        <w:rPr>
          <w:rFonts w:cs="Times New Roman"/>
          <w:sz w:val="24"/>
          <w:szCs w:val="24"/>
        </w:rPr>
        <w:t>Helminthes</w:t>
      </w:r>
      <w:proofErr w:type="spellEnd"/>
      <w:r w:rsidRPr="00072CDE">
        <w:rPr>
          <w:rFonts w:cs="Times New Roman"/>
          <w:sz w:val="24"/>
          <w:szCs w:val="24"/>
        </w:rPr>
        <w:t xml:space="preserve"> parasites de </w:t>
      </w:r>
      <w:r w:rsidRPr="00E1540E">
        <w:rPr>
          <w:rFonts w:cs="Times New Roman"/>
          <w:i/>
          <w:sz w:val="24"/>
          <w:szCs w:val="24"/>
        </w:rPr>
        <w:t>Rana temporaria.</w:t>
      </w:r>
      <w:r w:rsidRPr="00072CDE">
        <w:rPr>
          <w:rFonts w:cs="Times New Roman"/>
          <w:sz w:val="24"/>
          <w:szCs w:val="24"/>
        </w:rPr>
        <w:t xml:space="preserve"> [Variations in time of populations of helminth parasites of </w:t>
      </w:r>
      <w:r w:rsidRPr="00E1540E">
        <w:rPr>
          <w:rFonts w:cs="Times New Roman"/>
          <w:i/>
          <w:sz w:val="24"/>
          <w:szCs w:val="24"/>
        </w:rPr>
        <w:t>Rana temporaria</w:t>
      </w:r>
      <w:r w:rsidRPr="00072CDE">
        <w:rPr>
          <w:rFonts w:cs="Times New Roman"/>
          <w:sz w:val="24"/>
          <w:szCs w:val="24"/>
        </w:rPr>
        <w:t xml:space="preserve"> L]. Ann </w:t>
      </w:r>
      <w:proofErr w:type="spellStart"/>
      <w:r w:rsidRPr="00072CDE">
        <w:rPr>
          <w:rFonts w:cs="Times New Roman"/>
          <w:sz w:val="24"/>
          <w:szCs w:val="24"/>
        </w:rPr>
        <w:t>Parasitol</w:t>
      </w:r>
      <w:proofErr w:type="spellEnd"/>
      <w:r w:rsidRPr="00072CDE">
        <w:rPr>
          <w:rFonts w:cs="Times New Roman"/>
          <w:sz w:val="24"/>
          <w:szCs w:val="24"/>
        </w:rPr>
        <w:t xml:space="preserve"> Hum Comp. 1971;46:685–98. doi:10.1051/parasite/1971466685.</w:t>
      </w:r>
    </w:p>
    <w:bookmarkEnd w:id="31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32.</w:t>
      </w:r>
      <w:r w:rsidRPr="00072CDE">
        <w:rPr>
          <w:rFonts w:cs="Times New Roman"/>
          <w:sz w:val="24"/>
          <w:szCs w:val="24"/>
        </w:rPr>
        <w:tab/>
      </w:r>
      <w:bookmarkStart w:id="32" w:name="_CTVL0019f83bd25ddf6406d889773c79b57b32f"/>
      <w:r w:rsidRPr="00072CDE">
        <w:rPr>
          <w:rFonts w:cs="Times New Roman"/>
          <w:sz w:val="24"/>
          <w:szCs w:val="24"/>
        </w:rPr>
        <w:t xml:space="preserve">Lühe M. </w:t>
      </w:r>
      <w:proofErr w:type="spellStart"/>
      <w:r w:rsidRPr="00072CDE">
        <w:rPr>
          <w:rFonts w:cs="Times New Roman"/>
          <w:sz w:val="24"/>
          <w:szCs w:val="24"/>
        </w:rPr>
        <w:t>Parasitische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Plattwürmer</w:t>
      </w:r>
      <w:proofErr w:type="spellEnd"/>
      <w:r w:rsidRPr="00072CDE">
        <w:rPr>
          <w:rFonts w:cs="Times New Roman"/>
          <w:sz w:val="24"/>
          <w:szCs w:val="24"/>
        </w:rPr>
        <w:t xml:space="preserve">. I: Trematodes. </w:t>
      </w:r>
      <w:proofErr w:type="spellStart"/>
      <w:r w:rsidRPr="00072CDE">
        <w:rPr>
          <w:rFonts w:cs="Times New Roman"/>
          <w:sz w:val="24"/>
          <w:szCs w:val="24"/>
        </w:rPr>
        <w:t>Süsswasserfauna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Deutschlands</w:t>
      </w:r>
      <w:proofErr w:type="spellEnd"/>
      <w:r w:rsidRPr="00072CDE">
        <w:rPr>
          <w:rFonts w:cs="Times New Roman"/>
          <w:sz w:val="24"/>
          <w:szCs w:val="24"/>
        </w:rPr>
        <w:t xml:space="preserve">. Eine </w:t>
      </w:r>
      <w:proofErr w:type="spellStart"/>
      <w:r w:rsidRPr="00072CDE">
        <w:rPr>
          <w:rFonts w:cs="Times New Roman"/>
          <w:sz w:val="24"/>
          <w:szCs w:val="24"/>
        </w:rPr>
        <w:t>Exkursionsfauna</w:t>
      </w:r>
      <w:proofErr w:type="spellEnd"/>
      <w:r w:rsidRPr="00072CDE">
        <w:rPr>
          <w:rFonts w:cs="Times New Roman"/>
          <w:sz w:val="24"/>
          <w:szCs w:val="24"/>
        </w:rPr>
        <w:t>. 1909:1–217.</w:t>
      </w:r>
    </w:p>
    <w:bookmarkEnd w:id="32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33.</w:t>
      </w:r>
      <w:r w:rsidRPr="00072CDE">
        <w:rPr>
          <w:rFonts w:cs="Times New Roman"/>
          <w:sz w:val="24"/>
          <w:szCs w:val="24"/>
        </w:rPr>
        <w:tab/>
      </w:r>
      <w:bookmarkStart w:id="33" w:name="_CTVL001be06b18952c54623af057cf265c29ce3"/>
      <w:r w:rsidRPr="00072CDE">
        <w:rPr>
          <w:rFonts w:cs="Times New Roman"/>
          <w:sz w:val="24"/>
          <w:szCs w:val="24"/>
        </w:rPr>
        <w:t xml:space="preserve">Griffin CT. </w:t>
      </w:r>
      <w:proofErr w:type="spellStart"/>
      <w:r w:rsidRPr="00E1540E">
        <w:rPr>
          <w:rFonts w:cs="Times New Roman"/>
          <w:i/>
          <w:sz w:val="24"/>
          <w:szCs w:val="24"/>
        </w:rPr>
        <w:t>Oswaldocruzia</w:t>
      </w:r>
      <w:proofErr w:type="spellEnd"/>
      <w:r w:rsidRPr="00E1540E">
        <w:rPr>
          <w:rFonts w:cs="Times New Roman"/>
          <w:i/>
          <w:sz w:val="24"/>
          <w:szCs w:val="24"/>
        </w:rPr>
        <w:t xml:space="preserve"> </w:t>
      </w:r>
      <w:proofErr w:type="spellStart"/>
      <w:r w:rsidRPr="00E1540E">
        <w:rPr>
          <w:rFonts w:cs="Times New Roman"/>
          <w:i/>
          <w:sz w:val="24"/>
          <w:szCs w:val="24"/>
        </w:rPr>
        <w:t>filiformis</w:t>
      </w:r>
      <w:proofErr w:type="spellEnd"/>
      <w:r w:rsidRPr="00072CDE">
        <w:rPr>
          <w:rFonts w:cs="Times New Roman"/>
          <w:sz w:val="24"/>
          <w:szCs w:val="24"/>
        </w:rPr>
        <w:t xml:space="preserve"> (Nematoda: </w:t>
      </w:r>
      <w:proofErr w:type="spellStart"/>
      <w:r w:rsidRPr="00072CDE">
        <w:rPr>
          <w:rFonts w:cs="Times New Roman"/>
          <w:sz w:val="24"/>
          <w:szCs w:val="24"/>
        </w:rPr>
        <w:t>Trichostrongyloidea</w:t>
      </w:r>
      <w:proofErr w:type="spellEnd"/>
      <w:r w:rsidRPr="00072CDE">
        <w:rPr>
          <w:rFonts w:cs="Times New Roman"/>
          <w:sz w:val="24"/>
          <w:szCs w:val="24"/>
        </w:rPr>
        <w:t>) in frogs (</w:t>
      </w:r>
      <w:r w:rsidRPr="00E1540E">
        <w:rPr>
          <w:rFonts w:cs="Times New Roman"/>
          <w:i/>
          <w:sz w:val="24"/>
          <w:szCs w:val="24"/>
        </w:rPr>
        <w:t>Rana temporaria</w:t>
      </w:r>
      <w:r w:rsidR="00E1540E">
        <w:rPr>
          <w:rFonts w:cs="Times New Roman"/>
          <w:sz w:val="24"/>
          <w:szCs w:val="24"/>
        </w:rPr>
        <w:t>)</w:t>
      </w:r>
      <w:r w:rsidRPr="00072CDE">
        <w:rPr>
          <w:rFonts w:cs="Times New Roman"/>
          <w:sz w:val="24"/>
          <w:szCs w:val="24"/>
        </w:rPr>
        <w:t xml:space="preserve"> from three locations in Ireland. J </w:t>
      </w:r>
      <w:proofErr w:type="spellStart"/>
      <w:r w:rsidRPr="00072CDE">
        <w:rPr>
          <w:rFonts w:cs="Times New Roman"/>
          <w:sz w:val="24"/>
          <w:szCs w:val="24"/>
        </w:rPr>
        <w:t>Helminthol</w:t>
      </w:r>
      <w:proofErr w:type="spellEnd"/>
      <w:r w:rsidRPr="00072CDE">
        <w:rPr>
          <w:rFonts w:cs="Times New Roman"/>
          <w:sz w:val="24"/>
          <w:szCs w:val="24"/>
        </w:rPr>
        <w:t>. 1989; doi:10.1017/S0022149X00008737.</w:t>
      </w:r>
    </w:p>
    <w:bookmarkEnd w:id="33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34.</w:t>
      </w:r>
      <w:r w:rsidRPr="00072CDE">
        <w:rPr>
          <w:rFonts w:cs="Times New Roman"/>
          <w:sz w:val="24"/>
          <w:szCs w:val="24"/>
        </w:rPr>
        <w:tab/>
      </w:r>
      <w:bookmarkStart w:id="34" w:name="_CTVL0017130c8d94d274423aecdd6682f258141"/>
      <w:proofErr w:type="spellStart"/>
      <w:r w:rsidRPr="00072CDE">
        <w:rPr>
          <w:rFonts w:cs="Times New Roman"/>
          <w:sz w:val="24"/>
          <w:szCs w:val="24"/>
        </w:rPr>
        <w:t>Sandner</w:t>
      </w:r>
      <w:proofErr w:type="spellEnd"/>
      <w:r w:rsidRPr="00072CDE">
        <w:rPr>
          <w:rFonts w:cs="Times New Roman"/>
          <w:sz w:val="24"/>
          <w:szCs w:val="24"/>
        </w:rPr>
        <w:t xml:space="preserve"> H. Contribution a la </w:t>
      </w:r>
      <w:proofErr w:type="spellStart"/>
      <w:r w:rsidRPr="00072CDE">
        <w:rPr>
          <w:rFonts w:cs="Times New Roman"/>
          <w:sz w:val="24"/>
          <w:szCs w:val="24"/>
        </w:rPr>
        <w:t>connaissance</w:t>
      </w:r>
      <w:proofErr w:type="spellEnd"/>
      <w:r w:rsidRPr="00072CDE">
        <w:rPr>
          <w:rFonts w:cs="Times New Roman"/>
          <w:sz w:val="24"/>
          <w:szCs w:val="24"/>
        </w:rPr>
        <w:t xml:space="preserve"> de la </w:t>
      </w:r>
      <w:proofErr w:type="spellStart"/>
      <w:r w:rsidRPr="00072CDE">
        <w:rPr>
          <w:rFonts w:cs="Times New Roman"/>
          <w:sz w:val="24"/>
          <w:szCs w:val="24"/>
        </w:rPr>
        <w:t>faune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parasitaire</w:t>
      </w:r>
      <w:proofErr w:type="spellEnd"/>
      <w:r w:rsidRPr="00072CDE">
        <w:rPr>
          <w:rFonts w:cs="Times New Roman"/>
          <w:sz w:val="24"/>
          <w:szCs w:val="24"/>
        </w:rPr>
        <w:t xml:space="preserve"> des </w:t>
      </w:r>
      <w:proofErr w:type="spellStart"/>
      <w:r w:rsidRPr="00072CDE">
        <w:rPr>
          <w:rFonts w:cs="Times New Roman"/>
          <w:sz w:val="24"/>
          <w:szCs w:val="24"/>
        </w:rPr>
        <w:t>Batraciens</w:t>
      </w:r>
      <w:proofErr w:type="spellEnd"/>
      <w:r w:rsidRPr="00072CDE">
        <w:rPr>
          <w:rFonts w:cs="Times New Roman"/>
          <w:sz w:val="24"/>
          <w:szCs w:val="24"/>
        </w:rPr>
        <w:t xml:space="preserve"> des environs de </w:t>
      </w:r>
      <w:proofErr w:type="spellStart"/>
      <w:r w:rsidRPr="00072CDE">
        <w:rPr>
          <w:rFonts w:cs="Times New Roman"/>
          <w:sz w:val="24"/>
          <w:szCs w:val="24"/>
        </w:rPr>
        <w:t>Varsovie</w:t>
      </w:r>
      <w:proofErr w:type="spellEnd"/>
      <w:r w:rsidRPr="00072CDE">
        <w:rPr>
          <w:rFonts w:cs="Times New Roman"/>
          <w:sz w:val="24"/>
          <w:szCs w:val="24"/>
        </w:rPr>
        <w:t xml:space="preserve">. Acta Zool. et </w:t>
      </w:r>
      <w:proofErr w:type="spellStart"/>
      <w:r w:rsidRPr="00072CDE">
        <w:rPr>
          <w:rFonts w:cs="Times New Roman"/>
          <w:sz w:val="24"/>
          <w:szCs w:val="24"/>
        </w:rPr>
        <w:t>Oecol</w:t>
      </w:r>
      <w:proofErr w:type="spellEnd"/>
      <w:r w:rsidRPr="00072CDE">
        <w:rPr>
          <w:rFonts w:cs="Times New Roman"/>
          <w:sz w:val="24"/>
          <w:szCs w:val="24"/>
        </w:rPr>
        <w:t>. Univ. Lodz. 1949:1–28.</w:t>
      </w:r>
    </w:p>
    <w:bookmarkEnd w:id="34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35.</w:t>
      </w:r>
      <w:r w:rsidRPr="00072CDE">
        <w:rPr>
          <w:rFonts w:cs="Times New Roman"/>
          <w:sz w:val="24"/>
          <w:szCs w:val="24"/>
        </w:rPr>
        <w:tab/>
      </w:r>
      <w:bookmarkStart w:id="35" w:name="_CTVL0019e1c40b53ef84bd781245c8985996271"/>
      <w:proofErr w:type="spellStart"/>
      <w:r w:rsidRPr="00072CDE">
        <w:rPr>
          <w:rFonts w:cs="Times New Roman"/>
          <w:sz w:val="24"/>
          <w:szCs w:val="24"/>
        </w:rPr>
        <w:t>Chikhlyaev</w:t>
      </w:r>
      <w:proofErr w:type="spellEnd"/>
      <w:r w:rsidRPr="00072CDE">
        <w:rPr>
          <w:rFonts w:cs="Times New Roman"/>
          <w:sz w:val="24"/>
          <w:szCs w:val="24"/>
        </w:rPr>
        <w:t xml:space="preserve"> I, Ruchin A. The helminth fauna study of European common brown frog (</w:t>
      </w:r>
      <w:r w:rsidRPr="00E1540E">
        <w:rPr>
          <w:rFonts w:cs="Times New Roman"/>
          <w:i/>
          <w:sz w:val="24"/>
          <w:szCs w:val="24"/>
        </w:rPr>
        <w:t>Rana temporaria</w:t>
      </w:r>
      <w:r w:rsidRPr="00072CDE">
        <w:rPr>
          <w:rFonts w:cs="Times New Roman"/>
          <w:sz w:val="24"/>
          <w:szCs w:val="24"/>
        </w:rPr>
        <w:t xml:space="preserve"> Linnaeus, 1758) in the Volga basin. Acta </w:t>
      </w:r>
      <w:proofErr w:type="spellStart"/>
      <w:r w:rsidRPr="00072CDE">
        <w:rPr>
          <w:rFonts w:cs="Times New Roman"/>
          <w:sz w:val="24"/>
          <w:szCs w:val="24"/>
        </w:rPr>
        <w:t>Parasitol</w:t>
      </w:r>
      <w:proofErr w:type="spellEnd"/>
      <w:r w:rsidRPr="00072CDE">
        <w:rPr>
          <w:rFonts w:cs="Times New Roman"/>
          <w:sz w:val="24"/>
          <w:szCs w:val="24"/>
        </w:rPr>
        <w:t>. 2014; doi:10.2478/s11686-014-0268-5.</w:t>
      </w:r>
    </w:p>
    <w:bookmarkEnd w:id="35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36.</w:t>
      </w:r>
      <w:r w:rsidRPr="00072CDE">
        <w:rPr>
          <w:rFonts w:cs="Times New Roman"/>
          <w:sz w:val="24"/>
          <w:szCs w:val="24"/>
        </w:rPr>
        <w:tab/>
      </w:r>
      <w:bookmarkStart w:id="36" w:name="_CTVL001e957c1f7fd364d02bb6ac2f9e8d807d0"/>
      <w:r w:rsidRPr="00072CDE">
        <w:rPr>
          <w:rFonts w:cs="Times New Roman"/>
          <w:sz w:val="24"/>
          <w:szCs w:val="24"/>
        </w:rPr>
        <w:t xml:space="preserve">Gassmann M. A study of the Trematoda and </w:t>
      </w:r>
      <w:proofErr w:type="spellStart"/>
      <w:r w:rsidRPr="00072CDE">
        <w:rPr>
          <w:rFonts w:cs="Times New Roman"/>
          <w:sz w:val="24"/>
          <w:szCs w:val="24"/>
        </w:rPr>
        <w:t>Acanthocephala</w:t>
      </w:r>
      <w:proofErr w:type="spellEnd"/>
      <w:r w:rsidRPr="00072CDE">
        <w:rPr>
          <w:rFonts w:cs="Times New Roman"/>
          <w:sz w:val="24"/>
          <w:szCs w:val="24"/>
        </w:rPr>
        <w:t xml:space="preserve"> of amphibians in the Jura region.</w:t>
      </w:r>
      <w:r w:rsidR="00E1540E">
        <w:rPr>
          <w:rFonts w:cs="Times New Roman"/>
          <w:sz w:val="24"/>
          <w:szCs w:val="24"/>
        </w:rPr>
        <w:t xml:space="preserve"> </w:t>
      </w:r>
      <w:r w:rsidRPr="00072CDE">
        <w:rPr>
          <w:rFonts w:cs="Times New Roman"/>
          <w:sz w:val="24"/>
          <w:szCs w:val="24"/>
        </w:rPr>
        <w:t xml:space="preserve">(Preliminary note). Revue Suisse de </w:t>
      </w:r>
      <w:proofErr w:type="spellStart"/>
      <w:r w:rsidRPr="00072CDE">
        <w:rPr>
          <w:rFonts w:cs="Times New Roman"/>
          <w:sz w:val="24"/>
          <w:szCs w:val="24"/>
        </w:rPr>
        <w:t>Zoologie</w:t>
      </w:r>
      <w:proofErr w:type="spellEnd"/>
      <w:r w:rsidRPr="00072CDE">
        <w:rPr>
          <w:rFonts w:cs="Times New Roman"/>
          <w:sz w:val="24"/>
          <w:szCs w:val="24"/>
        </w:rPr>
        <w:t>. 1972;79:980–98.</w:t>
      </w:r>
    </w:p>
    <w:bookmarkEnd w:id="36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37.</w:t>
      </w:r>
      <w:r w:rsidRPr="00072CDE">
        <w:rPr>
          <w:rFonts w:cs="Times New Roman"/>
          <w:sz w:val="24"/>
          <w:szCs w:val="24"/>
        </w:rPr>
        <w:tab/>
      </w:r>
      <w:bookmarkStart w:id="37" w:name="_CTVL001affa433a64b74e46bd40c330e18947f1"/>
      <w:r w:rsidRPr="00072CDE">
        <w:rPr>
          <w:rFonts w:cs="Times New Roman"/>
          <w:sz w:val="24"/>
          <w:szCs w:val="24"/>
        </w:rPr>
        <w:t>Baylis HA. XLI.— Records of some parasitic worms from British vertebrates. An</w:t>
      </w:r>
      <w:r w:rsidR="00E1540E">
        <w:rPr>
          <w:rFonts w:cs="Times New Roman"/>
          <w:sz w:val="24"/>
          <w:szCs w:val="24"/>
        </w:rPr>
        <w:t xml:space="preserve">n </w:t>
      </w:r>
      <w:r w:rsidRPr="00072CDE">
        <w:rPr>
          <w:rFonts w:cs="Times New Roman"/>
          <w:sz w:val="24"/>
          <w:szCs w:val="24"/>
        </w:rPr>
        <w:t>Mag Nat Hi</w:t>
      </w:r>
      <w:r w:rsidR="00E1540E">
        <w:rPr>
          <w:rFonts w:cs="Times New Roman"/>
          <w:sz w:val="24"/>
          <w:szCs w:val="24"/>
        </w:rPr>
        <w:t>st</w:t>
      </w:r>
      <w:r w:rsidRPr="00072CDE">
        <w:rPr>
          <w:rFonts w:cs="Times New Roman"/>
          <w:sz w:val="24"/>
          <w:szCs w:val="24"/>
        </w:rPr>
        <w:t xml:space="preserve">. 1928;1:329–43. </w:t>
      </w:r>
    </w:p>
    <w:bookmarkEnd w:id="37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lastRenderedPageBreak/>
        <w:t>38.</w:t>
      </w:r>
      <w:r w:rsidRPr="00072CDE">
        <w:rPr>
          <w:rFonts w:cs="Times New Roman"/>
          <w:sz w:val="24"/>
          <w:szCs w:val="24"/>
        </w:rPr>
        <w:tab/>
      </w:r>
      <w:bookmarkStart w:id="38" w:name="_CTVL0013356dd6a9b2e49dbab3fe4ed6bcf9cf8"/>
      <w:r w:rsidRPr="00072CDE">
        <w:rPr>
          <w:rFonts w:cs="Times New Roman"/>
          <w:sz w:val="24"/>
          <w:szCs w:val="24"/>
        </w:rPr>
        <w:t xml:space="preserve">Dawes B. The Trematoda. With </w:t>
      </w:r>
      <w:r w:rsidR="00E1540E">
        <w:rPr>
          <w:rFonts w:cs="Times New Roman"/>
          <w:sz w:val="24"/>
          <w:szCs w:val="24"/>
        </w:rPr>
        <w:t>s</w:t>
      </w:r>
      <w:r w:rsidRPr="00072CDE">
        <w:rPr>
          <w:rFonts w:cs="Times New Roman"/>
          <w:sz w:val="24"/>
          <w:szCs w:val="24"/>
        </w:rPr>
        <w:t xml:space="preserve">pecial </w:t>
      </w:r>
      <w:r w:rsidR="00E1540E">
        <w:rPr>
          <w:rFonts w:cs="Times New Roman"/>
          <w:sz w:val="24"/>
          <w:szCs w:val="24"/>
        </w:rPr>
        <w:t>r</w:t>
      </w:r>
      <w:r w:rsidRPr="00072CDE">
        <w:rPr>
          <w:rFonts w:cs="Times New Roman"/>
          <w:sz w:val="24"/>
          <w:szCs w:val="24"/>
        </w:rPr>
        <w:t>eference to British and other European</w:t>
      </w:r>
      <w:r w:rsidR="00E1540E">
        <w:rPr>
          <w:rFonts w:cs="Times New Roman"/>
          <w:sz w:val="24"/>
          <w:szCs w:val="24"/>
        </w:rPr>
        <w:t xml:space="preserve"> f</w:t>
      </w:r>
      <w:r w:rsidRPr="00072CDE">
        <w:rPr>
          <w:rFonts w:cs="Times New Roman"/>
          <w:sz w:val="24"/>
          <w:szCs w:val="24"/>
        </w:rPr>
        <w:t>orms. Cambridge Univ. Press. 1946:644 pp.</w:t>
      </w:r>
    </w:p>
    <w:bookmarkEnd w:id="38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39.</w:t>
      </w:r>
      <w:r w:rsidRPr="00072CDE">
        <w:rPr>
          <w:rFonts w:cs="Times New Roman"/>
          <w:sz w:val="24"/>
          <w:szCs w:val="24"/>
        </w:rPr>
        <w:tab/>
      </w:r>
      <w:bookmarkStart w:id="39" w:name="_CTVL001ae3e7a4381cc454ebcf0bda4ffd7b8d6"/>
      <w:r w:rsidRPr="00072CDE">
        <w:rPr>
          <w:rFonts w:cs="Times New Roman"/>
          <w:sz w:val="24"/>
          <w:szCs w:val="24"/>
        </w:rPr>
        <w:t>Lees E. The incidence of helminth parasites in a particular frog population. Parasitology. 1962; doi:10.1017/s0031182000024033.</w:t>
      </w:r>
    </w:p>
    <w:bookmarkEnd w:id="39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40.</w:t>
      </w:r>
      <w:r w:rsidRPr="00072CDE">
        <w:rPr>
          <w:rFonts w:cs="Times New Roman"/>
          <w:sz w:val="24"/>
          <w:szCs w:val="24"/>
        </w:rPr>
        <w:tab/>
      </w:r>
      <w:bookmarkStart w:id="40" w:name="_CTVL00109a8a4b87f2d4b07b0f85b5d1c206256"/>
      <w:r w:rsidRPr="00072CDE">
        <w:rPr>
          <w:rFonts w:cs="Times New Roman"/>
          <w:sz w:val="24"/>
          <w:szCs w:val="24"/>
        </w:rPr>
        <w:t xml:space="preserve">Cox FEG. Parasites of British </w:t>
      </w:r>
      <w:r w:rsidR="002F2437">
        <w:rPr>
          <w:rFonts w:cs="Times New Roman"/>
          <w:sz w:val="24"/>
          <w:szCs w:val="24"/>
        </w:rPr>
        <w:t>a</w:t>
      </w:r>
      <w:r w:rsidRPr="00072CDE">
        <w:rPr>
          <w:rFonts w:cs="Times New Roman"/>
          <w:sz w:val="24"/>
          <w:szCs w:val="24"/>
        </w:rPr>
        <w:t xml:space="preserve">mphibians. </w:t>
      </w:r>
      <w:r w:rsidR="00E1540E">
        <w:rPr>
          <w:rFonts w:cs="Times New Roman"/>
          <w:sz w:val="24"/>
          <w:szCs w:val="24"/>
        </w:rPr>
        <w:t>J</w:t>
      </w:r>
      <w:r w:rsidRPr="00072CDE">
        <w:rPr>
          <w:rFonts w:cs="Times New Roman"/>
          <w:sz w:val="24"/>
          <w:szCs w:val="24"/>
        </w:rPr>
        <w:t xml:space="preserve"> </w:t>
      </w:r>
      <w:r w:rsidR="00E1540E">
        <w:rPr>
          <w:rFonts w:cs="Times New Roman"/>
          <w:sz w:val="24"/>
          <w:szCs w:val="24"/>
        </w:rPr>
        <w:t>Biol</w:t>
      </w:r>
      <w:r w:rsidRPr="00072CDE">
        <w:rPr>
          <w:rFonts w:cs="Times New Roman"/>
          <w:sz w:val="24"/>
          <w:szCs w:val="24"/>
        </w:rPr>
        <w:t xml:space="preserve"> Educ. 1971; doi:10.1080/00219266.1971.9653665.</w:t>
      </w:r>
    </w:p>
    <w:bookmarkEnd w:id="40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41.</w:t>
      </w:r>
      <w:r w:rsidRPr="00072CDE">
        <w:rPr>
          <w:rFonts w:cs="Times New Roman"/>
          <w:sz w:val="24"/>
          <w:szCs w:val="24"/>
        </w:rPr>
        <w:tab/>
      </w:r>
      <w:bookmarkStart w:id="41" w:name="_CTVL0010b7b67446cec4600aa0894be8a9e7755"/>
      <w:r w:rsidRPr="00072CDE">
        <w:rPr>
          <w:rFonts w:cs="Times New Roman"/>
          <w:sz w:val="24"/>
          <w:szCs w:val="24"/>
        </w:rPr>
        <w:t>Smyth JD, Smyth MM. Trematoda. In</w:t>
      </w:r>
      <w:r w:rsidR="002F2437">
        <w:rPr>
          <w:rFonts w:cs="Times New Roman"/>
          <w:sz w:val="24"/>
          <w:szCs w:val="24"/>
        </w:rPr>
        <w:t>:</w:t>
      </w:r>
      <w:r w:rsidRPr="00072CDE">
        <w:rPr>
          <w:rFonts w:cs="Times New Roman"/>
          <w:sz w:val="24"/>
          <w:szCs w:val="24"/>
        </w:rPr>
        <w:t xml:space="preserve"> </w:t>
      </w:r>
      <w:r w:rsidR="002F2437">
        <w:rPr>
          <w:rFonts w:cs="Times New Roman"/>
          <w:sz w:val="24"/>
          <w:szCs w:val="24"/>
        </w:rPr>
        <w:t xml:space="preserve">Smyth JD, Smyth MM, editors. </w:t>
      </w:r>
      <w:r w:rsidRPr="00072CDE">
        <w:rPr>
          <w:rFonts w:cs="Times New Roman"/>
          <w:sz w:val="24"/>
          <w:szCs w:val="24"/>
        </w:rPr>
        <w:t>Frogs as host-parasite systems I.</w:t>
      </w:r>
      <w:r w:rsidR="002F2437">
        <w:rPr>
          <w:rFonts w:cs="Times New Roman"/>
          <w:sz w:val="24"/>
          <w:szCs w:val="24"/>
        </w:rPr>
        <w:t xml:space="preserve"> </w:t>
      </w:r>
      <w:r w:rsidRPr="00072CDE">
        <w:rPr>
          <w:rFonts w:cs="Times New Roman"/>
          <w:sz w:val="24"/>
          <w:szCs w:val="24"/>
        </w:rPr>
        <w:t>London</w:t>
      </w:r>
      <w:r w:rsidR="002F2437">
        <w:rPr>
          <w:rFonts w:cs="Times New Roman"/>
          <w:sz w:val="24"/>
          <w:szCs w:val="24"/>
        </w:rPr>
        <w:t xml:space="preserve">: </w:t>
      </w:r>
      <w:proofErr w:type="spellStart"/>
      <w:r w:rsidR="002F2437">
        <w:rPr>
          <w:rFonts w:cs="Times New Roman"/>
          <w:sz w:val="24"/>
          <w:szCs w:val="24"/>
        </w:rPr>
        <w:t>Palgram</w:t>
      </w:r>
      <w:proofErr w:type="spellEnd"/>
      <w:r w:rsidR="002F2437">
        <w:rPr>
          <w:rFonts w:cs="Times New Roman"/>
          <w:sz w:val="24"/>
          <w:szCs w:val="24"/>
        </w:rPr>
        <w:t>;</w:t>
      </w:r>
      <w:r w:rsidRPr="00072CDE">
        <w:rPr>
          <w:rFonts w:cs="Times New Roman"/>
          <w:sz w:val="24"/>
          <w:szCs w:val="24"/>
        </w:rPr>
        <w:t xml:space="preserve"> 1980.</w:t>
      </w:r>
    </w:p>
    <w:bookmarkEnd w:id="41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42.</w:t>
      </w:r>
      <w:r w:rsidRPr="00072CDE">
        <w:rPr>
          <w:rFonts w:cs="Times New Roman"/>
          <w:sz w:val="24"/>
          <w:szCs w:val="24"/>
        </w:rPr>
        <w:tab/>
      </w:r>
      <w:bookmarkStart w:id="42" w:name="_CTVL001382cf38092904f08865695ae9e1f0297"/>
      <w:proofErr w:type="spellStart"/>
      <w:r w:rsidRPr="00072CDE">
        <w:rPr>
          <w:rFonts w:cs="Times New Roman"/>
          <w:sz w:val="24"/>
          <w:szCs w:val="24"/>
        </w:rPr>
        <w:t>Hristovski</w:t>
      </w:r>
      <w:proofErr w:type="spellEnd"/>
      <w:r w:rsidRPr="00072CDE">
        <w:rPr>
          <w:rFonts w:cs="Times New Roman"/>
          <w:sz w:val="24"/>
          <w:szCs w:val="24"/>
        </w:rPr>
        <w:t xml:space="preserve"> ND, Lees E. The helminth fauna of </w:t>
      </w:r>
      <w:r w:rsidRPr="00E1540E">
        <w:rPr>
          <w:rFonts w:cs="Times New Roman"/>
          <w:i/>
          <w:sz w:val="24"/>
          <w:szCs w:val="24"/>
        </w:rPr>
        <w:t>Rana temporaria</w:t>
      </w:r>
      <w:r w:rsidRPr="00072CDE">
        <w:rPr>
          <w:rFonts w:cs="Times New Roman"/>
          <w:sz w:val="24"/>
          <w:szCs w:val="24"/>
        </w:rPr>
        <w:t xml:space="preserve"> in relation to that of Europe generally. Acta </w:t>
      </w:r>
      <w:proofErr w:type="spellStart"/>
      <w:r w:rsidRPr="00072CDE">
        <w:rPr>
          <w:rFonts w:cs="Times New Roman"/>
          <w:sz w:val="24"/>
          <w:szCs w:val="24"/>
        </w:rPr>
        <w:t>Parasitologica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Iugoslavica</w:t>
      </w:r>
      <w:proofErr w:type="spellEnd"/>
      <w:r w:rsidRPr="00072CDE">
        <w:rPr>
          <w:rFonts w:cs="Times New Roman"/>
          <w:sz w:val="24"/>
          <w:szCs w:val="24"/>
        </w:rPr>
        <w:t>. 1973:93–8.</w:t>
      </w:r>
    </w:p>
    <w:bookmarkEnd w:id="42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43.</w:t>
      </w:r>
      <w:r w:rsidRPr="00072CDE">
        <w:rPr>
          <w:rFonts w:cs="Times New Roman"/>
          <w:sz w:val="24"/>
          <w:szCs w:val="24"/>
        </w:rPr>
        <w:tab/>
      </w:r>
      <w:bookmarkStart w:id="43" w:name="_CTVL001995222eac76f4a249f083fd1506c630d"/>
      <w:proofErr w:type="spellStart"/>
      <w:r w:rsidRPr="00072CDE">
        <w:rPr>
          <w:rFonts w:cs="Times New Roman"/>
          <w:sz w:val="24"/>
          <w:szCs w:val="24"/>
        </w:rPr>
        <w:t>Sarbagisheva</w:t>
      </w:r>
      <w:proofErr w:type="spellEnd"/>
      <w:r w:rsidRPr="00072CDE">
        <w:rPr>
          <w:rFonts w:cs="Times New Roman"/>
          <w:sz w:val="24"/>
          <w:szCs w:val="24"/>
        </w:rPr>
        <w:t xml:space="preserve"> MS. The trematode fauna of frogs in the </w:t>
      </w:r>
      <w:proofErr w:type="spellStart"/>
      <w:r w:rsidRPr="00072CDE">
        <w:rPr>
          <w:rFonts w:cs="Times New Roman"/>
          <w:sz w:val="24"/>
          <w:szCs w:val="24"/>
        </w:rPr>
        <w:t>Issyk-kul</w:t>
      </w:r>
      <w:proofErr w:type="spellEnd"/>
      <w:r w:rsidRPr="00072CDE">
        <w:rPr>
          <w:rFonts w:cs="Times New Roman"/>
          <w:sz w:val="24"/>
          <w:szCs w:val="24"/>
        </w:rPr>
        <w:t xml:space="preserve"> basin. Trudy </w:t>
      </w:r>
      <w:proofErr w:type="spellStart"/>
      <w:r w:rsidRPr="00072CDE">
        <w:rPr>
          <w:rFonts w:cs="Times New Roman"/>
          <w:sz w:val="24"/>
          <w:szCs w:val="24"/>
        </w:rPr>
        <w:t>Zoologicheskogo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Instituta</w:t>
      </w:r>
      <w:proofErr w:type="spellEnd"/>
      <w:r w:rsidRPr="00072CDE">
        <w:rPr>
          <w:rFonts w:cs="Times New Roman"/>
          <w:sz w:val="24"/>
          <w:szCs w:val="24"/>
        </w:rPr>
        <w:t>, Leningrad (</w:t>
      </w:r>
      <w:proofErr w:type="spellStart"/>
      <w:r w:rsidRPr="00072CDE">
        <w:rPr>
          <w:rFonts w:cs="Times New Roman"/>
          <w:sz w:val="24"/>
          <w:szCs w:val="24"/>
        </w:rPr>
        <w:t>Issledovaniya</w:t>
      </w:r>
      <w:proofErr w:type="spellEnd"/>
      <w:r w:rsidRPr="00072CDE">
        <w:rPr>
          <w:rFonts w:cs="Times New Roman"/>
          <w:sz w:val="24"/>
          <w:szCs w:val="24"/>
        </w:rPr>
        <w:t xml:space="preserve"> po </w:t>
      </w:r>
      <w:proofErr w:type="spellStart"/>
      <w:r w:rsidRPr="00072CDE">
        <w:rPr>
          <w:rFonts w:cs="Times New Roman"/>
          <w:sz w:val="24"/>
          <w:szCs w:val="24"/>
        </w:rPr>
        <w:t>morfologii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i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faunistike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paraziticheskikh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cherveĭ</w:t>
      </w:r>
      <w:proofErr w:type="spellEnd"/>
      <w:r w:rsidRPr="00072CDE">
        <w:rPr>
          <w:rFonts w:cs="Times New Roman"/>
          <w:sz w:val="24"/>
          <w:szCs w:val="24"/>
        </w:rPr>
        <w:t>). 1983:68–75.</w:t>
      </w:r>
    </w:p>
    <w:bookmarkEnd w:id="43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44.</w:t>
      </w:r>
      <w:r w:rsidRPr="00072CDE">
        <w:rPr>
          <w:rFonts w:cs="Times New Roman"/>
          <w:sz w:val="24"/>
          <w:szCs w:val="24"/>
        </w:rPr>
        <w:tab/>
      </w:r>
      <w:bookmarkStart w:id="44" w:name="_CTVL00132fd2464944f4e35add23ed93b8f8881"/>
      <w:proofErr w:type="spellStart"/>
      <w:r w:rsidRPr="00072CDE">
        <w:rPr>
          <w:rFonts w:cs="Times New Roman"/>
          <w:sz w:val="24"/>
          <w:szCs w:val="24"/>
        </w:rPr>
        <w:t>Chikhlyaev</w:t>
      </w:r>
      <w:proofErr w:type="spellEnd"/>
      <w:r w:rsidRPr="00072CDE">
        <w:rPr>
          <w:rFonts w:cs="Times New Roman"/>
          <w:sz w:val="24"/>
          <w:szCs w:val="24"/>
        </w:rPr>
        <w:t xml:space="preserve"> IV, Ruchin AB, </w:t>
      </w:r>
      <w:proofErr w:type="spellStart"/>
      <w:r w:rsidRPr="00072CDE">
        <w:rPr>
          <w:rFonts w:cs="Times New Roman"/>
          <w:sz w:val="24"/>
          <w:szCs w:val="24"/>
        </w:rPr>
        <w:t>Fayzulin</w:t>
      </w:r>
      <w:proofErr w:type="spellEnd"/>
      <w:r w:rsidRPr="00072CDE">
        <w:rPr>
          <w:rFonts w:cs="Times New Roman"/>
          <w:sz w:val="24"/>
          <w:szCs w:val="24"/>
        </w:rPr>
        <w:t xml:space="preserve"> AI. Short communication: An overview of the </w:t>
      </w:r>
      <w:proofErr w:type="gramStart"/>
      <w:r w:rsidRPr="00072CDE">
        <w:rPr>
          <w:rFonts w:cs="Times New Roman"/>
          <w:sz w:val="24"/>
          <w:szCs w:val="24"/>
        </w:rPr>
        <w:t>trematodes</w:t>
      </w:r>
      <w:proofErr w:type="gramEnd"/>
      <w:r w:rsidRPr="00072CDE">
        <w:rPr>
          <w:rFonts w:cs="Times New Roman"/>
          <w:sz w:val="24"/>
          <w:szCs w:val="24"/>
        </w:rPr>
        <w:t xml:space="preserve"> fauna of pool frog </w:t>
      </w:r>
      <w:r w:rsidRPr="00E1540E">
        <w:rPr>
          <w:rFonts w:cs="Times New Roman"/>
          <w:i/>
          <w:sz w:val="24"/>
          <w:szCs w:val="24"/>
        </w:rPr>
        <w:t xml:space="preserve">Pelophylax </w:t>
      </w:r>
      <w:proofErr w:type="spellStart"/>
      <w:r w:rsidRPr="00E1540E">
        <w:rPr>
          <w:rFonts w:cs="Times New Roman"/>
          <w:i/>
          <w:sz w:val="24"/>
          <w:szCs w:val="24"/>
        </w:rPr>
        <w:t>lessonae</w:t>
      </w:r>
      <w:proofErr w:type="spellEnd"/>
      <w:r w:rsidRPr="00072CDE">
        <w:rPr>
          <w:rFonts w:cs="Times New Roman"/>
          <w:sz w:val="24"/>
          <w:szCs w:val="24"/>
        </w:rPr>
        <w:t xml:space="preserve"> (</w:t>
      </w:r>
      <w:proofErr w:type="spellStart"/>
      <w:r w:rsidRPr="00072CDE">
        <w:rPr>
          <w:rFonts w:cs="Times New Roman"/>
          <w:sz w:val="24"/>
          <w:szCs w:val="24"/>
        </w:rPr>
        <w:t>Camerano</w:t>
      </w:r>
      <w:proofErr w:type="spellEnd"/>
      <w:r w:rsidRPr="00072CDE">
        <w:rPr>
          <w:rFonts w:cs="Times New Roman"/>
          <w:sz w:val="24"/>
          <w:szCs w:val="24"/>
        </w:rPr>
        <w:t xml:space="preserve">, 1882) in the Volga Basin, Russia: 1. Adult stages. Nusantara </w:t>
      </w:r>
      <w:proofErr w:type="spellStart"/>
      <w:r w:rsidRPr="00072CDE">
        <w:rPr>
          <w:rFonts w:cs="Times New Roman"/>
          <w:sz w:val="24"/>
          <w:szCs w:val="24"/>
        </w:rPr>
        <w:t>Biosci</w:t>
      </w:r>
      <w:proofErr w:type="spellEnd"/>
      <w:r w:rsidRPr="00072CDE">
        <w:rPr>
          <w:rFonts w:cs="Times New Roman"/>
          <w:sz w:val="24"/>
          <w:szCs w:val="24"/>
        </w:rPr>
        <w:t>. 2018; doi:10.13057/</w:t>
      </w:r>
      <w:proofErr w:type="spellStart"/>
      <w:r w:rsidRPr="00072CDE">
        <w:rPr>
          <w:rFonts w:cs="Times New Roman"/>
          <w:sz w:val="24"/>
          <w:szCs w:val="24"/>
        </w:rPr>
        <w:t>nusbiosci</w:t>
      </w:r>
      <w:proofErr w:type="spellEnd"/>
      <w:r w:rsidRPr="00072CDE">
        <w:rPr>
          <w:rFonts w:cs="Times New Roman"/>
          <w:sz w:val="24"/>
          <w:szCs w:val="24"/>
        </w:rPr>
        <w:t>/n100410.</w:t>
      </w:r>
    </w:p>
    <w:bookmarkEnd w:id="44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45.</w:t>
      </w:r>
      <w:r w:rsidRPr="00072CDE">
        <w:rPr>
          <w:rFonts w:cs="Times New Roman"/>
          <w:sz w:val="24"/>
          <w:szCs w:val="24"/>
        </w:rPr>
        <w:tab/>
      </w:r>
      <w:bookmarkStart w:id="45" w:name="_CTVL0015e6c25f7ede944968c4ba2531ee252c4"/>
      <w:proofErr w:type="spellStart"/>
      <w:r w:rsidRPr="00072CDE">
        <w:rPr>
          <w:rFonts w:cs="Times New Roman"/>
          <w:sz w:val="24"/>
          <w:szCs w:val="24"/>
        </w:rPr>
        <w:t>Kuzmin</w:t>
      </w:r>
      <w:proofErr w:type="spellEnd"/>
      <w:r w:rsidRPr="00072CDE">
        <w:rPr>
          <w:rFonts w:cs="Times New Roman"/>
          <w:sz w:val="24"/>
          <w:szCs w:val="24"/>
        </w:rPr>
        <w:t xml:space="preserve"> Y, </w:t>
      </w:r>
      <w:proofErr w:type="spellStart"/>
      <w:r w:rsidRPr="00072CDE">
        <w:rPr>
          <w:rFonts w:cs="Times New Roman"/>
          <w:sz w:val="24"/>
          <w:szCs w:val="24"/>
        </w:rPr>
        <w:t>Dmytrieva</w:t>
      </w:r>
      <w:proofErr w:type="spellEnd"/>
      <w:r w:rsidRPr="00072CDE">
        <w:rPr>
          <w:rFonts w:cs="Times New Roman"/>
          <w:sz w:val="24"/>
          <w:szCs w:val="24"/>
        </w:rPr>
        <w:t xml:space="preserve"> I, </w:t>
      </w:r>
      <w:proofErr w:type="spellStart"/>
      <w:r w:rsidRPr="00072CDE">
        <w:rPr>
          <w:rFonts w:cs="Times New Roman"/>
          <w:sz w:val="24"/>
          <w:szCs w:val="24"/>
        </w:rPr>
        <w:t>Marushchak</w:t>
      </w:r>
      <w:proofErr w:type="spellEnd"/>
      <w:r w:rsidRPr="00072CDE">
        <w:rPr>
          <w:rFonts w:cs="Times New Roman"/>
          <w:sz w:val="24"/>
          <w:szCs w:val="24"/>
        </w:rPr>
        <w:t xml:space="preserve"> O, Morozov-Leonov S, </w:t>
      </w:r>
      <w:proofErr w:type="spellStart"/>
      <w:r w:rsidRPr="00072CDE">
        <w:rPr>
          <w:rFonts w:cs="Times New Roman"/>
          <w:sz w:val="24"/>
          <w:szCs w:val="24"/>
        </w:rPr>
        <w:t>Oskyrko</w:t>
      </w:r>
      <w:proofErr w:type="spellEnd"/>
      <w:r w:rsidRPr="00072CDE">
        <w:rPr>
          <w:rFonts w:cs="Times New Roman"/>
          <w:sz w:val="24"/>
          <w:szCs w:val="24"/>
        </w:rPr>
        <w:t xml:space="preserve"> O, </w:t>
      </w:r>
      <w:proofErr w:type="spellStart"/>
      <w:r w:rsidRPr="00072CDE">
        <w:rPr>
          <w:rFonts w:cs="Times New Roman"/>
          <w:sz w:val="24"/>
          <w:szCs w:val="24"/>
        </w:rPr>
        <w:t>Nekrasova</w:t>
      </w:r>
      <w:proofErr w:type="spellEnd"/>
      <w:r w:rsidRPr="00072CDE">
        <w:rPr>
          <w:rFonts w:cs="Times New Roman"/>
          <w:sz w:val="24"/>
          <w:szCs w:val="24"/>
        </w:rPr>
        <w:t xml:space="preserve"> O. Helminth Species and </w:t>
      </w:r>
      <w:proofErr w:type="spellStart"/>
      <w:r w:rsidR="00E1540E">
        <w:rPr>
          <w:rFonts w:cs="Times New Roman"/>
          <w:sz w:val="24"/>
          <w:szCs w:val="24"/>
        </w:rPr>
        <w:t>i</w:t>
      </w:r>
      <w:r w:rsidRPr="00072CDE">
        <w:rPr>
          <w:rFonts w:cs="Times New Roman"/>
          <w:sz w:val="24"/>
          <w:szCs w:val="24"/>
        </w:rPr>
        <w:t>nfracommunities</w:t>
      </w:r>
      <w:proofErr w:type="spellEnd"/>
      <w:r w:rsidRPr="00072CDE">
        <w:rPr>
          <w:rFonts w:cs="Times New Roman"/>
          <w:sz w:val="24"/>
          <w:szCs w:val="24"/>
        </w:rPr>
        <w:t xml:space="preserve"> in </w:t>
      </w:r>
      <w:r w:rsidR="00E1540E">
        <w:rPr>
          <w:rFonts w:cs="Times New Roman"/>
          <w:sz w:val="24"/>
          <w:szCs w:val="24"/>
        </w:rPr>
        <w:t>f</w:t>
      </w:r>
      <w:r w:rsidRPr="00072CDE">
        <w:rPr>
          <w:rFonts w:cs="Times New Roman"/>
          <w:sz w:val="24"/>
          <w:szCs w:val="24"/>
        </w:rPr>
        <w:t xml:space="preserve">rogs </w:t>
      </w:r>
      <w:r w:rsidRPr="00E1540E">
        <w:rPr>
          <w:rFonts w:cs="Times New Roman"/>
          <w:i/>
          <w:sz w:val="24"/>
          <w:szCs w:val="24"/>
        </w:rPr>
        <w:t>Pelophylax ridibundus</w:t>
      </w:r>
      <w:r w:rsidRPr="00072CDE">
        <w:rPr>
          <w:rFonts w:cs="Times New Roman"/>
          <w:sz w:val="24"/>
          <w:szCs w:val="24"/>
        </w:rPr>
        <w:t xml:space="preserve"> and </w:t>
      </w:r>
      <w:r w:rsidRPr="00E1540E">
        <w:rPr>
          <w:rFonts w:cs="Times New Roman"/>
          <w:i/>
          <w:sz w:val="24"/>
          <w:szCs w:val="24"/>
        </w:rPr>
        <w:t>P. esculentus</w:t>
      </w:r>
      <w:r w:rsidRPr="00072CDE">
        <w:rPr>
          <w:rFonts w:cs="Times New Roman"/>
          <w:sz w:val="24"/>
          <w:szCs w:val="24"/>
        </w:rPr>
        <w:t xml:space="preserve"> (Amphibia: Ranidae) in Northern Ukraine. Acta </w:t>
      </w:r>
      <w:proofErr w:type="spellStart"/>
      <w:r w:rsidRPr="00072CDE">
        <w:rPr>
          <w:rFonts w:cs="Times New Roman"/>
          <w:sz w:val="24"/>
          <w:szCs w:val="24"/>
        </w:rPr>
        <w:t>Parasitol</w:t>
      </w:r>
      <w:proofErr w:type="spellEnd"/>
      <w:r w:rsidRPr="00072CDE">
        <w:rPr>
          <w:rFonts w:cs="Times New Roman"/>
          <w:sz w:val="24"/>
          <w:szCs w:val="24"/>
        </w:rPr>
        <w:t>. 2020; doi:10.2478/s11686-019-00164-3.</w:t>
      </w:r>
    </w:p>
    <w:bookmarkEnd w:id="45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46.</w:t>
      </w:r>
      <w:r w:rsidRPr="00072CDE">
        <w:rPr>
          <w:rFonts w:cs="Times New Roman"/>
          <w:sz w:val="24"/>
          <w:szCs w:val="24"/>
        </w:rPr>
        <w:tab/>
      </w:r>
      <w:bookmarkStart w:id="46" w:name="_CTVL00199c362b6dd1b40aa9a9b08be527613f7"/>
      <w:r w:rsidRPr="00072CDE">
        <w:rPr>
          <w:rFonts w:cs="Times New Roman"/>
          <w:sz w:val="24"/>
          <w:szCs w:val="24"/>
        </w:rPr>
        <w:t xml:space="preserve">Yildirimhan HS, Bursey CR, Goldberg SR. Helminth </w:t>
      </w:r>
      <w:r w:rsidR="00E1540E">
        <w:rPr>
          <w:rFonts w:cs="Times New Roman"/>
          <w:sz w:val="24"/>
          <w:szCs w:val="24"/>
        </w:rPr>
        <w:t>p</w:t>
      </w:r>
      <w:r w:rsidRPr="00072CDE">
        <w:rPr>
          <w:rFonts w:cs="Times New Roman"/>
          <w:sz w:val="24"/>
          <w:szCs w:val="24"/>
        </w:rPr>
        <w:t xml:space="preserve">arasites of the Caucasian Salamander, </w:t>
      </w:r>
      <w:r w:rsidRPr="00E1540E">
        <w:rPr>
          <w:rFonts w:cs="Times New Roman"/>
          <w:i/>
          <w:sz w:val="24"/>
          <w:szCs w:val="24"/>
        </w:rPr>
        <w:t>Mertensiella caucasica</w:t>
      </w:r>
      <w:r w:rsidRPr="00072CDE">
        <w:rPr>
          <w:rFonts w:cs="Times New Roman"/>
          <w:sz w:val="24"/>
          <w:szCs w:val="24"/>
        </w:rPr>
        <w:t xml:space="preserve">, from Turkey. Comp </w:t>
      </w:r>
      <w:proofErr w:type="spellStart"/>
      <w:r w:rsidRPr="00072CDE">
        <w:rPr>
          <w:rFonts w:cs="Times New Roman"/>
          <w:sz w:val="24"/>
          <w:szCs w:val="24"/>
        </w:rPr>
        <w:t>Parasito</w:t>
      </w:r>
      <w:r w:rsidR="00E1540E">
        <w:rPr>
          <w:rFonts w:cs="Times New Roman"/>
          <w:sz w:val="24"/>
          <w:szCs w:val="24"/>
        </w:rPr>
        <w:t>l</w:t>
      </w:r>
      <w:proofErr w:type="spellEnd"/>
      <w:r w:rsidRPr="00072CDE">
        <w:rPr>
          <w:rFonts w:cs="Times New Roman"/>
          <w:sz w:val="24"/>
          <w:szCs w:val="24"/>
        </w:rPr>
        <w:t>. 2005; doi:10.1654/4152.</w:t>
      </w:r>
    </w:p>
    <w:bookmarkEnd w:id="46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47.</w:t>
      </w:r>
      <w:r w:rsidRPr="00072CDE">
        <w:rPr>
          <w:rFonts w:cs="Times New Roman"/>
          <w:sz w:val="24"/>
          <w:szCs w:val="24"/>
        </w:rPr>
        <w:tab/>
      </w:r>
      <w:bookmarkStart w:id="47" w:name="_CTVL00189d6b9ccad2e46ad8b7f4c8a59215afd"/>
      <w:r w:rsidRPr="00072CDE">
        <w:rPr>
          <w:rFonts w:cs="Times New Roman"/>
          <w:sz w:val="24"/>
          <w:szCs w:val="24"/>
        </w:rPr>
        <w:t xml:space="preserve">Combes C, Coll AM. Life-cycle of </w:t>
      </w:r>
      <w:r w:rsidRPr="00E1540E">
        <w:rPr>
          <w:rFonts w:cs="Times New Roman"/>
          <w:i/>
          <w:sz w:val="24"/>
          <w:szCs w:val="24"/>
        </w:rPr>
        <w:t>Cephalogonimus europaeus</w:t>
      </w:r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Blaizot</w:t>
      </w:r>
      <w:proofErr w:type="spellEnd"/>
      <w:r w:rsidRPr="00072CDE">
        <w:rPr>
          <w:rFonts w:cs="Times New Roman"/>
          <w:sz w:val="24"/>
          <w:szCs w:val="24"/>
        </w:rPr>
        <w:t xml:space="preserve">, 1910 (Trematode, Cephalogonimidae). Bulletin de la </w:t>
      </w:r>
      <w:proofErr w:type="spellStart"/>
      <w:r w:rsidRPr="00072CDE">
        <w:rPr>
          <w:rFonts w:cs="Times New Roman"/>
          <w:sz w:val="24"/>
          <w:szCs w:val="24"/>
        </w:rPr>
        <w:t>Societe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Neuchateloise</w:t>
      </w:r>
      <w:proofErr w:type="spellEnd"/>
      <w:r w:rsidRPr="00072CDE">
        <w:rPr>
          <w:rFonts w:cs="Times New Roman"/>
          <w:sz w:val="24"/>
          <w:szCs w:val="24"/>
        </w:rPr>
        <w:t xml:space="preserve"> des Sciences </w:t>
      </w:r>
      <w:proofErr w:type="spellStart"/>
      <w:r w:rsidRPr="00072CDE">
        <w:rPr>
          <w:rFonts w:cs="Times New Roman"/>
          <w:sz w:val="24"/>
          <w:szCs w:val="24"/>
        </w:rPr>
        <w:t>Naturelles</w:t>
      </w:r>
      <w:proofErr w:type="spellEnd"/>
      <w:r w:rsidRPr="00072CDE">
        <w:rPr>
          <w:rFonts w:cs="Times New Roman"/>
          <w:sz w:val="24"/>
          <w:szCs w:val="24"/>
        </w:rPr>
        <w:t>. 1974:203–14.</w:t>
      </w:r>
    </w:p>
    <w:bookmarkEnd w:id="47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lastRenderedPageBreak/>
        <w:t>48.</w:t>
      </w:r>
      <w:r w:rsidRPr="00072CDE">
        <w:rPr>
          <w:rFonts w:cs="Times New Roman"/>
          <w:sz w:val="24"/>
          <w:szCs w:val="24"/>
        </w:rPr>
        <w:tab/>
      </w:r>
      <w:bookmarkStart w:id="48" w:name="_CTVL001e9524f6929714fa2a0c68a2f51ee0ddc"/>
      <w:r w:rsidRPr="00072CDE">
        <w:rPr>
          <w:rFonts w:cs="Times New Roman"/>
          <w:sz w:val="24"/>
          <w:szCs w:val="24"/>
        </w:rPr>
        <w:t xml:space="preserve">Olson PD, Cribb TH, Tkach VV, Bray RA, Littlewood DTJ. Phylogeny and classification of the Digenea (Platyhelminthes: Trematoda). Int J </w:t>
      </w:r>
      <w:proofErr w:type="spellStart"/>
      <w:r w:rsidRPr="00072CDE">
        <w:rPr>
          <w:rFonts w:cs="Times New Roman"/>
          <w:sz w:val="24"/>
          <w:szCs w:val="24"/>
        </w:rPr>
        <w:t>Parasitol</w:t>
      </w:r>
      <w:proofErr w:type="spellEnd"/>
      <w:r w:rsidRPr="00072CDE">
        <w:rPr>
          <w:rFonts w:cs="Times New Roman"/>
          <w:sz w:val="24"/>
          <w:szCs w:val="24"/>
        </w:rPr>
        <w:t>. 2003; doi:10.1016/s0020-7519(03)00049-3.</w:t>
      </w:r>
    </w:p>
    <w:bookmarkEnd w:id="48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49.</w:t>
      </w:r>
      <w:r w:rsidRPr="00072CDE">
        <w:rPr>
          <w:rFonts w:cs="Times New Roman"/>
          <w:sz w:val="24"/>
          <w:szCs w:val="24"/>
        </w:rPr>
        <w:tab/>
      </w:r>
      <w:bookmarkStart w:id="49" w:name="_CTVL0018c06f460d9ff4120a418721717f5f44f"/>
      <w:r w:rsidRPr="00072CDE">
        <w:rPr>
          <w:rFonts w:cs="Times New Roman"/>
          <w:sz w:val="24"/>
          <w:szCs w:val="24"/>
        </w:rPr>
        <w:t xml:space="preserve">Bray RA, Webster BL, Bartoli P, Littlewood DTJ. Relationships within the </w:t>
      </w:r>
      <w:proofErr w:type="spellStart"/>
      <w:r w:rsidRPr="00072CDE">
        <w:rPr>
          <w:rFonts w:cs="Times New Roman"/>
          <w:sz w:val="24"/>
          <w:szCs w:val="24"/>
        </w:rPr>
        <w:t>Acanthocolpidae</w:t>
      </w:r>
      <w:proofErr w:type="spellEnd"/>
      <w:r w:rsidRPr="00072CDE">
        <w:rPr>
          <w:rFonts w:cs="Times New Roman"/>
          <w:sz w:val="24"/>
          <w:szCs w:val="24"/>
        </w:rPr>
        <w:t xml:space="preserve"> Lühe, 1906 and their place among the Digenea. Acta </w:t>
      </w:r>
      <w:proofErr w:type="spellStart"/>
      <w:r w:rsidRPr="00072CDE">
        <w:rPr>
          <w:rFonts w:cs="Times New Roman"/>
          <w:sz w:val="24"/>
          <w:szCs w:val="24"/>
        </w:rPr>
        <w:t>Parasitol</w:t>
      </w:r>
      <w:proofErr w:type="spellEnd"/>
      <w:r w:rsidRPr="00072CDE">
        <w:rPr>
          <w:rFonts w:cs="Times New Roman"/>
          <w:sz w:val="24"/>
          <w:szCs w:val="24"/>
        </w:rPr>
        <w:t>. 2005;50:281–91.</w:t>
      </w:r>
    </w:p>
    <w:bookmarkEnd w:id="49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50.</w:t>
      </w:r>
      <w:r w:rsidRPr="00072CDE">
        <w:rPr>
          <w:rFonts w:cs="Times New Roman"/>
          <w:sz w:val="24"/>
          <w:szCs w:val="24"/>
        </w:rPr>
        <w:tab/>
      </w:r>
      <w:bookmarkStart w:id="50" w:name="_CTVL001477e1f42be524fef97d8ae8e14a22139"/>
      <w:r w:rsidRPr="00072CDE">
        <w:rPr>
          <w:rFonts w:cs="Times New Roman"/>
          <w:sz w:val="24"/>
          <w:szCs w:val="24"/>
        </w:rPr>
        <w:t xml:space="preserve">Erhan D, </w:t>
      </w:r>
      <w:proofErr w:type="spellStart"/>
      <w:r w:rsidRPr="00072CDE">
        <w:rPr>
          <w:rFonts w:cs="Times New Roman"/>
          <w:sz w:val="24"/>
          <w:szCs w:val="24"/>
        </w:rPr>
        <w:t>Gherasim</w:t>
      </w:r>
      <w:proofErr w:type="spellEnd"/>
      <w:r w:rsidRPr="00072CDE">
        <w:rPr>
          <w:rFonts w:cs="Times New Roman"/>
          <w:sz w:val="24"/>
          <w:szCs w:val="24"/>
        </w:rPr>
        <w:t xml:space="preserve"> E. </w:t>
      </w:r>
      <w:proofErr w:type="spellStart"/>
      <w:r w:rsidRPr="00072CDE">
        <w:rPr>
          <w:rFonts w:cs="Times New Roman"/>
          <w:sz w:val="24"/>
          <w:szCs w:val="24"/>
        </w:rPr>
        <w:t>Trematodofauna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complexului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r w:rsidRPr="00E1540E">
        <w:rPr>
          <w:rFonts w:cs="Times New Roman"/>
          <w:i/>
          <w:sz w:val="24"/>
          <w:szCs w:val="24"/>
        </w:rPr>
        <w:t>Pelophylax esculenta</w:t>
      </w:r>
      <w:r w:rsidRPr="00072CDE">
        <w:rPr>
          <w:rFonts w:cs="Times New Roman"/>
          <w:sz w:val="24"/>
          <w:szCs w:val="24"/>
        </w:rPr>
        <w:t xml:space="preserve"> (amphibia, </w:t>
      </w:r>
      <w:proofErr w:type="spellStart"/>
      <w:r w:rsidRPr="00072CDE">
        <w:rPr>
          <w:rFonts w:cs="Times New Roman"/>
          <w:sz w:val="24"/>
          <w:szCs w:val="24"/>
        </w:rPr>
        <w:t>anura</w:t>
      </w:r>
      <w:proofErr w:type="spellEnd"/>
      <w:r w:rsidRPr="00072CDE">
        <w:rPr>
          <w:rFonts w:cs="Times New Roman"/>
          <w:sz w:val="24"/>
          <w:szCs w:val="24"/>
        </w:rPr>
        <w:t xml:space="preserve">) din </w:t>
      </w:r>
      <w:proofErr w:type="spellStart"/>
      <w:r w:rsidRPr="00072CDE">
        <w:rPr>
          <w:rFonts w:cs="Times New Roman"/>
          <w:sz w:val="24"/>
          <w:szCs w:val="24"/>
        </w:rPr>
        <w:t>Codrii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Centrali</w:t>
      </w:r>
      <w:proofErr w:type="spellEnd"/>
      <w:r w:rsidRPr="00072CDE">
        <w:rPr>
          <w:rFonts w:cs="Times New Roman"/>
          <w:sz w:val="24"/>
          <w:szCs w:val="24"/>
        </w:rPr>
        <w:t xml:space="preserve"> ai </w:t>
      </w:r>
      <w:proofErr w:type="spellStart"/>
      <w:r w:rsidRPr="00072CDE">
        <w:rPr>
          <w:rFonts w:cs="Times New Roman"/>
          <w:sz w:val="24"/>
          <w:szCs w:val="24"/>
        </w:rPr>
        <w:t>Republicii</w:t>
      </w:r>
      <w:proofErr w:type="spellEnd"/>
      <w:r w:rsidRPr="00072CDE">
        <w:rPr>
          <w:rFonts w:cs="Times New Roman"/>
          <w:sz w:val="24"/>
          <w:szCs w:val="24"/>
        </w:rPr>
        <w:t xml:space="preserve"> Moldova. 1. </w:t>
      </w:r>
      <w:proofErr w:type="spellStart"/>
      <w:r w:rsidRPr="00072CDE">
        <w:rPr>
          <w:rFonts w:cs="Times New Roman"/>
          <w:sz w:val="24"/>
          <w:szCs w:val="24"/>
        </w:rPr>
        <w:t>Familiile</w:t>
      </w:r>
      <w:proofErr w:type="spellEnd"/>
      <w:r w:rsidRPr="00072CDE">
        <w:rPr>
          <w:rFonts w:cs="Times New Roman"/>
          <w:sz w:val="24"/>
          <w:szCs w:val="24"/>
        </w:rPr>
        <w:t xml:space="preserve"> Plagiorchiidae, Cephalogonimidae. </w:t>
      </w:r>
      <w:proofErr w:type="spellStart"/>
      <w:r w:rsidRPr="00072CDE">
        <w:rPr>
          <w:rFonts w:cs="Times New Roman"/>
          <w:sz w:val="24"/>
          <w:szCs w:val="24"/>
        </w:rPr>
        <w:t>Studia</w:t>
      </w:r>
      <w:proofErr w:type="spellEnd"/>
      <w:r w:rsidRPr="00072CDE">
        <w:rPr>
          <w:rFonts w:cs="Times New Roman"/>
          <w:sz w:val="24"/>
          <w:szCs w:val="24"/>
        </w:rPr>
        <w:t xml:space="preserve"> Universitatis </w:t>
      </w:r>
      <w:proofErr w:type="spellStart"/>
      <w:r w:rsidRPr="00072CDE">
        <w:rPr>
          <w:rFonts w:cs="Times New Roman"/>
          <w:sz w:val="24"/>
          <w:szCs w:val="24"/>
        </w:rPr>
        <w:t>Moldaviae</w:t>
      </w:r>
      <w:proofErr w:type="spellEnd"/>
      <w:r w:rsidRPr="00072CDE">
        <w:rPr>
          <w:rFonts w:cs="Times New Roman"/>
          <w:sz w:val="24"/>
          <w:szCs w:val="24"/>
        </w:rPr>
        <w:t>. Real and Natural Sciences Series. 2015;71:148–59.</w:t>
      </w:r>
    </w:p>
    <w:bookmarkEnd w:id="50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51.</w:t>
      </w:r>
      <w:r w:rsidRPr="00072CDE">
        <w:rPr>
          <w:rFonts w:cs="Times New Roman"/>
          <w:sz w:val="24"/>
          <w:szCs w:val="24"/>
        </w:rPr>
        <w:tab/>
      </w:r>
      <w:bookmarkStart w:id="51" w:name="_CTVL00160b6292f511b41a1b1e77e93e801640d"/>
      <w:r w:rsidRPr="00072CDE">
        <w:rPr>
          <w:rFonts w:cs="Times New Roman"/>
          <w:sz w:val="24"/>
          <w:szCs w:val="24"/>
        </w:rPr>
        <w:t xml:space="preserve">Lluch J, Roca V, Navarro P. A contribution to the knowledge of the helminth fauna of Spanish reptiles and amphibians. III. Digenea, </w:t>
      </w:r>
      <w:proofErr w:type="spellStart"/>
      <w:r w:rsidRPr="00072CDE">
        <w:rPr>
          <w:rFonts w:cs="Times New Roman"/>
          <w:sz w:val="24"/>
          <w:szCs w:val="24"/>
        </w:rPr>
        <w:t>Paramphistomidae</w:t>
      </w:r>
      <w:proofErr w:type="spellEnd"/>
      <w:r w:rsidRPr="00072CDE">
        <w:rPr>
          <w:rFonts w:cs="Times New Roman"/>
          <w:sz w:val="24"/>
          <w:szCs w:val="24"/>
        </w:rPr>
        <w:t xml:space="preserve">, </w:t>
      </w:r>
      <w:proofErr w:type="spellStart"/>
      <w:r w:rsidRPr="00072CDE">
        <w:rPr>
          <w:rFonts w:cs="Times New Roman"/>
          <w:sz w:val="24"/>
          <w:szCs w:val="24"/>
        </w:rPr>
        <w:t>Hemiuridae</w:t>
      </w:r>
      <w:proofErr w:type="spellEnd"/>
      <w:r w:rsidRPr="00072CDE">
        <w:rPr>
          <w:rFonts w:cs="Times New Roman"/>
          <w:sz w:val="24"/>
          <w:szCs w:val="24"/>
        </w:rPr>
        <w:t xml:space="preserve">, </w:t>
      </w:r>
      <w:proofErr w:type="spellStart"/>
      <w:r w:rsidRPr="00072CDE">
        <w:rPr>
          <w:rFonts w:cs="Times New Roman"/>
          <w:sz w:val="24"/>
          <w:szCs w:val="24"/>
        </w:rPr>
        <w:t>Gorgoderidae</w:t>
      </w:r>
      <w:proofErr w:type="spellEnd"/>
      <w:r w:rsidRPr="00072CDE">
        <w:rPr>
          <w:rFonts w:cs="Times New Roman"/>
          <w:sz w:val="24"/>
          <w:szCs w:val="24"/>
        </w:rPr>
        <w:t xml:space="preserve">, Plagiorchiidae, Haematoloechidae and Cephalogonimidae of Rana perezi </w:t>
      </w:r>
      <w:proofErr w:type="spellStart"/>
      <w:r w:rsidRPr="00072CDE">
        <w:rPr>
          <w:rFonts w:cs="Times New Roman"/>
          <w:sz w:val="24"/>
          <w:szCs w:val="24"/>
        </w:rPr>
        <w:t>Seoane</w:t>
      </w:r>
      <w:proofErr w:type="spellEnd"/>
      <w:r w:rsidRPr="00072CDE">
        <w:rPr>
          <w:rFonts w:cs="Times New Roman"/>
          <w:sz w:val="24"/>
          <w:szCs w:val="24"/>
        </w:rPr>
        <w:t xml:space="preserve">, 1985 (Amphibia: Ranidae). </w:t>
      </w:r>
      <w:proofErr w:type="spellStart"/>
      <w:r w:rsidRPr="00072CDE">
        <w:rPr>
          <w:rFonts w:cs="Times New Roman"/>
          <w:sz w:val="24"/>
          <w:szCs w:val="24"/>
        </w:rPr>
        <w:t>Revista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Ibérica</w:t>
      </w:r>
      <w:proofErr w:type="spellEnd"/>
      <w:r w:rsidRPr="00072CDE">
        <w:rPr>
          <w:rFonts w:cs="Times New Roman"/>
          <w:sz w:val="24"/>
          <w:szCs w:val="24"/>
        </w:rPr>
        <w:t xml:space="preserve"> de </w:t>
      </w:r>
      <w:proofErr w:type="spellStart"/>
      <w:r w:rsidRPr="00072CDE">
        <w:rPr>
          <w:rFonts w:cs="Times New Roman"/>
          <w:sz w:val="24"/>
          <w:szCs w:val="24"/>
        </w:rPr>
        <w:t>Parasitologia</w:t>
      </w:r>
      <w:proofErr w:type="spellEnd"/>
      <w:r w:rsidRPr="00072CDE">
        <w:rPr>
          <w:rFonts w:cs="Times New Roman"/>
          <w:sz w:val="24"/>
          <w:szCs w:val="24"/>
        </w:rPr>
        <w:t>. 1986;46:387–92.</w:t>
      </w:r>
    </w:p>
    <w:bookmarkEnd w:id="51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52.</w:t>
      </w:r>
      <w:r w:rsidRPr="00072CDE">
        <w:rPr>
          <w:rFonts w:cs="Times New Roman"/>
          <w:sz w:val="24"/>
          <w:szCs w:val="24"/>
        </w:rPr>
        <w:tab/>
      </w:r>
      <w:bookmarkStart w:id="52" w:name="_CTVL0013eb461e9dbea47a49968f5794bf79420"/>
      <w:r w:rsidRPr="00072CDE">
        <w:rPr>
          <w:rFonts w:cs="Times New Roman"/>
          <w:sz w:val="24"/>
          <w:szCs w:val="24"/>
        </w:rPr>
        <w:t xml:space="preserve">Combes C, </w:t>
      </w:r>
      <w:proofErr w:type="spellStart"/>
      <w:r w:rsidRPr="00072CDE">
        <w:rPr>
          <w:rFonts w:cs="Times New Roman"/>
          <w:sz w:val="24"/>
          <w:szCs w:val="24"/>
        </w:rPr>
        <w:t>Sarrouy</w:t>
      </w:r>
      <w:proofErr w:type="spellEnd"/>
      <w:r w:rsidRPr="00072CDE">
        <w:rPr>
          <w:rFonts w:cs="Times New Roman"/>
          <w:sz w:val="24"/>
          <w:szCs w:val="24"/>
        </w:rPr>
        <w:t xml:space="preserve"> H. Helminths of </w:t>
      </w:r>
      <w:r w:rsidRPr="00E1540E">
        <w:rPr>
          <w:rFonts w:cs="Times New Roman"/>
          <w:i/>
          <w:sz w:val="24"/>
          <w:szCs w:val="24"/>
        </w:rPr>
        <w:t>Rana ridibunda perezi</w:t>
      </w:r>
      <w:r w:rsidRPr="00072CDE">
        <w:rPr>
          <w:rFonts w:cs="Times New Roman"/>
          <w:sz w:val="24"/>
          <w:szCs w:val="24"/>
        </w:rPr>
        <w:t xml:space="preserve"> (Amphibia) in the Soria region. </w:t>
      </w:r>
      <w:proofErr w:type="spellStart"/>
      <w:r w:rsidRPr="00072CDE">
        <w:rPr>
          <w:rFonts w:cs="Times New Roman"/>
          <w:sz w:val="24"/>
          <w:szCs w:val="24"/>
        </w:rPr>
        <w:t>Revista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Iberica</w:t>
      </w:r>
      <w:proofErr w:type="spellEnd"/>
      <w:r w:rsidRPr="00072CDE">
        <w:rPr>
          <w:rFonts w:cs="Times New Roman"/>
          <w:sz w:val="24"/>
          <w:szCs w:val="24"/>
        </w:rPr>
        <w:t xml:space="preserve"> de </w:t>
      </w:r>
      <w:proofErr w:type="spellStart"/>
      <w:r w:rsidRPr="00072CDE">
        <w:rPr>
          <w:rFonts w:cs="Times New Roman"/>
          <w:sz w:val="24"/>
          <w:szCs w:val="24"/>
        </w:rPr>
        <w:t>Parasitologia</w:t>
      </w:r>
      <w:proofErr w:type="spellEnd"/>
      <w:r w:rsidRPr="00072CDE">
        <w:rPr>
          <w:rFonts w:cs="Times New Roman"/>
          <w:sz w:val="24"/>
          <w:szCs w:val="24"/>
        </w:rPr>
        <w:t>. 1971;31:115–9.</w:t>
      </w:r>
    </w:p>
    <w:bookmarkEnd w:id="52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53.</w:t>
      </w:r>
      <w:r w:rsidRPr="00072CDE">
        <w:rPr>
          <w:rFonts w:cs="Times New Roman"/>
          <w:sz w:val="24"/>
          <w:szCs w:val="24"/>
        </w:rPr>
        <w:tab/>
      </w:r>
      <w:bookmarkStart w:id="53" w:name="_CTVL0012ee5ab91b42d46ceab0744af15f1c962"/>
      <w:r w:rsidRPr="00072CDE">
        <w:rPr>
          <w:rFonts w:cs="Times New Roman"/>
          <w:sz w:val="24"/>
          <w:szCs w:val="24"/>
        </w:rPr>
        <w:t xml:space="preserve">Kirin D. </w:t>
      </w:r>
      <w:proofErr w:type="spellStart"/>
      <w:r w:rsidRPr="00E1540E">
        <w:rPr>
          <w:rFonts w:cs="Times New Roman"/>
          <w:i/>
          <w:sz w:val="24"/>
          <w:szCs w:val="24"/>
        </w:rPr>
        <w:t>Metaleptophallus</w:t>
      </w:r>
      <w:proofErr w:type="spellEnd"/>
      <w:r w:rsidRPr="00E1540E">
        <w:rPr>
          <w:rFonts w:cs="Times New Roman"/>
          <w:i/>
          <w:sz w:val="24"/>
          <w:szCs w:val="24"/>
        </w:rPr>
        <w:t xml:space="preserve"> </w:t>
      </w:r>
      <w:proofErr w:type="spellStart"/>
      <w:r w:rsidRPr="00E1540E">
        <w:rPr>
          <w:rFonts w:cs="Times New Roman"/>
          <w:i/>
          <w:sz w:val="24"/>
          <w:szCs w:val="24"/>
        </w:rPr>
        <w:t>gracillimus</w:t>
      </w:r>
      <w:proofErr w:type="spellEnd"/>
      <w:r w:rsidRPr="00072CDE">
        <w:rPr>
          <w:rFonts w:cs="Times New Roman"/>
          <w:sz w:val="24"/>
          <w:szCs w:val="24"/>
        </w:rPr>
        <w:t xml:space="preserve"> (L</w:t>
      </w:r>
      <w:r w:rsidR="00E1540E">
        <w:rPr>
          <w:rFonts w:cs="Times New Roman"/>
          <w:sz w:val="24"/>
          <w:szCs w:val="24"/>
        </w:rPr>
        <w:t>ü</w:t>
      </w:r>
      <w:r w:rsidRPr="00072CDE">
        <w:rPr>
          <w:rFonts w:cs="Times New Roman"/>
          <w:sz w:val="24"/>
          <w:szCs w:val="24"/>
        </w:rPr>
        <w:t>he, 1909)</w:t>
      </w:r>
      <w:r w:rsidR="00E1540E">
        <w:rPr>
          <w:rFonts w:cs="Times New Roman"/>
          <w:sz w:val="24"/>
          <w:szCs w:val="24"/>
        </w:rPr>
        <w:t xml:space="preserve">, </w:t>
      </w:r>
      <w:r w:rsidRPr="00072CDE">
        <w:rPr>
          <w:rFonts w:cs="Times New Roman"/>
          <w:sz w:val="24"/>
          <w:szCs w:val="24"/>
        </w:rPr>
        <w:t>(Family Plagiorchi</w:t>
      </w:r>
      <w:r w:rsidR="00E1540E">
        <w:rPr>
          <w:rFonts w:cs="Times New Roman"/>
          <w:sz w:val="24"/>
          <w:szCs w:val="24"/>
        </w:rPr>
        <w:t>i</w:t>
      </w:r>
      <w:r w:rsidRPr="00072CDE">
        <w:rPr>
          <w:rFonts w:cs="Times New Roman"/>
          <w:sz w:val="24"/>
          <w:szCs w:val="24"/>
        </w:rPr>
        <w:t>dae, L</w:t>
      </w:r>
      <w:r w:rsidR="00E1540E">
        <w:rPr>
          <w:rFonts w:cs="Times New Roman"/>
          <w:sz w:val="24"/>
          <w:szCs w:val="24"/>
        </w:rPr>
        <w:t>ü</w:t>
      </w:r>
      <w:r w:rsidRPr="00072CDE">
        <w:rPr>
          <w:rFonts w:cs="Times New Roman"/>
          <w:sz w:val="24"/>
          <w:szCs w:val="24"/>
        </w:rPr>
        <w:t xml:space="preserve">he, 1901) and </w:t>
      </w:r>
      <w:r w:rsidRPr="00E1540E">
        <w:rPr>
          <w:rFonts w:cs="Times New Roman"/>
          <w:i/>
          <w:sz w:val="24"/>
          <w:szCs w:val="24"/>
        </w:rPr>
        <w:t>Cephalogonimus retusus</w:t>
      </w:r>
      <w:r w:rsidRPr="00072CDE">
        <w:rPr>
          <w:rFonts w:cs="Times New Roman"/>
          <w:sz w:val="24"/>
          <w:szCs w:val="24"/>
        </w:rPr>
        <w:t xml:space="preserve"> (</w:t>
      </w:r>
      <w:proofErr w:type="spellStart"/>
      <w:r w:rsidRPr="00072CDE">
        <w:rPr>
          <w:rFonts w:cs="Times New Roman"/>
          <w:sz w:val="24"/>
          <w:szCs w:val="24"/>
        </w:rPr>
        <w:t>Dijardin</w:t>
      </w:r>
      <w:proofErr w:type="spellEnd"/>
      <w:r w:rsidRPr="00072CDE">
        <w:rPr>
          <w:rFonts w:cs="Times New Roman"/>
          <w:sz w:val="24"/>
          <w:szCs w:val="24"/>
        </w:rPr>
        <w:t>, 1845),</w:t>
      </w:r>
      <w:r w:rsidR="00E1540E">
        <w:rPr>
          <w:rFonts w:cs="Times New Roman"/>
          <w:sz w:val="24"/>
          <w:szCs w:val="24"/>
        </w:rPr>
        <w:t xml:space="preserve"> </w:t>
      </w:r>
      <w:r w:rsidRPr="00072CDE">
        <w:rPr>
          <w:rFonts w:cs="Times New Roman"/>
          <w:sz w:val="24"/>
          <w:szCs w:val="24"/>
        </w:rPr>
        <w:t>(Family Cephalogonimidae, Nicol, 1915), new species of the helminth fauna of the Reptiles (Reptilia) in Bulgaria. Trav. Sci. Univ. Plovdiv, Animalia. 1994;30:41–6.</w:t>
      </w:r>
    </w:p>
    <w:bookmarkEnd w:id="53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54.</w:t>
      </w:r>
      <w:r w:rsidRPr="00072CDE">
        <w:rPr>
          <w:rFonts w:cs="Times New Roman"/>
          <w:sz w:val="24"/>
          <w:szCs w:val="24"/>
        </w:rPr>
        <w:tab/>
      </w:r>
      <w:bookmarkStart w:id="54" w:name="_CTVL0017fecbbb5ea6f40ed80043659960fb4e8"/>
      <w:r w:rsidRPr="00072CDE">
        <w:rPr>
          <w:rFonts w:cs="Times New Roman"/>
          <w:sz w:val="24"/>
          <w:szCs w:val="24"/>
        </w:rPr>
        <w:t xml:space="preserve">Kirin D. New records of the helminth fauna from grass snake, </w:t>
      </w:r>
      <w:r w:rsidRPr="00302E0A">
        <w:rPr>
          <w:rFonts w:cs="Times New Roman"/>
          <w:i/>
          <w:sz w:val="24"/>
          <w:szCs w:val="24"/>
        </w:rPr>
        <w:t xml:space="preserve">Natrix </w:t>
      </w:r>
      <w:proofErr w:type="spellStart"/>
      <w:r w:rsidRPr="00302E0A">
        <w:rPr>
          <w:rFonts w:cs="Times New Roman"/>
          <w:i/>
          <w:sz w:val="24"/>
          <w:szCs w:val="24"/>
        </w:rPr>
        <w:t>natrix</w:t>
      </w:r>
      <w:proofErr w:type="spellEnd"/>
      <w:r w:rsidRPr="00072CDE">
        <w:rPr>
          <w:rFonts w:cs="Times New Roman"/>
          <w:sz w:val="24"/>
          <w:szCs w:val="24"/>
        </w:rPr>
        <w:t xml:space="preserve"> L., 1758 and dice snake, </w:t>
      </w:r>
      <w:r w:rsidRPr="00302E0A">
        <w:rPr>
          <w:rFonts w:cs="Times New Roman"/>
          <w:i/>
          <w:sz w:val="24"/>
          <w:szCs w:val="24"/>
        </w:rPr>
        <w:t>Natrix tessellata</w:t>
      </w:r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Laurenti</w:t>
      </w:r>
      <w:proofErr w:type="spellEnd"/>
      <w:r w:rsidRPr="00072CDE">
        <w:rPr>
          <w:rFonts w:cs="Times New Roman"/>
          <w:sz w:val="24"/>
          <w:szCs w:val="24"/>
        </w:rPr>
        <w:t xml:space="preserve">, 1768 (Colubridae : Reptilia) in South Bulgaria. Acta </w:t>
      </w:r>
      <w:proofErr w:type="spellStart"/>
      <w:r w:rsidRPr="00072CDE">
        <w:rPr>
          <w:rFonts w:cs="Times New Roman"/>
          <w:sz w:val="24"/>
          <w:szCs w:val="24"/>
        </w:rPr>
        <w:t>Zool</w:t>
      </w:r>
      <w:proofErr w:type="spellEnd"/>
      <w:r w:rsidRPr="00072CDE">
        <w:rPr>
          <w:rFonts w:cs="Times New Roman"/>
          <w:sz w:val="24"/>
          <w:szCs w:val="24"/>
        </w:rPr>
        <w:t xml:space="preserve"> Bulg. 2002;54:49–53.</w:t>
      </w:r>
    </w:p>
    <w:bookmarkEnd w:id="54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lastRenderedPageBreak/>
        <w:t>55.</w:t>
      </w:r>
      <w:r w:rsidRPr="00072CDE">
        <w:rPr>
          <w:rFonts w:cs="Times New Roman"/>
          <w:sz w:val="24"/>
          <w:szCs w:val="24"/>
        </w:rPr>
        <w:tab/>
      </w:r>
      <w:bookmarkStart w:id="55" w:name="_CTVL0017e76e18db43f4e08b362a816f7ea419a"/>
      <w:r w:rsidRPr="00072CDE">
        <w:rPr>
          <w:rFonts w:cs="Times New Roman"/>
          <w:sz w:val="24"/>
          <w:szCs w:val="24"/>
        </w:rPr>
        <w:t xml:space="preserve">Yildirimhan HS, Bursey CR, Goldberg SR. Helminth parasites of the </w:t>
      </w:r>
      <w:r w:rsidR="002F2437">
        <w:rPr>
          <w:rFonts w:cs="Times New Roman"/>
          <w:sz w:val="24"/>
          <w:szCs w:val="24"/>
        </w:rPr>
        <w:t>g</w:t>
      </w:r>
      <w:r w:rsidRPr="00072CDE">
        <w:rPr>
          <w:rFonts w:cs="Times New Roman"/>
          <w:sz w:val="24"/>
          <w:szCs w:val="24"/>
        </w:rPr>
        <w:t xml:space="preserve">rass </w:t>
      </w:r>
      <w:r w:rsidR="002F2437">
        <w:rPr>
          <w:rFonts w:cs="Times New Roman"/>
          <w:sz w:val="24"/>
          <w:szCs w:val="24"/>
        </w:rPr>
        <w:t>s</w:t>
      </w:r>
      <w:r w:rsidRPr="00072CDE">
        <w:rPr>
          <w:rFonts w:cs="Times New Roman"/>
          <w:sz w:val="24"/>
          <w:szCs w:val="24"/>
        </w:rPr>
        <w:t xml:space="preserve">nake, </w:t>
      </w:r>
      <w:r w:rsidRPr="00302E0A">
        <w:rPr>
          <w:rFonts w:cs="Times New Roman"/>
          <w:i/>
          <w:sz w:val="24"/>
          <w:szCs w:val="24"/>
        </w:rPr>
        <w:t xml:space="preserve">Natrix </w:t>
      </w:r>
      <w:proofErr w:type="spellStart"/>
      <w:r w:rsidRPr="00302E0A">
        <w:rPr>
          <w:rFonts w:cs="Times New Roman"/>
          <w:i/>
          <w:sz w:val="24"/>
          <w:szCs w:val="24"/>
        </w:rPr>
        <w:t>natrix</w:t>
      </w:r>
      <w:proofErr w:type="spellEnd"/>
      <w:r w:rsidRPr="00072CDE">
        <w:rPr>
          <w:rFonts w:cs="Times New Roman"/>
          <w:sz w:val="24"/>
          <w:szCs w:val="24"/>
        </w:rPr>
        <w:t xml:space="preserve">, and the </w:t>
      </w:r>
      <w:r w:rsidR="002F2437">
        <w:rPr>
          <w:rFonts w:cs="Times New Roman"/>
          <w:sz w:val="24"/>
          <w:szCs w:val="24"/>
        </w:rPr>
        <w:t>d</w:t>
      </w:r>
      <w:r w:rsidRPr="00072CDE">
        <w:rPr>
          <w:rFonts w:cs="Times New Roman"/>
          <w:sz w:val="24"/>
          <w:szCs w:val="24"/>
        </w:rPr>
        <w:t xml:space="preserve">ice </w:t>
      </w:r>
      <w:r w:rsidR="002F2437">
        <w:rPr>
          <w:rFonts w:cs="Times New Roman"/>
          <w:sz w:val="24"/>
          <w:szCs w:val="24"/>
        </w:rPr>
        <w:t>s</w:t>
      </w:r>
      <w:r w:rsidRPr="00072CDE">
        <w:rPr>
          <w:rFonts w:cs="Times New Roman"/>
          <w:sz w:val="24"/>
          <w:szCs w:val="24"/>
        </w:rPr>
        <w:t xml:space="preserve">nake, </w:t>
      </w:r>
      <w:r w:rsidRPr="00302E0A">
        <w:rPr>
          <w:rFonts w:cs="Times New Roman"/>
          <w:i/>
          <w:sz w:val="24"/>
          <w:szCs w:val="24"/>
        </w:rPr>
        <w:t>Natrix tessellata</w:t>
      </w:r>
      <w:r w:rsidRPr="00072CDE">
        <w:rPr>
          <w:rFonts w:cs="Times New Roman"/>
          <w:sz w:val="24"/>
          <w:szCs w:val="24"/>
        </w:rPr>
        <w:t xml:space="preserve"> (Serpentes: Colubridae), from Turkey. Comp </w:t>
      </w:r>
      <w:proofErr w:type="spellStart"/>
      <w:r w:rsidRPr="00072CDE">
        <w:rPr>
          <w:rFonts w:cs="Times New Roman"/>
          <w:sz w:val="24"/>
          <w:szCs w:val="24"/>
        </w:rPr>
        <w:t>Parasitol</w:t>
      </w:r>
      <w:proofErr w:type="spellEnd"/>
      <w:r w:rsidRPr="00072CDE">
        <w:rPr>
          <w:rFonts w:cs="Times New Roman"/>
          <w:sz w:val="24"/>
          <w:szCs w:val="24"/>
        </w:rPr>
        <w:t>. 2007; doi:10.1654/4285.1.</w:t>
      </w:r>
    </w:p>
    <w:bookmarkEnd w:id="55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56.</w:t>
      </w:r>
      <w:r w:rsidRPr="00072CDE">
        <w:rPr>
          <w:rFonts w:cs="Times New Roman"/>
          <w:sz w:val="24"/>
          <w:szCs w:val="24"/>
        </w:rPr>
        <w:tab/>
      </w:r>
      <w:bookmarkStart w:id="56" w:name="_CTVL0015ad633698cdb483393f044fd16f47731"/>
      <w:r w:rsidRPr="00072CDE">
        <w:rPr>
          <w:rFonts w:cs="Times New Roman"/>
          <w:sz w:val="24"/>
          <w:szCs w:val="24"/>
        </w:rPr>
        <w:t xml:space="preserve">Buchvarov G, Kirin D, Kostadinova A. Platyhelminth parasite assemblages in two species of snakes </w:t>
      </w:r>
      <w:r w:rsidRPr="00302E0A">
        <w:rPr>
          <w:rFonts w:cs="Times New Roman"/>
          <w:i/>
          <w:sz w:val="24"/>
          <w:szCs w:val="24"/>
        </w:rPr>
        <w:t xml:space="preserve">Natrix </w:t>
      </w:r>
      <w:proofErr w:type="spellStart"/>
      <w:r w:rsidRPr="00302E0A">
        <w:rPr>
          <w:rFonts w:cs="Times New Roman"/>
          <w:i/>
          <w:sz w:val="24"/>
          <w:szCs w:val="24"/>
        </w:rPr>
        <w:t>natrix</w:t>
      </w:r>
      <w:proofErr w:type="spellEnd"/>
      <w:r w:rsidRPr="00302E0A">
        <w:rPr>
          <w:rFonts w:cs="Times New Roman"/>
          <w:i/>
          <w:sz w:val="24"/>
          <w:szCs w:val="24"/>
        </w:rPr>
        <w:t xml:space="preserve"> </w:t>
      </w:r>
      <w:r w:rsidRPr="00072CDE">
        <w:rPr>
          <w:rFonts w:cs="Times New Roman"/>
          <w:sz w:val="24"/>
          <w:szCs w:val="24"/>
        </w:rPr>
        <w:t xml:space="preserve">and </w:t>
      </w:r>
      <w:r w:rsidRPr="00302E0A">
        <w:rPr>
          <w:rFonts w:cs="Times New Roman"/>
          <w:i/>
          <w:sz w:val="24"/>
          <w:szCs w:val="24"/>
        </w:rPr>
        <w:t>Natrix tessellata</w:t>
      </w:r>
      <w:r w:rsidRPr="00072CDE">
        <w:rPr>
          <w:rFonts w:cs="Times New Roman"/>
          <w:sz w:val="24"/>
          <w:szCs w:val="24"/>
        </w:rPr>
        <w:t xml:space="preserve"> (Reptilia, Colubridae) from Bulgaria: seasonal variation. J Environ </w:t>
      </w:r>
      <w:proofErr w:type="spellStart"/>
      <w:r w:rsidRPr="00072CDE">
        <w:rPr>
          <w:rFonts w:cs="Times New Roman"/>
          <w:sz w:val="24"/>
          <w:szCs w:val="24"/>
        </w:rPr>
        <w:t>Pro</w:t>
      </w:r>
      <w:r w:rsidR="002F2437">
        <w:rPr>
          <w:rFonts w:cs="Times New Roman"/>
          <w:sz w:val="24"/>
          <w:szCs w:val="24"/>
        </w:rPr>
        <w:t>t</w:t>
      </w:r>
      <w:proofErr w:type="spellEnd"/>
      <w:r w:rsidRPr="00072CDE">
        <w:rPr>
          <w:rFonts w:cs="Times New Roman"/>
          <w:sz w:val="24"/>
          <w:szCs w:val="24"/>
        </w:rPr>
        <w:t xml:space="preserve"> Ecol. 2000;1:124–31.</w:t>
      </w:r>
    </w:p>
    <w:bookmarkEnd w:id="56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57.</w:t>
      </w:r>
      <w:r w:rsidRPr="00072CDE">
        <w:rPr>
          <w:rFonts w:cs="Times New Roman"/>
          <w:sz w:val="24"/>
          <w:szCs w:val="24"/>
        </w:rPr>
        <w:tab/>
      </w:r>
      <w:bookmarkStart w:id="57" w:name="_CTVL00190d7b1a7aec342108fd7c76b79c147da"/>
      <w:proofErr w:type="spellStart"/>
      <w:r w:rsidRPr="00072CDE">
        <w:rPr>
          <w:rFonts w:cs="Times New Roman"/>
          <w:sz w:val="24"/>
          <w:szCs w:val="24"/>
        </w:rPr>
        <w:t>Chikhlyaev</w:t>
      </w:r>
      <w:proofErr w:type="spellEnd"/>
      <w:r w:rsidRPr="00072CDE">
        <w:rPr>
          <w:rFonts w:cs="Times New Roman"/>
          <w:sz w:val="24"/>
          <w:szCs w:val="24"/>
        </w:rPr>
        <w:t xml:space="preserve"> IV, </w:t>
      </w:r>
      <w:proofErr w:type="spellStart"/>
      <w:r w:rsidRPr="00072CDE">
        <w:rPr>
          <w:rFonts w:cs="Times New Roman"/>
          <w:sz w:val="24"/>
          <w:szCs w:val="24"/>
        </w:rPr>
        <w:t>Kirillova</w:t>
      </w:r>
      <w:proofErr w:type="spellEnd"/>
      <w:r w:rsidRPr="00072CDE">
        <w:rPr>
          <w:rFonts w:cs="Times New Roman"/>
          <w:sz w:val="24"/>
          <w:szCs w:val="24"/>
        </w:rPr>
        <w:t xml:space="preserve"> NY, Kirillov AA. Overview of helminths of amphibians (Amphibia) from the Samara region. </w:t>
      </w:r>
      <w:proofErr w:type="spellStart"/>
      <w:r w:rsidRPr="00072CDE">
        <w:rPr>
          <w:rFonts w:cs="Times New Roman"/>
          <w:sz w:val="24"/>
          <w:szCs w:val="24"/>
        </w:rPr>
        <w:t>Izvestiya</w:t>
      </w:r>
      <w:proofErr w:type="spellEnd"/>
      <w:r w:rsidRPr="00072CDE">
        <w:rPr>
          <w:rFonts w:cs="Times New Roman"/>
          <w:sz w:val="24"/>
          <w:szCs w:val="24"/>
        </w:rPr>
        <w:t xml:space="preserve"> of Samara Scientific Center of the Russian Academy of Sciences. 2018;20:385–400.</w:t>
      </w:r>
    </w:p>
    <w:bookmarkEnd w:id="57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58.</w:t>
      </w:r>
      <w:r w:rsidRPr="00072CDE">
        <w:rPr>
          <w:rFonts w:cs="Times New Roman"/>
          <w:sz w:val="24"/>
          <w:szCs w:val="24"/>
        </w:rPr>
        <w:tab/>
      </w:r>
      <w:bookmarkStart w:id="58" w:name="_CTVL001f0836f004704405ebd5e61bc547f64bf"/>
      <w:proofErr w:type="spellStart"/>
      <w:r w:rsidRPr="00072CDE">
        <w:rPr>
          <w:rFonts w:cs="Times New Roman"/>
          <w:sz w:val="24"/>
          <w:szCs w:val="24"/>
        </w:rPr>
        <w:t>Tarasovskaja</w:t>
      </w:r>
      <w:proofErr w:type="spellEnd"/>
      <w:r w:rsidRPr="00072CDE">
        <w:rPr>
          <w:rFonts w:cs="Times New Roman"/>
          <w:sz w:val="24"/>
          <w:szCs w:val="24"/>
        </w:rPr>
        <w:t xml:space="preserve"> NE. The using of measurement analysis in the study of interspecific interactions between the </w:t>
      </w:r>
      <w:proofErr w:type="spellStart"/>
      <w:r w:rsidRPr="00072CDE">
        <w:rPr>
          <w:rFonts w:cs="Times New Roman"/>
          <w:sz w:val="24"/>
          <w:szCs w:val="24"/>
        </w:rPr>
        <w:t>helminthes</w:t>
      </w:r>
      <w:proofErr w:type="spellEnd"/>
      <w:r w:rsidRPr="00072CDE">
        <w:rPr>
          <w:rFonts w:cs="Times New Roman"/>
          <w:sz w:val="24"/>
          <w:szCs w:val="24"/>
        </w:rPr>
        <w:t xml:space="preserve"> of moor frog (</w:t>
      </w:r>
      <w:r w:rsidRPr="00302E0A">
        <w:rPr>
          <w:rFonts w:cs="Times New Roman"/>
          <w:i/>
          <w:sz w:val="24"/>
          <w:szCs w:val="24"/>
        </w:rPr>
        <w:t>Rana arvalis</w:t>
      </w:r>
      <w:r w:rsidRPr="00072CDE">
        <w:rPr>
          <w:rFonts w:cs="Times New Roman"/>
          <w:sz w:val="24"/>
          <w:szCs w:val="24"/>
        </w:rPr>
        <w:t>) in Pavlodar region. Biological Sciences of Kazakhstan. 2013;2(3).</w:t>
      </w:r>
    </w:p>
    <w:bookmarkEnd w:id="58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59.</w:t>
      </w:r>
      <w:r w:rsidRPr="00072CDE">
        <w:rPr>
          <w:rFonts w:cs="Times New Roman"/>
          <w:sz w:val="24"/>
          <w:szCs w:val="24"/>
        </w:rPr>
        <w:tab/>
      </w:r>
      <w:bookmarkStart w:id="59" w:name="_CTVL001d4e841e29b824191a927d4d1781a3770"/>
      <w:proofErr w:type="spellStart"/>
      <w:r w:rsidRPr="00072CDE">
        <w:rPr>
          <w:rFonts w:cs="Times New Roman"/>
          <w:sz w:val="24"/>
          <w:szCs w:val="24"/>
        </w:rPr>
        <w:t>Kirillova</w:t>
      </w:r>
      <w:proofErr w:type="spellEnd"/>
      <w:r w:rsidRPr="00072CDE">
        <w:rPr>
          <w:rFonts w:cs="Times New Roman"/>
          <w:sz w:val="24"/>
          <w:szCs w:val="24"/>
        </w:rPr>
        <w:t xml:space="preserve"> NY, Ruchin AB, Kirillov AA, </w:t>
      </w:r>
      <w:proofErr w:type="spellStart"/>
      <w:r w:rsidRPr="00072CDE">
        <w:rPr>
          <w:rFonts w:cs="Times New Roman"/>
          <w:sz w:val="24"/>
          <w:szCs w:val="24"/>
        </w:rPr>
        <w:t>Chikhlyaev</w:t>
      </w:r>
      <w:proofErr w:type="spellEnd"/>
      <w:r w:rsidRPr="00072CDE">
        <w:rPr>
          <w:rFonts w:cs="Times New Roman"/>
          <w:sz w:val="24"/>
          <w:szCs w:val="24"/>
        </w:rPr>
        <w:t xml:space="preserve"> IV, </w:t>
      </w:r>
      <w:proofErr w:type="spellStart"/>
      <w:r w:rsidRPr="00072CDE">
        <w:rPr>
          <w:rFonts w:cs="Times New Roman"/>
          <w:sz w:val="24"/>
          <w:szCs w:val="24"/>
        </w:rPr>
        <w:t>Alpeev</w:t>
      </w:r>
      <w:proofErr w:type="spellEnd"/>
      <w:r w:rsidRPr="00072CDE">
        <w:rPr>
          <w:rFonts w:cs="Times New Roman"/>
          <w:sz w:val="24"/>
          <w:szCs w:val="24"/>
        </w:rPr>
        <w:t xml:space="preserve"> MA. Overview of </w:t>
      </w:r>
      <w:r w:rsidR="00302E0A">
        <w:rPr>
          <w:rFonts w:cs="Times New Roman"/>
          <w:sz w:val="24"/>
          <w:szCs w:val="24"/>
        </w:rPr>
        <w:t>h</w:t>
      </w:r>
      <w:r w:rsidRPr="00072CDE">
        <w:rPr>
          <w:rFonts w:cs="Times New Roman"/>
          <w:sz w:val="24"/>
          <w:szCs w:val="24"/>
        </w:rPr>
        <w:t xml:space="preserve">elminths in </w:t>
      </w:r>
      <w:r w:rsidR="00302E0A">
        <w:rPr>
          <w:rFonts w:cs="Times New Roman"/>
          <w:sz w:val="24"/>
          <w:szCs w:val="24"/>
        </w:rPr>
        <w:t>l</w:t>
      </w:r>
      <w:r w:rsidRPr="00072CDE">
        <w:rPr>
          <w:rFonts w:cs="Times New Roman"/>
          <w:sz w:val="24"/>
          <w:szCs w:val="24"/>
        </w:rPr>
        <w:t xml:space="preserve">and </w:t>
      </w:r>
      <w:r w:rsidR="00302E0A">
        <w:rPr>
          <w:rFonts w:cs="Times New Roman"/>
          <w:sz w:val="24"/>
          <w:szCs w:val="24"/>
        </w:rPr>
        <w:t>v</w:t>
      </w:r>
      <w:r w:rsidRPr="00072CDE">
        <w:rPr>
          <w:rFonts w:cs="Times New Roman"/>
          <w:sz w:val="24"/>
          <w:szCs w:val="24"/>
        </w:rPr>
        <w:t>ertebrates from the Mordovia Nature Reserve, European Russia. Nat Env Pol</w:t>
      </w:r>
      <w:r w:rsidR="002F2437">
        <w:rPr>
          <w:rFonts w:cs="Times New Roman"/>
          <w:sz w:val="24"/>
          <w:szCs w:val="24"/>
        </w:rPr>
        <w:t>l</w:t>
      </w:r>
      <w:r w:rsidRPr="00072CDE">
        <w:rPr>
          <w:rFonts w:cs="Times New Roman"/>
          <w:sz w:val="24"/>
          <w:szCs w:val="24"/>
        </w:rPr>
        <w:t xml:space="preserve"> Tech. 2023; doi:10.46488/nept.2023.v22i04.001.</w:t>
      </w:r>
    </w:p>
    <w:bookmarkEnd w:id="59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60.</w:t>
      </w:r>
      <w:r w:rsidRPr="00072CDE">
        <w:rPr>
          <w:rFonts w:cs="Times New Roman"/>
          <w:sz w:val="24"/>
          <w:szCs w:val="24"/>
        </w:rPr>
        <w:tab/>
      </w:r>
      <w:bookmarkStart w:id="60" w:name="_CTVL0016223ed6e1a5149e496807623e617c964"/>
      <w:r w:rsidRPr="00072CDE">
        <w:rPr>
          <w:rFonts w:cs="Times New Roman"/>
          <w:sz w:val="24"/>
          <w:szCs w:val="24"/>
        </w:rPr>
        <w:t xml:space="preserve">Andreas K. </w:t>
      </w:r>
      <w:proofErr w:type="spellStart"/>
      <w:r w:rsidRPr="00072CDE">
        <w:rPr>
          <w:rFonts w:cs="Times New Roman"/>
          <w:sz w:val="24"/>
          <w:szCs w:val="24"/>
        </w:rPr>
        <w:t>Helminthen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einheimischer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Froschlurche</w:t>
      </w:r>
      <w:proofErr w:type="spellEnd"/>
      <w:r w:rsidRPr="00072CDE">
        <w:rPr>
          <w:rFonts w:cs="Times New Roman"/>
          <w:sz w:val="24"/>
          <w:szCs w:val="24"/>
        </w:rPr>
        <w:t>; 2007.</w:t>
      </w:r>
    </w:p>
    <w:bookmarkEnd w:id="60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61.</w:t>
      </w:r>
      <w:r w:rsidRPr="00072CDE">
        <w:rPr>
          <w:rFonts w:cs="Times New Roman"/>
          <w:sz w:val="24"/>
          <w:szCs w:val="24"/>
        </w:rPr>
        <w:tab/>
      </w:r>
      <w:bookmarkStart w:id="61" w:name="_CTVL001380bf59e19a84b3ca242ff1ccfb737cf"/>
      <w:r w:rsidRPr="00072CDE">
        <w:rPr>
          <w:rFonts w:cs="Times New Roman"/>
          <w:sz w:val="24"/>
          <w:szCs w:val="24"/>
        </w:rPr>
        <w:t xml:space="preserve">André E. </w:t>
      </w:r>
      <w:proofErr w:type="spellStart"/>
      <w:r w:rsidRPr="00072CDE">
        <w:rPr>
          <w:rFonts w:cs="Times New Roman"/>
          <w:sz w:val="24"/>
          <w:szCs w:val="24"/>
        </w:rPr>
        <w:t>Recherches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parasitologiques</w:t>
      </w:r>
      <w:proofErr w:type="spellEnd"/>
      <w:r w:rsidRPr="00072CDE">
        <w:rPr>
          <w:rFonts w:cs="Times New Roman"/>
          <w:sz w:val="24"/>
          <w:szCs w:val="24"/>
        </w:rPr>
        <w:t xml:space="preserve"> sur les </w:t>
      </w:r>
      <w:proofErr w:type="spellStart"/>
      <w:r w:rsidRPr="00072CDE">
        <w:rPr>
          <w:rFonts w:cs="Times New Roman"/>
          <w:sz w:val="24"/>
          <w:szCs w:val="24"/>
        </w:rPr>
        <w:t>amphibiens</w:t>
      </w:r>
      <w:proofErr w:type="spellEnd"/>
      <w:r w:rsidRPr="00072CDE">
        <w:rPr>
          <w:rFonts w:cs="Times New Roman"/>
          <w:sz w:val="24"/>
          <w:szCs w:val="24"/>
        </w:rPr>
        <w:t xml:space="preserve"> de la Suisse II. Revue Suisse de </w:t>
      </w:r>
      <w:proofErr w:type="spellStart"/>
      <w:r w:rsidRPr="00072CDE">
        <w:rPr>
          <w:rFonts w:cs="Times New Roman"/>
          <w:sz w:val="24"/>
          <w:szCs w:val="24"/>
        </w:rPr>
        <w:t>Zoologie</w:t>
      </w:r>
      <w:proofErr w:type="spellEnd"/>
      <w:r w:rsidRPr="00072CDE">
        <w:rPr>
          <w:rFonts w:cs="Times New Roman"/>
          <w:sz w:val="24"/>
          <w:szCs w:val="24"/>
        </w:rPr>
        <w:t>. 1913;21:79-200.</w:t>
      </w:r>
    </w:p>
    <w:bookmarkEnd w:id="61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62.</w:t>
      </w:r>
      <w:r w:rsidRPr="00072CDE">
        <w:rPr>
          <w:rFonts w:cs="Times New Roman"/>
          <w:sz w:val="24"/>
          <w:szCs w:val="24"/>
        </w:rPr>
        <w:tab/>
      </w:r>
      <w:bookmarkStart w:id="62" w:name="_CTVL001a633f60d57ac41bfa1ec80ee815face4"/>
      <w:proofErr w:type="spellStart"/>
      <w:r w:rsidRPr="00072CDE">
        <w:rPr>
          <w:rFonts w:cs="Times New Roman"/>
          <w:sz w:val="24"/>
          <w:szCs w:val="24"/>
        </w:rPr>
        <w:t>Popiołek</w:t>
      </w:r>
      <w:proofErr w:type="spellEnd"/>
      <w:r w:rsidRPr="00072CDE">
        <w:rPr>
          <w:rFonts w:cs="Times New Roman"/>
          <w:sz w:val="24"/>
          <w:szCs w:val="24"/>
        </w:rPr>
        <w:t xml:space="preserve"> M, </w:t>
      </w:r>
      <w:proofErr w:type="spellStart"/>
      <w:r w:rsidRPr="00072CDE">
        <w:rPr>
          <w:rFonts w:cs="Times New Roman"/>
          <w:sz w:val="24"/>
          <w:szCs w:val="24"/>
        </w:rPr>
        <w:t>Rozenblut-Kościsty</w:t>
      </w:r>
      <w:proofErr w:type="spellEnd"/>
      <w:r w:rsidRPr="00072CDE">
        <w:rPr>
          <w:rFonts w:cs="Times New Roman"/>
          <w:sz w:val="24"/>
          <w:szCs w:val="24"/>
        </w:rPr>
        <w:t xml:space="preserve"> B, </w:t>
      </w:r>
      <w:proofErr w:type="spellStart"/>
      <w:r w:rsidRPr="00072CDE">
        <w:rPr>
          <w:rFonts w:cs="Times New Roman"/>
          <w:sz w:val="24"/>
          <w:szCs w:val="24"/>
        </w:rPr>
        <w:t>Kot</w:t>
      </w:r>
      <w:proofErr w:type="spellEnd"/>
      <w:r w:rsidRPr="00072CDE">
        <w:rPr>
          <w:rFonts w:cs="Times New Roman"/>
          <w:sz w:val="24"/>
          <w:szCs w:val="24"/>
        </w:rPr>
        <w:t xml:space="preserve"> M, </w:t>
      </w:r>
      <w:proofErr w:type="spellStart"/>
      <w:r w:rsidRPr="00072CDE">
        <w:rPr>
          <w:rFonts w:cs="Times New Roman"/>
          <w:sz w:val="24"/>
          <w:szCs w:val="24"/>
        </w:rPr>
        <w:t>Nosal</w:t>
      </w:r>
      <w:proofErr w:type="spellEnd"/>
      <w:r w:rsidRPr="00072CDE">
        <w:rPr>
          <w:rFonts w:cs="Times New Roman"/>
          <w:sz w:val="24"/>
          <w:szCs w:val="24"/>
        </w:rPr>
        <w:t xml:space="preserve"> W, </w:t>
      </w:r>
      <w:proofErr w:type="spellStart"/>
      <w:r w:rsidRPr="00072CDE">
        <w:rPr>
          <w:rFonts w:cs="Times New Roman"/>
          <w:sz w:val="24"/>
          <w:szCs w:val="24"/>
        </w:rPr>
        <w:t>Ogielska</w:t>
      </w:r>
      <w:proofErr w:type="spellEnd"/>
      <w:r w:rsidRPr="00072CDE">
        <w:rPr>
          <w:rFonts w:cs="Times New Roman"/>
          <w:sz w:val="24"/>
          <w:szCs w:val="24"/>
        </w:rPr>
        <w:t xml:space="preserve"> M. </w:t>
      </w:r>
      <w:proofErr w:type="spellStart"/>
      <w:r w:rsidRPr="00072CDE">
        <w:rPr>
          <w:rFonts w:cs="Times New Roman"/>
          <w:sz w:val="24"/>
          <w:szCs w:val="24"/>
        </w:rPr>
        <w:t>Endoparasitic</w:t>
      </w:r>
      <w:proofErr w:type="spellEnd"/>
      <w:r w:rsidRPr="00072CDE">
        <w:rPr>
          <w:rFonts w:cs="Times New Roman"/>
          <w:sz w:val="24"/>
          <w:szCs w:val="24"/>
        </w:rPr>
        <w:t xml:space="preserve"> helminths of water frog complex in Poland: do differences exist between the parental species </w:t>
      </w:r>
      <w:r w:rsidRPr="00302E0A">
        <w:rPr>
          <w:rFonts w:cs="Times New Roman"/>
          <w:i/>
          <w:sz w:val="24"/>
          <w:szCs w:val="24"/>
        </w:rPr>
        <w:t>Pelophylax ridibundus</w:t>
      </w:r>
      <w:r w:rsidRPr="00072CDE">
        <w:rPr>
          <w:rFonts w:cs="Times New Roman"/>
          <w:sz w:val="24"/>
          <w:szCs w:val="24"/>
        </w:rPr>
        <w:t xml:space="preserve"> and </w:t>
      </w:r>
      <w:r w:rsidRPr="00302E0A">
        <w:rPr>
          <w:rFonts w:cs="Times New Roman"/>
          <w:i/>
          <w:sz w:val="24"/>
          <w:szCs w:val="24"/>
        </w:rPr>
        <w:t xml:space="preserve">Pelophylax </w:t>
      </w:r>
      <w:proofErr w:type="spellStart"/>
      <w:r w:rsidRPr="00302E0A">
        <w:rPr>
          <w:rFonts w:cs="Times New Roman"/>
          <w:i/>
          <w:sz w:val="24"/>
          <w:szCs w:val="24"/>
        </w:rPr>
        <w:t>lessonae</w:t>
      </w:r>
      <w:proofErr w:type="spellEnd"/>
      <w:r w:rsidRPr="00072CDE">
        <w:rPr>
          <w:rFonts w:cs="Times New Roman"/>
          <w:sz w:val="24"/>
          <w:szCs w:val="24"/>
        </w:rPr>
        <w:t xml:space="preserve">, and their natural hybrid </w:t>
      </w:r>
      <w:r w:rsidRPr="00302E0A">
        <w:rPr>
          <w:rFonts w:cs="Times New Roman"/>
          <w:i/>
          <w:sz w:val="24"/>
          <w:szCs w:val="24"/>
        </w:rPr>
        <w:t>Pelophylax esculentus</w:t>
      </w:r>
      <w:r w:rsidRPr="00072CDE">
        <w:rPr>
          <w:rFonts w:cs="Times New Roman"/>
          <w:sz w:val="24"/>
          <w:szCs w:val="24"/>
        </w:rPr>
        <w:t xml:space="preserve">? </w:t>
      </w:r>
      <w:proofErr w:type="spellStart"/>
      <w:r w:rsidRPr="00072CDE">
        <w:rPr>
          <w:rFonts w:cs="Times New Roman"/>
          <w:sz w:val="24"/>
          <w:szCs w:val="24"/>
        </w:rPr>
        <w:t>Helminthologia</w:t>
      </w:r>
      <w:proofErr w:type="spellEnd"/>
      <w:r w:rsidRPr="00072CDE">
        <w:rPr>
          <w:rFonts w:cs="Times New Roman"/>
          <w:sz w:val="24"/>
          <w:szCs w:val="24"/>
        </w:rPr>
        <w:t>. 2011; doi:10.2478/s11687-011-0020-8.</w:t>
      </w:r>
    </w:p>
    <w:bookmarkEnd w:id="62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lastRenderedPageBreak/>
        <w:t>63.</w:t>
      </w:r>
      <w:r w:rsidRPr="00072CDE">
        <w:rPr>
          <w:rFonts w:cs="Times New Roman"/>
          <w:sz w:val="24"/>
          <w:szCs w:val="24"/>
        </w:rPr>
        <w:tab/>
      </w:r>
      <w:bookmarkStart w:id="63" w:name="_CTVL00110dd93386aa1412ea508889bc79a334f"/>
      <w:proofErr w:type="spellStart"/>
      <w:r w:rsidRPr="00072CDE">
        <w:rPr>
          <w:rFonts w:cs="Times New Roman"/>
          <w:sz w:val="24"/>
          <w:szCs w:val="24"/>
        </w:rPr>
        <w:t>Chikhlyaev</w:t>
      </w:r>
      <w:proofErr w:type="spellEnd"/>
      <w:r w:rsidRPr="00072CDE">
        <w:rPr>
          <w:rFonts w:cs="Times New Roman"/>
          <w:sz w:val="24"/>
          <w:szCs w:val="24"/>
        </w:rPr>
        <w:t xml:space="preserve"> IV, Ruchin AB. Ecological </w:t>
      </w:r>
      <w:r w:rsidR="00302E0A">
        <w:rPr>
          <w:rFonts w:cs="Times New Roman"/>
          <w:sz w:val="24"/>
          <w:szCs w:val="24"/>
        </w:rPr>
        <w:t>a</w:t>
      </w:r>
      <w:r w:rsidRPr="00072CDE">
        <w:rPr>
          <w:rFonts w:cs="Times New Roman"/>
          <w:sz w:val="24"/>
          <w:szCs w:val="24"/>
        </w:rPr>
        <w:t xml:space="preserve">nalysis and </w:t>
      </w:r>
      <w:r w:rsidR="00302E0A">
        <w:rPr>
          <w:rFonts w:cs="Times New Roman"/>
          <w:sz w:val="24"/>
          <w:szCs w:val="24"/>
        </w:rPr>
        <w:t>b</w:t>
      </w:r>
      <w:r w:rsidRPr="00072CDE">
        <w:rPr>
          <w:rFonts w:cs="Times New Roman"/>
          <w:sz w:val="24"/>
          <w:szCs w:val="24"/>
        </w:rPr>
        <w:t>iodiversity of the</w:t>
      </w:r>
      <w:r w:rsidR="00302E0A">
        <w:rPr>
          <w:rFonts w:cs="Times New Roman"/>
          <w:sz w:val="24"/>
          <w:szCs w:val="24"/>
        </w:rPr>
        <w:t xml:space="preserve"> h</w:t>
      </w:r>
      <w:r w:rsidRPr="00072CDE">
        <w:rPr>
          <w:rFonts w:cs="Times New Roman"/>
          <w:sz w:val="24"/>
          <w:szCs w:val="24"/>
        </w:rPr>
        <w:t xml:space="preserve">elminth </w:t>
      </w:r>
      <w:r w:rsidR="00302E0A">
        <w:rPr>
          <w:rFonts w:cs="Times New Roman"/>
          <w:sz w:val="24"/>
          <w:szCs w:val="24"/>
        </w:rPr>
        <w:t>c</w:t>
      </w:r>
      <w:r w:rsidRPr="00072CDE">
        <w:rPr>
          <w:rFonts w:cs="Times New Roman"/>
          <w:sz w:val="24"/>
          <w:szCs w:val="24"/>
        </w:rPr>
        <w:t xml:space="preserve">ommunity of the </w:t>
      </w:r>
      <w:r w:rsidR="002F2437">
        <w:rPr>
          <w:rFonts w:cs="Times New Roman"/>
          <w:sz w:val="24"/>
          <w:szCs w:val="24"/>
        </w:rPr>
        <w:t>p</w:t>
      </w:r>
      <w:r w:rsidRPr="00072CDE">
        <w:rPr>
          <w:rFonts w:cs="Times New Roman"/>
          <w:sz w:val="24"/>
          <w:szCs w:val="24"/>
        </w:rPr>
        <w:t xml:space="preserve">ool </w:t>
      </w:r>
      <w:r w:rsidR="002F2437">
        <w:rPr>
          <w:rFonts w:cs="Times New Roman"/>
          <w:sz w:val="24"/>
          <w:szCs w:val="24"/>
        </w:rPr>
        <w:t>f</w:t>
      </w:r>
      <w:r w:rsidRPr="00072CDE">
        <w:rPr>
          <w:rFonts w:cs="Times New Roman"/>
          <w:sz w:val="24"/>
          <w:szCs w:val="24"/>
        </w:rPr>
        <w:t xml:space="preserve">rog </w:t>
      </w:r>
      <w:r w:rsidRPr="00302E0A">
        <w:rPr>
          <w:rFonts w:cs="Times New Roman"/>
          <w:i/>
          <w:sz w:val="24"/>
          <w:szCs w:val="24"/>
        </w:rPr>
        <w:t xml:space="preserve">Pelophylax </w:t>
      </w:r>
      <w:proofErr w:type="spellStart"/>
      <w:r w:rsidRPr="00302E0A">
        <w:rPr>
          <w:rFonts w:cs="Times New Roman"/>
          <w:i/>
          <w:sz w:val="24"/>
          <w:szCs w:val="24"/>
        </w:rPr>
        <w:t>lessonae</w:t>
      </w:r>
      <w:proofErr w:type="spellEnd"/>
      <w:r w:rsidRPr="00072CDE">
        <w:rPr>
          <w:rFonts w:cs="Times New Roman"/>
          <w:sz w:val="24"/>
          <w:szCs w:val="24"/>
        </w:rPr>
        <w:t xml:space="preserve"> (Amphibia: </w:t>
      </w:r>
      <w:proofErr w:type="spellStart"/>
      <w:r w:rsidRPr="00072CDE">
        <w:rPr>
          <w:rFonts w:cs="Times New Roman"/>
          <w:sz w:val="24"/>
          <w:szCs w:val="24"/>
        </w:rPr>
        <w:t>Anura</w:t>
      </w:r>
      <w:proofErr w:type="spellEnd"/>
      <w:r w:rsidRPr="00072CDE">
        <w:rPr>
          <w:rFonts w:cs="Times New Roman"/>
          <w:sz w:val="24"/>
          <w:szCs w:val="24"/>
        </w:rPr>
        <w:t xml:space="preserve">) from </w:t>
      </w:r>
      <w:r w:rsidR="00302E0A">
        <w:rPr>
          <w:rFonts w:cs="Times New Roman"/>
          <w:sz w:val="24"/>
          <w:szCs w:val="24"/>
        </w:rPr>
        <w:t>f</w:t>
      </w:r>
      <w:r w:rsidRPr="00072CDE">
        <w:rPr>
          <w:rFonts w:cs="Times New Roman"/>
          <w:sz w:val="24"/>
          <w:szCs w:val="24"/>
        </w:rPr>
        <w:t xml:space="preserve">loodplain and </w:t>
      </w:r>
      <w:r w:rsidR="00302E0A">
        <w:rPr>
          <w:rFonts w:cs="Times New Roman"/>
          <w:sz w:val="24"/>
          <w:szCs w:val="24"/>
        </w:rPr>
        <w:t>f</w:t>
      </w:r>
      <w:r w:rsidRPr="00072CDE">
        <w:rPr>
          <w:rFonts w:cs="Times New Roman"/>
          <w:sz w:val="24"/>
          <w:szCs w:val="24"/>
        </w:rPr>
        <w:t xml:space="preserve">orest </w:t>
      </w:r>
      <w:r w:rsidR="00302E0A">
        <w:rPr>
          <w:rFonts w:cs="Times New Roman"/>
          <w:sz w:val="24"/>
          <w:szCs w:val="24"/>
        </w:rPr>
        <w:t>w</w:t>
      </w:r>
      <w:r w:rsidRPr="00072CDE">
        <w:rPr>
          <w:rFonts w:cs="Times New Roman"/>
          <w:sz w:val="24"/>
          <w:szCs w:val="24"/>
        </w:rPr>
        <w:t xml:space="preserve">ater </w:t>
      </w:r>
      <w:r w:rsidR="00302E0A">
        <w:rPr>
          <w:rFonts w:cs="Times New Roman"/>
          <w:sz w:val="24"/>
          <w:szCs w:val="24"/>
        </w:rPr>
        <w:t>b</w:t>
      </w:r>
      <w:r w:rsidRPr="00072CDE">
        <w:rPr>
          <w:rFonts w:cs="Times New Roman"/>
          <w:sz w:val="24"/>
          <w:szCs w:val="24"/>
        </w:rPr>
        <w:t>odies. Diversity. 2022; doi:10.3390/d14040247.</w:t>
      </w:r>
    </w:p>
    <w:bookmarkEnd w:id="63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64.</w:t>
      </w:r>
      <w:r w:rsidRPr="00072CDE">
        <w:rPr>
          <w:rFonts w:cs="Times New Roman"/>
          <w:sz w:val="24"/>
          <w:szCs w:val="24"/>
        </w:rPr>
        <w:tab/>
      </w:r>
      <w:bookmarkStart w:id="64" w:name="_CTVL00162589aa1500c4f479e02aa3baf8ad89a"/>
      <w:proofErr w:type="spellStart"/>
      <w:r w:rsidRPr="00072CDE">
        <w:rPr>
          <w:rFonts w:cs="Times New Roman"/>
          <w:sz w:val="24"/>
          <w:szCs w:val="24"/>
        </w:rPr>
        <w:t>Mashaii</w:t>
      </w:r>
      <w:proofErr w:type="spellEnd"/>
      <w:r w:rsidRPr="00072CDE">
        <w:rPr>
          <w:rFonts w:cs="Times New Roman"/>
          <w:sz w:val="24"/>
          <w:szCs w:val="24"/>
        </w:rPr>
        <w:t xml:space="preserve"> N, </w:t>
      </w:r>
      <w:proofErr w:type="spellStart"/>
      <w:r w:rsidRPr="00072CDE">
        <w:rPr>
          <w:rFonts w:cs="Times New Roman"/>
          <w:sz w:val="24"/>
          <w:szCs w:val="24"/>
        </w:rPr>
        <w:t>Balouch</w:t>
      </w:r>
      <w:proofErr w:type="spellEnd"/>
      <w:r w:rsidRPr="00072CDE">
        <w:rPr>
          <w:rFonts w:cs="Times New Roman"/>
          <w:sz w:val="24"/>
          <w:szCs w:val="24"/>
        </w:rPr>
        <w:t xml:space="preserve"> M, </w:t>
      </w:r>
      <w:proofErr w:type="spellStart"/>
      <w:r w:rsidRPr="00072CDE">
        <w:rPr>
          <w:rFonts w:cs="Times New Roman"/>
          <w:sz w:val="24"/>
          <w:szCs w:val="24"/>
        </w:rPr>
        <w:t>Moubedi</w:t>
      </w:r>
      <w:proofErr w:type="spellEnd"/>
      <w:r w:rsidRPr="00072CDE">
        <w:rPr>
          <w:rFonts w:cs="Times New Roman"/>
          <w:sz w:val="24"/>
          <w:szCs w:val="24"/>
        </w:rPr>
        <w:t xml:space="preserve"> I. New records about helminth parasites of the marsh frog, </w:t>
      </w:r>
      <w:r w:rsidRPr="00302E0A">
        <w:rPr>
          <w:rFonts w:cs="Times New Roman"/>
          <w:i/>
          <w:sz w:val="24"/>
          <w:szCs w:val="24"/>
        </w:rPr>
        <w:t xml:space="preserve">Rana ridibunda </w:t>
      </w:r>
      <w:proofErr w:type="spellStart"/>
      <w:r w:rsidRPr="00302E0A">
        <w:rPr>
          <w:rFonts w:cs="Times New Roman"/>
          <w:i/>
          <w:sz w:val="24"/>
          <w:szCs w:val="24"/>
        </w:rPr>
        <w:t>ridibunda</w:t>
      </w:r>
      <w:proofErr w:type="spellEnd"/>
      <w:r w:rsidRPr="00072CDE">
        <w:rPr>
          <w:rFonts w:cs="Times New Roman"/>
          <w:sz w:val="24"/>
          <w:szCs w:val="24"/>
        </w:rPr>
        <w:t xml:space="preserve"> (</w:t>
      </w:r>
      <w:proofErr w:type="spellStart"/>
      <w:r w:rsidRPr="00072CDE">
        <w:rPr>
          <w:rFonts w:cs="Times New Roman"/>
          <w:sz w:val="24"/>
          <w:szCs w:val="24"/>
        </w:rPr>
        <w:t>Anura</w:t>
      </w:r>
      <w:proofErr w:type="spellEnd"/>
      <w:r w:rsidRPr="00072CDE">
        <w:rPr>
          <w:rFonts w:cs="Times New Roman"/>
          <w:sz w:val="24"/>
          <w:szCs w:val="24"/>
        </w:rPr>
        <w:t>: Ranidae) from the north of Iran. Iranian J of Fisheries Science 2000. doi:10.22092/ijfs.2018.114858.</w:t>
      </w:r>
    </w:p>
    <w:bookmarkEnd w:id="64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65.</w:t>
      </w:r>
      <w:r w:rsidRPr="00072CDE">
        <w:rPr>
          <w:rFonts w:cs="Times New Roman"/>
          <w:sz w:val="24"/>
          <w:szCs w:val="24"/>
        </w:rPr>
        <w:tab/>
      </w:r>
      <w:bookmarkStart w:id="65" w:name="_CTVL00198dbafeaf8124a6b99cbda943112432a"/>
      <w:r w:rsidRPr="00072CDE">
        <w:rPr>
          <w:rFonts w:cs="Times New Roman"/>
          <w:sz w:val="24"/>
          <w:szCs w:val="24"/>
        </w:rPr>
        <w:t>Saeed I, Al-Barwari SE, Al-</w:t>
      </w:r>
      <w:proofErr w:type="spellStart"/>
      <w:r w:rsidRPr="00072CDE">
        <w:rPr>
          <w:rFonts w:cs="Times New Roman"/>
          <w:sz w:val="24"/>
          <w:szCs w:val="24"/>
        </w:rPr>
        <w:t>Harmni</w:t>
      </w:r>
      <w:proofErr w:type="spellEnd"/>
      <w:r w:rsidRPr="00072CDE">
        <w:rPr>
          <w:rFonts w:cs="Times New Roman"/>
          <w:sz w:val="24"/>
          <w:szCs w:val="24"/>
        </w:rPr>
        <w:t xml:space="preserve"> K. I. A metazoan parasitological research of some Iraqi amphibians. </w:t>
      </w:r>
      <w:proofErr w:type="spellStart"/>
      <w:r w:rsidRPr="00072CDE">
        <w:rPr>
          <w:rFonts w:cs="Times New Roman"/>
          <w:sz w:val="24"/>
          <w:szCs w:val="24"/>
        </w:rPr>
        <w:t>Türkiye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Parazitol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Derg</w:t>
      </w:r>
      <w:proofErr w:type="spellEnd"/>
      <w:r w:rsidRPr="00072CDE">
        <w:rPr>
          <w:rFonts w:cs="Times New Roman"/>
          <w:sz w:val="24"/>
          <w:szCs w:val="24"/>
        </w:rPr>
        <w:t>. 2007;31:337–45.</w:t>
      </w:r>
    </w:p>
    <w:bookmarkEnd w:id="65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66.</w:t>
      </w:r>
      <w:r w:rsidRPr="00072CDE">
        <w:rPr>
          <w:rFonts w:cs="Times New Roman"/>
          <w:sz w:val="24"/>
          <w:szCs w:val="24"/>
        </w:rPr>
        <w:tab/>
      </w:r>
      <w:bookmarkStart w:id="66" w:name="_CTVL001234f62153b3d453dbe1642e0bdb8625f"/>
      <w:r w:rsidRPr="00072CDE">
        <w:rPr>
          <w:rFonts w:cs="Times New Roman"/>
          <w:sz w:val="24"/>
          <w:szCs w:val="24"/>
        </w:rPr>
        <w:t xml:space="preserve">Düşen S, </w:t>
      </w:r>
      <w:proofErr w:type="spellStart"/>
      <w:r w:rsidRPr="00072CDE">
        <w:rPr>
          <w:rFonts w:cs="Times New Roman"/>
          <w:sz w:val="24"/>
          <w:szCs w:val="24"/>
        </w:rPr>
        <w:t>Öz</w:t>
      </w:r>
      <w:proofErr w:type="spellEnd"/>
      <w:r w:rsidRPr="00072CDE">
        <w:rPr>
          <w:rFonts w:cs="Times New Roman"/>
          <w:sz w:val="24"/>
          <w:szCs w:val="24"/>
        </w:rPr>
        <w:t xml:space="preserve"> M. Helminths of the </w:t>
      </w:r>
      <w:r w:rsidR="002F2437">
        <w:rPr>
          <w:rFonts w:cs="Times New Roman"/>
          <w:sz w:val="24"/>
          <w:szCs w:val="24"/>
        </w:rPr>
        <w:t>m</w:t>
      </w:r>
      <w:r w:rsidRPr="00072CDE">
        <w:rPr>
          <w:rFonts w:cs="Times New Roman"/>
          <w:sz w:val="24"/>
          <w:szCs w:val="24"/>
        </w:rPr>
        <w:t xml:space="preserve">arsh </w:t>
      </w:r>
      <w:r w:rsidR="002F2437">
        <w:rPr>
          <w:rFonts w:cs="Times New Roman"/>
          <w:sz w:val="24"/>
          <w:szCs w:val="24"/>
        </w:rPr>
        <w:t>f</w:t>
      </w:r>
      <w:bookmarkStart w:id="67" w:name="_GoBack"/>
      <w:bookmarkEnd w:id="67"/>
      <w:r w:rsidRPr="00072CDE">
        <w:rPr>
          <w:rFonts w:cs="Times New Roman"/>
          <w:sz w:val="24"/>
          <w:szCs w:val="24"/>
        </w:rPr>
        <w:t xml:space="preserve">rog, </w:t>
      </w:r>
      <w:r w:rsidRPr="00302E0A">
        <w:rPr>
          <w:rFonts w:cs="Times New Roman"/>
          <w:i/>
          <w:sz w:val="24"/>
          <w:szCs w:val="24"/>
        </w:rPr>
        <w:t>Rana ridibunda</w:t>
      </w:r>
      <w:r w:rsidRPr="00072CDE">
        <w:rPr>
          <w:rFonts w:cs="Times New Roman"/>
          <w:sz w:val="24"/>
          <w:szCs w:val="24"/>
        </w:rPr>
        <w:t xml:space="preserve"> Pallas, 1771 (</w:t>
      </w:r>
      <w:proofErr w:type="spellStart"/>
      <w:r w:rsidRPr="00072CDE">
        <w:rPr>
          <w:rFonts w:cs="Times New Roman"/>
          <w:sz w:val="24"/>
          <w:szCs w:val="24"/>
        </w:rPr>
        <w:t>Anura</w:t>
      </w:r>
      <w:proofErr w:type="spellEnd"/>
      <w:r w:rsidRPr="00072CDE">
        <w:rPr>
          <w:rFonts w:cs="Times New Roman"/>
          <w:sz w:val="24"/>
          <w:szCs w:val="24"/>
        </w:rPr>
        <w:t>: Ranidae), from Antalya Province, Southwestern Turkey. Comp</w:t>
      </w:r>
      <w:r w:rsidR="00302E0A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Parasitol</w:t>
      </w:r>
      <w:proofErr w:type="spellEnd"/>
      <w:r w:rsidRPr="00072CDE">
        <w:rPr>
          <w:rFonts w:cs="Times New Roman"/>
          <w:sz w:val="24"/>
          <w:szCs w:val="24"/>
        </w:rPr>
        <w:t>. 2006; doi:10.1654/4162.1.</w:t>
      </w:r>
    </w:p>
    <w:bookmarkEnd w:id="66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67.</w:t>
      </w:r>
      <w:r w:rsidRPr="00072CDE">
        <w:rPr>
          <w:rFonts w:cs="Times New Roman"/>
          <w:sz w:val="24"/>
          <w:szCs w:val="24"/>
        </w:rPr>
        <w:tab/>
      </w:r>
      <w:bookmarkStart w:id="68" w:name="_CTVL001de244c0621ef40a39f0e7633c01b2361"/>
      <w:r w:rsidRPr="00072CDE">
        <w:rPr>
          <w:rFonts w:cs="Times New Roman"/>
          <w:sz w:val="24"/>
          <w:szCs w:val="24"/>
        </w:rPr>
        <w:t xml:space="preserve">Düşen S, </w:t>
      </w:r>
      <w:proofErr w:type="spellStart"/>
      <w:r w:rsidRPr="00072CDE">
        <w:rPr>
          <w:rFonts w:cs="Times New Roman"/>
          <w:sz w:val="24"/>
          <w:szCs w:val="24"/>
        </w:rPr>
        <w:t>Oğuz</w:t>
      </w:r>
      <w:proofErr w:type="spellEnd"/>
      <w:r w:rsidRPr="00072CDE">
        <w:rPr>
          <w:rFonts w:cs="Times New Roman"/>
          <w:sz w:val="24"/>
          <w:szCs w:val="24"/>
        </w:rPr>
        <w:t xml:space="preserve"> M. Metazoan endoparasites of three species of anurans collected from the Middle Black Sea Region of Turkey. </w:t>
      </w:r>
      <w:proofErr w:type="spellStart"/>
      <w:r w:rsidRPr="00072CDE">
        <w:rPr>
          <w:rFonts w:cs="Times New Roman"/>
          <w:sz w:val="24"/>
          <w:szCs w:val="24"/>
        </w:rPr>
        <w:t>Helminthologia</w:t>
      </w:r>
      <w:proofErr w:type="spellEnd"/>
      <w:r w:rsidRPr="00072CDE">
        <w:rPr>
          <w:rFonts w:cs="Times New Roman"/>
          <w:sz w:val="24"/>
          <w:szCs w:val="24"/>
        </w:rPr>
        <w:t>. 2010; doi:10.2478/s11687-010-0035-6.</w:t>
      </w:r>
    </w:p>
    <w:bookmarkEnd w:id="68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68.</w:t>
      </w:r>
      <w:r w:rsidRPr="00072CDE">
        <w:rPr>
          <w:rFonts w:cs="Times New Roman"/>
          <w:sz w:val="24"/>
          <w:szCs w:val="24"/>
        </w:rPr>
        <w:tab/>
      </w:r>
      <w:bookmarkStart w:id="69" w:name="_CTVL00196b474fc85b04d5cbf4666d70e077738"/>
      <w:proofErr w:type="spellStart"/>
      <w:r w:rsidRPr="00072CDE">
        <w:rPr>
          <w:rFonts w:cs="Times New Roman"/>
          <w:sz w:val="24"/>
          <w:szCs w:val="24"/>
        </w:rPr>
        <w:t>Koyun</w:t>
      </w:r>
      <w:proofErr w:type="spellEnd"/>
      <w:r w:rsidRPr="00072CDE">
        <w:rPr>
          <w:rFonts w:cs="Times New Roman"/>
          <w:sz w:val="24"/>
          <w:szCs w:val="24"/>
        </w:rPr>
        <w:t xml:space="preserve"> M, </w:t>
      </w:r>
      <w:proofErr w:type="spellStart"/>
      <w:r w:rsidRPr="00072CDE">
        <w:rPr>
          <w:rFonts w:cs="Times New Roman"/>
          <w:sz w:val="24"/>
          <w:szCs w:val="24"/>
        </w:rPr>
        <w:t>Birlik</w:t>
      </w:r>
      <w:proofErr w:type="spellEnd"/>
      <w:r w:rsidRPr="00072CDE">
        <w:rPr>
          <w:rFonts w:cs="Times New Roman"/>
          <w:sz w:val="24"/>
          <w:szCs w:val="24"/>
        </w:rPr>
        <w:t xml:space="preserve"> S, </w:t>
      </w:r>
      <w:proofErr w:type="spellStart"/>
      <w:r w:rsidRPr="00072CDE">
        <w:rPr>
          <w:rFonts w:cs="Times New Roman"/>
          <w:sz w:val="24"/>
          <w:szCs w:val="24"/>
        </w:rPr>
        <w:t>Sümer</w:t>
      </w:r>
      <w:proofErr w:type="spellEnd"/>
      <w:r w:rsidRPr="00072CDE">
        <w:rPr>
          <w:rFonts w:cs="Times New Roman"/>
          <w:sz w:val="24"/>
          <w:szCs w:val="24"/>
        </w:rPr>
        <w:t xml:space="preserve"> N, Yildirimhan HS. Helminth fauna of Eurasian marsh frog, </w:t>
      </w:r>
      <w:r w:rsidRPr="00302E0A">
        <w:rPr>
          <w:rFonts w:cs="Times New Roman"/>
          <w:i/>
          <w:sz w:val="24"/>
          <w:szCs w:val="24"/>
        </w:rPr>
        <w:t>Pelophylax ridibundus</w:t>
      </w:r>
      <w:r w:rsidRPr="00072CDE">
        <w:rPr>
          <w:rFonts w:cs="Times New Roman"/>
          <w:sz w:val="24"/>
          <w:szCs w:val="24"/>
        </w:rPr>
        <w:t xml:space="preserve"> (Pallas, 1771)</w:t>
      </w:r>
      <w:r w:rsidR="00302E0A">
        <w:rPr>
          <w:rFonts w:cs="Times New Roman"/>
          <w:sz w:val="24"/>
          <w:szCs w:val="24"/>
        </w:rPr>
        <w:t xml:space="preserve"> </w:t>
      </w:r>
      <w:r w:rsidRPr="00072CDE">
        <w:rPr>
          <w:rFonts w:cs="Times New Roman"/>
          <w:sz w:val="24"/>
          <w:szCs w:val="24"/>
        </w:rPr>
        <w:t>(</w:t>
      </w:r>
      <w:proofErr w:type="spellStart"/>
      <w:r w:rsidRPr="00072CDE">
        <w:rPr>
          <w:rFonts w:cs="Times New Roman"/>
          <w:sz w:val="24"/>
          <w:szCs w:val="24"/>
        </w:rPr>
        <w:t>Anura</w:t>
      </w:r>
      <w:proofErr w:type="spellEnd"/>
      <w:r w:rsidRPr="00072CDE">
        <w:rPr>
          <w:rFonts w:cs="Times New Roman"/>
          <w:sz w:val="24"/>
          <w:szCs w:val="24"/>
        </w:rPr>
        <w:t xml:space="preserve">: Ranidae) from </w:t>
      </w:r>
      <w:proofErr w:type="spellStart"/>
      <w:r w:rsidRPr="00072CDE">
        <w:rPr>
          <w:rFonts w:cs="Times New Roman"/>
          <w:sz w:val="24"/>
          <w:szCs w:val="24"/>
        </w:rPr>
        <w:t>Bingöl</w:t>
      </w:r>
      <w:proofErr w:type="spellEnd"/>
      <w:r w:rsidRPr="00072CDE">
        <w:rPr>
          <w:rFonts w:cs="Times New Roman"/>
          <w:sz w:val="24"/>
          <w:szCs w:val="24"/>
        </w:rPr>
        <w:t xml:space="preserve">, Eastern Anatolia, Turkey. </w:t>
      </w:r>
      <w:proofErr w:type="spellStart"/>
      <w:r w:rsidRPr="00072CDE">
        <w:rPr>
          <w:rFonts w:cs="Times New Roman"/>
          <w:sz w:val="24"/>
          <w:szCs w:val="24"/>
        </w:rPr>
        <w:t>Biharean</w:t>
      </w:r>
      <w:proofErr w:type="spellEnd"/>
      <w:r w:rsidRPr="00072CDE">
        <w:rPr>
          <w:rFonts w:cs="Times New Roman"/>
          <w:sz w:val="24"/>
          <w:szCs w:val="24"/>
        </w:rPr>
        <w:t xml:space="preserve"> Biol. 2015;9:128–32.</w:t>
      </w:r>
    </w:p>
    <w:bookmarkEnd w:id="69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69.</w:t>
      </w:r>
      <w:r w:rsidRPr="00072CDE">
        <w:rPr>
          <w:rFonts w:cs="Times New Roman"/>
          <w:sz w:val="24"/>
          <w:szCs w:val="24"/>
        </w:rPr>
        <w:tab/>
      </w:r>
      <w:bookmarkStart w:id="70" w:name="_CTVL001fd944da38b334f45be9d78713eaa438a"/>
      <w:proofErr w:type="spellStart"/>
      <w:r w:rsidRPr="00072CDE">
        <w:rPr>
          <w:rFonts w:cs="Times New Roman"/>
          <w:sz w:val="24"/>
          <w:szCs w:val="24"/>
        </w:rPr>
        <w:t>Bjelić-Čabrilo</w:t>
      </w:r>
      <w:proofErr w:type="spellEnd"/>
      <w:r w:rsidRPr="00072CDE">
        <w:rPr>
          <w:rFonts w:cs="Times New Roman"/>
          <w:sz w:val="24"/>
          <w:szCs w:val="24"/>
        </w:rPr>
        <w:t xml:space="preserve"> O, </w:t>
      </w:r>
      <w:proofErr w:type="spellStart"/>
      <w:r w:rsidRPr="00072CDE">
        <w:rPr>
          <w:rFonts w:cs="Times New Roman"/>
          <w:sz w:val="24"/>
          <w:szCs w:val="24"/>
        </w:rPr>
        <w:t>Popović</w:t>
      </w:r>
      <w:proofErr w:type="spellEnd"/>
      <w:r w:rsidRPr="00072CDE">
        <w:rPr>
          <w:rFonts w:cs="Times New Roman"/>
          <w:sz w:val="24"/>
          <w:szCs w:val="24"/>
        </w:rPr>
        <w:t xml:space="preserve"> E, </w:t>
      </w:r>
      <w:proofErr w:type="spellStart"/>
      <w:r w:rsidRPr="00072CDE">
        <w:rPr>
          <w:rFonts w:cs="Times New Roman"/>
          <w:sz w:val="24"/>
          <w:szCs w:val="24"/>
        </w:rPr>
        <w:t>Paunović</w:t>
      </w:r>
      <w:proofErr w:type="spellEnd"/>
      <w:r w:rsidRPr="00072CDE">
        <w:rPr>
          <w:rFonts w:cs="Times New Roman"/>
          <w:sz w:val="24"/>
          <w:szCs w:val="24"/>
        </w:rPr>
        <w:t xml:space="preserve"> A. </w:t>
      </w:r>
      <w:proofErr w:type="spellStart"/>
      <w:r w:rsidRPr="00072CDE">
        <w:rPr>
          <w:rFonts w:cs="Times New Roman"/>
          <w:sz w:val="24"/>
          <w:szCs w:val="24"/>
        </w:rPr>
        <w:t>Helminthofauna</w:t>
      </w:r>
      <w:proofErr w:type="spellEnd"/>
      <w:r w:rsidRPr="00072CDE">
        <w:rPr>
          <w:rFonts w:cs="Times New Roman"/>
          <w:sz w:val="24"/>
          <w:szCs w:val="24"/>
        </w:rPr>
        <w:t xml:space="preserve"> of </w:t>
      </w:r>
      <w:r w:rsidRPr="00302E0A">
        <w:rPr>
          <w:rFonts w:cs="Times New Roman"/>
          <w:i/>
          <w:sz w:val="24"/>
          <w:szCs w:val="24"/>
        </w:rPr>
        <w:t>Pelophylax</w:t>
      </w:r>
      <w:r w:rsidRPr="00072CDE">
        <w:rPr>
          <w:rFonts w:cs="Times New Roman"/>
          <w:sz w:val="24"/>
          <w:szCs w:val="24"/>
        </w:rPr>
        <w:t xml:space="preserve"> kl. </w:t>
      </w:r>
      <w:r w:rsidRPr="00302E0A">
        <w:rPr>
          <w:rFonts w:cs="Times New Roman"/>
          <w:i/>
          <w:sz w:val="24"/>
          <w:szCs w:val="24"/>
        </w:rPr>
        <w:t>esculentus</w:t>
      </w:r>
      <w:r w:rsidRPr="00072CDE">
        <w:rPr>
          <w:rFonts w:cs="Times New Roman"/>
          <w:sz w:val="24"/>
          <w:szCs w:val="24"/>
        </w:rPr>
        <w:t xml:space="preserve"> (</w:t>
      </w:r>
      <w:proofErr w:type="spellStart"/>
      <w:r w:rsidRPr="00072CDE">
        <w:rPr>
          <w:rFonts w:cs="Times New Roman"/>
          <w:sz w:val="24"/>
          <w:szCs w:val="24"/>
        </w:rPr>
        <w:t>Linne</w:t>
      </w:r>
      <w:proofErr w:type="spellEnd"/>
      <w:r w:rsidRPr="00072CDE">
        <w:rPr>
          <w:rFonts w:cs="Times New Roman"/>
          <w:sz w:val="24"/>
          <w:szCs w:val="24"/>
        </w:rPr>
        <w:t xml:space="preserve">, 1758) from </w:t>
      </w:r>
      <w:proofErr w:type="spellStart"/>
      <w:r w:rsidRPr="00072CDE">
        <w:rPr>
          <w:rFonts w:cs="Times New Roman"/>
          <w:sz w:val="24"/>
          <w:szCs w:val="24"/>
        </w:rPr>
        <w:t>Petrovaradinski</w:t>
      </w:r>
      <w:proofErr w:type="spellEnd"/>
      <w:r w:rsidRPr="00072CDE">
        <w:rPr>
          <w:rFonts w:cs="Times New Roman"/>
          <w:sz w:val="24"/>
          <w:szCs w:val="24"/>
        </w:rPr>
        <w:t xml:space="preserve"> </w:t>
      </w:r>
      <w:proofErr w:type="spellStart"/>
      <w:r w:rsidRPr="00072CDE">
        <w:rPr>
          <w:rFonts w:cs="Times New Roman"/>
          <w:sz w:val="24"/>
          <w:szCs w:val="24"/>
        </w:rPr>
        <w:t>Rit</w:t>
      </w:r>
      <w:proofErr w:type="spellEnd"/>
      <w:r w:rsidRPr="00072CDE">
        <w:rPr>
          <w:rFonts w:cs="Times New Roman"/>
          <w:sz w:val="24"/>
          <w:szCs w:val="24"/>
        </w:rPr>
        <w:t xml:space="preserve"> Marsh (Serbia). </w:t>
      </w:r>
      <w:proofErr w:type="spellStart"/>
      <w:r w:rsidRPr="00072CDE">
        <w:rPr>
          <w:rFonts w:cs="Times New Roman"/>
          <w:sz w:val="24"/>
          <w:szCs w:val="24"/>
        </w:rPr>
        <w:t>Helminthologia</w:t>
      </w:r>
      <w:proofErr w:type="spellEnd"/>
      <w:r w:rsidRPr="00072CDE">
        <w:rPr>
          <w:rFonts w:cs="Times New Roman"/>
          <w:sz w:val="24"/>
          <w:szCs w:val="24"/>
        </w:rPr>
        <w:t>. 2009; doi:10.2478/s11687-009-0021-z.</w:t>
      </w:r>
    </w:p>
    <w:bookmarkEnd w:id="70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70.</w:t>
      </w:r>
      <w:r w:rsidRPr="00072CDE">
        <w:rPr>
          <w:rFonts w:cs="Times New Roman"/>
          <w:sz w:val="24"/>
          <w:szCs w:val="24"/>
        </w:rPr>
        <w:tab/>
      </w:r>
      <w:bookmarkStart w:id="71" w:name="_CTVL0010658e25fc6ca4772bd3d6d4907e72f26"/>
      <w:proofErr w:type="spellStart"/>
      <w:r w:rsidRPr="00072CDE">
        <w:rPr>
          <w:rFonts w:cs="Times New Roman"/>
          <w:sz w:val="24"/>
          <w:szCs w:val="24"/>
        </w:rPr>
        <w:t>Chikhlyaev</w:t>
      </w:r>
      <w:proofErr w:type="spellEnd"/>
      <w:r w:rsidRPr="00072CDE">
        <w:rPr>
          <w:rFonts w:cs="Times New Roman"/>
          <w:sz w:val="24"/>
          <w:szCs w:val="24"/>
        </w:rPr>
        <w:t xml:space="preserve"> IV, </w:t>
      </w:r>
      <w:proofErr w:type="spellStart"/>
      <w:r w:rsidRPr="00072CDE">
        <w:rPr>
          <w:rFonts w:cs="Times New Roman"/>
          <w:sz w:val="24"/>
          <w:szCs w:val="24"/>
        </w:rPr>
        <w:t>Fayzulin</w:t>
      </w:r>
      <w:proofErr w:type="spellEnd"/>
      <w:r w:rsidRPr="00072CDE">
        <w:rPr>
          <w:rFonts w:cs="Times New Roman"/>
          <w:sz w:val="24"/>
          <w:szCs w:val="24"/>
        </w:rPr>
        <w:t xml:space="preserve"> AI, </w:t>
      </w:r>
      <w:proofErr w:type="spellStart"/>
      <w:r w:rsidRPr="00072CDE">
        <w:rPr>
          <w:rFonts w:cs="Times New Roman"/>
          <w:sz w:val="24"/>
          <w:szCs w:val="24"/>
        </w:rPr>
        <w:t>Zamaletdinov</w:t>
      </w:r>
      <w:proofErr w:type="spellEnd"/>
      <w:r w:rsidRPr="00072CDE">
        <w:rPr>
          <w:rFonts w:cs="Times New Roman"/>
          <w:sz w:val="24"/>
          <w:szCs w:val="24"/>
        </w:rPr>
        <w:t xml:space="preserve"> RI. Data on the helminths of edible frog </w:t>
      </w:r>
      <w:r w:rsidRPr="00302E0A">
        <w:rPr>
          <w:rFonts w:cs="Times New Roman"/>
          <w:i/>
          <w:sz w:val="24"/>
          <w:szCs w:val="24"/>
        </w:rPr>
        <w:t>Rana esculenta</w:t>
      </w:r>
      <w:r w:rsidRPr="00072CDE">
        <w:rPr>
          <w:rFonts w:cs="Times New Roman"/>
          <w:sz w:val="24"/>
          <w:szCs w:val="24"/>
        </w:rPr>
        <w:t xml:space="preserve"> Linnaeus, 1758 (</w:t>
      </w:r>
      <w:proofErr w:type="spellStart"/>
      <w:r w:rsidRPr="00072CDE">
        <w:rPr>
          <w:rFonts w:cs="Times New Roman"/>
          <w:sz w:val="24"/>
          <w:szCs w:val="24"/>
        </w:rPr>
        <w:t>Anura</w:t>
      </w:r>
      <w:proofErr w:type="spellEnd"/>
      <w:r w:rsidRPr="00072CDE">
        <w:rPr>
          <w:rFonts w:cs="Times New Roman"/>
          <w:sz w:val="24"/>
          <w:szCs w:val="24"/>
        </w:rPr>
        <w:t xml:space="preserve">, Amphibia) in Middle-Volga region. </w:t>
      </w:r>
      <w:proofErr w:type="spellStart"/>
      <w:r w:rsidRPr="00072CDE">
        <w:rPr>
          <w:rFonts w:cs="Times New Roman"/>
          <w:sz w:val="24"/>
          <w:szCs w:val="24"/>
        </w:rPr>
        <w:t>Povolzhsky</w:t>
      </w:r>
      <w:proofErr w:type="spellEnd"/>
      <w:r w:rsidRPr="00072CDE">
        <w:rPr>
          <w:rFonts w:cs="Times New Roman"/>
          <w:sz w:val="24"/>
          <w:szCs w:val="24"/>
        </w:rPr>
        <w:t xml:space="preserve"> Ecol. J. 2009:270–4.</w:t>
      </w:r>
    </w:p>
    <w:bookmarkEnd w:id="71"/>
    <w:p w:rsidR="00AB2518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lastRenderedPageBreak/>
        <w:t>71.</w:t>
      </w:r>
      <w:r w:rsidRPr="00072CDE">
        <w:rPr>
          <w:rFonts w:cs="Times New Roman"/>
          <w:sz w:val="24"/>
          <w:szCs w:val="24"/>
        </w:rPr>
        <w:tab/>
      </w:r>
      <w:bookmarkStart w:id="72" w:name="_CTVL001a634078a262747049be037ffc3509178"/>
      <w:proofErr w:type="spellStart"/>
      <w:r w:rsidRPr="00072CDE">
        <w:rPr>
          <w:rFonts w:cs="Times New Roman"/>
          <w:sz w:val="24"/>
          <w:szCs w:val="24"/>
        </w:rPr>
        <w:t>Shimalov</w:t>
      </w:r>
      <w:proofErr w:type="spellEnd"/>
      <w:r w:rsidRPr="00072CDE">
        <w:rPr>
          <w:rFonts w:cs="Times New Roman"/>
          <w:sz w:val="24"/>
          <w:szCs w:val="24"/>
        </w:rPr>
        <w:t xml:space="preserve"> VV, </w:t>
      </w:r>
      <w:proofErr w:type="spellStart"/>
      <w:r w:rsidRPr="00072CDE">
        <w:rPr>
          <w:rFonts w:cs="Times New Roman"/>
          <w:sz w:val="24"/>
          <w:szCs w:val="24"/>
        </w:rPr>
        <w:t>Shimalov</w:t>
      </w:r>
      <w:proofErr w:type="spellEnd"/>
      <w:r w:rsidRPr="00072CDE">
        <w:rPr>
          <w:rFonts w:cs="Times New Roman"/>
          <w:sz w:val="24"/>
          <w:szCs w:val="24"/>
        </w:rPr>
        <w:t xml:space="preserve"> VT. Helminth fauna of snakes (Reptilia, Serpentes) in Belorussian </w:t>
      </w:r>
      <w:proofErr w:type="spellStart"/>
      <w:r w:rsidRPr="00072CDE">
        <w:rPr>
          <w:rFonts w:cs="Times New Roman"/>
          <w:sz w:val="24"/>
          <w:szCs w:val="24"/>
        </w:rPr>
        <w:t>Polesye</w:t>
      </w:r>
      <w:proofErr w:type="spellEnd"/>
      <w:r w:rsidRPr="00072CDE">
        <w:rPr>
          <w:rFonts w:cs="Times New Roman"/>
          <w:sz w:val="24"/>
          <w:szCs w:val="24"/>
        </w:rPr>
        <w:t>. Parasitology Research. 2000; doi:10.1007/s004360050055.</w:t>
      </w:r>
    </w:p>
    <w:bookmarkEnd w:id="72"/>
    <w:p w:rsidR="00EE79A1" w:rsidRPr="00072CDE" w:rsidRDefault="00AB2518" w:rsidP="00072CDE">
      <w:pPr>
        <w:pStyle w:val="CitaviBibliographyEntry"/>
        <w:spacing w:line="480" w:lineRule="auto"/>
        <w:rPr>
          <w:rFonts w:cs="Times New Roman"/>
          <w:sz w:val="24"/>
          <w:szCs w:val="24"/>
        </w:rPr>
      </w:pPr>
      <w:r w:rsidRPr="00072CDE">
        <w:rPr>
          <w:rFonts w:cs="Times New Roman"/>
          <w:sz w:val="24"/>
          <w:szCs w:val="24"/>
        </w:rPr>
        <w:t>72.</w:t>
      </w:r>
      <w:r w:rsidRPr="00072CDE">
        <w:rPr>
          <w:rFonts w:cs="Times New Roman"/>
          <w:sz w:val="24"/>
          <w:szCs w:val="24"/>
        </w:rPr>
        <w:tab/>
      </w:r>
      <w:bookmarkStart w:id="73" w:name="_CTVL0012dbb04f90f7f4ce7b06b28b0be1063a1"/>
      <w:proofErr w:type="spellStart"/>
      <w:r w:rsidRPr="00072CDE">
        <w:rPr>
          <w:rFonts w:cs="Times New Roman"/>
          <w:sz w:val="24"/>
          <w:szCs w:val="24"/>
        </w:rPr>
        <w:t>Kuśmierek</w:t>
      </w:r>
      <w:proofErr w:type="spellEnd"/>
      <w:r w:rsidRPr="00072CDE">
        <w:rPr>
          <w:rFonts w:cs="Times New Roman"/>
          <w:sz w:val="24"/>
          <w:szCs w:val="24"/>
        </w:rPr>
        <w:t xml:space="preserve"> N, </w:t>
      </w:r>
      <w:proofErr w:type="spellStart"/>
      <w:r w:rsidRPr="00072CDE">
        <w:rPr>
          <w:rFonts w:cs="Times New Roman"/>
          <w:sz w:val="24"/>
          <w:szCs w:val="24"/>
        </w:rPr>
        <w:t>Pyrka</w:t>
      </w:r>
      <w:proofErr w:type="spellEnd"/>
      <w:r w:rsidRPr="00072CDE">
        <w:rPr>
          <w:rFonts w:cs="Times New Roman"/>
          <w:sz w:val="24"/>
          <w:szCs w:val="24"/>
        </w:rPr>
        <w:t xml:space="preserve"> E, </w:t>
      </w:r>
      <w:proofErr w:type="spellStart"/>
      <w:r w:rsidRPr="00072CDE">
        <w:rPr>
          <w:rFonts w:cs="Times New Roman"/>
          <w:sz w:val="24"/>
          <w:szCs w:val="24"/>
        </w:rPr>
        <w:t>Popiołek</w:t>
      </w:r>
      <w:proofErr w:type="spellEnd"/>
      <w:r w:rsidRPr="00072CDE">
        <w:rPr>
          <w:rFonts w:cs="Times New Roman"/>
          <w:sz w:val="24"/>
          <w:szCs w:val="24"/>
        </w:rPr>
        <w:t xml:space="preserve"> M. Diversity of helminths in polish reptiles: a review. </w:t>
      </w:r>
      <w:proofErr w:type="spellStart"/>
      <w:r w:rsidRPr="00072CDE">
        <w:rPr>
          <w:rFonts w:cs="Times New Roman"/>
          <w:sz w:val="24"/>
          <w:szCs w:val="24"/>
        </w:rPr>
        <w:t>Biologia</w:t>
      </w:r>
      <w:proofErr w:type="spellEnd"/>
      <w:r w:rsidRPr="00072CDE">
        <w:rPr>
          <w:rFonts w:cs="Times New Roman"/>
          <w:sz w:val="24"/>
          <w:szCs w:val="24"/>
        </w:rPr>
        <w:t>. 2020; doi:10.2478/s11756-019-00330-y</w:t>
      </w:r>
      <w:bookmarkEnd w:id="73"/>
      <w:r w:rsidRPr="00072CDE">
        <w:rPr>
          <w:rFonts w:cs="Times New Roman"/>
          <w:sz w:val="24"/>
          <w:szCs w:val="24"/>
        </w:rPr>
        <w:t>.</w:t>
      </w:r>
    </w:p>
    <w:p w:rsidR="00EE79A1" w:rsidRPr="00072CDE" w:rsidRDefault="00EE79A1" w:rsidP="00072CDE">
      <w:pPr>
        <w:spacing w:line="480" w:lineRule="auto"/>
        <w:rPr>
          <w:rFonts w:cs="Times New Roman"/>
          <w:sz w:val="24"/>
          <w:szCs w:val="24"/>
        </w:rPr>
      </w:pPr>
    </w:p>
    <w:sectPr w:rsidR="00EE79A1" w:rsidRPr="00072CDE" w:rsidSect="00EE79A1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9A1"/>
    <w:rsid w:val="00025A15"/>
    <w:rsid w:val="0005010C"/>
    <w:rsid w:val="00060F05"/>
    <w:rsid w:val="00072CDE"/>
    <w:rsid w:val="00092D6D"/>
    <w:rsid w:val="000C6227"/>
    <w:rsid w:val="000D65C0"/>
    <w:rsid w:val="000E0C77"/>
    <w:rsid w:val="0012053F"/>
    <w:rsid w:val="00151EB8"/>
    <w:rsid w:val="00162375"/>
    <w:rsid w:val="00184443"/>
    <w:rsid w:val="0018541A"/>
    <w:rsid w:val="00194E44"/>
    <w:rsid w:val="001C4C42"/>
    <w:rsid w:val="001F2B1E"/>
    <w:rsid w:val="00206243"/>
    <w:rsid w:val="002F0F2B"/>
    <w:rsid w:val="002F2437"/>
    <w:rsid w:val="00302E0A"/>
    <w:rsid w:val="003B1ECD"/>
    <w:rsid w:val="003B595F"/>
    <w:rsid w:val="003F7F7C"/>
    <w:rsid w:val="00432D92"/>
    <w:rsid w:val="0044634B"/>
    <w:rsid w:val="004D1DD6"/>
    <w:rsid w:val="0054706B"/>
    <w:rsid w:val="00581F82"/>
    <w:rsid w:val="005862AB"/>
    <w:rsid w:val="005A1178"/>
    <w:rsid w:val="005C0D79"/>
    <w:rsid w:val="006078D7"/>
    <w:rsid w:val="00654EDF"/>
    <w:rsid w:val="00683217"/>
    <w:rsid w:val="006A667A"/>
    <w:rsid w:val="006B6381"/>
    <w:rsid w:val="006C3B40"/>
    <w:rsid w:val="006F2732"/>
    <w:rsid w:val="00705422"/>
    <w:rsid w:val="007069E0"/>
    <w:rsid w:val="00727325"/>
    <w:rsid w:val="007505A0"/>
    <w:rsid w:val="00756670"/>
    <w:rsid w:val="007F078B"/>
    <w:rsid w:val="00853EA2"/>
    <w:rsid w:val="00865CDB"/>
    <w:rsid w:val="008B7459"/>
    <w:rsid w:val="008C69F3"/>
    <w:rsid w:val="009313A4"/>
    <w:rsid w:val="00953082"/>
    <w:rsid w:val="009614FF"/>
    <w:rsid w:val="00967CF1"/>
    <w:rsid w:val="00983CB5"/>
    <w:rsid w:val="00A215A3"/>
    <w:rsid w:val="00A92D45"/>
    <w:rsid w:val="00AB2518"/>
    <w:rsid w:val="00AC2B15"/>
    <w:rsid w:val="00AC492D"/>
    <w:rsid w:val="00AD3C58"/>
    <w:rsid w:val="00AF7A5C"/>
    <w:rsid w:val="00B32CAC"/>
    <w:rsid w:val="00B50A1C"/>
    <w:rsid w:val="00B97147"/>
    <w:rsid w:val="00BA1D8A"/>
    <w:rsid w:val="00BD2E22"/>
    <w:rsid w:val="00BF7590"/>
    <w:rsid w:val="00C46AB4"/>
    <w:rsid w:val="00C46CAF"/>
    <w:rsid w:val="00C508A9"/>
    <w:rsid w:val="00C54A02"/>
    <w:rsid w:val="00C874D5"/>
    <w:rsid w:val="00C96140"/>
    <w:rsid w:val="00CA7A68"/>
    <w:rsid w:val="00CB27E1"/>
    <w:rsid w:val="00CE7C5A"/>
    <w:rsid w:val="00D17EFE"/>
    <w:rsid w:val="00D3277C"/>
    <w:rsid w:val="00D908C5"/>
    <w:rsid w:val="00D92650"/>
    <w:rsid w:val="00D951AF"/>
    <w:rsid w:val="00D97C5B"/>
    <w:rsid w:val="00E10F81"/>
    <w:rsid w:val="00E1540E"/>
    <w:rsid w:val="00E250A4"/>
    <w:rsid w:val="00E603FE"/>
    <w:rsid w:val="00E8560C"/>
    <w:rsid w:val="00EA4B65"/>
    <w:rsid w:val="00EC1F18"/>
    <w:rsid w:val="00EE79A1"/>
    <w:rsid w:val="00EF6D2C"/>
    <w:rsid w:val="00F5363A"/>
    <w:rsid w:val="00F733B6"/>
    <w:rsid w:val="00FA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3885F"/>
  <w15:chartTrackingRefBased/>
  <w15:docId w15:val="{68E0304E-EF80-4327-AC20-786230FA9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4E44"/>
    <w:rPr>
      <w:rFonts w:ascii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79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79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79A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79A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79A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79A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79A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79A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79A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7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79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9A1"/>
    <w:rPr>
      <w:rFonts w:ascii="Segoe UI" w:hAnsi="Segoe UI" w:cs="Segoe UI"/>
      <w:sz w:val="18"/>
      <w:szCs w:val="18"/>
    </w:rPr>
  </w:style>
  <w:style w:type="character" w:customStyle="1" w:styleId="lrzxr">
    <w:name w:val="lrzxr"/>
    <w:basedOn w:val="DefaultParagraphFont"/>
    <w:rsid w:val="00EE79A1"/>
  </w:style>
  <w:style w:type="character" w:styleId="PlaceholderText">
    <w:name w:val="Placeholder Text"/>
    <w:basedOn w:val="DefaultParagraphFont"/>
    <w:uiPriority w:val="99"/>
    <w:semiHidden/>
    <w:rsid w:val="00EE79A1"/>
    <w:rPr>
      <w:color w:val="808080"/>
    </w:rPr>
  </w:style>
  <w:style w:type="paragraph" w:customStyle="1" w:styleId="CitaviBibliographyEntry">
    <w:name w:val="Citavi Bibliography Entry"/>
    <w:basedOn w:val="Normal"/>
    <w:link w:val="CitaviBibliographyEntryZchn"/>
    <w:uiPriority w:val="99"/>
    <w:rsid w:val="00EE79A1"/>
    <w:pPr>
      <w:tabs>
        <w:tab w:val="left" w:pos="397"/>
      </w:tabs>
      <w:spacing w:after="0"/>
      <w:ind w:left="397" w:hanging="397"/>
    </w:pPr>
  </w:style>
  <w:style w:type="character" w:customStyle="1" w:styleId="CitaviBibliographyEntryZchn">
    <w:name w:val="Citavi Bibliography Entry Zchn"/>
    <w:basedOn w:val="DefaultParagraphFont"/>
    <w:link w:val="CitaviBibliographyEntry"/>
    <w:uiPriority w:val="99"/>
    <w:rsid w:val="00EE79A1"/>
    <w:rPr>
      <w:rFonts w:ascii="Times New Roman" w:hAnsi="Times New Roman"/>
      <w:sz w:val="20"/>
    </w:rPr>
  </w:style>
  <w:style w:type="paragraph" w:customStyle="1" w:styleId="CitaviBibliographyHeading">
    <w:name w:val="Citavi Bibliography Heading"/>
    <w:basedOn w:val="Heading1"/>
    <w:link w:val="CitaviBibliographyHeadingZchn"/>
    <w:uiPriority w:val="99"/>
    <w:rsid w:val="00EE79A1"/>
  </w:style>
  <w:style w:type="character" w:customStyle="1" w:styleId="CitaviBibliographyHeadingZchn">
    <w:name w:val="Citavi Bibliography Heading Zchn"/>
    <w:basedOn w:val="DefaultParagraphFont"/>
    <w:link w:val="CitaviBibliographyHeading"/>
    <w:uiPriority w:val="99"/>
    <w:rsid w:val="00EE79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EE79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itaviChapterBibliographyHeading">
    <w:name w:val="Citavi Chapter Bibliography Heading"/>
    <w:basedOn w:val="Heading2"/>
    <w:link w:val="CitaviChapterBibliographyHeadingZchn"/>
    <w:uiPriority w:val="99"/>
    <w:rsid w:val="00EE79A1"/>
  </w:style>
  <w:style w:type="character" w:customStyle="1" w:styleId="CitaviChapterBibliographyHeadingZchn">
    <w:name w:val="Citavi Chapter Bibliography Heading Zchn"/>
    <w:basedOn w:val="DefaultParagraphFont"/>
    <w:link w:val="CitaviChapterBibliographyHeading"/>
    <w:uiPriority w:val="99"/>
    <w:rsid w:val="00EE79A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79A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itaviBibliographySubheading1">
    <w:name w:val="Citavi Bibliography Subheading 1"/>
    <w:basedOn w:val="Heading2"/>
    <w:link w:val="CitaviBibliographySubheading1Zchn"/>
    <w:uiPriority w:val="99"/>
    <w:rsid w:val="00EE79A1"/>
    <w:pPr>
      <w:spacing w:line="276" w:lineRule="auto"/>
      <w:outlineLvl w:val="9"/>
    </w:pPr>
    <w:rPr>
      <w:rFonts w:ascii="Times New Roman" w:hAnsi="Times New Roman" w:cs="Times New Roman"/>
      <w:sz w:val="24"/>
      <w:szCs w:val="24"/>
      <w:vertAlign w:val="superscript"/>
    </w:rPr>
  </w:style>
  <w:style w:type="character" w:customStyle="1" w:styleId="CitaviBibliographySubheading1Zchn">
    <w:name w:val="Citavi Bibliography Subheading 1 Zchn"/>
    <w:basedOn w:val="DefaultParagraphFont"/>
    <w:link w:val="CitaviBibliographySubheading1"/>
    <w:uiPriority w:val="99"/>
    <w:rsid w:val="00EE79A1"/>
    <w:rPr>
      <w:rFonts w:ascii="Times New Roman" w:eastAsiaTheme="majorEastAsia" w:hAnsi="Times New Roman" w:cs="Times New Roman"/>
      <w:color w:val="2F5496" w:themeColor="accent1" w:themeShade="BF"/>
      <w:sz w:val="24"/>
      <w:szCs w:val="24"/>
      <w:vertAlign w:val="superscript"/>
    </w:rPr>
  </w:style>
  <w:style w:type="paragraph" w:customStyle="1" w:styleId="CitaviBibliographySubheading2">
    <w:name w:val="Citavi Bibliography Subheading 2"/>
    <w:basedOn w:val="Heading3"/>
    <w:link w:val="CitaviBibliographySubheading2Zchn"/>
    <w:uiPriority w:val="99"/>
    <w:rsid w:val="00EE79A1"/>
    <w:pPr>
      <w:spacing w:line="276" w:lineRule="auto"/>
      <w:outlineLvl w:val="9"/>
    </w:pPr>
    <w:rPr>
      <w:rFonts w:ascii="Times New Roman" w:hAnsi="Times New Roman" w:cs="Times New Roman"/>
      <w:vertAlign w:val="superscript"/>
    </w:rPr>
  </w:style>
  <w:style w:type="character" w:customStyle="1" w:styleId="CitaviBibliographySubheading2Zchn">
    <w:name w:val="Citavi Bibliography Subheading 2 Zchn"/>
    <w:basedOn w:val="DefaultParagraphFont"/>
    <w:link w:val="CitaviBibliographySubheading2"/>
    <w:uiPriority w:val="99"/>
    <w:rsid w:val="00EE79A1"/>
    <w:rPr>
      <w:rFonts w:ascii="Times New Roman" w:eastAsiaTheme="majorEastAsia" w:hAnsi="Times New Roman" w:cs="Times New Roman"/>
      <w:color w:val="1F3763" w:themeColor="accent1" w:themeShade="7F"/>
      <w:sz w:val="24"/>
      <w:szCs w:val="24"/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79A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CitaviBibliographySubheading3">
    <w:name w:val="Citavi Bibliography Subheading 3"/>
    <w:basedOn w:val="Heading4"/>
    <w:link w:val="CitaviBibliographySubheading3Zchn"/>
    <w:uiPriority w:val="99"/>
    <w:rsid w:val="00EE79A1"/>
    <w:pPr>
      <w:spacing w:line="276" w:lineRule="auto"/>
      <w:outlineLvl w:val="9"/>
    </w:pPr>
    <w:rPr>
      <w:rFonts w:ascii="Times New Roman" w:hAnsi="Times New Roman" w:cs="Times New Roman"/>
      <w:sz w:val="24"/>
      <w:szCs w:val="24"/>
      <w:vertAlign w:val="superscript"/>
    </w:rPr>
  </w:style>
  <w:style w:type="character" w:customStyle="1" w:styleId="CitaviBibliographySubheading3Zchn">
    <w:name w:val="Citavi Bibliography Subheading 3 Zchn"/>
    <w:basedOn w:val="DefaultParagraphFont"/>
    <w:link w:val="CitaviBibliographySubheading3"/>
    <w:uiPriority w:val="99"/>
    <w:rsid w:val="00EE79A1"/>
    <w:rPr>
      <w:rFonts w:ascii="Times New Roman" w:eastAsiaTheme="majorEastAsia" w:hAnsi="Times New Roman" w:cs="Times New Roman"/>
      <w:i/>
      <w:iCs/>
      <w:color w:val="2F5496" w:themeColor="accent1" w:themeShade="BF"/>
      <w:sz w:val="24"/>
      <w:szCs w:val="24"/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79A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CitaviBibliographySubheading4">
    <w:name w:val="Citavi Bibliography Subheading 4"/>
    <w:basedOn w:val="Heading5"/>
    <w:link w:val="CitaviBibliographySubheading4Zchn"/>
    <w:uiPriority w:val="99"/>
    <w:rsid w:val="00EE79A1"/>
    <w:pPr>
      <w:spacing w:line="276" w:lineRule="auto"/>
      <w:outlineLvl w:val="9"/>
    </w:pPr>
    <w:rPr>
      <w:rFonts w:ascii="Times New Roman" w:hAnsi="Times New Roman" w:cs="Times New Roman"/>
      <w:sz w:val="24"/>
      <w:szCs w:val="24"/>
      <w:vertAlign w:val="superscript"/>
    </w:rPr>
  </w:style>
  <w:style w:type="character" w:customStyle="1" w:styleId="CitaviBibliographySubheading4Zchn">
    <w:name w:val="Citavi Bibliography Subheading 4 Zchn"/>
    <w:basedOn w:val="DefaultParagraphFont"/>
    <w:link w:val="CitaviBibliographySubheading4"/>
    <w:uiPriority w:val="99"/>
    <w:rsid w:val="00EE79A1"/>
    <w:rPr>
      <w:rFonts w:ascii="Times New Roman" w:eastAsiaTheme="majorEastAsia" w:hAnsi="Times New Roman" w:cs="Times New Roman"/>
      <w:color w:val="2F5496" w:themeColor="accent1" w:themeShade="BF"/>
      <w:sz w:val="24"/>
      <w:szCs w:val="24"/>
      <w:vertAlign w:val="superscrip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79A1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CitaviBibliographySubheading5">
    <w:name w:val="Citavi Bibliography Subheading 5"/>
    <w:basedOn w:val="Heading6"/>
    <w:link w:val="CitaviBibliographySubheading5Zchn"/>
    <w:uiPriority w:val="99"/>
    <w:rsid w:val="00EE79A1"/>
    <w:pPr>
      <w:spacing w:line="276" w:lineRule="auto"/>
      <w:outlineLvl w:val="9"/>
    </w:pPr>
    <w:rPr>
      <w:rFonts w:ascii="Times New Roman" w:hAnsi="Times New Roman" w:cs="Times New Roman"/>
      <w:sz w:val="24"/>
      <w:szCs w:val="24"/>
      <w:vertAlign w:val="superscript"/>
    </w:rPr>
  </w:style>
  <w:style w:type="character" w:customStyle="1" w:styleId="CitaviBibliographySubheading5Zchn">
    <w:name w:val="Citavi Bibliography Subheading 5 Zchn"/>
    <w:basedOn w:val="DefaultParagraphFont"/>
    <w:link w:val="CitaviBibliographySubheading5"/>
    <w:uiPriority w:val="99"/>
    <w:rsid w:val="00EE79A1"/>
    <w:rPr>
      <w:rFonts w:ascii="Times New Roman" w:eastAsiaTheme="majorEastAsia" w:hAnsi="Times New Roman" w:cs="Times New Roman"/>
      <w:color w:val="1F3763" w:themeColor="accent1" w:themeShade="7F"/>
      <w:sz w:val="24"/>
      <w:szCs w:val="24"/>
      <w:vertAlign w:val="superscript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79A1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CitaviBibliographySubheading6">
    <w:name w:val="Citavi Bibliography Subheading 6"/>
    <w:basedOn w:val="Heading7"/>
    <w:link w:val="CitaviBibliographySubheading6Zchn"/>
    <w:uiPriority w:val="99"/>
    <w:rsid w:val="00EE79A1"/>
    <w:pPr>
      <w:spacing w:line="276" w:lineRule="auto"/>
      <w:outlineLvl w:val="9"/>
    </w:pPr>
    <w:rPr>
      <w:rFonts w:ascii="Times New Roman" w:hAnsi="Times New Roman" w:cs="Times New Roman"/>
      <w:sz w:val="24"/>
      <w:szCs w:val="24"/>
      <w:vertAlign w:val="superscript"/>
    </w:rPr>
  </w:style>
  <w:style w:type="character" w:customStyle="1" w:styleId="CitaviBibliographySubheading6Zchn">
    <w:name w:val="Citavi Bibliography Subheading 6 Zchn"/>
    <w:basedOn w:val="DefaultParagraphFont"/>
    <w:link w:val="CitaviBibliographySubheading6"/>
    <w:uiPriority w:val="99"/>
    <w:rsid w:val="00EE79A1"/>
    <w:rPr>
      <w:rFonts w:ascii="Times New Roman" w:eastAsiaTheme="majorEastAsia" w:hAnsi="Times New Roman" w:cs="Times New Roman"/>
      <w:i/>
      <w:iCs/>
      <w:color w:val="1F3763" w:themeColor="accent1" w:themeShade="7F"/>
      <w:sz w:val="24"/>
      <w:szCs w:val="24"/>
      <w:vertAlign w:val="superscrip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79A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CitaviBibliographySubheading7">
    <w:name w:val="Citavi Bibliography Subheading 7"/>
    <w:basedOn w:val="Heading8"/>
    <w:link w:val="CitaviBibliographySubheading7Zchn"/>
    <w:uiPriority w:val="99"/>
    <w:rsid w:val="00EE79A1"/>
    <w:pPr>
      <w:spacing w:line="276" w:lineRule="auto"/>
      <w:outlineLvl w:val="9"/>
    </w:pPr>
    <w:rPr>
      <w:rFonts w:ascii="Times New Roman" w:hAnsi="Times New Roman" w:cs="Times New Roman"/>
      <w:sz w:val="24"/>
      <w:szCs w:val="24"/>
      <w:vertAlign w:val="superscript"/>
    </w:rPr>
  </w:style>
  <w:style w:type="character" w:customStyle="1" w:styleId="CitaviBibliographySubheading7Zchn">
    <w:name w:val="Citavi Bibliography Subheading 7 Zchn"/>
    <w:basedOn w:val="DefaultParagraphFont"/>
    <w:link w:val="CitaviBibliographySubheading7"/>
    <w:uiPriority w:val="99"/>
    <w:rsid w:val="00EE79A1"/>
    <w:rPr>
      <w:rFonts w:ascii="Times New Roman" w:eastAsiaTheme="majorEastAsia" w:hAnsi="Times New Roman" w:cs="Times New Roman"/>
      <w:color w:val="272727" w:themeColor="text1" w:themeTint="D8"/>
      <w:sz w:val="24"/>
      <w:szCs w:val="24"/>
      <w:vertAlign w:val="superscript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79A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Heading9"/>
    <w:link w:val="CitaviBibliographySubheading8Zchn"/>
    <w:uiPriority w:val="99"/>
    <w:rsid w:val="00EE79A1"/>
    <w:pPr>
      <w:spacing w:line="276" w:lineRule="auto"/>
      <w:outlineLvl w:val="9"/>
    </w:pPr>
    <w:rPr>
      <w:rFonts w:ascii="Times New Roman" w:hAnsi="Times New Roman" w:cs="Times New Roman"/>
      <w:sz w:val="24"/>
      <w:szCs w:val="24"/>
      <w:vertAlign w:val="superscript"/>
    </w:rPr>
  </w:style>
  <w:style w:type="character" w:customStyle="1" w:styleId="CitaviBibliographySubheading8Zchn">
    <w:name w:val="Citavi Bibliography Subheading 8 Zchn"/>
    <w:basedOn w:val="DefaultParagraphFont"/>
    <w:link w:val="CitaviBibliographySubheading8"/>
    <w:uiPriority w:val="99"/>
    <w:rsid w:val="00EE79A1"/>
    <w:rPr>
      <w:rFonts w:ascii="Times New Roman" w:eastAsiaTheme="majorEastAsia" w:hAnsi="Times New Roman" w:cs="Times New Roman"/>
      <w:i/>
      <w:iCs/>
      <w:color w:val="272727" w:themeColor="text1" w:themeTint="D8"/>
      <w:sz w:val="24"/>
      <w:szCs w:val="24"/>
      <w:vertAlign w:val="superscript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79A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3324</Words>
  <Characters>18950</Characters>
  <Application>Microsoft Office Word</Application>
  <DocSecurity>0</DocSecurity>
  <Lines>157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Annabell Hüsken</dc:creator>
  <cp:keywords/>
  <dc:description/>
  <cp:lastModifiedBy>Annabell Hüsken</cp:lastModifiedBy>
  <cp:revision>15</cp:revision>
  <dcterms:created xsi:type="dcterms:W3CDTF">2025-03-19T17:31:00Z</dcterms:created>
  <dcterms:modified xsi:type="dcterms:W3CDTF">2025-05-25T11:43:00Z</dcterms:modified>
</cp:coreProperties>
</file>