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B2768" w14:textId="77777777" w:rsidR="00A0274E" w:rsidRPr="00724B63" w:rsidRDefault="00A0274E" w:rsidP="00A0274E">
      <w:pPr>
        <w:rPr>
          <w:rFonts w:cs="Times New Roman"/>
          <w:b/>
          <w:bCs/>
          <w:lang w:val="en-GB"/>
        </w:rPr>
      </w:pPr>
      <w:r w:rsidRPr="00724B63">
        <w:rPr>
          <w:rFonts w:cs="Times New Roman"/>
          <w:b/>
          <w:bCs/>
          <w:lang w:val="en-GB"/>
        </w:rPr>
        <w:t>Table S</w:t>
      </w:r>
      <w:r>
        <w:rPr>
          <w:rFonts w:cs="Times New Roman"/>
          <w:b/>
          <w:bCs/>
          <w:lang w:val="en-GB"/>
        </w:rPr>
        <w:t>5</w:t>
      </w:r>
      <w:r w:rsidRPr="00724B63">
        <w:rPr>
          <w:rFonts w:cs="Times New Roman"/>
          <w:b/>
          <w:bCs/>
          <w:lang w:val="en-GB"/>
        </w:rPr>
        <w:t xml:space="preserve">. Characteristics of the entomological indices of </w:t>
      </w:r>
      <w:r w:rsidRPr="00724B63">
        <w:rPr>
          <w:rFonts w:cs="Times New Roman"/>
          <w:b/>
          <w:bCs/>
          <w:i/>
          <w:iCs/>
          <w:lang w:val="en-GB"/>
        </w:rPr>
        <w:t>Brugia pahangi</w:t>
      </w:r>
      <w:r w:rsidRPr="00724B63">
        <w:rPr>
          <w:rFonts w:cs="Times New Roman"/>
          <w:b/>
          <w:bCs/>
          <w:lang w:val="en-GB"/>
        </w:rPr>
        <w:t xml:space="preserve"> transmission.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548"/>
        <w:gridCol w:w="1900"/>
        <w:gridCol w:w="1900"/>
        <w:gridCol w:w="1900"/>
        <w:gridCol w:w="1900"/>
        <w:gridCol w:w="1900"/>
        <w:gridCol w:w="1900"/>
      </w:tblGrid>
      <w:tr w:rsidR="00A0274E" w:rsidRPr="00724B63" w14:paraId="361855E6" w14:textId="77777777" w:rsidTr="0006795C">
        <w:tc>
          <w:tcPr>
            <w:tcW w:w="913" w:type="pct"/>
            <w:vMerge w:val="restart"/>
          </w:tcPr>
          <w:p w14:paraId="3603893D" w14:textId="77777777" w:rsidR="00A0274E" w:rsidRPr="00724B63" w:rsidRDefault="00A0274E" w:rsidP="0006795C">
            <w:pPr>
              <w:pStyle w:val="NoSpacing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724B63">
              <w:rPr>
                <w:rFonts w:ascii="Times New Roman" w:hAnsi="Times New Roman" w:cs="Times New Roman"/>
                <w:b/>
                <w:bCs/>
                <w:lang w:val="en-GB"/>
              </w:rPr>
              <w:t>Variable</w:t>
            </w:r>
          </w:p>
        </w:tc>
        <w:tc>
          <w:tcPr>
            <w:tcW w:w="1362" w:type="pct"/>
            <w:gridSpan w:val="2"/>
          </w:tcPr>
          <w:p w14:paraId="40B4B570" w14:textId="77777777" w:rsidR="00A0274E" w:rsidRPr="00724B63" w:rsidRDefault="00A0274E" w:rsidP="00CC421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724B63">
              <w:rPr>
                <w:rFonts w:ascii="Times New Roman" w:hAnsi="Times New Roman" w:cs="Times New Roman"/>
                <w:b/>
                <w:bCs/>
                <w:lang w:val="en-GB"/>
              </w:rPr>
              <w:t>Biting rate (b/p/d)</w:t>
            </w:r>
          </w:p>
        </w:tc>
        <w:tc>
          <w:tcPr>
            <w:tcW w:w="1362" w:type="pct"/>
            <w:gridSpan w:val="2"/>
          </w:tcPr>
          <w:p w14:paraId="6FA16014" w14:textId="77777777" w:rsidR="00A0274E" w:rsidRPr="00724B63" w:rsidRDefault="00A0274E" w:rsidP="00CC421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724B63">
              <w:rPr>
                <w:rFonts w:ascii="Times New Roman" w:hAnsi="Times New Roman" w:cs="Times New Roman"/>
                <w:b/>
                <w:bCs/>
                <w:lang w:val="en-GB"/>
              </w:rPr>
              <w:t>Proportion of infected vectors (%)</w:t>
            </w:r>
          </w:p>
        </w:tc>
        <w:tc>
          <w:tcPr>
            <w:tcW w:w="1362" w:type="pct"/>
            <w:gridSpan w:val="2"/>
          </w:tcPr>
          <w:p w14:paraId="1CEFC9AB" w14:textId="77777777" w:rsidR="00A0274E" w:rsidRPr="00724B63" w:rsidRDefault="00A0274E" w:rsidP="00CC421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724B63">
              <w:rPr>
                <w:rFonts w:ascii="Times New Roman" w:hAnsi="Times New Roman" w:cs="Times New Roman"/>
                <w:b/>
                <w:bCs/>
                <w:lang w:val="en-GB"/>
              </w:rPr>
              <w:t>EIR (</w:t>
            </w:r>
            <w:proofErr w:type="spellStart"/>
            <w:r w:rsidRPr="00724B63">
              <w:rPr>
                <w:rFonts w:ascii="Times New Roman" w:hAnsi="Times New Roman" w:cs="Times New Roman"/>
                <w:b/>
                <w:bCs/>
                <w:lang w:val="en-GB"/>
              </w:rPr>
              <w:t>ib</w:t>
            </w:r>
            <w:proofErr w:type="spellEnd"/>
            <w:r w:rsidRPr="00724B63">
              <w:rPr>
                <w:rFonts w:ascii="Times New Roman" w:hAnsi="Times New Roman" w:cs="Times New Roman"/>
                <w:b/>
                <w:bCs/>
                <w:lang w:val="en-GB"/>
              </w:rPr>
              <w:t>/p/d)</w:t>
            </w:r>
          </w:p>
        </w:tc>
      </w:tr>
      <w:tr w:rsidR="00A0274E" w:rsidRPr="00724B63" w14:paraId="653C43EC" w14:textId="77777777" w:rsidTr="0006795C">
        <w:tc>
          <w:tcPr>
            <w:tcW w:w="913" w:type="pct"/>
            <w:vMerge/>
          </w:tcPr>
          <w:p w14:paraId="5EA43BE8" w14:textId="77777777" w:rsidR="00A0274E" w:rsidRPr="00724B63" w:rsidRDefault="00A0274E" w:rsidP="0006795C">
            <w:pPr>
              <w:pStyle w:val="NoSpacing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681" w:type="pct"/>
          </w:tcPr>
          <w:p w14:paraId="5D9B2DF0" w14:textId="77777777" w:rsidR="00A0274E" w:rsidRPr="00724B63" w:rsidRDefault="00A0274E" w:rsidP="00CC421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724B63">
              <w:rPr>
                <w:rFonts w:ascii="Times New Roman" w:hAnsi="Times New Roman" w:cs="Times New Roman"/>
                <w:b/>
                <w:bCs/>
                <w:lang w:val="en-GB"/>
              </w:rPr>
              <w:t>Estimate</w:t>
            </w:r>
          </w:p>
        </w:tc>
        <w:tc>
          <w:tcPr>
            <w:tcW w:w="681" w:type="pct"/>
          </w:tcPr>
          <w:p w14:paraId="253E374A" w14:textId="77777777" w:rsidR="00A0274E" w:rsidRPr="00724B63" w:rsidRDefault="00A0274E" w:rsidP="00CC421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724B63">
              <w:rPr>
                <w:rFonts w:ascii="Times New Roman" w:hAnsi="Times New Roman" w:cs="Times New Roman"/>
                <w:b/>
                <w:bCs/>
                <w:lang w:val="en-GB"/>
              </w:rPr>
              <w:t>95%CI</w:t>
            </w:r>
          </w:p>
        </w:tc>
        <w:tc>
          <w:tcPr>
            <w:tcW w:w="681" w:type="pct"/>
          </w:tcPr>
          <w:p w14:paraId="5EDBE953" w14:textId="77777777" w:rsidR="00A0274E" w:rsidRPr="00724B63" w:rsidRDefault="00A0274E" w:rsidP="00CC421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724B63">
              <w:rPr>
                <w:rFonts w:ascii="Times New Roman" w:hAnsi="Times New Roman" w:cs="Times New Roman"/>
                <w:b/>
                <w:bCs/>
                <w:lang w:val="en-GB"/>
              </w:rPr>
              <w:t>Estimate</w:t>
            </w:r>
          </w:p>
        </w:tc>
        <w:tc>
          <w:tcPr>
            <w:tcW w:w="681" w:type="pct"/>
          </w:tcPr>
          <w:p w14:paraId="3592EE05" w14:textId="77777777" w:rsidR="00A0274E" w:rsidRPr="00724B63" w:rsidRDefault="00A0274E" w:rsidP="00CC421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724B63">
              <w:rPr>
                <w:rFonts w:ascii="Times New Roman" w:hAnsi="Times New Roman" w:cs="Times New Roman"/>
                <w:b/>
                <w:bCs/>
                <w:lang w:val="en-GB"/>
              </w:rPr>
              <w:t>95%CI</w:t>
            </w:r>
          </w:p>
        </w:tc>
        <w:tc>
          <w:tcPr>
            <w:tcW w:w="681" w:type="pct"/>
          </w:tcPr>
          <w:p w14:paraId="60C1F9A0" w14:textId="77777777" w:rsidR="00A0274E" w:rsidRPr="00724B63" w:rsidRDefault="00A0274E" w:rsidP="00CC421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724B63">
              <w:rPr>
                <w:rFonts w:ascii="Times New Roman" w:hAnsi="Times New Roman" w:cs="Times New Roman"/>
                <w:b/>
                <w:bCs/>
                <w:lang w:val="en-GB"/>
              </w:rPr>
              <w:t>Estimate</w:t>
            </w:r>
          </w:p>
        </w:tc>
        <w:tc>
          <w:tcPr>
            <w:tcW w:w="681" w:type="pct"/>
          </w:tcPr>
          <w:p w14:paraId="0C9257BA" w14:textId="77777777" w:rsidR="00A0274E" w:rsidRPr="00724B63" w:rsidRDefault="00A0274E" w:rsidP="00CC421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724B63">
              <w:rPr>
                <w:rFonts w:ascii="Times New Roman" w:hAnsi="Times New Roman" w:cs="Times New Roman"/>
                <w:b/>
                <w:bCs/>
                <w:lang w:val="en-GB"/>
              </w:rPr>
              <w:t>95%CI</w:t>
            </w:r>
          </w:p>
        </w:tc>
      </w:tr>
      <w:tr w:rsidR="00A0274E" w:rsidRPr="00724B63" w14:paraId="7C6CCAB7" w14:textId="77777777" w:rsidTr="0006795C">
        <w:tc>
          <w:tcPr>
            <w:tcW w:w="913" w:type="pct"/>
          </w:tcPr>
          <w:p w14:paraId="5406AE44" w14:textId="77777777" w:rsidR="00A0274E" w:rsidRPr="00724B63" w:rsidRDefault="00A0274E" w:rsidP="0006795C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724B63">
              <w:rPr>
                <w:rFonts w:ascii="Times New Roman" w:hAnsi="Times New Roman" w:cs="Times New Roman"/>
                <w:lang w:val="en-GB"/>
              </w:rPr>
              <w:t>Vector species</w:t>
            </w:r>
          </w:p>
        </w:tc>
        <w:tc>
          <w:tcPr>
            <w:tcW w:w="681" w:type="pct"/>
          </w:tcPr>
          <w:p w14:paraId="1F58585F" w14:textId="77777777" w:rsidR="00A0274E" w:rsidRPr="00724B63" w:rsidRDefault="00A0274E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81" w:type="pct"/>
          </w:tcPr>
          <w:p w14:paraId="1B42FD0B" w14:textId="77777777" w:rsidR="00A0274E" w:rsidRPr="00724B63" w:rsidRDefault="00A0274E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81" w:type="pct"/>
          </w:tcPr>
          <w:p w14:paraId="73F2623D" w14:textId="77777777" w:rsidR="00A0274E" w:rsidRPr="00724B63" w:rsidRDefault="00A0274E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81" w:type="pct"/>
          </w:tcPr>
          <w:p w14:paraId="34AFB6CC" w14:textId="77777777" w:rsidR="00A0274E" w:rsidRPr="00724B63" w:rsidRDefault="00A0274E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81" w:type="pct"/>
          </w:tcPr>
          <w:p w14:paraId="540474AB" w14:textId="77777777" w:rsidR="00A0274E" w:rsidRPr="00724B63" w:rsidRDefault="00A0274E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81" w:type="pct"/>
          </w:tcPr>
          <w:p w14:paraId="49FCA5AD" w14:textId="77777777" w:rsidR="00A0274E" w:rsidRPr="00724B63" w:rsidRDefault="00A0274E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C421F" w:rsidRPr="00724B63" w14:paraId="0A290DBF" w14:textId="77777777" w:rsidTr="00586964">
        <w:tc>
          <w:tcPr>
            <w:tcW w:w="913" w:type="pct"/>
          </w:tcPr>
          <w:p w14:paraId="74A9CBC2" w14:textId="77777777" w:rsidR="00CC421F" w:rsidRPr="00724B63" w:rsidRDefault="00CC421F" w:rsidP="00CC421F">
            <w:pPr>
              <w:pStyle w:val="NoSpacing"/>
              <w:ind w:left="313"/>
              <w:rPr>
                <w:rFonts w:ascii="Times New Roman" w:hAnsi="Times New Roman" w:cs="Times New Roman"/>
                <w:lang w:val="en-GB"/>
              </w:rPr>
            </w:pPr>
            <w:r w:rsidRPr="00724B63">
              <w:rPr>
                <w:rFonts w:ascii="Times New Roman" w:hAnsi="Times New Roman" w:cs="Times New Roman"/>
                <w:i/>
                <w:iCs/>
                <w:lang w:val="en-GB"/>
              </w:rPr>
              <w:t>An. barbirostris</w:t>
            </w:r>
          </w:p>
        </w:tc>
        <w:tc>
          <w:tcPr>
            <w:tcW w:w="681" w:type="pct"/>
          </w:tcPr>
          <w:p w14:paraId="30FAC64B" w14:textId="27226808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21F">
              <w:rPr>
                <w:rFonts w:ascii="Times New Roman" w:hAnsi="Times New Roman" w:cs="Times New Roman"/>
                <w:lang w:val="en-GB"/>
              </w:rPr>
              <w:t>0.6</w:t>
            </w:r>
          </w:p>
        </w:tc>
        <w:tc>
          <w:tcPr>
            <w:tcW w:w="681" w:type="pct"/>
          </w:tcPr>
          <w:p w14:paraId="1F95E59E" w14:textId="3C3987AF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21F">
              <w:rPr>
                <w:rFonts w:ascii="Times New Roman" w:hAnsi="Times New Roman" w:cs="Times New Roman"/>
                <w:lang w:val="en-GB"/>
              </w:rPr>
              <w:t>0.51 to 0.7</w:t>
            </w:r>
          </w:p>
        </w:tc>
        <w:tc>
          <w:tcPr>
            <w:tcW w:w="681" w:type="pct"/>
          </w:tcPr>
          <w:p w14:paraId="5496A4FB" w14:textId="3CDD3DE0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21F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681" w:type="pct"/>
          </w:tcPr>
          <w:p w14:paraId="32440F12" w14:textId="7F7B2BB4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21F">
              <w:rPr>
                <w:rFonts w:ascii="Times New Roman" w:hAnsi="Times New Roman" w:cs="Times New Roman"/>
                <w:lang w:val="en-GB"/>
              </w:rPr>
              <w:t>0.025 to 5.4</w:t>
            </w:r>
          </w:p>
        </w:tc>
        <w:tc>
          <w:tcPr>
            <w:tcW w:w="681" w:type="pct"/>
          </w:tcPr>
          <w:p w14:paraId="7802EFDD" w14:textId="02E4D30A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21F">
              <w:rPr>
                <w:rFonts w:ascii="Times New Roman" w:hAnsi="Times New Roman" w:cs="Times New Roman"/>
                <w:lang w:val="en-GB"/>
              </w:rPr>
              <w:t>0.006</w:t>
            </w:r>
          </w:p>
        </w:tc>
        <w:tc>
          <w:tcPr>
            <w:tcW w:w="681" w:type="pct"/>
          </w:tcPr>
          <w:p w14:paraId="23B8F8AF" w14:textId="2C985D38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21F">
              <w:rPr>
                <w:rFonts w:ascii="Times New Roman" w:hAnsi="Times New Roman" w:cs="Times New Roman"/>
                <w:lang w:val="en-GB"/>
              </w:rPr>
              <w:t>0 to 0.038</w:t>
            </w:r>
          </w:p>
        </w:tc>
      </w:tr>
      <w:tr w:rsidR="00CC421F" w:rsidRPr="00724B63" w14:paraId="71B1C422" w14:textId="77777777" w:rsidTr="00586964">
        <w:tc>
          <w:tcPr>
            <w:tcW w:w="913" w:type="pct"/>
          </w:tcPr>
          <w:p w14:paraId="7382D8EA" w14:textId="77777777" w:rsidR="00CC421F" w:rsidRPr="00724B63" w:rsidRDefault="00CC421F" w:rsidP="00CC421F">
            <w:pPr>
              <w:pStyle w:val="NoSpacing"/>
              <w:ind w:left="313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724B63">
              <w:rPr>
                <w:rFonts w:ascii="Times New Roman" w:hAnsi="Times New Roman" w:cs="Times New Roman"/>
                <w:i/>
                <w:iCs/>
                <w:lang w:val="en-GB"/>
              </w:rPr>
              <w:t>Ma. annulata</w:t>
            </w:r>
          </w:p>
        </w:tc>
        <w:tc>
          <w:tcPr>
            <w:tcW w:w="681" w:type="pct"/>
          </w:tcPr>
          <w:p w14:paraId="7DC88862" w14:textId="7A9FFAE2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21F">
              <w:rPr>
                <w:rFonts w:ascii="Times New Roman" w:hAnsi="Times New Roman" w:cs="Times New Roman"/>
                <w:lang w:val="en-GB"/>
              </w:rPr>
              <w:t>0.12</w:t>
            </w:r>
          </w:p>
        </w:tc>
        <w:tc>
          <w:tcPr>
            <w:tcW w:w="681" w:type="pct"/>
          </w:tcPr>
          <w:p w14:paraId="11250FB7" w14:textId="589F7953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21F">
              <w:rPr>
                <w:rFonts w:ascii="Times New Roman" w:hAnsi="Times New Roman" w:cs="Times New Roman"/>
                <w:lang w:val="en-GB"/>
              </w:rPr>
              <w:t>0.08 to 0.17</w:t>
            </w:r>
          </w:p>
        </w:tc>
        <w:tc>
          <w:tcPr>
            <w:tcW w:w="681" w:type="pct"/>
          </w:tcPr>
          <w:p w14:paraId="55D8998D" w14:textId="4DD47BA9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21F">
              <w:rPr>
                <w:rFonts w:ascii="Times New Roman" w:hAnsi="Times New Roman" w:cs="Times New Roman"/>
                <w:lang w:val="en-GB"/>
              </w:rPr>
              <w:t>1.4</w:t>
            </w:r>
          </w:p>
        </w:tc>
        <w:tc>
          <w:tcPr>
            <w:tcW w:w="681" w:type="pct"/>
          </w:tcPr>
          <w:p w14:paraId="7187874B" w14:textId="610989B1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21F">
              <w:rPr>
                <w:rFonts w:ascii="Times New Roman" w:hAnsi="Times New Roman" w:cs="Times New Roman"/>
                <w:lang w:val="en-GB"/>
              </w:rPr>
              <w:t>0.036 to 7.6</w:t>
            </w:r>
          </w:p>
        </w:tc>
        <w:tc>
          <w:tcPr>
            <w:tcW w:w="681" w:type="pct"/>
          </w:tcPr>
          <w:p w14:paraId="775E369D" w14:textId="46E1F278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21F">
              <w:rPr>
                <w:rFonts w:ascii="Times New Roman" w:hAnsi="Times New Roman" w:cs="Times New Roman"/>
                <w:lang w:val="en-GB"/>
              </w:rPr>
              <w:t>0.002</w:t>
            </w:r>
          </w:p>
        </w:tc>
        <w:tc>
          <w:tcPr>
            <w:tcW w:w="681" w:type="pct"/>
          </w:tcPr>
          <w:p w14:paraId="7462144D" w14:textId="0C7328D9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21F">
              <w:rPr>
                <w:rFonts w:ascii="Times New Roman" w:hAnsi="Times New Roman" w:cs="Times New Roman"/>
                <w:lang w:val="en-GB"/>
              </w:rPr>
              <w:t>0 to 0.013</w:t>
            </w:r>
          </w:p>
        </w:tc>
      </w:tr>
      <w:tr w:rsidR="00CC421F" w:rsidRPr="00724B63" w14:paraId="1AFC8AE5" w14:textId="77777777" w:rsidTr="00586964">
        <w:tc>
          <w:tcPr>
            <w:tcW w:w="913" w:type="pct"/>
          </w:tcPr>
          <w:p w14:paraId="4BBE376C" w14:textId="77777777" w:rsidR="00CC421F" w:rsidRPr="00724B63" w:rsidRDefault="00CC421F" w:rsidP="00CC421F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724B63">
              <w:rPr>
                <w:rFonts w:ascii="Times New Roman" w:hAnsi="Times New Roman" w:cs="Times New Roman"/>
                <w:lang w:val="en-GB"/>
              </w:rPr>
              <w:t>Village</w:t>
            </w:r>
          </w:p>
        </w:tc>
        <w:tc>
          <w:tcPr>
            <w:tcW w:w="681" w:type="pct"/>
          </w:tcPr>
          <w:p w14:paraId="5B6119CD" w14:textId="77777777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81" w:type="pct"/>
          </w:tcPr>
          <w:p w14:paraId="3727B912" w14:textId="77777777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81" w:type="pct"/>
          </w:tcPr>
          <w:p w14:paraId="09F3BB16" w14:textId="77777777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81" w:type="pct"/>
          </w:tcPr>
          <w:p w14:paraId="665D02C5" w14:textId="77777777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81" w:type="pct"/>
          </w:tcPr>
          <w:p w14:paraId="19404039" w14:textId="77777777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81" w:type="pct"/>
          </w:tcPr>
          <w:p w14:paraId="50EC7976" w14:textId="77777777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C421F" w:rsidRPr="00724B63" w14:paraId="5303979E" w14:textId="77777777" w:rsidTr="00586964">
        <w:tc>
          <w:tcPr>
            <w:tcW w:w="913" w:type="pct"/>
          </w:tcPr>
          <w:p w14:paraId="656943AA" w14:textId="77777777" w:rsidR="00CC421F" w:rsidRPr="00724B63" w:rsidRDefault="00CC421F" w:rsidP="00CC421F">
            <w:pPr>
              <w:pStyle w:val="NoSpacing"/>
              <w:ind w:left="313"/>
              <w:rPr>
                <w:rFonts w:ascii="Times New Roman" w:hAnsi="Times New Roman" w:cs="Times New Roman"/>
                <w:lang w:val="en-GB"/>
              </w:rPr>
            </w:pPr>
            <w:r w:rsidRPr="00724B63">
              <w:rPr>
                <w:rFonts w:ascii="Times New Roman" w:hAnsi="Times New Roman" w:cs="Times New Roman"/>
                <w:lang w:val="en-GB"/>
              </w:rPr>
              <w:t>A</w:t>
            </w:r>
          </w:p>
        </w:tc>
        <w:tc>
          <w:tcPr>
            <w:tcW w:w="681" w:type="pct"/>
          </w:tcPr>
          <w:p w14:paraId="1255ADBF" w14:textId="52B474C9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21F">
              <w:rPr>
                <w:rFonts w:ascii="Times New Roman" w:hAnsi="Times New Roman" w:cs="Times New Roman"/>
                <w:lang w:val="en-GB"/>
              </w:rPr>
              <w:t>2.34</w:t>
            </w:r>
          </w:p>
        </w:tc>
        <w:tc>
          <w:tcPr>
            <w:tcW w:w="681" w:type="pct"/>
          </w:tcPr>
          <w:p w14:paraId="7BF73BD2" w14:textId="11A7A1AE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21F">
              <w:rPr>
                <w:rFonts w:ascii="Times New Roman" w:hAnsi="Times New Roman" w:cs="Times New Roman"/>
                <w:lang w:val="en-GB"/>
              </w:rPr>
              <w:t>1.94 to 2.8</w:t>
            </w:r>
          </w:p>
        </w:tc>
        <w:tc>
          <w:tcPr>
            <w:tcW w:w="681" w:type="pct"/>
          </w:tcPr>
          <w:p w14:paraId="56BED369" w14:textId="79AAEB1F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21F">
              <w:rPr>
                <w:rFonts w:ascii="Times New Roman" w:hAnsi="Times New Roman" w:cs="Times New Roman"/>
                <w:lang w:val="en-GB"/>
              </w:rPr>
              <w:t>1.3</w:t>
            </w:r>
          </w:p>
        </w:tc>
        <w:tc>
          <w:tcPr>
            <w:tcW w:w="681" w:type="pct"/>
          </w:tcPr>
          <w:p w14:paraId="71C1412D" w14:textId="17D17C59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21F">
              <w:rPr>
                <w:rFonts w:ascii="Times New Roman" w:hAnsi="Times New Roman" w:cs="Times New Roman"/>
                <w:lang w:val="en-GB"/>
              </w:rPr>
              <w:t>0.034 to 7.2</w:t>
            </w:r>
          </w:p>
        </w:tc>
        <w:tc>
          <w:tcPr>
            <w:tcW w:w="681" w:type="pct"/>
          </w:tcPr>
          <w:p w14:paraId="1DEE59FB" w14:textId="3053DF81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21F">
              <w:rPr>
                <w:rFonts w:ascii="Times New Roman" w:hAnsi="Times New Roman" w:cs="Times New Roman"/>
                <w:lang w:val="en-GB"/>
              </w:rPr>
              <w:t>0.031</w:t>
            </w:r>
          </w:p>
        </w:tc>
        <w:tc>
          <w:tcPr>
            <w:tcW w:w="681" w:type="pct"/>
          </w:tcPr>
          <w:p w14:paraId="5BFEA4C2" w14:textId="7749E4AD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21F">
              <w:rPr>
                <w:rFonts w:ascii="Times New Roman" w:hAnsi="Times New Roman" w:cs="Times New Roman"/>
                <w:lang w:val="en-GB"/>
              </w:rPr>
              <w:t>0.001 to 0.202</w:t>
            </w:r>
          </w:p>
        </w:tc>
      </w:tr>
      <w:tr w:rsidR="00CC421F" w:rsidRPr="00724B63" w14:paraId="1B86FA7E" w14:textId="77777777" w:rsidTr="00586964">
        <w:tc>
          <w:tcPr>
            <w:tcW w:w="913" w:type="pct"/>
          </w:tcPr>
          <w:p w14:paraId="4BDC6CE0" w14:textId="77777777" w:rsidR="00CC421F" w:rsidRPr="00724B63" w:rsidRDefault="00CC421F" w:rsidP="00CC421F">
            <w:pPr>
              <w:pStyle w:val="NoSpacing"/>
              <w:ind w:left="313"/>
              <w:rPr>
                <w:rFonts w:ascii="Times New Roman" w:hAnsi="Times New Roman" w:cs="Times New Roman"/>
                <w:lang w:val="en-GB"/>
              </w:rPr>
            </w:pPr>
            <w:r w:rsidRPr="00724B63">
              <w:rPr>
                <w:rFonts w:ascii="Times New Roman" w:hAnsi="Times New Roman" w:cs="Times New Roman"/>
                <w:lang w:val="en-GB"/>
              </w:rPr>
              <w:t>B</w:t>
            </w:r>
          </w:p>
        </w:tc>
        <w:tc>
          <w:tcPr>
            <w:tcW w:w="681" w:type="pct"/>
          </w:tcPr>
          <w:p w14:paraId="6249BD77" w14:textId="1200BE2A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21F">
              <w:rPr>
                <w:rFonts w:ascii="Times New Roman" w:hAnsi="Times New Roman" w:cs="Times New Roman"/>
                <w:lang w:val="en-GB"/>
              </w:rPr>
              <w:t>0.1</w:t>
            </w:r>
          </w:p>
        </w:tc>
        <w:tc>
          <w:tcPr>
            <w:tcW w:w="681" w:type="pct"/>
          </w:tcPr>
          <w:p w14:paraId="41F6743E" w14:textId="355BFDED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21F">
              <w:rPr>
                <w:rFonts w:ascii="Times New Roman" w:hAnsi="Times New Roman" w:cs="Times New Roman"/>
                <w:lang w:val="en-GB"/>
              </w:rPr>
              <w:t>0.03 to 0.23</w:t>
            </w:r>
          </w:p>
        </w:tc>
        <w:tc>
          <w:tcPr>
            <w:tcW w:w="681" w:type="pct"/>
          </w:tcPr>
          <w:p w14:paraId="26D64B96" w14:textId="37C4C2B4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21F">
              <w:rPr>
                <w:rFonts w:ascii="Times New Roman" w:hAnsi="Times New Roman" w:cs="Times New Roman"/>
                <w:lang w:val="en-GB"/>
              </w:rPr>
              <w:t>2.6</w:t>
            </w:r>
          </w:p>
        </w:tc>
        <w:tc>
          <w:tcPr>
            <w:tcW w:w="681" w:type="pct"/>
          </w:tcPr>
          <w:p w14:paraId="061E83E6" w14:textId="2928E98D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21F">
              <w:rPr>
                <w:rFonts w:ascii="Times New Roman" w:hAnsi="Times New Roman" w:cs="Times New Roman"/>
                <w:lang w:val="en-GB"/>
              </w:rPr>
              <w:t>0.065 to 13.5</w:t>
            </w:r>
          </w:p>
        </w:tc>
        <w:tc>
          <w:tcPr>
            <w:tcW w:w="681" w:type="pct"/>
          </w:tcPr>
          <w:p w14:paraId="5BB6D031" w14:textId="5C6047E8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21F">
              <w:rPr>
                <w:rFonts w:ascii="Times New Roman" w:hAnsi="Times New Roman" w:cs="Times New Roman"/>
                <w:lang w:val="en-GB"/>
              </w:rPr>
              <w:t>0.003</w:t>
            </w:r>
          </w:p>
        </w:tc>
        <w:tc>
          <w:tcPr>
            <w:tcW w:w="681" w:type="pct"/>
          </w:tcPr>
          <w:p w14:paraId="0F5DC624" w14:textId="2575122A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21F">
              <w:rPr>
                <w:rFonts w:ascii="Times New Roman" w:hAnsi="Times New Roman" w:cs="Times New Roman"/>
                <w:lang w:val="en-GB"/>
              </w:rPr>
              <w:t>0 to 0.031</w:t>
            </w:r>
          </w:p>
        </w:tc>
      </w:tr>
      <w:tr w:rsidR="00CC421F" w:rsidRPr="00724B63" w14:paraId="5912E584" w14:textId="77777777" w:rsidTr="00586964">
        <w:tc>
          <w:tcPr>
            <w:tcW w:w="913" w:type="pct"/>
          </w:tcPr>
          <w:p w14:paraId="24447C15" w14:textId="77777777" w:rsidR="00CC421F" w:rsidRPr="00724B63" w:rsidRDefault="00CC421F" w:rsidP="00CC421F">
            <w:pPr>
              <w:pStyle w:val="NoSpacing"/>
              <w:ind w:left="313"/>
              <w:rPr>
                <w:rFonts w:ascii="Times New Roman" w:hAnsi="Times New Roman" w:cs="Times New Roman"/>
                <w:lang w:val="en-GB"/>
              </w:rPr>
            </w:pPr>
            <w:r w:rsidRPr="00724B63">
              <w:rPr>
                <w:rFonts w:ascii="Times New Roman" w:hAnsi="Times New Roman" w:cs="Times New Roman"/>
                <w:lang w:val="en-GB"/>
              </w:rPr>
              <w:t>C</w:t>
            </w:r>
          </w:p>
        </w:tc>
        <w:tc>
          <w:tcPr>
            <w:tcW w:w="681" w:type="pct"/>
          </w:tcPr>
          <w:p w14:paraId="7258EFF7" w14:textId="09A79293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21F">
              <w:rPr>
                <w:rFonts w:ascii="Times New Roman" w:hAnsi="Times New Roman" w:cs="Times New Roman"/>
                <w:lang w:val="en-GB"/>
              </w:rPr>
              <w:t>0.44</w:t>
            </w:r>
          </w:p>
        </w:tc>
        <w:tc>
          <w:tcPr>
            <w:tcW w:w="681" w:type="pct"/>
          </w:tcPr>
          <w:p w14:paraId="58FADBBA" w14:textId="570BC5B0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21F">
              <w:rPr>
                <w:rFonts w:ascii="Times New Roman" w:hAnsi="Times New Roman" w:cs="Times New Roman"/>
                <w:lang w:val="en-GB"/>
              </w:rPr>
              <w:t>0.28 to 0.67</w:t>
            </w:r>
          </w:p>
        </w:tc>
        <w:tc>
          <w:tcPr>
            <w:tcW w:w="681" w:type="pct"/>
          </w:tcPr>
          <w:p w14:paraId="2ACC584C" w14:textId="4DCB8EC2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21F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681" w:type="pct"/>
          </w:tcPr>
          <w:p w14:paraId="7C641A65" w14:textId="02B91B72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21F">
              <w:rPr>
                <w:rFonts w:ascii="Times New Roman" w:hAnsi="Times New Roman" w:cs="Times New Roman"/>
                <w:lang w:val="en-GB"/>
              </w:rPr>
              <w:t>0 to 23.2</w:t>
            </w:r>
          </w:p>
        </w:tc>
        <w:tc>
          <w:tcPr>
            <w:tcW w:w="681" w:type="pct"/>
          </w:tcPr>
          <w:p w14:paraId="27559D23" w14:textId="5001AE01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21F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681" w:type="pct"/>
          </w:tcPr>
          <w:p w14:paraId="1A7A18B7" w14:textId="3F304812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21F">
              <w:rPr>
                <w:rFonts w:ascii="Times New Roman" w:hAnsi="Times New Roman" w:cs="Times New Roman"/>
                <w:lang w:val="en-GB"/>
              </w:rPr>
              <w:t>0 to 0.154</w:t>
            </w:r>
          </w:p>
        </w:tc>
      </w:tr>
      <w:tr w:rsidR="00CC421F" w:rsidRPr="00724B63" w14:paraId="51F6C6EA" w14:textId="77777777" w:rsidTr="00586964">
        <w:tc>
          <w:tcPr>
            <w:tcW w:w="913" w:type="pct"/>
          </w:tcPr>
          <w:p w14:paraId="44FBEC45" w14:textId="77777777" w:rsidR="00CC421F" w:rsidRPr="00724B63" w:rsidRDefault="00CC421F" w:rsidP="00CC421F">
            <w:pPr>
              <w:pStyle w:val="NoSpacing"/>
              <w:ind w:left="313"/>
              <w:rPr>
                <w:rFonts w:ascii="Times New Roman" w:hAnsi="Times New Roman" w:cs="Times New Roman"/>
                <w:lang w:val="en-GB"/>
              </w:rPr>
            </w:pPr>
            <w:r w:rsidRPr="00724B63">
              <w:rPr>
                <w:rFonts w:ascii="Times New Roman" w:hAnsi="Times New Roman" w:cs="Times New Roman"/>
                <w:lang w:val="en-GB"/>
              </w:rPr>
              <w:t>D</w:t>
            </w:r>
          </w:p>
        </w:tc>
        <w:tc>
          <w:tcPr>
            <w:tcW w:w="681" w:type="pct"/>
          </w:tcPr>
          <w:p w14:paraId="0FA3DB73" w14:textId="3677977C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21F">
              <w:rPr>
                <w:rFonts w:ascii="Times New Roman" w:hAnsi="Times New Roman" w:cs="Times New Roman"/>
                <w:lang w:val="en-GB"/>
              </w:rPr>
              <w:t>0.04</w:t>
            </w:r>
          </w:p>
        </w:tc>
        <w:tc>
          <w:tcPr>
            <w:tcW w:w="681" w:type="pct"/>
          </w:tcPr>
          <w:p w14:paraId="1C269017" w14:textId="53D902F8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21F">
              <w:rPr>
                <w:rFonts w:ascii="Times New Roman" w:hAnsi="Times New Roman" w:cs="Times New Roman"/>
                <w:lang w:val="en-GB"/>
              </w:rPr>
              <w:t>0 to 0.14</w:t>
            </w:r>
          </w:p>
        </w:tc>
        <w:tc>
          <w:tcPr>
            <w:tcW w:w="681" w:type="pct"/>
          </w:tcPr>
          <w:p w14:paraId="0E727682" w14:textId="73178694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21F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681" w:type="pct"/>
          </w:tcPr>
          <w:p w14:paraId="58391CE3" w14:textId="6483910C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21F">
              <w:rPr>
                <w:rFonts w:ascii="Times New Roman" w:hAnsi="Times New Roman" w:cs="Times New Roman"/>
                <w:lang w:val="en-GB"/>
              </w:rPr>
              <w:t>0 to 70.8</w:t>
            </w:r>
          </w:p>
        </w:tc>
        <w:tc>
          <w:tcPr>
            <w:tcW w:w="681" w:type="pct"/>
          </w:tcPr>
          <w:p w14:paraId="22160B21" w14:textId="5A44A79A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21F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681" w:type="pct"/>
          </w:tcPr>
          <w:p w14:paraId="42B5C296" w14:textId="74E00575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21F">
              <w:rPr>
                <w:rFonts w:ascii="Times New Roman" w:hAnsi="Times New Roman" w:cs="Times New Roman"/>
                <w:lang w:val="en-GB"/>
              </w:rPr>
              <w:t>0 to 0.102</w:t>
            </w:r>
          </w:p>
        </w:tc>
      </w:tr>
      <w:tr w:rsidR="00CC421F" w:rsidRPr="00724B63" w14:paraId="45DCA82E" w14:textId="77777777" w:rsidTr="00586964">
        <w:tc>
          <w:tcPr>
            <w:tcW w:w="913" w:type="pct"/>
          </w:tcPr>
          <w:p w14:paraId="0339D15C" w14:textId="77777777" w:rsidR="00CC421F" w:rsidRPr="00724B63" w:rsidRDefault="00CC421F" w:rsidP="00CC421F">
            <w:pPr>
              <w:pStyle w:val="NoSpacing"/>
              <w:ind w:left="313"/>
              <w:rPr>
                <w:rFonts w:ascii="Times New Roman" w:hAnsi="Times New Roman" w:cs="Times New Roman"/>
                <w:lang w:val="en-GB"/>
              </w:rPr>
            </w:pPr>
            <w:r w:rsidRPr="00724B63">
              <w:rPr>
                <w:rFonts w:ascii="Times New Roman" w:hAnsi="Times New Roman" w:cs="Times New Roman"/>
                <w:lang w:val="en-GB"/>
              </w:rPr>
              <w:t>E</w:t>
            </w:r>
          </w:p>
        </w:tc>
        <w:tc>
          <w:tcPr>
            <w:tcW w:w="681" w:type="pct"/>
          </w:tcPr>
          <w:p w14:paraId="5C215B6F" w14:textId="5C0214BE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21F">
              <w:rPr>
                <w:rFonts w:ascii="Times New Roman" w:hAnsi="Times New Roman" w:cs="Times New Roman"/>
                <w:lang w:val="en-GB"/>
              </w:rPr>
              <w:t>1.04</w:t>
            </w:r>
          </w:p>
        </w:tc>
        <w:tc>
          <w:tcPr>
            <w:tcW w:w="681" w:type="pct"/>
          </w:tcPr>
          <w:p w14:paraId="06BDA731" w14:textId="51CA5F87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21F">
              <w:rPr>
                <w:rFonts w:ascii="Times New Roman" w:hAnsi="Times New Roman" w:cs="Times New Roman"/>
                <w:lang w:val="en-GB"/>
              </w:rPr>
              <w:t>0.78 to 1.36</w:t>
            </w:r>
          </w:p>
        </w:tc>
        <w:tc>
          <w:tcPr>
            <w:tcW w:w="681" w:type="pct"/>
          </w:tcPr>
          <w:p w14:paraId="34C3C291" w14:textId="62A24EB5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21F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681" w:type="pct"/>
          </w:tcPr>
          <w:p w14:paraId="550BFE41" w14:textId="6289BF03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21F">
              <w:rPr>
                <w:rFonts w:ascii="Times New Roman" w:hAnsi="Times New Roman" w:cs="Times New Roman"/>
                <w:lang w:val="en-GB"/>
              </w:rPr>
              <w:t>0 to 10.9</w:t>
            </w:r>
          </w:p>
        </w:tc>
        <w:tc>
          <w:tcPr>
            <w:tcW w:w="681" w:type="pct"/>
          </w:tcPr>
          <w:p w14:paraId="4825EBB0" w14:textId="7D903FED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21F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681" w:type="pct"/>
          </w:tcPr>
          <w:p w14:paraId="71CFA43D" w14:textId="43CFF569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21F">
              <w:rPr>
                <w:rFonts w:ascii="Times New Roman" w:hAnsi="Times New Roman" w:cs="Times New Roman"/>
                <w:lang w:val="en-GB"/>
              </w:rPr>
              <w:t>0 to 0.148</w:t>
            </w:r>
          </w:p>
        </w:tc>
      </w:tr>
      <w:tr w:rsidR="00CC421F" w:rsidRPr="00724B63" w14:paraId="380FAEBF" w14:textId="77777777" w:rsidTr="00586964">
        <w:tc>
          <w:tcPr>
            <w:tcW w:w="913" w:type="pct"/>
          </w:tcPr>
          <w:p w14:paraId="3D2CB578" w14:textId="77777777" w:rsidR="00CC421F" w:rsidRPr="00724B63" w:rsidRDefault="00CC421F" w:rsidP="00CC421F">
            <w:pPr>
              <w:pStyle w:val="NoSpacing"/>
              <w:ind w:left="313"/>
              <w:rPr>
                <w:rFonts w:ascii="Times New Roman" w:hAnsi="Times New Roman" w:cs="Times New Roman"/>
                <w:lang w:val="en-GB"/>
              </w:rPr>
            </w:pPr>
            <w:r w:rsidRPr="00724B63">
              <w:rPr>
                <w:rFonts w:ascii="Times New Roman" w:hAnsi="Times New Roman" w:cs="Times New Roman"/>
                <w:lang w:val="en-GB"/>
              </w:rPr>
              <w:t>F</w:t>
            </w:r>
          </w:p>
        </w:tc>
        <w:tc>
          <w:tcPr>
            <w:tcW w:w="681" w:type="pct"/>
          </w:tcPr>
          <w:p w14:paraId="773A7E61" w14:textId="40ECD4F9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21F">
              <w:rPr>
                <w:rFonts w:ascii="Times New Roman" w:hAnsi="Times New Roman" w:cs="Times New Roman"/>
                <w:lang w:val="en-GB"/>
              </w:rPr>
              <w:t>0.13</w:t>
            </w:r>
          </w:p>
        </w:tc>
        <w:tc>
          <w:tcPr>
            <w:tcW w:w="681" w:type="pct"/>
          </w:tcPr>
          <w:p w14:paraId="1A0F3B83" w14:textId="6D294999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21F">
              <w:rPr>
                <w:rFonts w:ascii="Times New Roman" w:hAnsi="Times New Roman" w:cs="Times New Roman"/>
                <w:lang w:val="en-GB"/>
              </w:rPr>
              <w:t>0.04 to 0.34</w:t>
            </w:r>
          </w:p>
        </w:tc>
        <w:tc>
          <w:tcPr>
            <w:tcW w:w="681" w:type="pct"/>
          </w:tcPr>
          <w:p w14:paraId="556AD632" w14:textId="715C95DE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21F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681" w:type="pct"/>
          </w:tcPr>
          <w:p w14:paraId="7EA8328C" w14:textId="5EA3DB14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21F">
              <w:rPr>
                <w:rFonts w:ascii="Times New Roman" w:hAnsi="Times New Roman" w:cs="Times New Roman"/>
                <w:lang w:val="en-GB"/>
              </w:rPr>
              <w:t>0 to 36.9</w:t>
            </w:r>
          </w:p>
        </w:tc>
        <w:tc>
          <w:tcPr>
            <w:tcW w:w="681" w:type="pct"/>
          </w:tcPr>
          <w:p w14:paraId="15A824C4" w14:textId="7786B828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21F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681" w:type="pct"/>
          </w:tcPr>
          <w:p w14:paraId="6E972913" w14:textId="58F1A103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21F">
              <w:rPr>
                <w:rFonts w:ascii="Times New Roman" w:hAnsi="Times New Roman" w:cs="Times New Roman"/>
                <w:lang w:val="en-GB"/>
              </w:rPr>
              <w:t>0 to 0.126</w:t>
            </w:r>
          </w:p>
        </w:tc>
      </w:tr>
      <w:tr w:rsidR="00CC421F" w:rsidRPr="00724B63" w14:paraId="687C306F" w14:textId="77777777" w:rsidTr="00586964">
        <w:tc>
          <w:tcPr>
            <w:tcW w:w="913" w:type="pct"/>
          </w:tcPr>
          <w:p w14:paraId="4CAF9E24" w14:textId="77777777" w:rsidR="00CC421F" w:rsidRPr="00724B63" w:rsidRDefault="00CC421F" w:rsidP="00CC421F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724B63">
              <w:rPr>
                <w:rFonts w:ascii="Times New Roman" w:hAnsi="Times New Roman" w:cs="Times New Roman"/>
                <w:lang w:val="en-GB"/>
              </w:rPr>
              <w:t>Collection method</w:t>
            </w:r>
          </w:p>
        </w:tc>
        <w:tc>
          <w:tcPr>
            <w:tcW w:w="681" w:type="pct"/>
          </w:tcPr>
          <w:p w14:paraId="0852B33B" w14:textId="77777777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81" w:type="pct"/>
          </w:tcPr>
          <w:p w14:paraId="67B2A457" w14:textId="77777777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81" w:type="pct"/>
          </w:tcPr>
          <w:p w14:paraId="4B578980" w14:textId="77777777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81" w:type="pct"/>
          </w:tcPr>
          <w:p w14:paraId="7842E2EA" w14:textId="77777777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81" w:type="pct"/>
          </w:tcPr>
          <w:p w14:paraId="39082F08" w14:textId="77777777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81" w:type="pct"/>
          </w:tcPr>
          <w:p w14:paraId="0A0121D9" w14:textId="77777777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C421F" w:rsidRPr="00724B63" w14:paraId="494A0424" w14:textId="77777777" w:rsidTr="00586964">
        <w:tc>
          <w:tcPr>
            <w:tcW w:w="913" w:type="pct"/>
          </w:tcPr>
          <w:p w14:paraId="7F5B11C6" w14:textId="77777777" w:rsidR="00CC421F" w:rsidRPr="00724B63" w:rsidRDefault="00CC421F" w:rsidP="00CC421F">
            <w:pPr>
              <w:pStyle w:val="NoSpacing"/>
              <w:ind w:left="313"/>
              <w:rPr>
                <w:rFonts w:ascii="Times New Roman" w:hAnsi="Times New Roman" w:cs="Times New Roman"/>
                <w:lang w:val="en-GB"/>
              </w:rPr>
            </w:pPr>
            <w:r w:rsidRPr="00724B63">
              <w:rPr>
                <w:rFonts w:ascii="Times New Roman" w:hAnsi="Times New Roman" w:cs="Times New Roman"/>
                <w:lang w:val="en-GB"/>
              </w:rPr>
              <w:t>HLC indoors</w:t>
            </w:r>
          </w:p>
        </w:tc>
        <w:tc>
          <w:tcPr>
            <w:tcW w:w="681" w:type="pct"/>
          </w:tcPr>
          <w:p w14:paraId="63C5D802" w14:textId="41E7155D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21F">
              <w:rPr>
                <w:rFonts w:ascii="Times New Roman" w:hAnsi="Times New Roman" w:cs="Times New Roman"/>
                <w:lang w:val="en-GB"/>
              </w:rPr>
              <w:t>0.46</w:t>
            </w:r>
          </w:p>
        </w:tc>
        <w:tc>
          <w:tcPr>
            <w:tcW w:w="681" w:type="pct"/>
          </w:tcPr>
          <w:p w14:paraId="37FCA0F7" w14:textId="72DF9FB3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21F">
              <w:rPr>
                <w:rFonts w:ascii="Times New Roman" w:hAnsi="Times New Roman" w:cs="Times New Roman"/>
                <w:lang w:val="en-GB"/>
              </w:rPr>
              <w:t>0.36 to 0.59</w:t>
            </w:r>
          </w:p>
        </w:tc>
        <w:tc>
          <w:tcPr>
            <w:tcW w:w="681" w:type="pct"/>
          </w:tcPr>
          <w:p w14:paraId="71B7EE35" w14:textId="48B176FA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21F">
              <w:rPr>
                <w:rFonts w:ascii="Times New Roman" w:hAnsi="Times New Roman" w:cs="Times New Roman"/>
                <w:lang w:val="en-GB"/>
              </w:rPr>
              <w:t>1.2</w:t>
            </w:r>
          </w:p>
        </w:tc>
        <w:tc>
          <w:tcPr>
            <w:tcW w:w="681" w:type="pct"/>
          </w:tcPr>
          <w:p w14:paraId="383A5639" w14:textId="15B27BB7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21F">
              <w:rPr>
                <w:rFonts w:ascii="Times New Roman" w:hAnsi="Times New Roman" w:cs="Times New Roman"/>
                <w:lang w:val="en-GB"/>
              </w:rPr>
              <w:t>0.142 to 4.2</w:t>
            </w:r>
          </w:p>
        </w:tc>
        <w:tc>
          <w:tcPr>
            <w:tcW w:w="681" w:type="pct"/>
          </w:tcPr>
          <w:p w14:paraId="310AA2FF" w14:textId="03559BE4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21F">
              <w:rPr>
                <w:rFonts w:ascii="Times New Roman" w:hAnsi="Times New Roman" w:cs="Times New Roman"/>
                <w:lang w:val="en-GB"/>
              </w:rPr>
              <w:t>0.005</w:t>
            </w:r>
          </w:p>
        </w:tc>
        <w:tc>
          <w:tcPr>
            <w:tcW w:w="681" w:type="pct"/>
          </w:tcPr>
          <w:p w14:paraId="001BE5C2" w14:textId="6742D4CC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21F">
              <w:rPr>
                <w:rFonts w:ascii="Times New Roman" w:hAnsi="Times New Roman" w:cs="Times New Roman"/>
                <w:lang w:val="en-GB"/>
              </w:rPr>
              <w:t>0.001 to 0.025</w:t>
            </w:r>
          </w:p>
        </w:tc>
      </w:tr>
      <w:tr w:rsidR="00CC421F" w:rsidRPr="00724B63" w14:paraId="642F0DF3" w14:textId="77777777" w:rsidTr="00586964">
        <w:tc>
          <w:tcPr>
            <w:tcW w:w="913" w:type="pct"/>
          </w:tcPr>
          <w:p w14:paraId="378DA98E" w14:textId="77777777" w:rsidR="00CC421F" w:rsidRPr="00724B63" w:rsidRDefault="00CC421F" w:rsidP="00CC421F">
            <w:pPr>
              <w:pStyle w:val="NoSpacing"/>
              <w:ind w:left="313"/>
              <w:rPr>
                <w:rFonts w:ascii="Times New Roman" w:hAnsi="Times New Roman" w:cs="Times New Roman"/>
                <w:lang w:val="en-GB"/>
              </w:rPr>
            </w:pPr>
            <w:r w:rsidRPr="00724B63">
              <w:rPr>
                <w:rFonts w:ascii="Times New Roman" w:hAnsi="Times New Roman" w:cs="Times New Roman"/>
                <w:lang w:val="en-GB"/>
              </w:rPr>
              <w:t>HLC outdoors</w:t>
            </w:r>
          </w:p>
        </w:tc>
        <w:tc>
          <w:tcPr>
            <w:tcW w:w="681" w:type="pct"/>
          </w:tcPr>
          <w:p w14:paraId="50AE7198" w14:textId="069E17DC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21F">
              <w:rPr>
                <w:rFonts w:ascii="Times New Roman" w:hAnsi="Times New Roman" w:cs="Times New Roman"/>
                <w:lang w:val="en-GB"/>
              </w:rPr>
              <w:t>0.98</w:t>
            </w:r>
          </w:p>
        </w:tc>
        <w:tc>
          <w:tcPr>
            <w:tcW w:w="681" w:type="pct"/>
          </w:tcPr>
          <w:p w14:paraId="4F48B939" w14:textId="557DB9B9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21F">
              <w:rPr>
                <w:rFonts w:ascii="Times New Roman" w:hAnsi="Times New Roman" w:cs="Times New Roman"/>
                <w:lang w:val="en-GB"/>
              </w:rPr>
              <w:t>0.82 to 1.16</w:t>
            </w:r>
          </w:p>
        </w:tc>
        <w:tc>
          <w:tcPr>
            <w:tcW w:w="681" w:type="pct"/>
          </w:tcPr>
          <w:p w14:paraId="33F693DA" w14:textId="79F722DA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21F">
              <w:rPr>
                <w:rFonts w:ascii="Times New Roman" w:hAnsi="Times New Roman" w:cs="Times New Roman"/>
                <w:lang w:val="en-GB"/>
              </w:rPr>
              <w:t>1.2</w:t>
            </w:r>
          </w:p>
        </w:tc>
        <w:tc>
          <w:tcPr>
            <w:tcW w:w="681" w:type="pct"/>
          </w:tcPr>
          <w:p w14:paraId="1592EB5D" w14:textId="55E5BB10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21F">
              <w:rPr>
                <w:rFonts w:ascii="Times New Roman" w:hAnsi="Times New Roman" w:cs="Times New Roman"/>
                <w:lang w:val="en-GB"/>
              </w:rPr>
              <w:t>0.142 to 4.2</w:t>
            </w:r>
          </w:p>
        </w:tc>
        <w:tc>
          <w:tcPr>
            <w:tcW w:w="681" w:type="pct"/>
          </w:tcPr>
          <w:p w14:paraId="405C081B" w14:textId="4395788F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21F">
              <w:rPr>
                <w:rFonts w:ascii="Times New Roman" w:hAnsi="Times New Roman" w:cs="Times New Roman"/>
                <w:lang w:val="en-GB"/>
              </w:rPr>
              <w:t>0.011</w:t>
            </w:r>
          </w:p>
        </w:tc>
        <w:tc>
          <w:tcPr>
            <w:tcW w:w="681" w:type="pct"/>
          </w:tcPr>
          <w:p w14:paraId="25AFCBED" w14:textId="7C16DCD7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21F">
              <w:rPr>
                <w:rFonts w:ascii="Times New Roman" w:hAnsi="Times New Roman" w:cs="Times New Roman"/>
                <w:lang w:val="en-GB"/>
              </w:rPr>
              <w:t>0.001 to 0.048</w:t>
            </w:r>
          </w:p>
        </w:tc>
      </w:tr>
      <w:tr w:rsidR="00CC421F" w:rsidRPr="00724B63" w14:paraId="0F5932B5" w14:textId="77777777" w:rsidTr="00586964">
        <w:trPr>
          <w:trHeight w:val="60"/>
        </w:trPr>
        <w:tc>
          <w:tcPr>
            <w:tcW w:w="913" w:type="pct"/>
          </w:tcPr>
          <w:p w14:paraId="7C370EB9" w14:textId="77777777" w:rsidR="00CC421F" w:rsidRPr="00724B63" w:rsidRDefault="00CC421F" w:rsidP="00CC421F">
            <w:pPr>
              <w:pStyle w:val="NoSpacing"/>
              <w:ind w:left="313"/>
              <w:rPr>
                <w:rFonts w:ascii="Times New Roman" w:hAnsi="Times New Roman" w:cs="Times New Roman"/>
                <w:lang w:val="en-GB"/>
              </w:rPr>
            </w:pPr>
            <w:r w:rsidRPr="00724B63">
              <w:rPr>
                <w:rFonts w:ascii="Times New Roman" w:hAnsi="Times New Roman" w:cs="Times New Roman"/>
                <w:lang w:val="en-GB"/>
              </w:rPr>
              <w:t>Cow-baited trap</w:t>
            </w:r>
          </w:p>
        </w:tc>
        <w:tc>
          <w:tcPr>
            <w:tcW w:w="681" w:type="pct"/>
          </w:tcPr>
          <w:p w14:paraId="673CBB2D" w14:textId="228B2401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21F">
              <w:rPr>
                <w:rFonts w:ascii="Times New Roman" w:hAnsi="Times New Roman" w:cs="Times New Roman"/>
                <w:lang w:val="en-GB"/>
              </w:rPr>
              <w:t>34.18</w:t>
            </w:r>
          </w:p>
        </w:tc>
        <w:tc>
          <w:tcPr>
            <w:tcW w:w="681" w:type="pct"/>
          </w:tcPr>
          <w:p w14:paraId="1FE5A3D0" w14:textId="0DC12D2F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21F">
              <w:rPr>
                <w:rFonts w:ascii="Times New Roman" w:hAnsi="Times New Roman" w:cs="Times New Roman"/>
                <w:lang w:val="en-GB"/>
              </w:rPr>
              <w:t>32.05 to 36.41</w:t>
            </w:r>
          </w:p>
        </w:tc>
        <w:tc>
          <w:tcPr>
            <w:tcW w:w="681" w:type="pct"/>
          </w:tcPr>
          <w:p w14:paraId="47CA1CB5" w14:textId="5DAF2AA9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21F">
              <w:rPr>
                <w:rFonts w:ascii="Times New Roman" w:hAnsi="Times New Roman" w:cs="Times New Roman"/>
                <w:lang w:val="en-GB"/>
              </w:rPr>
              <w:t>1.2</w:t>
            </w:r>
          </w:p>
        </w:tc>
        <w:tc>
          <w:tcPr>
            <w:tcW w:w="681" w:type="pct"/>
          </w:tcPr>
          <w:p w14:paraId="2FBC23CC" w14:textId="5AE9AE6C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21F">
              <w:rPr>
                <w:rFonts w:ascii="Times New Roman" w:hAnsi="Times New Roman" w:cs="Times New Roman"/>
                <w:lang w:val="en-GB"/>
              </w:rPr>
              <w:t>0.142 to 4.2</w:t>
            </w:r>
          </w:p>
        </w:tc>
        <w:tc>
          <w:tcPr>
            <w:tcW w:w="681" w:type="pct"/>
          </w:tcPr>
          <w:p w14:paraId="5FB60CFE" w14:textId="7ED2D733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21F">
              <w:rPr>
                <w:rFonts w:ascii="Times New Roman" w:hAnsi="Times New Roman" w:cs="Times New Roman"/>
                <w:lang w:val="en-GB"/>
              </w:rPr>
              <w:t>0.4</w:t>
            </w:r>
          </w:p>
        </w:tc>
        <w:tc>
          <w:tcPr>
            <w:tcW w:w="681" w:type="pct"/>
          </w:tcPr>
          <w:p w14:paraId="661D5BD7" w14:textId="23D98234" w:rsidR="00CC421F" w:rsidRPr="00CC421F" w:rsidRDefault="00CC421F" w:rsidP="00CC421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21F">
              <w:rPr>
                <w:rFonts w:ascii="Times New Roman" w:hAnsi="Times New Roman" w:cs="Times New Roman"/>
                <w:lang w:val="en-GB"/>
              </w:rPr>
              <w:t>0.045 to 1.515</w:t>
            </w:r>
          </w:p>
        </w:tc>
      </w:tr>
    </w:tbl>
    <w:p w14:paraId="5FE1BF6C" w14:textId="6BFAF6EF" w:rsidR="00160297" w:rsidRPr="00A0274E" w:rsidRDefault="00A0274E" w:rsidP="00DA6F27">
      <w:pPr>
        <w:spacing w:before="120"/>
      </w:pPr>
      <w:r w:rsidRPr="00724B63">
        <w:rPr>
          <w:rFonts w:cs="Times New Roman"/>
          <w:i/>
          <w:iCs/>
          <w:lang w:val="en-GB"/>
        </w:rPr>
        <w:t>Abbreviations</w:t>
      </w:r>
      <w:r w:rsidRPr="00724B63">
        <w:rPr>
          <w:rFonts w:cs="Times New Roman"/>
          <w:lang w:val="en-GB"/>
        </w:rPr>
        <w:t>:</w:t>
      </w:r>
      <w:r w:rsidRPr="00724B63">
        <w:rPr>
          <w:rFonts w:cs="Times New Roman"/>
          <w:b/>
          <w:bCs/>
          <w:lang w:val="en-GB"/>
        </w:rPr>
        <w:t xml:space="preserve"> </w:t>
      </w:r>
      <w:r w:rsidRPr="00724B63">
        <w:rPr>
          <w:rFonts w:cs="Times New Roman"/>
          <w:lang w:val="en-GB"/>
        </w:rPr>
        <w:t xml:space="preserve">b/p/d: number of bites /person-day, CI: confidence interval, HLC: human-landing catch </w:t>
      </w:r>
      <w:proofErr w:type="spellStart"/>
      <w:r w:rsidRPr="00724B63">
        <w:rPr>
          <w:rFonts w:cs="Times New Roman"/>
          <w:lang w:val="en-GB"/>
        </w:rPr>
        <w:t>ib</w:t>
      </w:r>
      <w:proofErr w:type="spellEnd"/>
      <w:r w:rsidRPr="00724B63">
        <w:rPr>
          <w:rFonts w:cs="Times New Roman"/>
          <w:lang w:val="en-GB"/>
        </w:rPr>
        <w:t>/p/d: number of infective bites /person-day.</w:t>
      </w:r>
    </w:p>
    <w:sectPr w:rsidR="00160297" w:rsidRPr="00A0274E" w:rsidSect="00FE298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986"/>
    <w:rsid w:val="00160297"/>
    <w:rsid w:val="00187C09"/>
    <w:rsid w:val="001C36C5"/>
    <w:rsid w:val="008F5CA3"/>
    <w:rsid w:val="009D7A4C"/>
    <w:rsid w:val="00A0274E"/>
    <w:rsid w:val="00CC421F"/>
    <w:rsid w:val="00DA6F27"/>
    <w:rsid w:val="00F0766E"/>
    <w:rsid w:val="00FE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05661D"/>
  <w15:chartTrackingRefBased/>
  <w15:docId w15:val="{35F0FAF8-144E-4F6C-9093-93820A999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2986"/>
    <w:pPr>
      <w:spacing w:line="480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29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E2986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FE2986"/>
    <w:pPr>
      <w:spacing w:after="200" w:line="240" w:lineRule="auto"/>
    </w:pPr>
    <w:rPr>
      <w:i/>
      <w:iCs/>
      <w:color w:val="44546A" w:themeColor="text2"/>
      <w:sz w:val="18"/>
      <w:szCs w:val="22"/>
    </w:rPr>
  </w:style>
  <w:style w:type="paragraph" w:styleId="NoSpacing">
    <w:name w:val="No Spacing"/>
    <w:uiPriority w:val="1"/>
    <w:qFormat/>
    <w:rsid w:val="001C36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Chaumeau</dc:creator>
  <cp:keywords/>
  <dc:description/>
  <cp:lastModifiedBy>Victor Chaumeau</cp:lastModifiedBy>
  <cp:revision>4</cp:revision>
  <dcterms:created xsi:type="dcterms:W3CDTF">2026-03-12T08:04:00Z</dcterms:created>
  <dcterms:modified xsi:type="dcterms:W3CDTF">2026-07-28T07:14:00Z</dcterms:modified>
</cp:coreProperties>
</file>