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952" w:type="dxa"/>
        <w:tblLook w:val="04A0" w:firstRow="1" w:lastRow="0" w:firstColumn="1" w:lastColumn="0" w:noHBand="0" w:noVBand="1"/>
      </w:tblPr>
      <w:tblGrid>
        <w:gridCol w:w="1588"/>
        <w:gridCol w:w="849"/>
        <w:gridCol w:w="1103"/>
        <w:gridCol w:w="1163"/>
        <w:gridCol w:w="973"/>
        <w:gridCol w:w="1123"/>
        <w:gridCol w:w="1019"/>
        <w:gridCol w:w="961"/>
        <w:gridCol w:w="1173"/>
      </w:tblGrid>
      <w:tr w:rsidR="00EB3FC6" w:rsidRPr="00AA7893" w14:paraId="25E41550" w14:textId="77777777" w:rsidTr="008957C1">
        <w:trPr>
          <w:cantSplit/>
        </w:trPr>
        <w:tc>
          <w:tcPr>
            <w:tcW w:w="1588" w:type="dxa"/>
            <w:tcBorders>
              <w:left w:val="nil"/>
              <w:right w:val="nil"/>
            </w:tcBorders>
            <w:shd w:val="clear" w:color="auto" w:fill="auto"/>
          </w:tcPr>
          <w:p w14:paraId="36D13632" w14:textId="77777777" w:rsidR="00EB3FC6" w:rsidRPr="00AA7893" w:rsidRDefault="00EB3FC6" w:rsidP="008957C1">
            <w:pPr>
              <w:spacing w:line="240" w:lineRule="exact"/>
              <w:jc w:val="center"/>
              <w:rPr>
                <w:bCs/>
              </w:rPr>
            </w:pPr>
            <w:r>
              <w:rPr>
                <w:iCs/>
              </w:rPr>
              <w:br w:type="page"/>
            </w:r>
            <w:r w:rsidRPr="009F75F9">
              <w:t>Sample</w:t>
            </w:r>
          </w:p>
        </w:tc>
        <w:tc>
          <w:tcPr>
            <w:tcW w:w="849" w:type="dxa"/>
            <w:tcBorders>
              <w:left w:val="nil"/>
              <w:right w:val="nil"/>
            </w:tcBorders>
            <w:shd w:val="clear" w:color="auto" w:fill="auto"/>
          </w:tcPr>
          <w:p w14:paraId="1318E7D8" w14:textId="77777777" w:rsidR="00EB3FC6" w:rsidRPr="00AA7893" w:rsidRDefault="00EB3FC6" w:rsidP="008957C1">
            <w:pPr>
              <w:spacing w:line="240" w:lineRule="exact"/>
              <w:jc w:val="center"/>
              <w:rPr>
                <w:bCs/>
              </w:rPr>
            </w:pPr>
            <w:r w:rsidRPr="00861F35">
              <w:t>%≥Q30</w:t>
            </w:r>
          </w:p>
        </w:tc>
        <w:tc>
          <w:tcPr>
            <w:tcW w:w="1103" w:type="dxa"/>
            <w:tcBorders>
              <w:left w:val="nil"/>
              <w:right w:val="nil"/>
            </w:tcBorders>
            <w:shd w:val="clear" w:color="auto" w:fill="auto"/>
          </w:tcPr>
          <w:p w14:paraId="3D830E7A" w14:textId="77777777" w:rsidR="00EB3FC6" w:rsidRPr="00AA7893" w:rsidRDefault="00EB3FC6" w:rsidP="008957C1">
            <w:pPr>
              <w:spacing w:line="240" w:lineRule="exact"/>
              <w:jc w:val="center"/>
              <w:rPr>
                <w:bCs/>
              </w:rPr>
            </w:pPr>
            <w:r w:rsidRPr="009F75F9">
              <w:t>Read pairs</w:t>
            </w:r>
          </w:p>
          <w:p w14:paraId="67CF4352" w14:textId="77777777" w:rsidR="00EB3FC6" w:rsidRPr="00AA7893" w:rsidRDefault="00EB3FC6" w:rsidP="008957C1">
            <w:pPr>
              <w:spacing w:line="240" w:lineRule="exact"/>
              <w:jc w:val="center"/>
              <w:rPr>
                <w:bCs/>
              </w:rPr>
            </w:pPr>
            <w:r w:rsidRPr="009F75F9">
              <w:t>Processed</w:t>
            </w:r>
          </w:p>
        </w:tc>
        <w:tc>
          <w:tcPr>
            <w:tcW w:w="1163" w:type="dxa"/>
            <w:tcBorders>
              <w:left w:val="nil"/>
              <w:right w:val="nil"/>
            </w:tcBorders>
            <w:shd w:val="clear" w:color="auto" w:fill="auto"/>
          </w:tcPr>
          <w:p w14:paraId="15569B4D" w14:textId="77777777" w:rsidR="00EB3FC6" w:rsidRPr="00AA7893" w:rsidRDefault="00EB3FC6" w:rsidP="008957C1">
            <w:pPr>
              <w:spacing w:line="240" w:lineRule="exact"/>
              <w:jc w:val="center"/>
              <w:rPr>
                <w:bCs/>
              </w:rPr>
            </w:pPr>
            <w:r w:rsidRPr="009F75F9">
              <w:t xml:space="preserve">Read pairs </w:t>
            </w:r>
            <w:r w:rsidRPr="00013E34">
              <w:t xml:space="preserve">mapped </w:t>
            </w:r>
          </w:p>
        </w:tc>
        <w:tc>
          <w:tcPr>
            <w:tcW w:w="973" w:type="dxa"/>
            <w:tcBorders>
              <w:left w:val="nil"/>
              <w:right w:val="nil"/>
            </w:tcBorders>
            <w:shd w:val="clear" w:color="auto" w:fill="auto"/>
          </w:tcPr>
          <w:p w14:paraId="36908BC6" w14:textId="77777777" w:rsidR="00EB3FC6" w:rsidRPr="00AA7893" w:rsidRDefault="00EB3FC6" w:rsidP="008957C1">
            <w:pPr>
              <w:spacing w:line="240" w:lineRule="exact"/>
              <w:jc w:val="center"/>
              <w:rPr>
                <w:bCs/>
              </w:rPr>
            </w:pPr>
            <w:r w:rsidRPr="009F75F9">
              <w:t xml:space="preserve">% read pairs </w:t>
            </w:r>
            <w:r w:rsidRPr="00013E34">
              <w:t>mapped</w:t>
            </w:r>
          </w:p>
        </w:tc>
        <w:tc>
          <w:tcPr>
            <w:tcW w:w="1123" w:type="dxa"/>
            <w:tcBorders>
              <w:left w:val="nil"/>
              <w:right w:val="nil"/>
            </w:tcBorders>
            <w:shd w:val="clear" w:color="auto" w:fill="auto"/>
          </w:tcPr>
          <w:p w14:paraId="624F0A9D" w14:textId="77777777" w:rsidR="00EB3FC6" w:rsidRPr="00AA7893" w:rsidRDefault="00EB3FC6" w:rsidP="008957C1">
            <w:pPr>
              <w:spacing w:line="240" w:lineRule="exact"/>
              <w:jc w:val="center"/>
              <w:rPr>
                <w:bCs/>
              </w:rPr>
            </w:pPr>
            <w:r w:rsidRPr="009F75F9">
              <w:t xml:space="preserve">Read pairs </w:t>
            </w:r>
            <w:r w:rsidRPr="00013E34">
              <w:t xml:space="preserve">correctly paired </w:t>
            </w:r>
          </w:p>
        </w:tc>
        <w:tc>
          <w:tcPr>
            <w:tcW w:w="1019" w:type="dxa"/>
            <w:tcBorders>
              <w:left w:val="nil"/>
              <w:right w:val="nil"/>
            </w:tcBorders>
            <w:shd w:val="clear" w:color="auto" w:fill="auto"/>
          </w:tcPr>
          <w:p w14:paraId="0D570127" w14:textId="77777777" w:rsidR="00EB3FC6" w:rsidRPr="00AA7893" w:rsidRDefault="00EB3FC6" w:rsidP="008957C1">
            <w:pPr>
              <w:spacing w:line="240" w:lineRule="exact"/>
              <w:jc w:val="center"/>
              <w:rPr>
                <w:bCs/>
              </w:rPr>
            </w:pPr>
            <w:r w:rsidRPr="009F75F9">
              <w:t xml:space="preserve">% read pairs correctly paired </w:t>
            </w:r>
          </w:p>
        </w:tc>
        <w:tc>
          <w:tcPr>
            <w:tcW w:w="961" w:type="dxa"/>
            <w:tcBorders>
              <w:left w:val="nil"/>
              <w:right w:val="nil"/>
            </w:tcBorders>
            <w:shd w:val="clear" w:color="auto" w:fill="auto"/>
          </w:tcPr>
          <w:p w14:paraId="5DD40005" w14:textId="77777777" w:rsidR="00EB3FC6" w:rsidRPr="00AA7893" w:rsidRDefault="00EB3FC6" w:rsidP="008957C1">
            <w:pPr>
              <w:spacing w:line="240" w:lineRule="exact"/>
              <w:jc w:val="center"/>
              <w:rPr>
                <w:bCs/>
              </w:rPr>
            </w:pPr>
            <w:r w:rsidRPr="009F75F9">
              <w:t>Indels</w:t>
            </w:r>
          </w:p>
        </w:tc>
        <w:tc>
          <w:tcPr>
            <w:tcW w:w="1173" w:type="dxa"/>
            <w:tcBorders>
              <w:left w:val="nil"/>
              <w:right w:val="nil"/>
            </w:tcBorders>
            <w:shd w:val="clear" w:color="auto" w:fill="auto"/>
          </w:tcPr>
          <w:p w14:paraId="2911AB44" w14:textId="77777777" w:rsidR="00EB3FC6" w:rsidRPr="00AA7893" w:rsidRDefault="00EB3FC6" w:rsidP="008957C1">
            <w:pPr>
              <w:spacing w:line="240" w:lineRule="exact"/>
              <w:jc w:val="center"/>
              <w:rPr>
                <w:bCs/>
                <w:lang w:eastAsia="zh-CN"/>
              </w:rPr>
            </w:pPr>
            <w:r w:rsidRPr="00861F35">
              <w:t>Sequencing depth</w:t>
            </w:r>
          </w:p>
        </w:tc>
      </w:tr>
      <w:tr w:rsidR="00EB3FC6" w:rsidRPr="00AA7893" w14:paraId="2030E680" w14:textId="77777777" w:rsidTr="008957C1">
        <w:trPr>
          <w:cantSplit/>
        </w:trPr>
        <w:tc>
          <w:tcPr>
            <w:tcW w:w="158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3A126E16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R1_Input</w:t>
            </w: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0161B87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87.10</w:t>
            </w:r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B2B0C92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2865281</w:t>
            </w:r>
          </w:p>
        </w:tc>
        <w:tc>
          <w:tcPr>
            <w:tcW w:w="116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D8E00B3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28480</w:t>
            </w:r>
            <w:bookmarkStart w:id="0" w:name="_GoBack"/>
            <w:bookmarkEnd w:id="0"/>
            <w:r w:rsidRPr="009F75F9">
              <w:rPr>
                <w:color w:val="000000" w:themeColor="text1"/>
              </w:rPr>
              <w:t>95</w:t>
            </w:r>
          </w:p>
        </w:tc>
        <w:tc>
          <w:tcPr>
            <w:tcW w:w="97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BBDADB1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99.40</w:t>
            </w: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6BD30E6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2609070</w:t>
            </w:r>
          </w:p>
        </w:tc>
        <w:tc>
          <w:tcPr>
            <w:tcW w:w="101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309B9FA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91.61</w:t>
            </w:r>
          </w:p>
        </w:tc>
        <w:tc>
          <w:tcPr>
            <w:tcW w:w="96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7307E2A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120729</w:t>
            </w:r>
          </w:p>
        </w:tc>
        <w:tc>
          <w:tcPr>
            <w:tcW w:w="117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A650300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31.4</w:t>
            </w:r>
          </w:p>
        </w:tc>
      </w:tr>
      <w:tr w:rsidR="00EB3FC6" w:rsidRPr="00AA7893" w14:paraId="4F665849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0F078BA1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R1_H2A.Z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44BC6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80.00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BABD2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2695666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DB564E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2671973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8ABEF5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99.10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CCB36E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2382045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0C4CD6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89.15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CB1B1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152601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69A831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29.5</w:t>
            </w:r>
          </w:p>
        </w:tc>
      </w:tr>
      <w:tr w:rsidR="00EB3FC6" w:rsidRPr="00AA7893" w14:paraId="134F2ED7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2455C55C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R1_H3K18ac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10FED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81.25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4C9EBC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2426149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726F83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2404810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CA691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99.10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FEE86F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2097744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7C98E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87.23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6C479E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136930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045C22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26.6</w:t>
            </w:r>
          </w:p>
        </w:tc>
      </w:tr>
      <w:tr w:rsidR="00EB3FC6" w:rsidRPr="00AA7893" w14:paraId="4570D1B4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5FC4A134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R1_H3K27ac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94373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84.84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4D5A6A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2558154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923A7E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2544905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DAF780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99.50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5C07E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2293007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67732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90.10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D76F56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130836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D71C98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28.0</w:t>
            </w:r>
          </w:p>
        </w:tc>
      </w:tr>
      <w:tr w:rsidR="00EB3FC6" w:rsidRPr="00AA7893" w14:paraId="62E7113D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1429C21B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R1_H3K4me1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0845E0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88.90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6D6177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2682661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0E9D2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2669065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570417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99.50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44C849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2452758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C481DE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91.90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B70A53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98055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13E28D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29.4</w:t>
            </w:r>
          </w:p>
        </w:tc>
      </w:tr>
      <w:tr w:rsidR="00EB3FC6" w:rsidRPr="00AA7893" w14:paraId="68AE6316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558D3F14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R1_H3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9CE04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88.36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12A92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2803932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6B08F1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2786329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42E097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99.40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ECEEE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2558449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564A3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91.82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32BBCD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106845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5B613E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30.7</w:t>
            </w:r>
          </w:p>
        </w:tc>
      </w:tr>
      <w:tr w:rsidR="00EB3FC6" w:rsidRPr="00AA7893" w14:paraId="22FFB613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051C327D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T1_Input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9A3AD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86.37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8FB84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4860481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F5BE5C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4804838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94AD3C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98.90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69A29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4442642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14D5B0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92.46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567CA8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184132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909F5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53.3</w:t>
            </w:r>
          </w:p>
        </w:tc>
      </w:tr>
      <w:tr w:rsidR="00EB3FC6" w:rsidRPr="00AA7893" w14:paraId="060EEE1C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46F8C7FA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T1_H2A.Z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1C89D3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85.00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052D8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5338249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D71797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5304519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B0BDA4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99.40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828D9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4888577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F3F8CD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92.16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9CC6DB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243300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5BF76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58.5</w:t>
            </w:r>
          </w:p>
        </w:tc>
      </w:tr>
      <w:tr w:rsidR="00EB3FC6" w:rsidRPr="00AA7893" w14:paraId="3F61E746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05D14C4B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T1_H3K18ac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687B7D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84.13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5644A0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4992193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937C47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4958742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137494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99.30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C21DC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4508624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BFBCB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90.92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D772CA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223397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5B7345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54.7</w:t>
            </w:r>
          </w:p>
        </w:tc>
      </w:tr>
      <w:tr w:rsidR="00EB3FC6" w:rsidRPr="00AA7893" w14:paraId="2DC2448A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29F22DAA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T1_H3K27ac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CEA64D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84.86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EC61D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4557747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934730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4510498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1ED1A2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99.00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5CFB7B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4126932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89066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91.50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38766B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206879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3A6C8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49.9</w:t>
            </w:r>
          </w:p>
        </w:tc>
      </w:tr>
      <w:tr w:rsidR="00EB3FC6" w:rsidRPr="00AA7893" w14:paraId="671B6490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10CC1B9B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T1_H3K4me1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4BC900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85.73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AC79C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4464765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7897DF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4424764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67100B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99.10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DF3B28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4070817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ED3A1D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92.00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DB1012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139058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0482D1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48.9</w:t>
            </w:r>
          </w:p>
        </w:tc>
      </w:tr>
      <w:tr w:rsidR="00EB3FC6" w:rsidRPr="00AA7893" w14:paraId="3DA38447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20EDE3F2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T1_H3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4E8983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85.14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FE5530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4431018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16C9CF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4384103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48ECF4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98.90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735EA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4002021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9C33B7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91.28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8C7EC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156577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9A9DC5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48.5</w:t>
            </w:r>
          </w:p>
        </w:tc>
      </w:tr>
      <w:tr w:rsidR="00EB3FC6" w:rsidRPr="00AA7893" w14:paraId="1A298BBD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45167F58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S1_Input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202DDC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88.02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8C110F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2476442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7758DF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2457917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993690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99.30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CED3BA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2242950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D8739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91.25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597670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106481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2193A2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27.1</w:t>
            </w:r>
          </w:p>
        </w:tc>
      </w:tr>
      <w:tr w:rsidR="00EB3FC6" w:rsidRPr="00AA7893" w14:paraId="63D0EAD0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46E29BFD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S1_H2A.Z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8719F0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82.25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FB1502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2741401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61BB46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2720635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5A6C90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99.20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0374CD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2435779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4C7EB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89.53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66E58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156639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13F5FE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30.0</w:t>
            </w:r>
          </w:p>
        </w:tc>
      </w:tr>
      <w:tr w:rsidR="00EB3FC6" w:rsidRPr="00AA7893" w14:paraId="53EADCB5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60CD09B9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S1_H3K18ac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AE815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81.45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63A5C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2553281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198EE6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2536029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BDF3A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99.30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F8D75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2240387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E2B619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88.34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08278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148588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A27EF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28.0</w:t>
            </w:r>
          </w:p>
        </w:tc>
      </w:tr>
      <w:tr w:rsidR="00EB3FC6" w:rsidRPr="00AA7893" w14:paraId="439FA723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7421E045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S1_H3K27ac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A5B312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79.33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D3AB0E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3559901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6190C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3495439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0B967B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98.20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98E491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3099809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5807E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88.68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9F383D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173985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3D6D88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39.0</w:t>
            </w:r>
          </w:p>
        </w:tc>
      </w:tr>
      <w:tr w:rsidR="00EB3FC6" w:rsidRPr="00AA7893" w14:paraId="2F54B7ED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5EDBD469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S1_H3K4me1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0B329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90.60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95FEC4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2773002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B7B00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2758415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A61A6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99.50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D1156B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2574121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2F63DD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93.32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1705C0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96126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48951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30.4</w:t>
            </w:r>
          </w:p>
        </w:tc>
      </w:tr>
      <w:tr w:rsidR="00EB3FC6" w:rsidRPr="00AA7893" w14:paraId="3E16C1E9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6020CE38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S1_H3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94335A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89.00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2EAF3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2714039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C2B4B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2699601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95ACDF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99.50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5B712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2456440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1D1DBE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90.99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0AEF57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96514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8CDD69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29.7</w:t>
            </w:r>
          </w:p>
        </w:tc>
      </w:tr>
      <w:tr w:rsidR="00EB3FC6" w:rsidRPr="00AA7893" w14:paraId="284F76A5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0A19ED67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R2_Input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B52F28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90.45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DEE7DA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5248468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15342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5221178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40C9A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99.50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B45313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4895777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E3E5BC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93.77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F10B14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211108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42D76F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57.5</w:t>
            </w:r>
          </w:p>
        </w:tc>
      </w:tr>
      <w:tr w:rsidR="00EB3FC6" w:rsidRPr="00AA7893" w14:paraId="43A84466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0B877010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R2_H2A.Z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E2BA4D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82.82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2076B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4366495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B37FD8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4318566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3C517E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98.90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0F2851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3870498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8A6139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89.62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C0B195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225346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96DDC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47.8</w:t>
            </w:r>
          </w:p>
        </w:tc>
      </w:tr>
      <w:tr w:rsidR="00EB3FC6" w:rsidRPr="00AA7893" w14:paraId="5F707AE0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2954CEBA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R2_H3K18ac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8EF6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85.40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84198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3766574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F92FF8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3721459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B22F6E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98.80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29635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3320430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D943D9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89.22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0CB872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191327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CB460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41.3</w:t>
            </w:r>
          </w:p>
        </w:tc>
      </w:tr>
      <w:tr w:rsidR="00EB3FC6" w:rsidRPr="00AA7893" w14:paraId="300D2700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7926BF76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R2_H3K27ac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8C003C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87.50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F1ED11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4757483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2074E6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4726410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317F96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99.30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863C7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4347576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88B4E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91.98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A50A26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214893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833ECD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52.1</w:t>
            </w:r>
          </w:p>
        </w:tc>
      </w:tr>
      <w:tr w:rsidR="00EB3FC6" w:rsidRPr="00AA7893" w14:paraId="46C22554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039DED77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R2_H3K4me1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ABA620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92.12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1106CC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5248647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3E8C89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5222090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A24819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99.50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B4C93C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4893238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99010D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93.70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CA2C09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166251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826B8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57.5</w:t>
            </w:r>
          </w:p>
        </w:tc>
      </w:tr>
      <w:tr w:rsidR="00EB3FC6" w:rsidRPr="00AA7893" w14:paraId="0CBF62DE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211EE21B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R2_H3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D4F070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90.99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18CF3A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4759686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D2DC68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4732623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E50AE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99.40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A0751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4425905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077BAD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93.52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20801A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169165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F40A3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52.1</w:t>
            </w:r>
          </w:p>
        </w:tc>
      </w:tr>
      <w:tr w:rsidR="00EB3FC6" w:rsidRPr="00AA7893" w14:paraId="20D30B9D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25409439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T2_Input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323AD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89.89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C7CEF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4871448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1DBE7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4841089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6E0928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99.40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20E03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4297788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051B2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88.78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0AF3E1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203182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3ACCE4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53.4</w:t>
            </w:r>
          </w:p>
        </w:tc>
      </w:tr>
      <w:tr w:rsidR="00EB3FC6" w:rsidRPr="00AA7893" w14:paraId="56694F3F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5B715622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T2_H2A.Z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236DC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83.86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FF6DF7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4044910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2A609E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4006127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C9569A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3D8C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3368264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1D10C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84.08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DD5AC8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214628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05E95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44.3</w:t>
            </w:r>
          </w:p>
        </w:tc>
      </w:tr>
      <w:tr w:rsidR="00EB3FC6" w:rsidRPr="00AA7893" w14:paraId="4CC0DC93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21120AEA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T2_H3K18ac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39837B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82.74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75E2AB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3782333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85A3EC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3750494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EE5A7D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99.20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1271BC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3033026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A20ABF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80.87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305DF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205148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85169A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41.4</w:t>
            </w:r>
          </w:p>
        </w:tc>
      </w:tr>
      <w:tr w:rsidR="00EB3FC6" w:rsidRPr="00AA7893" w14:paraId="0E954777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1DDAC9F2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T2_H3K27ac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821AE2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85.18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4E455E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3537474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C7E4F6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3495988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A7ABF2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98.80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7C6968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2940206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4BCC8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84.10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2B241D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197122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15561C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38.8</w:t>
            </w:r>
          </w:p>
        </w:tc>
      </w:tr>
      <w:tr w:rsidR="00EB3FC6" w:rsidRPr="00AA7893" w14:paraId="377BEFD7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0FE36B29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T2_H3K4me1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2CFF3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91.57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405EC3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3796880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0559A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3771055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60CB09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99.30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A0D28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3362766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B79F29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89.17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61A363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120798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5EF59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41.6</w:t>
            </w:r>
          </w:p>
        </w:tc>
      </w:tr>
      <w:tr w:rsidR="00EB3FC6" w:rsidRPr="00AA7893" w14:paraId="29E3A84D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28ACE206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T2_H3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67CEA2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90.62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6ED726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4375310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408C6B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4353187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57C6E1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99.50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756FB2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3846122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4ABDDB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88.35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24B41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165446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EDEE82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47.9</w:t>
            </w:r>
          </w:p>
        </w:tc>
      </w:tr>
      <w:tr w:rsidR="00EB3FC6" w:rsidRPr="00AA7893" w14:paraId="7E1B13B2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1DBC58DB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S2_Input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99CF4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90.69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F71CD9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5275783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1A935C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5242656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942B28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99.40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486563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4885985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666839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93.20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B923B4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200813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9B97CB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57.8</w:t>
            </w:r>
          </w:p>
        </w:tc>
      </w:tr>
      <w:tr w:rsidR="00EB3FC6" w:rsidRPr="00AA7893" w14:paraId="0E0BB5E7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6FCF8268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S2_H2A.Z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CABB9B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82.11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BEB79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4002458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D54358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3966456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855E43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99.10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7DFB44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3423838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1D521F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86.32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E430BF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212855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2F0627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43.9</w:t>
            </w:r>
          </w:p>
        </w:tc>
      </w:tr>
      <w:tr w:rsidR="00EB3FC6" w:rsidRPr="00AA7893" w14:paraId="61BB5B28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724E0714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S2_H3K18ac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7271E4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85.40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819C2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4100724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5110D4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4067638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FF5753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99.20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C601D7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3508249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417B29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86.25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1E96A8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221163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67ECD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44.9</w:t>
            </w:r>
          </w:p>
        </w:tc>
      </w:tr>
      <w:tr w:rsidR="00EB3FC6" w:rsidRPr="00AA7893" w14:paraId="0D6A7E61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6BA501D1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S2_H3K27ac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43AB88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84.99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85CF2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4664307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B26FE6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4628129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7BCF66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99.20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D07E34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4038037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867E5C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87.25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AA77B9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232903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BFC80D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51.1</w:t>
            </w:r>
          </w:p>
        </w:tc>
      </w:tr>
      <w:tr w:rsidR="00EB3FC6" w:rsidRPr="00AA7893" w14:paraId="1EB855B5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497F190B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S2_H3K4me1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0919D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91.15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0F0CFA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4769961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719D9A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4743103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B7DB0F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99.40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BBE8B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4284729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9AA26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90.34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12A81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168074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F86144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52.3</w:t>
            </w:r>
          </w:p>
        </w:tc>
      </w:tr>
      <w:tr w:rsidR="00EB3FC6" w:rsidRPr="00AA7893" w14:paraId="72913E09" w14:textId="77777777" w:rsidTr="008957C1">
        <w:trPr>
          <w:cantSplit/>
        </w:trPr>
        <w:tc>
          <w:tcPr>
            <w:tcW w:w="158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19" w:type="dxa"/>
            </w:tcMar>
          </w:tcPr>
          <w:p w14:paraId="20BCB8BA" w14:textId="77777777" w:rsidR="00EB3FC6" w:rsidRPr="00AA7893" w:rsidRDefault="00EB3FC6" w:rsidP="008957C1">
            <w:pPr>
              <w:spacing w:line="240" w:lineRule="exact"/>
              <w:rPr>
                <w:bCs/>
                <w:color w:val="000000" w:themeColor="text1"/>
              </w:rPr>
            </w:pPr>
            <w:r w:rsidRPr="009F75F9">
              <w:rPr>
                <w:color w:val="000000" w:themeColor="text1"/>
              </w:rPr>
              <w:t>S2_H3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307855A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90.34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2936FA3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4514148</w:t>
            </w:r>
          </w:p>
        </w:tc>
        <w:tc>
          <w:tcPr>
            <w:tcW w:w="116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D2EA4EB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4488426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179C103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99.40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6EE4A76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4144211</w:t>
            </w: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EAB5773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92.33</w:t>
            </w:r>
          </w:p>
        </w:tc>
        <w:tc>
          <w:tcPr>
            <w:tcW w:w="96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E46C021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</w:rPr>
            </w:pPr>
            <w:r w:rsidRPr="009F75F9">
              <w:rPr>
                <w:color w:val="000000" w:themeColor="text1"/>
              </w:rPr>
              <w:t>156964</w:t>
            </w:r>
          </w:p>
        </w:tc>
        <w:tc>
          <w:tcPr>
            <w:tcW w:w="117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B457473" w14:textId="77777777" w:rsidR="00EB3FC6" w:rsidRPr="00AA7893" w:rsidRDefault="00EB3FC6" w:rsidP="008957C1">
            <w:pPr>
              <w:spacing w:line="240" w:lineRule="exact"/>
              <w:rPr>
                <w:color w:val="000000" w:themeColor="text1"/>
                <w:lang w:eastAsia="zh-CN"/>
              </w:rPr>
            </w:pPr>
            <w:r w:rsidRPr="00861F35">
              <w:rPr>
                <w:color w:val="000000" w:themeColor="text1"/>
              </w:rPr>
              <w:t>49.5</w:t>
            </w:r>
          </w:p>
        </w:tc>
      </w:tr>
    </w:tbl>
    <w:p w14:paraId="4905CC71" w14:textId="36C46085" w:rsidR="00EB3FC6" w:rsidRDefault="00104346" w:rsidP="00EB3FC6">
      <w:pPr>
        <w:rPr>
          <w:iCs/>
        </w:rPr>
      </w:pPr>
      <w:r>
        <w:rPr>
          <w:iCs/>
        </w:rPr>
        <w:t xml:space="preserve">Table </w:t>
      </w:r>
      <w:proofErr w:type="spellStart"/>
      <w:r>
        <w:rPr>
          <w:iCs/>
        </w:rPr>
        <w:t>S</w:t>
      </w:r>
      <w:r w:rsidR="00EB3FC6">
        <w:rPr>
          <w:iCs/>
        </w:rPr>
        <w:t>1</w:t>
      </w:r>
      <w:proofErr w:type="spellEnd"/>
      <w:r w:rsidR="00EB3FC6">
        <w:rPr>
          <w:iCs/>
        </w:rPr>
        <w:t xml:space="preserve"> Quality summary of </w:t>
      </w:r>
      <w:proofErr w:type="spellStart"/>
      <w:r w:rsidR="00EB3FC6">
        <w:rPr>
          <w:iCs/>
        </w:rPr>
        <w:t>ChIPseq</w:t>
      </w:r>
      <w:proofErr w:type="spellEnd"/>
      <w:r w:rsidR="00EB3FC6">
        <w:rPr>
          <w:iCs/>
        </w:rPr>
        <w:t xml:space="preserve"> data</w:t>
      </w:r>
    </w:p>
    <w:p w14:paraId="504F6802" w14:textId="77777777" w:rsidR="00A62826" w:rsidRDefault="00104346"/>
    <w:sectPr w:rsidR="00A62826" w:rsidSect="001043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FC6"/>
    <w:rsid w:val="00067531"/>
    <w:rsid w:val="000A0631"/>
    <w:rsid w:val="00104346"/>
    <w:rsid w:val="001F3E07"/>
    <w:rsid w:val="003B3C08"/>
    <w:rsid w:val="004D3F64"/>
    <w:rsid w:val="005F6204"/>
    <w:rsid w:val="006C66EB"/>
    <w:rsid w:val="007C6528"/>
    <w:rsid w:val="007D73E3"/>
    <w:rsid w:val="008F093A"/>
    <w:rsid w:val="00A2259C"/>
    <w:rsid w:val="00AD0AE6"/>
    <w:rsid w:val="00C87B63"/>
    <w:rsid w:val="00D252A9"/>
    <w:rsid w:val="00EB3FC6"/>
    <w:rsid w:val="00F26B91"/>
    <w:rsid w:val="00F82851"/>
    <w:rsid w:val="00FD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51C45"/>
  <w15:chartTrackingRefBased/>
  <w15:docId w15:val="{5D0DF27E-CB2E-49DA-BA3E-BEA25B97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F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3FC6"/>
    <w:pPr>
      <w:spacing w:after="0" w:line="240" w:lineRule="auto"/>
    </w:pPr>
    <w:rPr>
      <w:rFonts w:eastAsiaTheme="minorEastAsia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2142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Duffy</dc:creator>
  <cp:keywords/>
  <dc:description/>
  <cp:lastModifiedBy>Pon Abirami A.</cp:lastModifiedBy>
  <cp:revision>2</cp:revision>
  <dcterms:created xsi:type="dcterms:W3CDTF">2020-03-13T04:00:00Z</dcterms:created>
  <dcterms:modified xsi:type="dcterms:W3CDTF">2020-10-08T01:59:00Z</dcterms:modified>
</cp:coreProperties>
</file>