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C11EC" w14:textId="04713BE9" w:rsidR="00404034" w:rsidRPr="00322BB1" w:rsidRDefault="00F50B94" w:rsidP="00404034">
      <w:pPr>
        <w:spacing w:line="360" w:lineRule="auto"/>
        <w:jc w:val="center"/>
        <w:rPr>
          <w:rFonts w:ascii="Arial" w:hAnsi="Arial" w:cs="Arial"/>
          <w:b/>
          <w:sz w:val="24"/>
          <w:szCs w:val="24"/>
        </w:rPr>
      </w:pPr>
      <w:r>
        <w:rPr>
          <w:rFonts w:ascii="Arial" w:hAnsi="Arial" w:cs="Arial"/>
          <w:b/>
          <w:sz w:val="24"/>
          <w:szCs w:val="24"/>
        </w:rPr>
        <w:t xml:space="preserve">Additional file 1: </w:t>
      </w:r>
      <w:bookmarkStart w:id="0" w:name="_GoBack"/>
      <w:bookmarkEnd w:id="0"/>
      <w:r w:rsidR="00404034" w:rsidRPr="00322BB1">
        <w:rPr>
          <w:rFonts w:ascii="Arial" w:hAnsi="Arial" w:cs="Arial"/>
          <w:b/>
          <w:sz w:val="24"/>
          <w:szCs w:val="24"/>
        </w:rPr>
        <w:t>Supplemental methods</w:t>
      </w:r>
    </w:p>
    <w:p w14:paraId="631B3864" w14:textId="11614187" w:rsidR="00322BB1" w:rsidRPr="00322BB1" w:rsidRDefault="00322BB1" w:rsidP="00322BB1">
      <w:pPr>
        <w:rPr>
          <w:rFonts w:ascii="Arial" w:hAnsi="Arial" w:cs="Arial"/>
          <w:b/>
          <w:sz w:val="24"/>
          <w:szCs w:val="24"/>
        </w:rPr>
      </w:pPr>
      <w:r w:rsidRPr="00322BB1">
        <w:rPr>
          <w:rFonts w:ascii="Arial" w:hAnsi="Arial" w:cs="Arial"/>
          <w:b/>
          <w:sz w:val="24"/>
          <w:szCs w:val="24"/>
        </w:rPr>
        <w:t>Metabolic characterisation of the natural progression of chronic hepatitis B.</w:t>
      </w:r>
    </w:p>
    <w:p w14:paraId="264F4A7E" w14:textId="77777777" w:rsidR="00322BB1" w:rsidRPr="00322BB1" w:rsidRDefault="00322BB1" w:rsidP="00322BB1">
      <w:pPr>
        <w:spacing w:line="360" w:lineRule="auto"/>
        <w:rPr>
          <w:rFonts w:ascii="Arial" w:hAnsi="Arial" w:cs="Arial"/>
          <w:sz w:val="20"/>
          <w:szCs w:val="20"/>
        </w:rPr>
      </w:pPr>
      <w:r w:rsidRPr="00322BB1">
        <w:rPr>
          <w:rFonts w:ascii="Arial" w:hAnsi="Arial" w:cs="Arial"/>
          <w:sz w:val="20"/>
          <w:szCs w:val="20"/>
        </w:rPr>
        <w:t>Johannes C. Schoeman</w:t>
      </w:r>
      <w:r w:rsidRPr="00322BB1">
        <w:rPr>
          <w:rFonts w:ascii="Arial" w:hAnsi="Arial" w:cs="Arial"/>
          <w:sz w:val="20"/>
          <w:szCs w:val="20"/>
          <w:vertAlign w:val="superscript"/>
        </w:rPr>
        <w:t>1,2</w:t>
      </w:r>
      <w:r w:rsidRPr="00322BB1">
        <w:rPr>
          <w:rFonts w:ascii="Arial" w:hAnsi="Arial" w:cs="Arial"/>
          <w:sz w:val="20"/>
          <w:szCs w:val="20"/>
        </w:rPr>
        <w:t>, Jun Hou</w:t>
      </w:r>
      <w:r w:rsidRPr="00322BB1">
        <w:rPr>
          <w:rFonts w:ascii="Arial" w:hAnsi="Arial" w:cs="Arial"/>
          <w:sz w:val="20"/>
          <w:szCs w:val="20"/>
          <w:vertAlign w:val="superscript"/>
        </w:rPr>
        <w:t>3</w:t>
      </w:r>
      <w:r w:rsidRPr="00322BB1">
        <w:rPr>
          <w:rFonts w:ascii="Arial" w:hAnsi="Arial" w:cs="Arial"/>
          <w:sz w:val="20"/>
          <w:szCs w:val="20"/>
        </w:rPr>
        <w:t>, Amy C. Harms</w:t>
      </w:r>
      <w:r w:rsidRPr="00322BB1">
        <w:rPr>
          <w:rFonts w:ascii="Arial" w:hAnsi="Arial" w:cs="Arial"/>
          <w:sz w:val="20"/>
          <w:szCs w:val="20"/>
          <w:vertAlign w:val="superscript"/>
        </w:rPr>
        <w:t>1,2</w:t>
      </w:r>
      <w:r w:rsidRPr="00322BB1">
        <w:rPr>
          <w:rFonts w:ascii="Arial" w:hAnsi="Arial" w:cs="Arial"/>
          <w:sz w:val="20"/>
          <w:szCs w:val="20"/>
        </w:rPr>
        <w:t>, Rob J. Vreeken</w:t>
      </w:r>
      <w:r w:rsidRPr="00322BB1">
        <w:rPr>
          <w:rFonts w:ascii="Arial" w:hAnsi="Arial" w:cs="Arial"/>
          <w:sz w:val="20"/>
          <w:szCs w:val="20"/>
          <w:vertAlign w:val="superscript"/>
        </w:rPr>
        <w:t>1,2,#</w:t>
      </w:r>
      <w:r w:rsidRPr="00322BB1">
        <w:rPr>
          <w:rFonts w:ascii="Arial" w:hAnsi="Arial" w:cs="Arial"/>
          <w:sz w:val="20"/>
          <w:szCs w:val="20"/>
        </w:rPr>
        <w:t>, Ruud Berger</w:t>
      </w:r>
      <w:r w:rsidRPr="00322BB1">
        <w:rPr>
          <w:rFonts w:ascii="Arial" w:hAnsi="Arial" w:cs="Arial"/>
          <w:sz w:val="20"/>
          <w:szCs w:val="20"/>
          <w:vertAlign w:val="superscript"/>
        </w:rPr>
        <w:t>1,2</w:t>
      </w:r>
      <w:r w:rsidRPr="00322BB1">
        <w:rPr>
          <w:rFonts w:ascii="Arial" w:hAnsi="Arial" w:cs="Arial"/>
          <w:sz w:val="20"/>
          <w:szCs w:val="20"/>
        </w:rPr>
        <w:t>, Thomas Hankemeier</w:t>
      </w:r>
      <w:r w:rsidRPr="00322BB1">
        <w:rPr>
          <w:rFonts w:ascii="Arial" w:hAnsi="Arial" w:cs="Arial"/>
          <w:sz w:val="20"/>
          <w:szCs w:val="20"/>
          <w:vertAlign w:val="superscript"/>
        </w:rPr>
        <w:t>1,2,*</w:t>
      </w:r>
      <w:r w:rsidRPr="00322BB1">
        <w:rPr>
          <w:rFonts w:ascii="Arial" w:hAnsi="Arial" w:cs="Arial"/>
          <w:sz w:val="20"/>
          <w:szCs w:val="20"/>
        </w:rPr>
        <w:t>,</w:t>
      </w:r>
      <w:r w:rsidRPr="00322BB1">
        <w:rPr>
          <w:rFonts w:ascii="Arial" w:hAnsi="Arial" w:cs="Arial"/>
          <w:sz w:val="20"/>
          <w:szCs w:val="20"/>
          <w:vertAlign w:val="superscript"/>
        </w:rPr>
        <w:t xml:space="preserve"> </w:t>
      </w:r>
      <w:r w:rsidRPr="00322BB1">
        <w:rPr>
          <w:rFonts w:ascii="Arial" w:hAnsi="Arial" w:cs="Arial"/>
          <w:sz w:val="20"/>
          <w:szCs w:val="20"/>
        </w:rPr>
        <w:t>and Andre Boonstra</w:t>
      </w:r>
      <w:r w:rsidRPr="00322BB1">
        <w:rPr>
          <w:rFonts w:ascii="Arial" w:hAnsi="Arial" w:cs="Arial"/>
          <w:sz w:val="20"/>
          <w:szCs w:val="20"/>
          <w:vertAlign w:val="superscript"/>
        </w:rPr>
        <w:t>3,*,ᶴ</w:t>
      </w:r>
    </w:p>
    <w:p w14:paraId="74ACCEB9" w14:textId="77777777" w:rsidR="00322BB1" w:rsidRPr="00322BB1" w:rsidRDefault="00322BB1" w:rsidP="00322BB1">
      <w:pPr>
        <w:pStyle w:val="ListParagraph"/>
        <w:spacing w:line="360" w:lineRule="auto"/>
        <w:ind w:left="0"/>
        <w:jc w:val="both"/>
        <w:rPr>
          <w:rFonts w:ascii="Arial" w:hAnsi="Arial" w:cs="Arial"/>
          <w:sz w:val="20"/>
          <w:szCs w:val="20"/>
          <w:lang w:val="en-US"/>
        </w:rPr>
      </w:pPr>
      <w:bookmarkStart w:id="1" w:name="OLE_LINK19"/>
      <w:r w:rsidRPr="00322BB1">
        <w:rPr>
          <w:rFonts w:ascii="Arial" w:hAnsi="Arial" w:cs="Arial"/>
          <w:sz w:val="20"/>
          <w:szCs w:val="20"/>
          <w:vertAlign w:val="superscript"/>
        </w:rPr>
        <w:t xml:space="preserve">1 </w:t>
      </w:r>
      <w:r w:rsidRPr="00322BB1">
        <w:rPr>
          <w:rFonts w:ascii="Arial" w:hAnsi="Arial" w:cs="Arial"/>
          <w:sz w:val="20"/>
          <w:szCs w:val="20"/>
          <w:lang w:val="en-US"/>
        </w:rPr>
        <w:t>Department of Analytical Biosciences, Leiden Academic Center for Drug Research, Leiden University, Einsteinweg 55, 2333 CC, Leiden, The Netherlands.</w:t>
      </w:r>
    </w:p>
    <w:bookmarkEnd w:id="1"/>
    <w:p w14:paraId="248378A2" w14:textId="77777777" w:rsidR="00322BB1" w:rsidRPr="00322BB1" w:rsidRDefault="00322BB1" w:rsidP="00322BB1">
      <w:pPr>
        <w:pStyle w:val="ListParagraph"/>
        <w:spacing w:line="360" w:lineRule="auto"/>
        <w:ind w:left="0"/>
        <w:jc w:val="both"/>
        <w:rPr>
          <w:rFonts w:ascii="Arial" w:hAnsi="Arial" w:cs="Arial"/>
          <w:sz w:val="20"/>
          <w:szCs w:val="20"/>
          <w:lang w:val="nl-NL"/>
        </w:rPr>
      </w:pPr>
      <w:r w:rsidRPr="00322BB1">
        <w:rPr>
          <w:rFonts w:ascii="Arial" w:hAnsi="Arial" w:cs="Arial"/>
          <w:sz w:val="20"/>
          <w:szCs w:val="20"/>
          <w:vertAlign w:val="superscript"/>
          <w:lang w:val="nl-NL"/>
        </w:rPr>
        <w:t>2</w:t>
      </w:r>
      <w:bookmarkStart w:id="2" w:name="OLE_LINK17"/>
      <w:bookmarkStart w:id="3" w:name="OLE_LINK18"/>
      <w:r w:rsidRPr="00322BB1">
        <w:rPr>
          <w:rFonts w:ascii="Arial" w:hAnsi="Arial" w:cs="Arial"/>
          <w:sz w:val="20"/>
          <w:szCs w:val="20"/>
          <w:vertAlign w:val="superscript"/>
          <w:lang w:val="nl-NL"/>
        </w:rPr>
        <w:t xml:space="preserve"> </w:t>
      </w:r>
      <w:r w:rsidRPr="00322BB1">
        <w:rPr>
          <w:rFonts w:ascii="Arial" w:hAnsi="Arial" w:cs="Arial"/>
          <w:sz w:val="20"/>
          <w:szCs w:val="20"/>
          <w:lang w:val="nl-NL"/>
        </w:rPr>
        <w:t>Netherlands</w:t>
      </w:r>
      <w:r w:rsidRPr="00322BB1">
        <w:rPr>
          <w:rFonts w:ascii="Arial" w:hAnsi="Arial" w:cs="Arial"/>
          <w:sz w:val="20"/>
          <w:szCs w:val="20"/>
          <w:vertAlign w:val="superscript"/>
          <w:lang w:val="nl-NL"/>
        </w:rPr>
        <w:t xml:space="preserve"> </w:t>
      </w:r>
      <w:r w:rsidRPr="00322BB1">
        <w:rPr>
          <w:rFonts w:ascii="Arial" w:hAnsi="Arial" w:cs="Arial"/>
          <w:sz w:val="20"/>
          <w:szCs w:val="20"/>
          <w:lang w:val="nl-NL"/>
        </w:rPr>
        <w:t>Metabolomics Centre, Leiden University, Einsteinweg 55, 2333 CC, Leiden, The Netherlands.</w:t>
      </w:r>
    </w:p>
    <w:p w14:paraId="62B7A834" w14:textId="77777777" w:rsidR="00322BB1" w:rsidRPr="00322BB1" w:rsidRDefault="00322BB1" w:rsidP="00322BB1">
      <w:pPr>
        <w:pStyle w:val="ListParagraph"/>
        <w:spacing w:line="360" w:lineRule="auto"/>
        <w:ind w:left="0"/>
        <w:jc w:val="both"/>
        <w:rPr>
          <w:rFonts w:ascii="Arial" w:hAnsi="Arial" w:cs="Arial"/>
          <w:sz w:val="20"/>
          <w:szCs w:val="20"/>
        </w:rPr>
      </w:pPr>
      <w:r w:rsidRPr="00322BB1">
        <w:rPr>
          <w:rFonts w:ascii="Arial" w:hAnsi="Arial" w:cs="Arial"/>
          <w:sz w:val="20"/>
          <w:szCs w:val="20"/>
          <w:vertAlign w:val="superscript"/>
        </w:rPr>
        <w:t xml:space="preserve">3 </w:t>
      </w:r>
      <w:r w:rsidRPr="00322BB1">
        <w:rPr>
          <w:rFonts w:ascii="Arial" w:hAnsi="Arial" w:cs="Arial"/>
          <w:sz w:val="20"/>
          <w:szCs w:val="20"/>
        </w:rPr>
        <w:t>Department of Gastroenterology and Hepatology, Erasmus University Medical Center, Rotterdam, Wytemaweg 80, 3015 CE, The Netherlands.</w:t>
      </w:r>
    </w:p>
    <w:bookmarkEnd w:id="2"/>
    <w:bookmarkEnd w:id="3"/>
    <w:p w14:paraId="3ABCCC6D" w14:textId="77777777" w:rsidR="00322BB1" w:rsidRPr="00322BB1" w:rsidRDefault="00322BB1" w:rsidP="00322BB1">
      <w:pPr>
        <w:pStyle w:val="Heading1"/>
        <w:spacing w:after="0"/>
        <w:jc w:val="both"/>
        <w:rPr>
          <w:rFonts w:ascii="Arial" w:hAnsi="Arial" w:cs="Arial"/>
          <w:b w:val="0"/>
          <w:sz w:val="20"/>
          <w:szCs w:val="20"/>
        </w:rPr>
      </w:pPr>
      <w:r w:rsidRPr="00322BB1">
        <w:rPr>
          <w:rFonts w:ascii="Arial" w:hAnsi="Arial" w:cs="Arial"/>
          <w:b w:val="0"/>
          <w:sz w:val="20"/>
          <w:szCs w:val="20"/>
        </w:rPr>
        <w:t>* Both authors contributed equally</w:t>
      </w:r>
    </w:p>
    <w:p w14:paraId="77FB3CE6" w14:textId="77777777" w:rsidR="00322BB1" w:rsidRPr="00322BB1" w:rsidRDefault="00322BB1" w:rsidP="00322BB1">
      <w:pPr>
        <w:pStyle w:val="ListParagraph"/>
        <w:spacing w:line="360" w:lineRule="auto"/>
        <w:ind w:left="0"/>
        <w:rPr>
          <w:rFonts w:ascii="Arial" w:hAnsi="Arial" w:cs="Arial"/>
          <w:sz w:val="20"/>
          <w:szCs w:val="20"/>
          <w:vertAlign w:val="superscript"/>
        </w:rPr>
      </w:pPr>
    </w:p>
    <w:p w14:paraId="7C5C3272" w14:textId="77777777" w:rsidR="00322BB1" w:rsidRPr="00322BB1" w:rsidRDefault="00322BB1" w:rsidP="00322BB1">
      <w:pPr>
        <w:pStyle w:val="ListParagraph"/>
        <w:spacing w:line="360" w:lineRule="auto"/>
        <w:ind w:left="0"/>
        <w:rPr>
          <w:rFonts w:ascii="Arial" w:hAnsi="Arial" w:cs="Arial"/>
          <w:sz w:val="20"/>
          <w:szCs w:val="20"/>
        </w:rPr>
      </w:pPr>
      <w:r w:rsidRPr="00322BB1">
        <w:rPr>
          <w:rFonts w:ascii="Arial" w:hAnsi="Arial" w:cs="Arial"/>
          <w:sz w:val="20"/>
          <w:szCs w:val="20"/>
        </w:rPr>
        <w:t>Current Address</w:t>
      </w:r>
    </w:p>
    <w:p w14:paraId="78083905" w14:textId="77777777" w:rsidR="00322BB1" w:rsidRPr="00322BB1" w:rsidRDefault="00322BB1" w:rsidP="00322BB1">
      <w:pPr>
        <w:pStyle w:val="ListParagraph"/>
        <w:spacing w:line="360" w:lineRule="auto"/>
        <w:ind w:left="0"/>
        <w:rPr>
          <w:rFonts w:ascii="Arial" w:hAnsi="Arial" w:cs="Arial"/>
          <w:sz w:val="20"/>
          <w:szCs w:val="20"/>
        </w:rPr>
      </w:pPr>
      <w:r w:rsidRPr="00322BB1">
        <w:rPr>
          <w:rFonts w:ascii="Arial" w:hAnsi="Arial" w:cs="Arial"/>
          <w:sz w:val="20"/>
          <w:szCs w:val="20"/>
          <w:vertAlign w:val="superscript"/>
        </w:rPr>
        <w:t>#</w:t>
      </w:r>
      <w:r w:rsidRPr="00322BB1">
        <w:rPr>
          <w:rFonts w:ascii="Arial" w:hAnsi="Arial" w:cs="Arial"/>
          <w:sz w:val="20"/>
          <w:szCs w:val="20"/>
        </w:rPr>
        <w:t>Discovery Sciences, Janssen R&amp;D, Turnhoutseweg 30, 2340 Beerse, Belgium</w:t>
      </w:r>
    </w:p>
    <w:p w14:paraId="6E806D86" w14:textId="77777777" w:rsidR="00322BB1" w:rsidRPr="00322BB1" w:rsidRDefault="00322BB1" w:rsidP="00322BB1">
      <w:pPr>
        <w:pStyle w:val="ListParagraph"/>
        <w:spacing w:line="360" w:lineRule="auto"/>
        <w:ind w:left="0"/>
        <w:jc w:val="both"/>
        <w:rPr>
          <w:rFonts w:ascii="Arial" w:hAnsi="Arial" w:cs="Arial"/>
          <w:sz w:val="20"/>
          <w:szCs w:val="20"/>
        </w:rPr>
      </w:pPr>
    </w:p>
    <w:p w14:paraId="4FF69F7F" w14:textId="77777777" w:rsidR="00322BB1" w:rsidRPr="00322BB1" w:rsidRDefault="00322BB1" w:rsidP="00322BB1">
      <w:pPr>
        <w:pStyle w:val="Heading1"/>
        <w:spacing w:after="0"/>
        <w:jc w:val="both"/>
        <w:rPr>
          <w:rFonts w:ascii="Arial" w:hAnsi="Arial" w:cs="Arial"/>
          <w:b w:val="0"/>
          <w:sz w:val="20"/>
          <w:szCs w:val="20"/>
        </w:rPr>
      </w:pPr>
      <w:bookmarkStart w:id="4" w:name="OLE_LINK14"/>
      <w:bookmarkStart w:id="5" w:name="OLE_LINK15"/>
      <w:bookmarkStart w:id="6" w:name="OLE_LINK16"/>
      <w:r w:rsidRPr="00322BB1">
        <w:rPr>
          <w:rFonts w:ascii="Arial" w:hAnsi="Arial" w:cs="Arial"/>
          <w:b w:val="0"/>
          <w:sz w:val="20"/>
          <w:szCs w:val="20"/>
        </w:rPr>
        <w:t xml:space="preserve">ᶴCorresponding author: </w:t>
      </w:r>
    </w:p>
    <w:bookmarkEnd w:id="4"/>
    <w:bookmarkEnd w:id="5"/>
    <w:bookmarkEnd w:id="6"/>
    <w:p w14:paraId="4351A1AE" w14:textId="77777777" w:rsidR="00322BB1" w:rsidRPr="00322BB1" w:rsidRDefault="00322BB1" w:rsidP="00322BB1">
      <w:pPr>
        <w:spacing w:line="360" w:lineRule="auto"/>
        <w:contextualSpacing/>
        <w:rPr>
          <w:rFonts w:ascii="Arial" w:hAnsi="Arial" w:cs="Arial"/>
          <w:sz w:val="20"/>
          <w:szCs w:val="20"/>
          <w:lang w:eastAsia="nl-NL"/>
        </w:rPr>
      </w:pPr>
      <w:r w:rsidRPr="00322BB1">
        <w:rPr>
          <w:rFonts w:ascii="Arial" w:hAnsi="Arial" w:cs="Arial"/>
          <w:sz w:val="20"/>
          <w:szCs w:val="20"/>
        </w:rPr>
        <w:t>Andre Boonstra,</w:t>
      </w:r>
      <w:r w:rsidRPr="00322BB1">
        <w:rPr>
          <w:rFonts w:ascii="Arial" w:hAnsi="Arial" w:cs="Arial"/>
          <w:sz w:val="20"/>
          <w:szCs w:val="20"/>
        </w:rPr>
        <w:br/>
        <w:t>Department of Gastroenterology and Hepatology</w:t>
      </w:r>
      <w:r w:rsidRPr="00322BB1">
        <w:rPr>
          <w:rFonts w:ascii="Arial" w:hAnsi="Arial" w:cs="Arial"/>
          <w:sz w:val="20"/>
          <w:szCs w:val="20"/>
        </w:rPr>
        <w:br/>
        <w:t>Erasmus MC – University Medical Center Rotterdam</w:t>
      </w:r>
      <w:r w:rsidRPr="00322BB1">
        <w:rPr>
          <w:rFonts w:ascii="Arial" w:hAnsi="Arial" w:cs="Arial"/>
          <w:sz w:val="20"/>
          <w:szCs w:val="20"/>
        </w:rPr>
        <w:br/>
      </w:r>
      <w:r w:rsidRPr="00322BB1">
        <w:rPr>
          <w:rFonts w:ascii="Arial" w:hAnsi="Arial" w:cs="Arial"/>
          <w:sz w:val="20"/>
          <w:szCs w:val="20"/>
          <w:lang w:eastAsia="nl-NL"/>
        </w:rPr>
        <w:t>Wytemaweg 80, Room Na-1011</w:t>
      </w:r>
      <w:r w:rsidRPr="00322BB1">
        <w:rPr>
          <w:rFonts w:ascii="Arial" w:hAnsi="Arial" w:cs="Arial"/>
          <w:sz w:val="20"/>
          <w:szCs w:val="20"/>
        </w:rPr>
        <w:br/>
      </w:r>
      <w:r w:rsidRPr="00322BB1">
        <w:rPr>
          <w:rFonts w:ascii="Arial" w:hAnsi="Arial" w:cs="Arial"/>
          <w:sz w:val="20"/>
          <w:szCs w:val="20"/>
          <w:lang w:eastAsia="nl-NL"/>
        </w:rPr>
        <w:t>3015 CE Rotterdam, the Netherlands</w:t>
      </w:r>
      <w:r w:rsidRPr="00322BB1">
        <w:rPr>
          <w:rFonts w:ascii="Arial" w:hAnsi="Arial" w:cs="Arial"/>
          <w:sz w:val="20"/>
          <w:szCs w:val="20"/>
        </w:rPr>
        <w:br/>
      </w:r>
      <w:r w:rsidRPr="00322BB1">
        <w:rPr>
          <w:rFonts w:ascii="Arial" w:hAnsi="Arial" w:cs="Arial"/>
          <w:sz w:val="20"/>
          <w:szCs w:val="20"/>
          <w:lang w:eastAsia="nl-NL"/>
        </w:rPr>
        <w:t>Phone: +31 10 7035944, Fax: +31 10 7032793</w:t>
      </w:r>
      <w:r w:rsidRPr="00322BB1">
        <w:rPr>
          <w:rFonts w:ascii="Arial" w:hAnsi="Arial" w:cs="Arial"/>
          <w:sz w:val="20"/>
          <w:szCs w:val="20"/>
        </w:rPr>
        <w:br/>
      </w:r>
      <w:r w:rsidRPr="00322BB1">
        <w:rPr>
          <w:rFonts w:ascii="Arial" w:hAnsi="Arial" w:cs="Arial"/>
          <w:sz w:val="20"/>
          <w:szCs w:val="20"/>
          <w:lang w:eastAsia="nl-NL"/>
        </w:rPr>
        <w:t xml:space="preserve">E-mail: </w:t>
      </w:r>
      <w:hyperlink r:id="rId5" w:history="1">
        <w:r w:rsidRPr="00322BB1">
          <w:rPr>
            <w:rStyle w:val="Hyperlink"/>
            <w:rFonts w:ascii="Arial" w:hAnsi="Arial" w:cs="Arial"/>
            <w:sz w:val="20"/>
            <w:szCs w:val="20"/>
            <w:lang w:eastAsia="nl-NL"/>
          </w:rPr>
          <w:t>p.a.boonstra@erasmusmc.nl</w:t>
        </w:r>
      </w:hyperlink>
    </w:p>
    <w:p w14:paraId="477E05A2" w14:textId="269DE153" w:rsidR="00322BB1" w:rsidRDefault="00322BB1" w:rsidP="00404034">
      <w:pPr>
        <w:spacing w:line="360" w:lineRule="auto"/>
        <w:rPr>
          <w:rFonts w:ascii="Arial" w:hAnsi="Arial" w:cs="Arial"/>
          <w:b/>
          <w:sz w:val="20"/>
          <w:szCs w:val="20"/>
        </w:rPr>
      </w:pPr>
    </w:p>
    <w:p w14:paraId="11D9EF78" w14:textId="77777777" w:rsidR="00404034" w:rsidRPr="00322BB1" w:rsidRDefault="00404034" w:rsidP="00404034">
      <w:pPr>
        <w:spacing w:line="360" w:lineRule="auto"/>
        <w:rPr>
          <w:rFonts w:ascii="Arial" w:hAnsi="Arial" w:cs="Arial"/>
          <w:b/>
          <w:sz w:val="24"/>
          <w:szCs w:val="24"/>
        </w:rPr>
      </w:pPr>
    </w:p>
    <w:p w14:paraId="607BC227" w14:textId="77777777" w:rsidR="00EC1C66" w:rsidRPr="00B61DC4" w:rsidRDefault="00EC1C66" w:rsidP="00322BB1">
      <w:pPr>
        <w:pStyle w:val="ListParagraph"/>
        <w:numPr>
          <w:ilvl w:val="0"/>
          <w:numId w:val="1"/>
        </w:numPr>
        <w:spacing w:line="360" w:lineRule="auto"/>
        <w:jc w:val="both"/>
        <w:rPr>
          <w:rFonts w:ascii="Arial" w:hAnsi="Arial" w:cs="Arial"/>
          <w:b/>
          <w:sz w:val="20"/>
          <w:szCs w:val="20"/>
        </w:rPr>
      </w:pPr>
      <w:r w:rsidRPr="00B61DC4">
        <w:rPr>
          <w:rFonts w:ascii="Arial" w:hAnsi="Arial" w:cs="Arial"/>
          <w:b/>
          <w:sz w:val="20"/>
          <w:szCs w:val="20"/>
        </w:rPr>
        <w:t>Biogenic amine profiling</w:t>
      </w:r>
    </w:p>
    <w:p w14:paraId="06D43D18" w14:textId="77777777" w:rsidR="00EC1C66" w:rsidRPr="00B61DC4" w:rsidRDefault="00EC1C66" w:rsidP="00322BB1">
      <w:pPr>
        <w:spacing w:line="360" w:lineRule="auto"/>
        <w:jc w:val="both"/>
        <w:rPr>
          <w:rFonts w:ascii="Arial" w:hAnsi="Arial" w:cs="Arial"/>
          <w:sz w:val="20"/>
          <w:szCs w:val="20"/>
        </w:rPr>
      </w:pPr>
      <w:r w:rsidRPr="00B61DC4">
        <w:rPr>
          <w:rFonts w:ascii="Arial" w:hAnsi="Arial" w:cs="Arial"/>
          <w:sz w:val="20"/>
          <w:szCs w:val="20"/>
        </w:rPr>
        <w:t>The amine platform covers amino acids and biogenic amines employing an Accq-tag derivatization strategy adapted from the protocol supplied by Waters. 5 μL of each serum sample was spiked with an internal standard solution, thiol amines are released from proteins and converted to reduced using TCEP. Then proteins are precipitated by the addition of methanol. The supernatant was transferred to a new eppendorf tube and taken to dryness in a speedvac. The residue was reconstituted in borate buffer (pH 8.5) with AQC reagent. After reaction, the vials were transferred to an autosampler tray and cooled to 10°C until the injection. 1.0 μL of the reaction mixture was injected into the UPLC-MS/MS system.</w:t>
      </w:r>
    </w:p>
    <w:p w14:paraId="17387CEA" w14:textId="77777777" w:rsidR="00EC1C66" w:rsidRPr="00B61DC4" w:rsidRDefault="00EC1C66" w:rsidP="00322BB1">
      <w:pPr>
        <w:spacing w:line="360" w:lineRule="auto"/>
        <w:jc w:val="both"/>
        <w:rPr>
          <w:rFonts w:ascii="Arial" w:hAnsi="Arial" w:cs="Arial"/>
          <w:b/>
          <w:sz w:val="20"/>
          <w:szCs w:val="20"/>
        </w:rPr>
      </w:pPr>
      <w:r w:rsidRPr="00B61DC4">
        <w:rPr>
          <w:rFonts w:ascii="Arial" w:hAnsi="Arial" w:cs="Arial"/>
          <w:b/>
          <w:sz w:val="20"/>
          <w:szCs w:val="20"/>
        </w:rPr>
        <w:lastRenderedPageBreak/>
        <w:t xml:space="preserve">1.1 Equipment </w:t>
      </w:r>
    </w:p>
    <w:p w14:paraId="6D1CE383" w14:textId="77777777" w:rsidR="00EC1C66" w:rsidRPr="00B61DC4" w:rsidRDefault="00EC1C66" w:rsidP="00322BB1">
      <w:pPr>
        <w:spacing w:line="360" w:lineRule="auto"/>
        <w:jc w:val="both"/>
        <w:rPr>
          <w:rFonts w:ascii="Arial" w:hAnsi="Arial" w:cs="Arial"/>
          <w:b/>
          <w:sz w:val="20"/>
          <w:szCs w:val="20"/>
        </w:rPr>
      </w:pPr>
      <w:r w:rsidRPr="00B61DC4">
        <w:rPr>
          <w:rFonts w:ascii="Arial" w:hAnsi="Arial" w:cs="Arial"/>
          <w:sz w:val="20"/>
          <w:szCs w:val="20"/>
        </w:rPr>
        <w:t>An ACQUITY UPLC system with autosampler (Waters, Etten-Leur, The Netherlands) was coupled online with a Xevo Tandem quadrupole mass spectrometer (Waters) operated using QuanLynx data acquisition software (version 4.1; Waters). The samples were analyzed by UPLC-MS/MS using an Accq-Tag Ultra column (Waters). The Xevo TQ was used in the positive-ion electrospray mode and all analytes were monitored in Multiple Reaction Monitoring (MRM) using nominal mass resolution.</w:t>
      </w:r>
      <w:r w:rsidRPr="00B61DC4">
        <w:rPr>
          <w:rFonts w:ascii="Arial" w:hAnsi="Arial" w:cs="Arial"/>
          <w:b/>
          <w:sz w:val="20"/>
          <w:szCs w:val="20"/>
        </w:rPr>
        <w:t xml:space="preserve"> </w:t>
      </w:r>
    </w:p>
    <w:p w14:paraId="085115E0" w14:textId="77777777" w:rsidR="00EC1C66" w:rsidRPr="00B61DC4" w:rsidRDefault="00EC1C66" w:rsidP="00322BB1">
      <w:pPr>
        <w:spacing w:after="0"/>
        <w:jc w:val="both"/>
        <w:rPr>
          <w:rFonts w:ascii="Arial" w:hAnsi="Arial" w:cs="Arial"/>
          <w:b/>
          <w:sz w:val="20"/>
          <w:szCs w:val="20"/>
        </w:rPr>
      </w:pPr>
      <w:r w:rsidRPr="00B61DC4">
        <w:rPr>
          <w:rFonts w:ascii="Arial" w:hAnsi="Arial" w:cs="Arial"/>
          <w:b/>
          <w:sz w:val="20"/>
          <w:szCs w:val="20"/>
        </w:rPr>
        <w:t>1.2 List of Detected Metabolites</w:t>
      </w:r>
    </w:p>
    <w:tbl>
      <w:tblPr>
        <w:tblW w:w="9047" w:type="dxa"/>
        <w:tblInd w:w="93" w:type="dxa"/>
        <w:tblLook w:val="04A0" w:firstRow="1" w:lastRow="0" w:firstColumn="1" w:lastColumn="0" w:noHBand="0" w:noVBand="1"/>
      </w:tblPr>
      <w:tblGrid>
        <w:gridCol w:w="2500"/>
        <w:gridCol w:w="1797"/>
        <w:gridCol w:w="1417"/>
        <w:gridCol w:w="3333"/>
      </w:tblGrid>
      <w:tr w:rsidR="00EC1C66" w:rsidRPr="00B61DC4" w14:paraId="7C0ACB95" w14:textId="77777777" w:rsidTr="00322BB1">
        <w:trPr>
          <w:trHeight w:val="45"/>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C0DA77" w14:textId="77777777" w:rsidR="00EC1C66" w:rsidRPr="00B61DC4" w:rsidRDefault="00EC1C66" w:rsidP="00322BB1">
            <w:pPr>
              <w:spacing w:after="0"/>
              <w:jc w:val="center"/>
              <w:rPr>
                <w:rFonts w:ascii="Arial" w:eastAsia="Times New Roman" w:hAnsi="Arial" w:cs="Arial"/>
                <w:b/>
                <w:bCs/>
                <w:color w:val="000000"/>
                <w:sz w:val="18"/>
                <w:szCs w:val="18"/>
              </w:rPr>
            </w:pPr>
            <w:r w:rsidRPr="00B61DC4">
              <w:rPr>
                <w:rFonts w:ascii="Arial" w:eastAsia="Times New Roman" w:hAnsi="Arial" w:cs="Arial"/>
                <w:b/>
                <w:bCs/>
                <w:color w:val="000000"/>
                <w:sz w:val="18"/>
                <w:szCs w:val="18"/>
              </w:rPr>
              <w:t>Metabolite</w:t>
            </w:r>
          </w:p>
        </w:tc>
        <w:tc>
          <w:tcPr>
            <w:tcW w:w="1797" w:type="dxa"/>
            <w:tcBorders>
              <w:top w:val="single" w:sz="4" w:space="0" w:color="auto"/>
              <w:left w:val="nil"/>
              <w:bottom w:val="single" w:sz="4" w:space="0" w:color="auto"/>
              <w:right w:val="single" w:sz="4" w:space="0" w:color="auto"/>
            </w:tcBorders>
            <w:shd w:val="clear" w:color="auto" w:fill="auto"/>
            <w:noWrap/>
            <w:vAlign w:val="center"/>
            <w:hideMark/>
          </w:tcPr>
          <w:p w14:paraId="6689C186" w14:textId="77777777" w:rsidR="00EC1C66" w:rsidRPr="00B61DC4" w:rsidRDefault="00EC1C66" w:rsidP="00322BB1">
            <w:pPr>
              <w:spacing w:after="0"/>
              <w:jc w:val="center"/>
              <w:rPr>
                <w:rFonts w:ascii="Arial" w:eastAsia="Times New Roman" w:hAnsi="Arial" w:cs="Arial"/>
                <w:b/>
                <w:bCs/>
                <w:color w:val="000000"/>
                <w:sz w:val="18"/>
                <w:szCs w:val="18"/>
              </w:rPr>
            </w:pPr>
            <w:r w:rsidRPr="00B61DC4">
              <w:rPr>
                <w:rFonts w:ascii="Arial" w:eastAsia="Times New Roman" w:hAnsi="Arial" w:cs="Arial"/>
                <w:b/>
                <w:bCs/>
                <w:color w:val="000000"/>
                <w:sz w:val="18"/>
                <w:szCs w:val="18"/>
              </w:rPr>
              <w:t>Chemical formula</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DD217A8" w14:textId="77777777" w:rsidR="00EC1C66" w:rsidRPr="00B61DC4" w:rsidRDefault="00EC1C66" w:rsidP="00322BB1">
            <w:pPr>
              <w:spacing w:after="0"/>
              <w:jc w:val="center"/>
              <w:rPr>
                <w:rFonts w:ascii="Arial" w:eastAsia="Times New Roman" w:hAnsi="Arial" w:cs="Arial"/>
                <w:b/>
                <w:bCs/>
                <w:color w:val="000000"/>
                <w:sz w:val="18"/>
                <w:szCs w:val="18"/>
              </w:rPr>
            </w:pPr>
            <w:r w:rsidRPr="00B61DC4">
              <w:rPr>
                <w:rFonts w:ascii="Arial" w:eastAsia="Times New Roman" w:hAnsi="Arial" w:cs="Arial"/>
                <w:b/>
                <w:bCs/>
                <w:color w:val="000000"/>
                <w:sz w:val="18"/>
                <w:szCs w:val="18"/>
              </w:rPr>
              <w:t>HMDB ID</w:t>
            </w:r>
          </w:p>
        </w:tc>
        <w:tc>
          <w:tcPr>
            <w:tcW w:w="3333" w:type="dxa"/>
            <w:tcBorders>
              <w:top w:val="single" w:sz="4" w:space="0" w:color="auto"/>
              <w:left w:val="nil"/>
              <w:bottom w:val="single" w:sz="4" w:space="0" w:color="auto"/>
              <w:right w:val="single" w:sz="4" w:space="0" w:color="auto"/>
            </w:tcBorders>
            <w:shd w:val="clear" w:color="auto" w:fill="auto"/>
            <w:noWrap/>
            <w:vAlign w:val="center"/>
            <w:hideMark/>
          </w:tcPr>
          <w:p w14:paraId="0FE26A0A" w14:textId="77777777" w:rsidR="00EC1C66" w:rsidRPr="00B61DC4" w:rsidRDefault="00EC1C66" w:rsidP="00322BB1">
            <w:pPr>
              <w:spacing w:after="0"/>
              <w:jc w:val="center"/>
              <w:rPr>
                <w:rFonts w:ascii="Arial" w:eastAsia="Times New Roman" w:hAnsi="Arial" w:cs="Arial"/>
                <w:b/>
                <w:bCs/>
                <w:color w:val="000000"/>
                <w:sz w:val="18"/>
                <w:szCs w:val="18"/>
              </w:rPr>
            </w:pPr>
            <w:r w:rsidRPr="00B61DC4">
              <w:rPr>
                <w:rFonts w:ascii="Arial" w:eastAsia="Times New Roman" w:hAnsi="Arial" w:cs="Arial"/>
                <w:b/>
                <w:bCs/>
                <w:color w:val="000000"/>
                <w:sz w:val="18"/>
                <w:szCs w:val="18"/>
              </w:rPr>
              <w:t>InChI Key</w:t>
            </w:r>
          </w:p>
        </w:tc>
      </w:tr>
      <w:tr w:rsidR="00EC1C66" w:rsidRPr="00B61DC4" w14:paraId="23BD3844"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45311E0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3-Aminoisobutyric acid</w:t>
            </w:r>
          </w:p>
        </w:tc>
        <w:tc>
          <w:tcPr>
            <w:tcW w:w="1797" w:type="dxa"/>
            <w:tcBorders>
              <w:top w:val="nil"/>
              <w:left w:val="nil"/>
              <w:bottom w:val="single" w:sz="4" w:space="0" w:color="auto"/>
              <w:right w:val="single" w:sz="4" w:space="0" w:color="auto"/>
            </w:tcBorders>
            <w:shd w:val="clear" w:color="auto" w:fill="auto"/>
            <w:noWrap/>
            <w:vAlign w:val="bottom"/>
            <w:hideMark/>
          </w:tcPr>
          <w:p w14:paraId="085A8336"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C4H9NO2</w:t>
            </w:r>
          </w:p>
        </w:tc>
        <w:tc>
          <w:tcPr>
            <w:tcW w:w="1417" w:type="dxa"/>
            <w:tcBorders>
              <w:top w:val="nil"/>
              <w:left w:val="nil"/>
              <w:bottom w:val="single" w:sz="4" w:space="0" w:color="auto"/>
              <w:right w:val="single" w:sz="4" w:space="0" w:color="auto"/>
            </w:tcBorders>
            <w:shd w:val="clear" w:color="auto" w:fill="auto"/>
            <w:noWrap/>
            <w:vAlign w:val="bottom"/>
            <w:hideMark/>
          </w:tcPr>
          <w:p w14:paraId="136861B9"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HMDB00452</w:t>
            </w:r>
          </w:p>
        </w:tc>
        <w:tc>
          <w:tcPr>
            <w:tcW w:w="3333" w:type="dxa"/>
            <w:tcBorders>
              <w:top w:val="nil"/>
              <w:left w:val="nil"/>
              <w:bottom w:val="single" w:sz="4" w:space="0" w:color="auto"/>
              <w:right w:val="single" w:sz="4" w:space="0" w:color="auto"/>
            </w:tcBorders>
            <w:shd w:val="clear" w:color="auto" w:fill="auto"/>
            <w:noWrap/>
            <w:vAlign w:val="bottom"/>
            <w:hideMark/>
          </w:tcPr>
          <w:p w14:paraId="2679A50A"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QWCKQJZIFLGMSD-VKHMYHEASA-N</w:t>
            </w:r>
          </w:p>
        </w:tc>
      </w:tr>
      <w:tr w:rsidR="00EC1C66" w:rsidRPr="00B61DC4" w14:paraId="147740C3"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2D24550E"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4-Hydroxyproline</w:t>
            </w:r>
          </w:p>
        </w:tc>
        <w:tc>
          <w:tcPr>
            <w:tcW w:w="1797" w:type="dxa"/>
            <w:tcBorders>
              <w:top w:val="nil"/>
              <w:left w:val="nil"/>
              <w:bottom w:val="single" w:sz="4" w:space="0" w:color="auto"/>
              <w:right w:val="single" w:sz="4" w:space="0" w:color="auto"/>
            </w:tcBorders>
            <w:shd w:val="clear" w:color="auto" w:fill="auto"/>
            <w:noWrap/>
            <w:vAlign w:val="bottom"/>
            <w:hideMark/>
          </w:tcPr>
          <w:p w14:paraId="65DFD772" w14:textId="77777777" w:rsidR="00EC1C66" w:rsidRPr="00322BB1" w:rsidRDefault="00EC1C66" w:rsidP="00322BB1">
            <w:pPr>
              <w:spacing w:after="0"/>
              <w:jc w:val="center"/>
              <w:rPr>
                <w:rFonts w:ascii="Arial" w:eastAsia="Times New Roman" w:hAnsi="Arial" w:cs="Arial"/>
                <w:color w:val="000000"/>
                <w:sz w:val="16"/>
                <w:szCs w:val="16"/>
              </w:rPr>
            </w:pPr>
            <w:r w:rsidRPr="00322BB1">
              <w:rPr>
                <w:rFonts w:ascii="Arial" w:eastAsia="Times New Roman" w:hAnsi="Arial" w:cs="Arial"/>
                <w:color w:val="000000"/>
                <w:sz w:val="16"/>
                <w:szCs w:val="16"/>
              </w:rPr>
              <w:t>C5H9NO3</w:t>
            </w:r>
          </w:p>
        </w:tc>
        <w:tc>
          <w:tcPr>
            <w:tcW w:w="1417" w:type="dxa"/>
            <w:tcBorders>
              <w:top w:val="nil"/>
              <w:left w:val="nil"/>
              <w:bottom w:val="single" w:sz="4" w:space="0" w:color="auto"/>
              <w:right w:val="single" w:sz="4" w:space="0" w:color="auto"/>
            </w:tcBorders>
            <w:shd w:val="clear" w:color="auto" w:fill="auto"/>
            <w:noWrap/>
            <w:vAlign w:val="bottom"/>
            <w:hideMark/>
          </w:tcPr>
          <w:p w14:paraId="575916B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HMDB00725</w:t>
            </w:r>
          </w:p>
        </w:tc>
        <w:tc>
          <w:tcPr>
            <w:tcW w:w="3333" w:type="dxa"/>
            <w:tcBorders>
              <w:top w:val="nil"/>
              <w:left w:val="nil"/>
              <w:bottom w:val="single" w:sz="4" w:space="0" w:color="auto"/>
              <w:right w:val="single" w:sz="4" w:space="0" w:color="auto"/>
            </w:tcBorders>
            <w:shd w:val="clear" w:color="auto" w:fill="auto"/>
            <w:noWrap/>
            <w:vAlign w:val="bottom"/>
            <w:hideMark/>
          </w:tcPr>
          <w:p w14:paraId="0FC85BD2"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PMMYEEVYMWASQN-DMTCNVIQSA-N</w:t>
            </w:r>
          </w:p>
        </w:tc>
      </w:tr>
      <w:tr w:rsidR="00EC1C66" w:rsidRPr="00B61DC4" w14:paraId="341234F9"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3DFC3888"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Alanine</w:t>
            </w:r>
          </w:p>
        </w:tc>
        <w:tc>
          <w:tcPr>
            <w:tcW w:w="1797" w:type="dxa"/>
            <w:tcBorders>
              <w:top w:val="nil"/>
              <w:left w:val="nil"/>
              <w:bottom w:val="single" w:sz="4" w:space="0" w:color="auto"/>
              <w:right w:val="single" w:sz="4" w:space="0" w:color="auto"/>
            </w:tcBorders>
            <w:shd w:val="clear" w:color="auto" w:fill="auto"/>
            <w:noWrap/>
            <w:vAlign w:val="bottom"/>
            <w:hideMark/>
          </w:tcPr>
          <w:p w14:paraId="10117C05"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C3H7NO2</w:t>
            </w:r>
          </w:p>
        </w:tc>
        <w:tc>
          <w:tcPr>
            <w:tcW w:w="1417" w:type="dxa"/>
            <w:tcBorders>
              <w:top w:val="nil"/>
              <w:left w:val="nil"/>
              <w:bottom w:val="single" w:sz="4" w:space="0" w:color="auto"/>
              <w:right w:val="single" w:sz="4" w:space="0" w:color="auto"/>
            </w:tcBorders>
            <w:shd w:val="clear" w:color="auto" w:fill="auto"/>
            <w:noWrap/>
            <w:vAlign w:val="bottom"/>
            <w:hideMark/>
          </w:tcPr>
          <w:p w14:paraId="09CF91A7"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HMDB00161</w:t>
            </w:r>
          </w:p>
        </w:tc>
        <w:tc>
          <w:tcPr>
            <w:tcW w:w="3333" w:type="dxa"/>
            <w:tcBorders>
              <w:top w:val="nil"/>
              <w:left w:val="nil"/>
              <w:bottom w:val="single" w:sz="4" w:space="0" w:color="auto"/>
              <w:right w:val="single" w:sz="4" w:space="0" w:color="auto"/>
            </w:tcBorders>
            <w:shd w:val="clear" w:color="auto" w:fill="auto"/>
            <w:noWrap/>
            <w:vAlign w:val="bottom"/>
            <w:hideMark/>
          </w:tcPr>
          <w:p w14:paraId="7B13723B"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QNAYBMKLOCPYGJ-REOHCLBHSA-N</w:t>
            </w:r>
          </w:p>
        </w:tc>
      </w:tr>
      <w:tr w:rsidR="00EC1C66" w:rsidRPr="00B61DC4" w14:paraId="3BFFF075"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398711E5"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Alpha-aminobutyric acid</w:t>
            </w:r>
          </w:p>
        </w:tc>
        <w:tc>
          <w:tcPr>
            <w:tcW w:w="1797" w:type="dxa"/>
            <w:tcBorders>
              <w:top w:val="nil"/>
              <w:left w:val="nil"/>
              <w:bottom w:val="single" w:sz="4" w:space="0" w:color="auto"/>
              <w:right w:val="single" w:sz="4" w:space="0" w:color="auto"/>
            </w:tcBorders>
            <w:shd w:val="clear" w:color="auto" w:fill="auto"/>
            <w:noWrap/>
            <w:vAlign w:val="bottom"/>
            <w:hideMark/>
          </w:tcPr>
          <w:p w14:paraId="0DC64514" w14:textId="77777777" w:rsidR="00EC1C66" w:rsidRPr="00322BB1" w:rsidRDefault="00EC1C66" w:rsidP="00322BB1">
            <w:pPr>
              <w:spacing w:after="0"/>
              <w:jc w:val="center"/>
              <w:rPr>
                <w:rFonts w:ascii="Arial" w:eastAsia="Times New Roman" w:hAnsi="Arial" w:cs="Arial"/>
                <w:color w:val="000000"/>
                <w:sz w:val="16"/>
                <w:szCs w:val="16"/>
              </w:rPr>
            </w:pPr>
            <w:r w:rsidRPr="00322BB1">
              <w:rPr>
                <w:rFonts w:ascii="Arial" w:eastAsia="Times New Roman" w:hAnsi="Arial" w:cs="Arial"/>
                <w:color w:val="000000"/>
                <w:sz w:val="16"/>
                <w:szCs w:val="16"/>
              </w:rPr>
              <w:t>C4H9NO2</w:t>
            </w:r>
          </w:p>
        </w:tc>
        <w:tc>
          <w:tcPr>
            <w:tcW w:w="1417" w:type="dxa"/>
            <w:tcBorders>
              <w:top w:val="nil"/>
              <w:left w:val="nil"/>
              <w:bottom w:val="single" w:sz="4" w:space="0" w:color="auto"/>
              <w:right w:val="single" w:sz="4" w:space="0" w:color="auto"/>
            </w:tcBorders>
            <w:shd w:val="clear" w:color="auto" w:fill="auto"/>
            <w:noWrap/>
            <w:vAlign w:val="bottom"/>
            <w:hideMark/>
          </w:tcPr>
          <w:p w14:paraId="0A54BD4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HMDB03911</w:t>
            </w:r>
          </w:p>
        </w:tc>
        <w:tc>
          <w:tcPr>
            <w:tcW w:w="3333" w:type="dxa"/>
            <w:tcBorders>
              <w:top w:val="nil"/>
              <w:left w:val="nil"/>
              <w:bottom w:val="single" w:sz="4" w:space="0" w:color="auto"/>
              <w:right w:val="single" w:sz="4" w:space="0" w:color="auto"/>
            </w:tcBorders>
            <w:shd w:val="clear" w:color="auto" w:fill="auto"/>
            <w:noWrap/>
            <w:vAlign w:val="bottom"/>
            <w:hideMark/>
          </w:tcPr>
          <w:p w14:paraId="6FEEECD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QCHPKSFMDHP</w:t>
            </w:r>
            <w:r w:rsidRPr="00322BB1">
              <w:rPr>
                <w:rFonts w:ascii="Arial" w:eastAsia="Times New Roman" w:hAnsi="Arial" w:cs="Arial"/>
                <w:i/>
                <w:color w:val="000000"/>
                <w:sz w:val="16"/>
                <w:szCs w:val="16"/>
              </w:rPr>
              <w:t>SN</w:t>
            </w:r>
            <w:r w:rsidRPr="00322BB1">
              <w:rPr>
                <w:rFonts w:ascii="Arial" w:eastAsia="Times New Roman" w:hAnsi="Arial" w:cs="Arial"/>
                <w:color w:val="000000"/>
                <w:sz w:val="16"/>
                <w:szCs w:val="16"/>
              </w:rPr>
              <w:t>R-UHFFFAOYSA-N</w:t>
            </w:r>
          </w:p>
        </w:tc>
      </w:tr>
      <w:tr w:rsidR="00EC1C66" w:rsidRPr="00B61DC4" w14:paraId="77A89DF9"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64B88CF2"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Arginine</w:t>
            </w:r>
          </w:p>
        </w:tc>
        <w:tc>
          <w:tcPr>
            <w:tcW w:w="1797" w:type="dxa"/>
            <w:tcBorders>
              <w:top w:val="nil"/>
              <w:left w:val="nil"/>
              <w:bottom w:val="single" w:sz="4" w:space="0" w:color="auto"/>
              <w:right w:val="single" w:sz="4" w:space="0" w:color="auto"/>
            </w:tcBorders>
            <w:shd w:val="clear" w:color="auto" w:fill="auto"/>
            <w:noWrap/>
            <w:vAlign w:val="bottom"/>
            <w:hideMark/>
          </w:tcPr>
          <w:p w14:paraId="170414F4"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C6H14N4O2</w:t>
            </w:r>
          </w:p>
        </w:tc>
        <w:tc>
          <w:tcPr>
            <w:tcW w:w="1417" w:type="dxa"/>
            <w:tcBorders>
              <w:top w:val="nil"/>
              <w:left w:val="nil"/>
              <w:bottom w:val="single" w:sz="4" w:space="0" w:color="auto"/>
              <w:right w:val="single" w:sz="4" w:space="0" w:color="auto"/>
            </w:tcBorders>
            <w:shd w:val="clear" w:color="auto" w:fill="auto"/>
            <w:noWrap/>
            <w:vAlign w:val="bottom"/>
            <w:hideMark/>
          </w:tcPr>
          <w:p w14:paraId="12A4A3D8"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HMDB00517</w:t>
            </w:r>
          </w:p>
        </w:tc>
        <w:tc>
          <w:tcPr>
            <w:tcW w:w="3333" w:type="dxa"/>
            <w:tcBorders>
              <w:top w:val="nil"/>
              <w:left w:val="nil"/>
              <w:bottom w:val="single" w:sz="4" w:space="0" w:color="auto"/>
              <w:right w:val="single" w:sz="4" w:space="0" w:color="auto"/>
            </w:tcBorders>
            <w:shd w:val="clear" w:color="auto" w:fill="auto"/>
            <w:noWrap/>
            <w:vAlign w:val="bottom"/>
            <w:hideMark/>
          </w:tcPr>
          <w:p w14:paraId="512E48B8"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ODKSFYDXXFIFQN-BYPYZUCNSA-N</w:t>
            </w:r>
          </w:p>
        </w:tc>
      </w:tr>
      <w:tr w:rsidR="00EC1C66" w:rsidRPr="00B61DC4" w14:paraId="07B13ED4"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1AC13F3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Asparagine</w:t>
            </w:r>
          </w:p>
        </w:tc>
        <w:tc>
          <w:tcPr>
            <w:tcW w:w="1797" w:type="dxa"/>
            <w:tcBorders>
              <w:top w:val="nil"/>
              <w:left w:val="nil"/>
              <w:bottom w:val="single" w:sz="4" w:space="0" w:color="auto"/>
              <w:right w:val="single" w:sz="4" w:space="0" w:color="auto"/>
            </w:tcBorders>
            <w:shd w:val="clear" w:color="auto" w:fill="auto"/>
            <w:noWrap/>
            <w:vAlign w:val="bottom"/>
            <w:hideMark/>
          </w:tcPr>
          <w:p w14:paraId="02A2C7DF"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C4H8N2O3</w:t>
            </w:r>
          </w:p>
        </w:tc>
        <w:tc>
          <w:tcPr>
            <w:tcW w:w="1417" w:type="dxa"/>
            <w:tcBorders>
              <w:top w:val="nil"/>
              <w:left w:val="nil"/>
              <w:bottom w:val="single" w:sz="4" w:space="0" w:color="auto"/>
              <w:right w:val="single" w:sz="4" w:space="0" w:color="auto"/>
            </w:tcBorders>
            <w:shd w:val="clear" w:color="auto" w:fill="auto"/>
            <w:noWrap/>
            <w:vAlign w:val="bottom"/>
            <w:hideMark/>
          </w:tcPr>
          <w:p w14:paraId="39DA73E7"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HMDB00168</w:t>
            </w:r>
          </w:p>
        </w:tc>
        <w:tc>
          <w:tcPr>
            <w:tcW w:w="3333" w:type="dxa"/>
            <w:tcBorders>
              <w:top w:val="nil"/>
              <w:left w:val="nil"/>
              <w:bottom w:val="single" w:sz="4" w:space="0" w:color="auto"/>
              <w:right w:val="single" w:sz="4" w:space="0" w:color="auto"/>
            </w:tcBorders>
            <w:shd w:val="clear" w:color="auto" w:fill="auto"/>
            <w:noWrap/>
            <w:vAlign w:val="bottom"/>
            <w:hideMark/>
          </w:tcPr>
          <w:p w14:paraId="0C9D401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DCXYFEDJOCDNAF-REOHCLBHSA-N</w:t>
            </w:r>
          </w:p>
        </w:tc>
      </w:tr>
      <w:tr w:rsidR="00EC1C66" w:rsidRPr="00B61DC4" w14:paraId="570D883F"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35C3F78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Aspartic acid</w:t>
            </w:r>
          </w:p>
        </w:tc>
        <w:tc>
          <w:tcPr>
            <w:tcW w:w="1797" w:type="dxa"/>
            <w:tcBorders>
              <w:top w:val="nil"/>
              <w:left w:val="nil"/>
              <w:bottom w:val="single" w:sz="4" w:space="0" w:color="auto"/>
              <w:right w:val="single" w:sz="4" w:space="0" w:color="auto"/>
            </w:tcBorders>
            <w:shd w:val="clear" w:color="auto" w:fill="auto"/>
            <w:noWrap/>
            <w:vAlign w:val="bottom"/>
            <w:hideMark/>
          </w:tcPr>
          <w:p w14:paraId="39FBA579"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C4H7NO4</w:t>
            </w:r>
          </w:p>
        </w:tc>
        <w:tc>
          <w:tcPr>
            <w:tcW w:w="1417" w:type="dxa"/>
            <w:tcBorders>
              <w:top w:val="nil"/>
              <w:left w:val="nil"/>
              <w:bottom w:val="single" w:sz="4" w:space="0" w:color="auto"/>
              <w:right w:val="single" w:sz="4" w:space="0" w:color="auto"/>
            </w:tcBorders>
            <w:shd w:val="clear" w:color="auto" w:fill="auto"/>
            <w:noWrap/>
            <w:vAlign w:val="bottom"/>
            <w:hideMark/>
          </w:tcPr>
          <w:p w14:paraId="0607EBFA"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HMDB00191</w:t>
            </w:r>
          </w:p>
        </w:tc>
        <w:tc>
          <w:tcPr>
            <w:tcW w:w="3333" w:type="dxa"/>
            <w:tcBorders>
              <w:top w:val="nil"/>
              <w:left w:val="nil"/>
              <w:bottom w:val="single" w:sz="4" w:space="0" w:color="auto"/>
              <w:right w:val="single" w:sz="4" w:space="0" w:color="auto"/>
            </w:tcBorders>
            <w:shd w:val="clear" w:color="auto" w:fill="auto"/>
            <w:noWrap/>
            <w:vAlign w:val="bottom"/>
            <w:hideMark/>
          </w:tcPr>
          <w:p w14:paraId="78F48133"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CKLJMWTZIZZHCS-REOHCLBHSA-N</w:t>
            </w:r>
          </w:p>
        </w:tc>
      </w:tr>
      <w:tr w:rsidR="00EC1C66" w:rsidRPr="00B61DC4" w14:paraId="303ECEBA"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3D30C98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Beta-alanine</w:t>
            </w:r>
          </w:p>
        </w:tc>
        <w:tc>
          <w:tcPr>
            <w:tcW w:w="1797" w:type="dxa"/>
            <w:tcBorders>
              <w:top w:val="nil"/>
              <w:left w:val="nil"/>
              <w:bottom w:val="single" w:sz="4" w:space="0" w:color="auto"/>
              <w:right w:val="single" w:sz="4" w:space="0" w:color="auto"/>
            </w:tcBorders>
            <w:shd w:val="clear" w:color="auto" w:fill="auto"/>
            <w:noWrap/>
            <w:vAlign w:val="bottom"/>
            <w:hideMark/>
          </w:tcPr>
          <w:p w14:paraId="13AF33EE"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C3H7NO2</w:t>
            </w:r>
          </w:p>
        </w:tc>
        <w:tc>
          <w:tcPr>
            <w:tcW w:w="1417" w:type="dxa"/>
            <w:tcBorders>
              <w:top w:val="nil"/>
              <w:left w:val="nil"/>
              <w:bottom w:val="single" w:sz="4" w:space="0" w:color="auto"/>
              <w:right w:val="single" w:sz="4" w:space="0" w:color="auto"/>
            </w:tcBorders>
            <w:shd w:val="clear" w:color="auto" w:fill="auto"/>
            <w:noWrap/>
            <w:vAlign w:val="bottom"/>
            <w:hideMark/>
          </w:tcPr>
          <w:p w14:paraId="4367F1A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HMDB00056</w:t>
            </w:r>
          </w:p>
        </w:tc>
        <w:tc>
          <w:tcPr>
            <w:tcW w:w="3333" w:type="dxa"/>
            <w:tcBorders>
              <w:top w:val="nil"/>
              <w:left w:val="nil"/>
              <w:bottom w:val="single" w:sz="4" w:space="0" w:color="auto"/>
              <w:right w:val="single" w:sz="4" w:space="0" w:color="auto"/>
            </w:tcBorders>
            <w:shd w:val="clear" w:color="auto" w:fill="auto"/>
            <w:noWrap/>
            <w:vAlign w:val="bottom"/>
            <w:hideMark/>
          </w:tcPr>
          <w:p w14:paraId="05AF46E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UCMIRNVEIXFBKS-UHFFFAOYSA-N</w:t>
            </w:r>
          </w:p>
        </w:tc>
      </w:tr>
      <w:tr w:rsidR="00EC1C66" w:rsidRPr="00B61DC4" w14:paraId="1FCE23C9"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748D76C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Citrulline</w:t>
            </w:r>
          </w:p>
        </w:tc>
        <w:tc>
          <w:tcPr>
            <w:tcW w:w="1797" w:type="dxa"/>
            <w:tcBorders>
              <w:top w:val="nil"/>
              <w:left w:val="nil"/>
              <w:bottom w:val="single" w:sz="4" w:space="0" w:color="auto"/>
              <w:right w:val="single" w:sz="4" w:space="0" w:color="auto"/>
            </w:tcBorders>
            <w:shd w:val="clear" w:color="auto" w:fill="auto"/>
            <w:noWrap/>
            <w:vAlign w:val="bottom"/>
            <w:hideMark/>
          </w:tcPr>
          <w:p w14:paraId="7211CB5D"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C6H13N3O3</w:t>
            </w:r>
          </w:p>
        </w:tc>
        <w:tc>
          <w:tcPr>
            <w:tcW w:w="1417" w:type="dxa"/>
            <w:tcBorders>
              <w:top w:val="nil"/>
              <w:left w:val="nil"/>
              <w:bottom w:val="single" w:sz="4" w:space="0" w:color="auto"/>
              <w:right w:val="single" w:sz="4" w:space="0" w:color="auto"/>
            </w:tcBorders>
            <w:shd w:val="clear" w:color="auto" w:fill="auto"/>
            <w:noWrap/>
            <w:vAlign w:val="bottom"/>
            <w:hideMark/>
          </w:tcPr>
          <w:p w14:paraId="2FB3955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HMDB00904</w:t>
            </w:r>
          </w:p>
        </w:tc>
        <w:tc>
          <w:tcPr>
            <w:tcW w:w="3333" w:type="dxa"/>
            <w:tcBorders>
              <w:top w:val="nil"/>
              <w:left w:val="nil"/>
              <w:bottom w:val="single" w:sz="4" w:space="0" w:color="auto"/>
              <w:right w:val="single" w:sz="4" w:space="0" w:color="auto"/>
            </w:tcBorders>
            <w:shd w:val="clear" w:color="auto" w:fill="auto"/>
            <w:noWrap/>
            <w:vAlign w:val="bottom"/>
            <w:hideMark/>
          </w:tcPr>
          <w:p w14:paraId="1775DDE4"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RHGKLRLOHDJJDR-BYPYZUCNSA-N</w:t>
            </w:r>
          </w:p>
        </w:tc>
      </w:tr>
      <w:tr w:rsidR="00EC1C66" w:rsidRPr="00B61DC4" w14:paraId="6E51579C"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423F931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Cystathionine</w:t>
            </w:r>
          </w:p>
        </w:tc>
        <w:tc>
          <w:tcPr>
            <w:tcW w:w="1797" w:type="dxa"/>
            <w:tcBorders>
              <w:top w:val="nil"/>
              <w:left w:val="nil"/>
              <w:bottom w:val="single" w:sz="4" w:space="0" w:color="auto"/>
              <w:right w:val="single" w:sz="4" w:space="0" w:color="auto"/>
            </w:tcBorders>
            <w:shd w:val="clear" w:color="auto" w:fill="auto"/>
            <w:noWrap/>
            <w:vAlign w:val="bottom"/>
            <w:hideMark/>
          </w:tcPr>
          <w:p w14:paraId="1BFA8E42" w14:textId="77777777" w:rsidR="00EC1C66" w:rsidRPr="00322BB1" w:rsidRDefault="00EC1C66" w:rsidP="00322BB1">
            <w:pPr>
              <w:spacing w:after="0"/>
              <w:jc w:val="center"/>
              <w:rPr>
                <w:rFonts w:ascii="Arial" w:eastAsia="Times New Roman" w:hAnsi="Arial" w:cs="Arial"/>
                <w:color w:val="000000"/>
                <w:sz w:val="16"/>
                <w:szCs w:val="16"/>
              </w:rPr>
            </w:pPr>
            <w:r w:rsidRPr="00322BB1">
              <w:rPr>
                <w:rFonts w:ascii="Arial" w:eastAsia="Times New Roman" w:hAnsi="Arial" w:cs="Arial"/>
                <w:color w:val="000000"/>
                <w:sz w:val="16"/>
                <w:szCs w:val="16"/>
              </w:rPr>
              <w:t>C7H14N2O4S</w:t>
            </w:r>
          </w:p>
        </w:tc>
        <w:tc>
          <w:tcPr>
            <w:tcW w:w="1417" w:type="dxa"/>
            <w:tcBorders>
              <w:top w:val="nil"/>
              <w:left w:val="nil"/>
              <w:bottom w:val="single" w:sz="4" w:space="0" w:color="auto"/>
              <w:right w:val="single" w:sz="4" w:space="0" w:color="auto"/>
            </w:tcBorders>
            <w:shd w:val="clear" w:color="auto" w:fill="auto"/>
            <w:noWrap/>
            <w:vAlign w:val="bottom"/>
            <w:hideMark/>
          </w:tcPr>
          <w:p w14:paraId="76303697"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HMDB00099</w:t>
            </w:r>
          </w:p>
        </w:tc>
        <w:tc>
          <w:tcPr>
            <w:tcW w:w="3333" w:type="dxa"/>
            <w:tcBorders>
              <w:top w:val="nil"/>
              <w:left w:val="nil"/>
              <w:bottom w:val="single" w:sz="4" w:space="0" w:color="auto"/>
              <w:right w:val="single" w:sz="4" w:space="0" w:color="auto"/>
            </w:tcBorders>
            <w:shd w:val="clear" w:color="auto" w:fill="auto"/>
            <w:noWrap/>
            <w:vAlign w:val="bottom"/>
            <w:hideMark/>
          </w:tcPr>
          <w:p w14:paraId="32AB3D09"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ILRYLPWNYFXEMH-WHFBIAKZSA-N</w:t>
            </w:r>
          </w:p>
        </w:tc>
      </w:tr>
      <w:tr w:rsidR="00EC1C66" w:rsidRPr="00B61DC4" w14:paraId="04017CB1"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419AF79A"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Cysteine</w:t>
            </w:r>
          </w:p>
        </w:tc>
        <w:tc>
          <w:tcPr>
            <w:tcW w:w="1797" w:type="dxa"/>
            <w:tcBorders>
              <w:top w:val="nil"/>
              <w:left w:val="nil"/>
              <w:bottom w:val="single" w:sz="4" w:space="0" w:color="auto"/>
              <w:right w:val="single" w:sz="4" w:space="0" w:color="auto"/>
            </w:tcBorders>
            <w:shd w:val="clear" w:color="auto" w:fill="auto"/>
            <w:noWrap/>
            <w:vAlign w:val="bottom"/>
            <w:hideMark/>
          </w:tcPr>
          <w:p w14:paraId="7119B991" w14:textId="77777777" w:rsidR="00EC1C66" w:rsidRPr="00322BB1" w:rsidRDefault="00EC1C66" w:rsidP="00322BB1">
            <w:pPr>
              <w:spacing w:after="0"/>
              <w:jc w:val="center"/>
              <w:rPr>
                <w:rFonts w:ascii="Arial" w:eastAsia="Times New Roman" w:hAnsi="Arial" w:cs="Arial"/>
                <w:color w:val="000000"/>
                <w:sz w:val="16"/>
                <w:szCs w:val="16"/>
              </w:rPr>
            </w:pPr>
            <w:r w:rsidRPr="00322BB1">
              <w:rPr>
                <w:rFonts w:ascii="Arial" w:eastAsia="Times New Roman" w:hAnsi="Arial" w:cs="Arial"/>
                <w:color w:val="000000"/>
                <w:sz w:val="16"/>
                <w:szCs w:val="16"/>
              </w:rPr>
              <w:t>C3H7NO2S</w:t>
            </w:r>
          </w:p>
        </w:tc>
        <w:tc>
          <w:tcPr>
            <w:tcW w:w="1417" w:type="dxa"/>
            <w:tcBorders>
              <w:top w:val="nil"/>
              <w:left w:val="nil"/>
              <w:bottom w:val="single" w:sz="4" w:space="0" w:color="auto"/>
              <w:right w:val="single" w:sz="4" w:space="0" w:color="auto"/>
            </w:tcBorders>
            <w:shd w:val="clear" w:color="auto" w:fill="auto"/>
            <w:noWrap/>
            <w:vAlign w:val="bottom"/>
            <w:hideMark/>
          </w:tcPr>
          <w:p w14:paraId="02F0DBBA"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HMDB00574</w:t>
            </w:r>
          </w:p>
        </w:tc>
        <w:tc>
          <w:tcPr>
            <w:tcW w:w="3333" w:type="dxa"/>
            <w:tcBorders>
              <w:top w:val="nil"/>
              <w:left w:val="nil"/>
              <w:bottom w:val="single" w:sz="4" w:space="0" w:color="auto"/>
              <w:right w:val="single" w:sz="4" w:space="0" w:color="auto"/>
            </w:tcBorders>
            <w:shd w:val="clear" w:color="auto" w:fill="auto"/>
            <w:noWrap/>
            <w:vAlign w:val="bottom"/>
            <w:hideMark/>
          </w:tcPr>
          <w:p w14:paraId="6D2A1F59"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XUJNEKJLAYXESH-REOHCLBHSA-N</w:t>
            </w:r>
          </w:p>
        </w:tc>
      </w:tr>
      <w:tr w:rsidR="00EC1C66" w:rsidRPr="00B61DC4" w14:paraId="7B6E3381"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4819574F"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Ethanolamine</w:t>
            </w:r>
          </w:p>
        </w:tc>
        <w:tc>
          <w:tcPr>
            <w:tcW w:w="1797" w:type="dxa"/>
            <w:tcBorders>
              <w:top w:val="nil"/>
              <w:left w:val="nil"/>
              <w:bottom w:val="single" w:sz="4" w:space="0" w:color="auto"/>
              <w:right w:val="single" w:sz="4" w:space="0" w:color="auto"/>
            </w:tcBorders>
            <w:shd w:val="clear" w:color="auto" w:fill="auto"/>
            <w:noWrap/>
            <w:vAlign w:val="bottom"/>
            <w:hideMark/>
          </w:tcPr>
          <w:p w14:paraId="0F3756B5"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C2H7NO</w:t>
            </w:r>
          </w:p>
        </w:tc>
        <w:tc>
          <w:tcPr>
            <w:tcW w:w="1417" w:type="dxa"/>
            <w:tcBorders>
              <w:top w:val="nil"/>
              <w:left w:val="nil"/>
              <w:bottom w:val="single" w:sz="4" w:space="0" w:color="auto"/>
              <w:right w:val="single" w:sz="4" w:space="0" w:color="auto"/>
            </w:tcBorders>
            <w:shd w:val="clear" w:color="auto" w:fill="auto"/>
            <w:noWrap/>
            <w:vAlign w:val="bottom"/>
            <w:hideMark/>
          </w:tcPr>
          <w:p w14:paraId="59060B89"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HMDB00149</w:t>
            </w:r>
          </w:p>
        </w:tc>
        <w:tc>
          <w:tcPr>
            <w:tcW w:w="3333" w:type="dxa"/>
            <w:tcBorders>
              <w:top w:val="nil"/>
              <w:left w:val="nil"/>
              <w:bottom w:val="single" w:sz="4" w:space="0" w:color="auto"/>
              <w:right w:val="single" w:sz="4" w:space="0" w:color="auto"/>
            </w:tcBorders>
            <w:shd w:val="clear" w:color="auto" w:fill="auto"/>
            <w:noWrap/>
            <w:vAlign w:val="bottom"/>
            <w:hideMark/>
          </w:tcPr>
          <w:p w14:paraId="57F55FEF"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HZAXFHJVJLSVMW-UHFFFAOYSA-N</w:t>
            </w:r>
          </w:p>
        </w:tc>
      </w:tr>
      <w:tr w:rsidR="00EC1C66" w:rsidRPr="00B61DC4" w14:paraId="4E99762A"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4DBADA57"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gamma-Glutamylglutamine</w:t>
            </w:r>
          </w:p>
        </w:tc>
        <w:tc>
          <w:tcPr>
            <w:tcW w:w="1797" w:type="dxa"/>
            <w:tcBorders>
              <w:top w:val="nil"/>
              <w:left w:val="nil"/>
              <w:bottom w:val="single" w:sz="4" w:space="0" w:color="auto"/>
              <w:right w:val="single" w:sz="4" w:space="0" w:color="auto"/>
            </w:tcBorders>
            <w:shd w:val="clear" w:color="auto" w:fill="auto"/>
            <w:noWrap/>
            <w:vAlign w:val="bottom"/>
            <w:hideMark/>
          </w:tcPr>
          <w:p w14:paraId="14572CD3" w14:textId="77777777" w:rsidR="00EC1C66" w:rsidRPr="00322BB1" w:rsidRDefault="00EC1C66" w:rsidP="00322BB1">
            <w:pPr>
              <w:spacing w:after="0"/>
              <w:jc w:val="center"/>
              <w:rPr>
                <w:rFonts w:ascii="Arial" w:eastAsia="Times New Roman" w:hAnsi="Arial" w:cs="Arial"/>
                <w:color w:val="000000"/>
                <w:sz w:val="16"/>
                <w:szCs w:val="16"/>
              </w:rPr>
            </w:pPr>
            <w:r w:rsidRPr="00322BB1">
              <w:rPr>
                <w:rFonts w:ascii="Arial" w:eastAsia="Times New Roman" w:hAnsi="Arial" w:cs="Arial"/>
                <w:color w:val="000000"/>
                <w:sz w:val="16"/>
                <w:szCs w:val="16"/>
              </w:rPr>
              <w:t>C10H17N3O6</w:t>
            </w:r>
          </w:p>
        </w:tc>
        <w:tc>
          <w:tcPr>
            <w:tcW w:w="1417" w:type="dxa"/>
            <w:tcBorders>
              <w:top w:val="nil"/>
              <w:left w:val="nil"/>
              <w:bottom w:val="single" w:sz="4" w:space="0" w:color="auto"/>
              <w:right w:val="single" w:sz="4" w:space="0" w:color="auto"/>
            </w:tcBorders>
            <w:shd w:val="clear" w:color="auto" w:fill="auto"/>
            <w:noWrap/>
            <w:vAlign w:val="bottom"/>
            <w:hideMark/>
          </w:tcPr>
          <w:p w14:paraId="6F5F5FB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HMDB11738</w:t>
            </w:r>
          </w:p>
        </w:tc>
        <w:tc>
          <w:tcPr>
            <w:tcW w:w="3333" w:type="dxa"/>
            <w:tcBorders>
              <w:top w:val="nil"/>
              <w:left w:val="nil"/>
              <w:bottom w:val="single" w:sz="4" w:space="0" w:color="auto"/>
              <w:right w:val="single" w:sz="4" w:space="0" w:color="auto"/>
            </w:tcBorders>
            <w:shd w:val="clear" w:color="auto" w:fill="auto"/>
            <w:noWrap/>
            <w:vAlign w:val="bottom"/>
            <w:hideMark/>
          </w:tcPr>
          <w:p w14:paraId="38E89B45"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JBFYFLXEJFQWMU-WDSKDSINSA-N</w:t>
            </w:r>
          </w:p>
        </w:tc>
      </w:tr>
      <w:tr w:rsidR="00EC1C66" w:rsidRPr="00B61DC4" w14:paraId="5D6E2ED6"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705709C3"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Glutamic acid</w:t>
            </w:r>
          </w:p>
        </w:tc>
        <w:tc>
          <w:tcPr>
            <w:tcW w:w="1797" w:type="dxa"/>
            <w:tcBorders>
              <w:top w:val="nil"/>
              <w:left w:val="nil"/>
              <w:bottom w:val="single" w:sz="4" w:space="0" w:color="auto"/>
              <w:right w:val="single" w:sz="4" w:space="0" w:color="auto"/>
            </w:tcBorders>
            <w:shd w:val="clear" w:color="auto" w:fill="auto"/>
            <w:noWrap/>
            <w:vAlign w:val="bottom"/>
            <w:hideMark/>
          </w:tcPr>
          <w:p w14:paraId="561E7C3E"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C5H9NO4</w:t>
            </w:r>
          </w:p>
        </w:tc>
        <w:tc>
          <w:tcPr>
            <w:tcW w:w="1417" w:type="dxa"/>
            <w:tcBorders>
              <w:top w:val="nil"/>
              <w:left w:val="nil"/>
              <w:bottom w:val="single" w:sz="4" w:space="0" w:color="auto"/>
              <w:right w:val="single" w:sz="4" w:space="0" w:color="auto"/>
            </w:tcBorders>
            <w:shd w:val="clear" w:color="auto" w:fill="auto"/>
            <w:noWrap/>
            <w:vAlign w:val="bottom"/>
            <w:hideMark/>
          </w:tcPr>
          <w:p w14:paraId="6A9140D8"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HMDB00148</w:t>
            </w:r>
          </w:p>
        </w:tc>
        <w:tc>
          <w:tcPr>
            <w:tcW w:w="3333" w:type="dxa"/>
            <w:tcBorders>
              <w:top w:val="nil"/>
              <w:left w:val="nil"/>
              <w:bottom w:val="single" w:sz="4" w:space="0" w:color="auto"/>
              <w:right w:val="single" w:sz="4" w:space="0" w:color="auto"/>
            </w:tcBorders>
            <w:shd w:val="clear" w:color="auto" w:fill="auto"/>
            <w:noWrap/>
            <w:vAlign w:val="bottom"/>
            <w:hideMark/>
          </w:tcPr>
          <w:p w14:paraId="6171950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WHUUTDBJXJRKMK-VKHMYHEASA-N</w:t>
            </w:r>
          </w:p>
        </w:tc>
      </w:tr>
      <w:tr w:rsidR="00EC1C66" w:rsidRPr="00B61DC4" w14:paraId="7ABE731D"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6707C20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Glutamine</w:t>
            </w:r>
          </w:p>
        </w:tc>
        <w:tc>
          <w:tcPr>
            <w:tcW w:w="1797" w:type="dxa"/>
            <w:tcBorders>
              <w:top w:val="nil"/>
              <w:left w:val="nil"/>
              <w:bottom w:val="single" w:sz="4" w:space="0" w:color="auto"/>
              <w:right w:val="single" w:sz="4" w:space="0" w:color="auto"/>
            </w:tcBorders>
            <w:shd w:val="clear" w:color="auto" w:fill="auto"/>
            <w:noWrap/>
            <w:vAlign w:val="bottom"/>
            <w:hideMark/>
          </w:tcPr>
          <w:p w14:paraId="2FAB4ACE"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C5H10N2O3</w:t>
            </w:r>
          </w:p>
        </w:tc>
        <w:tc>
          <w:tcPr>
            <w:tcW w:w="1417" w:type="dxa"/>
            <w:tcBorders>
              <w:top w:val="nil"/>
              <w:left w:val="nil"/>
              <w:bottom w:val="single" w:sz="4" w:space="0" w:color="auto"/>
              <w:right w:val="single" w:sz="4" w:space="0" w:color="auto"/>
            </w:tcBorders>
            <w:shd w:val="clear" w:color="auto" w:fill="auto"/>
            <w:noWrap/>
            <w:vAlign w:val="bottom"/>
            <w:hideMark/>
          </w:tcPr>
          <w:p w14:paraId="59618685"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HMDB00641</w:t>
            </w:r>
          </w:p>
        </w:tc>
        <w:tc>
          <w:tcPr>
            <w:tcW w:w="3333" w:type="dxa"/>
            <w:tcBorders>
              <w:top w:val="nil"/>
              <w:left w:val="nil"/>
              <w:bottom w:val="single" w:sz="4" w:space="0" w:color="auto"/>
              <w:right w:val="single" w:sz="4" w:space="0" w:color="auto"/>
            </w:tcBorders>
            <w:shd w:val="clear" w:color="auto" w:fill="auto"/>
            <w:noWrap/>
            <w:vAlign w:val="bottom"/>
            <w:hideMark/>
          </w:tcPr>
          <w:p w14:paraId="0D727350"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ZDXPYRJPNDTMRX-VKHMYHEASA-N</w:t>
            </w:r>
          </w:p>
        </w:tc>
      </w:tr>
      <w:tr w:rsidR="00EC1C66" w:rsidRPr="00B61DC4" w14:paraId="6B474660"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7753226F"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Glutathione</w:t>
            </w:r>
          </w:p>
        </w:tc>
        <w:tc>
          <w:tcPr>
            <w:tcW w:w="1797" w:type="dxa"/>
            <w:tcBorders>
              <w:top w:val="nil"/>
              <w:left w:val="nil"/>
              <w:bottom w:val="single" w:sz="4" w:space="0" w:color="auto"/>
              <w:right w:val="single" w:sz="4" w:space="0" w:color="auto"/>
            </w:tcBorders>
            <w:shd w:val="clear" w:color="auto" w:fill="auto"/>
            <w:noWrap/>
            <w:vAlign w:val="bottom"/>
            <w:hideMark/>
          </w:tcPr>
          <w:p w14:paraId="4B5CE2C0" w14:textId="77777777" w:rsidR="00EC1C66" w:rsidRPr="00322BB1" w:rsidRDefault="00EC1C66" w:rsidP="00322BB1">
            <w:pPr>
              <w:spacing w:after="0"/>
              <w:jc w:val="center"/>
              <w:rPr>
                <w:rFonts w:ascii="Arial" w:eastAsia="Times New Roman" w:hAnsi="Arial" w:cs="Arial"/>
                <w:color w:val="000000"/>
                <w:sz w:val="16"/>
                <w:szCs w:val="16"/>
              </w:rPr>
            </w:pPr>
            <w:r w:rsidRPr="00322BB1">
              <w:rPr>
                <w:rFonts w:ascii="Arial" w:eastAsia="Times New Roman" w:hAnsi="Arial" w:cs="Arial"/>
                <w:color w:val="000000"/>
                <w:sz w:val="16"/>
                <w:szCs w:val="16"/>
              </w:rPr>
              <w:t>C10H17N3O6S</w:t>
            </w:r>
          </w:p>
        </w:tc>
        <w:tc>
          <w:tcPr>
            <w:tcW w:w="1417" w:type="dxa"/>
            <w:tcBorders>
              <w:top w:val="nil"/>
              <w:left w:val="nil"/>
              <w:bottom w:val="single" w:sz="4" w:space="0" w:color="auto"/>
              <w:right w:val="single" w:sz="4" w:space="0" w:color="auto"/>
            </w:tcBorders>
            <w:shd w:val="clear" w:color="auto" w:fill="auto"/>
            <w:noWrap/>
            <w:vAlign w:val="bottom"/>
            <w:hideMark/>
          </w:tcPr>
          <w:p w14:paraId="4573C547"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HMDB00125</w:t>
            </w:r>
          </w:p>
        </w:tc>
        <w:tc>
          <w:tcPr>
            <w:tcW w:w="3333" w:type="dxa"/>
            <w:tcBorders>
              <w:top w:val="nil"/>
              <w:left w:val="nil"/>
              <w:bottom w:val="single" w:sz="4" w:space="0" w:color="auto"/>
              <w:right w:val="single" w:sz="4" w:space="0" w:color="auto"/>
            </w:tcBorders>
            <w:shd w:val="clear" w:color="auto" w:fill="auto"/>
            <w:noWrap/>
            <w:vAlign w:val="bottom"/>
            <w:hideMark/>
          </w:tcPr>
          <w:p w14:paraId="0564135B"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RWSXRVCMGQZWBV-WDSKDSINSA-N</w:t>
            </w:r>
          </w:p>
        </w:tc>
      </w:tr>
      <w:tr w:rsidR="00EC1C66" w:rsidRPr="00B61DC4" w14:paraId="7AC15FCB"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2863B32F"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Glycine</w:t>
            </w:r>
          </w:p>
        </w:tc>
        <w:tc>
          <w:tcPr>
            <w:tcW w:w="1797" w:type="dxa"/>
            <w:tcBorders>
              <w:top w:val="nil"/>
              <w:left w:val="nil"/>
              <w:bottom w:val="single" w:sz="4" w:space="0" w:color="auto"/>
              <w:right w:val="single" w:sz="4" w:space="0" w:color="auto"/>
            </w:tcBorders>
            <w:shd w:val="clear" w:color="auto" w:fill="auto"/>
            <w:noWrap/>
            <w:vAlign w:val="bottom"/>
            <w:hideMark/>
          </w:tcPr>
          <w:p w14:paraId="13DDD18B"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C2H5NO2</w:t>
            </w:r>
          </w:p>
        </w:tc>
        <w:tc>
          <w:tcPr>
            <w:tcW w:w="1417" w:type="dxa"/>
            <w:tcBorders>
              <w:top w:val="nil"/>
              <w:left w:val="nil"/>
              <w:bottom w:val="single" w:sz="4" w:space="0" w:color="auto"/>
              <w:right w:val="single" w:sz="4" w:space="0" w:color="auto"/>
            </w:tcBorders>
            <w:shd w:val="clear" w:color="auto" w:fill="auto"/>
            <w:noWrap/>
            <w:vAlign w:val="bottom"/>
            <w:hideMark/>
          </w:tcPr>
          <w:p w14:paraId="3FBC6F34"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HMDB00123</w:t>
            </w:r>
          </w:p>
        </w:tc>
        <w:tc>
          <w:tcPr>
            <w:tcW w:w="3333" w:type="dxa"/>
            <w:tcBorders>
              <w:top w:val="nil"/>
              <w:left w:val="nil"/>
              <w:bottom w:val="single" w:sz="4" w:space="0" w:color="auto"/>
              <w:right w:val="single" w:sz="4" w:space="0" w:color="auto"/>
            </w:tcBorders>
            <w:shd w:val="clear" w:color="auto" w:fill="auto"/>
            <w:noWrap/>
            <w:vAlign w:val="bottom"/>
            <w:hideMark/>
          </w:tcPr>
          <w:p w14:paraId="3B02F01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DHMQDGOQFOQNFH-UHFFFAOYSA-N</w:t>
            </w:r>
          </w:p>
        </w:tc>
      </w:tr>
      <w:tr w:rsidR="00EC1C66" w:rsidRPr="00B61DC4" w14:paraId="0999A9B3"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6784ECD9"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Glycylglycine</w:t>
            </w:r>
          </w:p>
        </w:tc>
        <w:tc>
          <w:tcPr>
            <w:tcW w:w="1797" w:type="dxa"/>
            <w:tcBorders>
              <w:top w:val="nil"/>
              <w:left w:val="nil"/>
              <w:bottom w:val="single" w:sz="4" w:space="0" w:color="auto"/>
              <w:right w:val="single" w:sz="4" w:space="0" w:color="auto"/>
            </w:tcBorders>
            <w:shd w:val="clear" w:color="auto" w:fill="auto"/>
            <w:noWrap/>
            <w:vAlign w:val="bottom"/>
            <w:hideMark/>
          </w:tcPr>
          <w:p w14:paraId="717F35A4" w14:textId="77777777" w:rsidR="00EC1C66" w:rsidRPr="00322BB1" w:rsidRDefault="00EC1C66" w:rsidP="00322BB1">
            <w:pPr>
              <w:spacing w:after="0"/>
              <w:jc w:val="center"/>
              <w:rPr>
                <w:rFonts w:ascii="Arial" w:eastAsia="Times New Roman" w:hAnsi="Arial" w:cs="Arial"/>
                <w:color w:val="000000"/>
                <w:sz w:val="16"/>
                <w:szCs w:val="16"/>
              </w:rPr>
            </w:pPr>
            <w:r w:rsidRPr="00322BB1">
              <w:rPr>
                <w:rFonts w:ascii="Arial" w:eastAsia="Times New Roman" w:hAnsi="Arial" w:cs="Arial"/>
                <w:color w:val="000000"/>
                <w:sz w:val="16"/>
                <w:szCs w:val="16"/>
              </w:rPr>
              <w:t>C4H8N2O3</w:t>
            </w:r>
          </w:p>
        </w:tc>
        <w:tc>
          <w:tcPr>
            <w:tcW w:w="1417" w:type="dxa"/>
            <w:tcBorders>
              <w:top w:val="nil"/>
              <w:left w:val="nil"/>
              <w:bottom w:val="single" w:sz="4" w:space="0" w:color="auto"/>
              <w:right w:val="single" w:sz="4" w:space="0" w:color="auto"/>
            </w:tcBorders>
            <w:shd w:val="clear" w:color="auto" w:fill="auto"/>
            <w:noWrap/>
            <w:vAlign w:val="bottom"/>
            <w:hideMark/>
          </w:tcPr>
          <w:p w14:paraId="3839DB9A"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HMDB11733</w:t>
            </w:r>
          </w:p>
        </w:tc>
        <w:tc>
          <w:tcPr>
            <w:tcW w:w="3333" w:type="dxa"/>
            <w:tcBorders>
              <w:top w:val="nil"/>
              <w:left w:val="nil"/>
              <w:bottom w:val="single" w:sz="4" w:space="0" w:color="auto"/>
              <w:right w:val="single" w:sz="4" w:space="0" w:color="auto"/>
            </w:tcBorders>
            <w:shd w:val="clear" w:color="auto" w:fill="auto"/>
            <w:noWrap/>
            <w:vAlign w:val="bottom"/>
            <w:hideMark/>
          </w:tcPr>
          <w:p w14:paraId="1EAA62B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YMAWOPBAYDPSLA-UHFFFAOYSA-N</w:t>
            </w:r>
          </w:p>
        </w:tc>
      </w:tr>
      <w:tr w:rsidR="00EC1C66" w:rsidRPr="00B61DC4" w14:paraId="601731FE"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670FF9B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Histidine</w:t>
            </w:r>
          </w:p>
        </w:tc>
        <w:tc>
          <w:tcPr>
            <w:tcW w:w="1797" w:type="dxa"/>
            <w:tcBorders>
              <w:top w:val="nil"/>
              <w:left w:val="nil"/>
              <w:bottom w:val="single" w:sz="4" w:space="0" w:color="auto"/>
              <w:right w:val="single" w:sz="4" w:space="0" w:color="auto"/>
            </w:tcBorders>
            <w:shd w:val="clear" w:color="auto" w:fill="auto"/>
            <w:noWrap/>
            <w:vAlign w:val="bottom"/>
            <w:hideMark/>
          </w:tcPr>
          <w:p w14:paraId="6AECACF6"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C5H9N3</w:t>
            </w:r>
          </w:p>
        </w:tc>
        <w:tc>
          <w:tcPr>
            <w:tcW w:w="1417" w:type="dxa"/>
            <w:tcBorders>
              <w:top w:val="nil"/>
              <w:left w:val="nil"/>
              <w:bottom w:val="single" w:sz="4" w:space="0" w:color="auto"/>
              <w:right w:val="single" w:sz="4" w:space="0" w:color="auto"/>
            </w:tcBorders>
            <w:shd w:val="clear" w:color="auto" w:fill="auto"/>
            <w:noWrap/>
            <w:vAlign w:val="bottom"/>
            <w:hideMark/>
          </w:tcPr>
          <w:p w14:paraId="14B44963"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HMDB00870</w:t>
            </w:r>
          </w:p>
        </w:tc>
        <w:tc>
          <w:tcPr>
            <w:tcW w:w="3333" w:type="dxa"/>
            <w:tcBorders>
              <w:top w:val="nil"/>
              <w:left w:val="nil"/>
              <w:bottom w:val="single" w:sz="4" w:space="0" w:color="auto"/>
              <w:right w:val="single" w:sz="4" w:space="0" w:color="auto"/>
            </w:tcBorders>
            <w:shd w:val="clear" w:color="auto" w:fill="auto"/>
            <w:noWrap/>
            <w:vAlign w:val="bottom"/>
            <w:hideMark/>
          </w:tcPr>
          <w:p w14:paraId="637023B8"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NTYJJOPFIAHURM-UHFFFAOYSA-N</w:t>
            </w:r>
          </w:p>
        </w:tc>
      </w:tr>
      <w:tr w:rsidR="00EC1C66" w:rsidRPr="00B61DC4" w14:paraId="053A6D27"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74E5C98B"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Isoleucine</w:t>
            </w:r>
          </w:p>
        </w:tc>
        <w:tc>
          <w:tcPr>
            <w:tcW w:w="1797" w:type="dxa"/>
            <w:tcBorders>
              <w:top w:val="nil"/>
              <w:left w:val="nil"/>
              <w:bottom w:val="single" w:sz="4" w:space="0" w:color="auto"/>
              <w:right w:val="single" w:sz="4" w:space="0" w:color="auto"/>
            </w:tcBorders>
            <w:shd w:val="clear" w:color="auto" w:fill="auto"/>
            <w:noWrap/>
            <w:vAlign w:val="bottom"/>
            <w:hideMark/>
          </w:tcPr>
          <w:p w14:paraId="2E71C565"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C6H13NO2</w:t>
            </w:r>
          </w:p>
        </w:tc>
        <w:tc>
          <w:tcPr>
            <w:tcW w:w="1417" w:type="dxa"/>
            <w:tcBorders>
              <w:top w:val="nil"/>
              <w:left w:val="nil"/>
              <w:bottom w:val="single" w:sz="4" w:space="0" w:color="auto"/>
              <w:right w:val="single" w:sz="4" w:space="0" w:color="auto"/>
            </w:tcBorders>
            <w:shd w:val="clear" w:color="auto" w:fill="auto"/>
            <w:noWrap/>
            <w:vAlign w:val="bottom"/>
            <w:hideMark/>
          </w:tcPr>
          <w:p w14:paraId="5DAE7CBF"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HMDB00172</w:t>
            </w:r>
          </w:p>
        </w:tc>
        <w:tc>
          <w:tcPr>
            <w:tcW w:w="3333" w:type="dxa"/>
            <w:tcBorders>
              <w:top w:val="nil"/>
              <w:left w:val="nil"/>
              <w:bottom w:val="single" w:sz="4" w:space="0" w:color="auto"/>
              <w:right w:val="single" w:sz="4" w:space="0" w:color="auto"/>
            </w:tcBorders>
            <w:shd w:val="clear" w:color="auto" w:fill="auto"/>
            <w:noWrap/>
            <w:vAlign w:val="bottom"/>
            <w:hideMark/>
          </w:tcPr>
          <w:p w14:paraId="09F4890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AGPKZVBTJJNPAG-WHFBIAKZSA-N</w:t>
            </w:r>
          </w:p>
        </w:tc>
      </w:tr>
      <w:tr w:rsidR="00EC1C66" w:rsidRPr="00B61DC4" w14:paraId="453772C9"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2D7A11D7"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Kynurenine</w:t>
            </w:r>
          </w:p>
        </w:tc>
        <w:tc>
          <w:tcPr>
            <w:tcW w:w="1797" w:type="dxa"/>
            <w:tcBorders>
              <w:top w:val="nil"/>
              <w:left w:val="nil"/>
              <w:bottom w:val="single" w:sz="4" w:space="0" w:color="auto"/>
              <w:right w:val="single" w:sz="4" w:space="0" w:color="auto"/>
            </w:tcBorders>
            <w:shd w:val="clear" w:color="auto" w:fill="auto"/>
            <w:noWrap/>
            <w:vAlign w:val="bottom"/>
            <w:hideMark/>
          </w:tcPr>
          <w:p w14:paraId="3F0B2013"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C10H12N2O3</w:t>
            </w:r>
          </w:p>
        </w:tc>
        <w:tc>
          <w:tcPr>
            <w:tcW w:w="1417" w:type="dxa"/>
            <w:tcBorders>
              <w:top w:val="nil"/>
              <w:left w:val="nil"/>
              <w:bottom w:val="single" w:sz="4" w:space="0" w:color="auto"/>
              <w:right w:val="single" w:sz="4" w:space="0" w:color="auto"/>
            </w:tcBorders>
            <w:shd w:val="clear" w:color="auto" w:fill="auto"/>
            <w:noWrap/>
            <w:vAlign w:val="bottom"/>
            <w:hideMark/>
          </w:tcPr>
          <w:p w14:paraId="28DA50DF"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HMDB00684</w:t>
            </w:r>
          </w:p>
        </w:tc>
        <w:tc>
          <w:tcPr>
            <w:tcW w:w="3333" w:type="dxa"/>
            <w:tcBorders>
              <w:top w:val="nil"/>
              <w:left w:val="nil"/>
              <w:bottom w:val="single" w:sz="4" w:space="0" w:color="auto"/>
              <w:right w:val="single" w:sz="4" w:space="0" w:color="auto"/>
            </w:tcBorders>
            <w:shd w:val="clear" w:color="auto" w:fill="auto"/>
            <w:noWrap/>
            <w:vAlign w:val="bottom"/>
            <w:hideMark/>
          </w:tcPr>
          <w:p w14:paraId="5A5D37E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YGPSJZOEDVAXAB-QMMMGPOBSA-N</w:t>
            </w:r>
          </w:p>
        </w:tc>
      </w:tr>
      <w:tr w:rsidR="00EC1C66" w:rsidRPr="00B61DC4" w14:paraId="686689D8"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7B3B743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Leucine</w:t>
            </w:r>
          </w:p>
        </w:tc>
        <w:tc>
          <w:tcPr>
            <w:tcW w:w="1797" w:type="dxa"/>
            <w:tcBorders>
              <w:top w:val="nil"/>
              <w:left w:val="nil"/>
              <w:bottom w:val="single" w:sz="4" w:space="0" w:color="auto"/>
              <w:right w:val="single" w:sz="4" w:space="0" w:color="auto"/>
            </w:tcBorders>
            <w:shd w:val="clear" w:color="auto" w:fill="auto"/>
            <w:noWrap/>
            <w:vAlign w:val="bottom"/>
            <w:hideMark/>
          </w:tcPr>
          <w:p w14:paraId="32E74597"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C6H13NO2</w:t>
            </w:r>
          </w:p>
        </w:tc>
        <w:tc>
          <w:tcPr>
            <w:tcW w:w="1417" w:type="dxa"/>
            <w:tcBorders>
              <w:top w:val="nil"/>
              <w:left w:val="nil"/>
              <w:bottom w:val="single" w:sz="4" w:space="0" w:color="auto"/>
              <w:right w:val="single" w:sz="4" w:space="0" w:color="auto"/>
            </w:tcBorders>
            <w:shd w:val="clear" w:color="auto" w:fill="auto"/>
            <w:noWrap/>
            <w:vAlign w:val="bottom"/>
            <w:hideMark/>
          </w:tcPr>
          <w:p w14:paraId="6D658E64"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HMDB00687</w:t>
            </w:r>
          </w:p>
        </w:tc>
        <w:tc>
          <w:tcPr>
            <w:tcW w:w="3333" w:type="dxa"/>
            <w:tcBorders>
              <w:top w:val="nil"/>
              <w:left w:val="nil"/>
              <w:bottom w:val="single" w:sz="4" w:space="0" w:color="auto"/>
              <w:right w:val="single" w:sz="4" w:space="0" w:color="auto"/>
            </w:tcBorders>
            <w:shd w:val="clear" w:color="auto" w:fill="auto"/>
            <w:noWrap/>
            <w:vAlign w:val="bottom"/>
            <w:hideMark/>
          </w:tcPr>
          <w:p w14:paraId="6C1478AE"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ROHFNLRQFUQHCH-YFKPBYRVSA-N</w:t>
            </w:r>
          </w:p>
        </w:tc>
      </w:tr>
      <w:tr w:rsidR="00EC1C66" w:rsidRPr="00B61DC4" w14:paraId="2A023F6C"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40C30D3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Lysine</w:t>
            </w:r>
          </w:p>
        </w:tc>
        <w:tc>
          <w:tcPr>
            <w:tcW w:w="1797" w:type="dxa"/>
            <w:tcBorders>
              <w:top w:val="nil"/>
              <w:left w:val="nil"/>
              <w:bottom w:val="single" w:sz="4" w:space="0" w:color="auto"/>
              <w:right w:val="single" w:sz="4" w:space="0" w:color="auto"/>
            </w:tcBorders>
            <w:shd w:val="clear" w:color="auto" w:fill="auto"/>
            <w:noWrap/>
            <w:vAlign w:val="bottom"/>
            <w:hideMark/>
          </w:tcPr>
          <w:p w14:paraId="15DDF5F5"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C6H14N2O2</w:t>
            </w:r>
          </w:p>
        </w:tc>
        <w:tc>
          <w:tcPr>
            <w:tcW w:w="1417" w:type="dxa"/>
            <w:tcBorders>
              <w:top w:val="nil"/>
              <w:left w:val="nil"/>
              <w:bottom w:val="single" w:sz="4" w:space="0" w:color="auto"/>
              <w:right w:val="single" w:sz="4" w:space="0" w:color="auto"/>
            </w:tcBorders>
            <w:shd w:val="clear" w:color="auto" w:fill="auto"/>
            <w:noWrap/>
            <w:vAlign w:val="bottom"/>
            <w:hideMark/>
          </w:tcPr>
          <w:p w14:paraId="7F3173B8"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HMDB00182</w:t>
            </w:r>
          </w:p>
        </w:tc>
        <w:tc>
          <w:tcPr>
            <w:tcW w:w="3333" w:type="dxa"/>
            <w:tcBorders>
              <w:top w:val="nil"/>
              <w:left w:val="nil"/>
              <w:bottom w:val="single" w:sz="4" w:space="0" w:color="auto"/>
              <w:right w:val="single" w:sz="4" w:space="0" w:color="auto"/>
            </w:tcBorders>
            <w:shd w:val="clear" w:color="auto" w:fill="auto"/>
            <w:noWrap/>
            <w:vAlign w:val="bottom"/>
            <w:hideMark/>
          </w:tcPr>
          <w:p w14:paraId="27315122"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KDXKERNSBIXSRK-YFKPBYRVSA-N</w:t>
            </w:r>
          </w:p>
        </w:tc>
      </w:tr>
      <w:tr w:rsidR="00EC1C66" w:rsidRPr="00B61DC4" w14:paraId="3A65410A"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3347E34F"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Methionine</w:t>
            </w:r>
          </w:p>
        </w:tc>
        <w:tc>
          <w:tcPr>
            <w:tcW w:w="1797" w:type="dxa"/>
            <w:tcBorders>
              <w:top w:val="nil"/>
              <w:left w:val="nil"/>
              <w:bottom w:val="single" w:sz="4" w:space="0" w:color="auto"/>
              <w:right w:val="single" w:sz="4" w:space="0" w:color="auto"/>
            </w:tcBorders>
            <w:shd w:val="clear" w:color="auto" w:fill="auto"/>
            <w:noWrap/>
            <w:vAlign w:val="bottom"/>
            <w:hideMark/>
          </w:tcPr>
          <w:p w14:paraId="67E815B4"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C5H11NO2S</w:t>
            </w:r>
          </w:p>
        </w:tc>
        <w:tc>
          <w:tcPr>
            <w:tcW w:w="1417" w:type="dxa"/>
            <w:tcBorders>
              <w:top w:val="nil"/>
              <w:left w:val="nil"/>
              <w:bottom w:val="single" w:sz="4" w:space="0" w:color="auto"/>
              <w:right w:val="single" w:sz="4" w:space="0" w:color="auto"/>
            </w:tcBorders>
            <w:shd w:val="clear" w:color="auto" w:fill="auto"/>
            <w:noWrap/>
            <w:vAlign w:val="bottom"/>
            <w:hideMark/>
          </w:tcPr>
          <w:p w14:paraId="4D958995"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HMDB00696</w:t>
            </w:r>
          </w:p>
        </w:tc>
        <w:tc>
          <w:tcPr>
            <w:tcW w:w="3333" w:type="dxa"/>
            <w:tcBorders>
              <w:top w:val="nil"/>
              <w:left w:val="nil"/>
              <w:bottom w:val="single" w:sz="4" w:space="0" w:color="auto"/>
              <w:right w:val="single" w:sz="4" w:space="0" w:color="auto"/>
            </w:tcBorders>
            <w:shd w:val="clear" w:color="auto" w:fill="auto"/>
            <w:noWrap/>
            <w:vAlign w:val="bottom"/>
            <w:hideMark/>
          </w:tcPr>
          <w:p w14:paraId="7CCC083F"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FFEARJCKVFRZRR-BYPYZUCNSA-N</w:t>
            </w:r>
          </w:p>
        </w:tc>
      </w:tr>
      <w:tr w:rsidR="00EC1C66" w:rsidRPr="00B61DC4" w14:paraId="04461D12"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597CE2B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Methionine sulfoxide</w:t>
            </w:r>
          </w:p>
        </w:tc>
        <w:tc>
          <w:tcPr>
            <w:tcW w:w="1797" w:type="dxa"/>
            <w:tcBorders>
              <w:top w:val="nil"/>
              <w:left w:val="nil"/>
              <w:bottom w:val="single" w:sz="4" w:space="0" w:color="auto"/>
              <w:right w:val="single" w:sz="4" w:space="0" w:color="auto"/>
            </w:tcBorders>
            <w:shd w:val="clear" w:color="auto" w:fill="auto"/>
            <w:noWrap/>
            <w:vAlign w:val="bottom"/>
            <w:hideMark/>
          </w:tcPr>
          <w:p w14:paraId="271173C6" w14:textId="77777777" w:rsidR="00EC1C66" w:rsidRPr="00322BB1" w:rsidRDefault="00EC1C66" w:rsidP="00322BB1">
            <w:pPr>
              <w:spacing w:after="0"/>
              <w:jc w:val="center"/>
              <w:rPr>
                <w:rFonts w:ascii="Arial" w:eastAsia="Times New Roman" w:hAnsi="Arial" w:cs="Arial"/>
                <w:color w:val="000000"/>
                <w:sz w:val="16"/>
                <w:szCs w:val="16"/>
              </w:rPr>
            </w:pPr>
            <w:r w:rsidRPr="00322BB1">
              <w:rPr>
                <w:rFonts w:ascii="Arial" w:eastAsia="Times New Roman" w:hAnsi="Arial" w:cs="Arial"/>
                <w:color w:val="000000"/>
                <w:sz w:val="16"/>
                <w:szCs w:val="16"/>
              </w:rPr>
              <w:t>C5H11NO3S</w:t>
            </w:r>
          </w:p>
        </w:tc>
        <w:tc>
          <w:tcPr>
            <w:tcW w:w="1417" w:type="dxa"/>
            <w:tcBorders>
              <w:top w:val="nil"/>
              <w:left w:val="nil"/>
              <w:bottom w:val="single" w:sz="4" w:space="0" w:color="auto"/>
              <w:right w:val="single" w:sz="4" w:space="0" w:color="auto"/>
            </w:tcBorders>
            <w:shd w:val="clear" w:color="auto" w:fill="auto"/>
            <w:noWrap/>
            <w:vAlign w:val="bottom"/>
            <w:hideMark/>
          </w:tcPr>
          <w:p w14:paraId="639333BE"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HMDB02005</w:t>
            </w:r>
          </w:p>
        </w:tc>
        <w:tc>
          <w:tcPr>
            <w:tcW w:w="3333" w:type="dxa"/>
            <w:tcBorders>
              <w:top w:val="nil"/>
              <w:left w:val="nil"/>
              <w:bottom w:val="single" w:sz="4" w:space="0" w:color="auto"/>
              <w:right w:val="single" w:sz="4" w:space="0" w:color="auto"/>
            </w:tcBorders>
            <w:shd w:val="clear" w:color="auto" w:fill="auto"/>
            <w:noWrap/>
            <w:vAlign w:val="bottom"/>
            <w:hideMark/>
          </w:tcPr>
          <w:p w14:paraId="2134DE6F"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QEFRNWWLZKMPFJ-UHFFFAOYSA-N</w:t>
            </w:r>
          </w:p>
        </w:tc>
      </w:tr>
      <w:tr w:rsidR="00EC1C66" w:rsidRPr="00B61DC4" w14:paraId="7AC2A852"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10D5FFBA"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O-Phosphoethanolamine</w:t>
            </w:r>
          </w:p>
        </w:tc>
        <w:tc>
          <w:tcPr>
            <w:tcW w:w="1797" w:type="dxa"/>
            <w:tcBorders>
              <w:top w:val="nil"/>
              <w:left w:val="nil"/>
              <w:bottom w:val="single" w:sz="4" w:space="0" w:color="auto"/>
              <w:right w:val="single" w:sz="4" w:space="0" w:color="auto"/>
            </w:tcBorders>
            <w:shd w:val="clear" w:color="auto" w:fill="auto"/>
            <w:noWrap/>
            <w:vAlign w:val="bottom"/>
            <w:hideMark/>
          </w:tcPr>
          <w:p w14:paraId="7CC04148"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C2H8NO4P</w:t>
            </w:r>
          </w:p>
        </w:tc>
        <w:tc>
          <w:tcPr>
            <w:tcW w:w="1417" w:type="dxa"/>
            <w:tcBorders>
              <w:top w:val="nil"/>
              <w:left w:val="nil"/>
              <w:bottom w:val="single" w:sz="4" w:space="0" w:color="auto"/>
              <w:right w:val="single" w:sz="4" w:space="0" w:color="auto"/>
            </w:tcBorders>
            <w:shd w:val="clear" w:color="auto" w:fill="auto"/>
            <w:noWrap/>
            <w:vAlign w:val="bottom"/>
            <w:hideMark/>
          </w:tcPr>
          <w:p w14:paraId="769568A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HMDB00224</w:t>
            </w:r>
          </w:p>
        </w:tc>
        <w:tc>
          <w:tcPr>
            <w:tcW w:w="3333" w:type="dxa"/>
            <w:tcBorders>
              <w:top w:val="nil"/>
              <w:left w:val="nil"/>
              <w:bottom w:val="single" w:sz="4" w:space="0" w:color="auto"/>
              <w:right w:val="single" w:sz="4" w:space="0" w:color="auto"/>
            </w:tcBorders>
            <w:shd w:val="clear" w:color="auto" w:fill="auto"/>
            <w:noWrap/>
            <w:vAlign w:val="bottom"/>
            <w:hideMark/>
          </w:tcPr>
          <w:p w14:paraId="5CDBE3E5"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SUHOOTKUPISOBE-UHFFFAOYSA-N</w:t>
            </w:r>
          </w:p>
        </w:tc>
      </w:tr>
      <w:tr w:rsidR="00EC1C66" w:rsidRPr="00B61DC4" w14:paraId="64206AF5"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18C053B8"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Ornithine</w:t>
            </w:r>
          </w:p>
        </w:tc>
        <w:tc>
          <w:tcPr>
            <w:tcW w:w="1797" w:type="dxa"/>
            <w:tcBorders>
              <w:top w:val="nil"/>
              <w:left w:val="nil"/>
              <w:bottom w:val="single" w:sz="4" w:space="0" w:color="auto"/>
              <w:right w:val="single" w:sz="4" w:space="0" w:color="auto"/>
            </w:tcBorders>
            <w:shd w:val="clear" w:color="auto" w:fill="auto"/>
            <w:noWrap/>
            <w:vAlign w:val="bottom"/>
            <w:hideMark/>
          </w:tcPr>
          <w:p w14:paraId="25586C1F"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C5H12N2O2</w:t>
            </w:r>
          </w:p>
        </w:tc>
        <w:tc>
          <w:tcPr>
            <w:tcW w:w="1417" w:type="dxa"/>
            <w:tcBorders>
              <w:top w:val="nil"/>
              <w:left w:val="nil"/>
              <w:bottom w:val="single" w:sz="4" w:space="0" w:color="auto"/>
              <w:right w:val="single" w:sz="4" w:space="0" w:color="auto"/>
            </w:tcBorders>
            <w:shd w:val="clear" w:color="auto" w:fill="auto"/>
            <w:noWrap/>
            <w:vAlign w:val="bottom"/>
            <w:hideMark/>
          </w:tcPr>
          <w:p w14:paraId="4C38B688"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HMDB00214</w:t>
            </w:r>
          </w:p>
        </w:tc>
        <w:tc>
          <w:tcPr>
            <w:tcW w:w="3333" w:type="dxa"/>
            <w:tcBorders>
              <w:top w:val="nil"/>
              <w:left w:val="nil"/>
              <w:bottom w:val="single" w:sz="4" w:space="0" w:color="auto"/>
              <w:right w:val="single" w:sz="4" w:space="0" w:color="auto"/>
            </w:tcBorders>
            <w:shd w:val="clear" w:color="auto" w:fill="auto"/>
            <w:noWrap/>
            <w:vAlign w:val="bottom"/>
            <w:hideMark/>
          </w:tcPr>
          <w:p w14:paraId="36BF4E02"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AHLPHDHHMVZTML-BYPYZUCNSA-N</w:t>
            </w:r>
          </w:p>
        </w:tc>
      </w:tr>
      <w:tr w:rsidR="00EC1C66" w:rsidRPr="00B61DC4" w14:paraId="709B3819"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4AB416B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Phenylalanine</w:t>
            </w:r>
          </w:p>
        </w:tc>
        <w:tc>
          <w:tcPr>
            <w:tcW w:w="1797" w:type="dxa"/>
            <w:tcBorders>
              <w:top w:val="nil"/>
              <w:left w:val="nil"/>
              <w:bottom w:val="single" w:sz="4" w:space="0" w:color="auto"/>
              <w:right w:val="single" w:sz="4" w:space="0" w:color="auto"/>
            </w:tcBorders>
            <w:shd w:val="clear" w:color="auto" w:fill="auto"/>
            <w:noWrap/>
            <w:vAlign w:val="bottom"/>
            <w:hideMark/>
          </w:tcPr>
          <w:p w14:paraId="79D9336A"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C9H11NO2</w:t>
            </w:r>
          </w:p>
        </w:tc>
        <w:tc>
          <w:tcPr>
            <w:tcW w:w="1417" w:type="dxa"/>
            <w:tcBorders>
              <w:top w:val="nil"/>
              <w:left w:val="nil"/>
              <w:bottom w:val="single" w:sz="4" w:space="0" w:color="auto"/>
              <w:right w:val="single" w:sz="4" w:space="0" w:color="auto"/>
            </w:tcBorders>
            <w:shd w:val="clear" w:color="auto" w:fill="auto"/>
            <w:noWrap/>
            <w:vAlign w:val="bottom"/>
            <w:hideMark/>
          </w:tcPr>
          <w:p w14:paraId="1C9652C9"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HMDB00159</w:t>
            </w:r>
          </w:p>
        </w:tc>
        <w:tc>
          <w:tcPr>
            <w:tcW w:w="3333" w:type="dxa"/>
            <w:tcBorders>
              <w:top w:val="nil"/>
              <w:left w:val="nil"/>
              <w:bottom w:val="single" w:sz="4" w:space="0" w:color="auto"/>
              <w:right w:val="single" w:sz="4" w:space="0" w:color="auto"/>
            </w:tcBorders>
            <w:shd w:val="clear" w:color="auto" w:fill="auto"/>
            <w:noWrap/>
            <w:vAlign w:val="bottom"/>
            <w:hideMark/>
          </w:tcPr>
          <w:p w14:paraId="4DF2A470"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COLNVLDHVKWLRT-QMMMGPOBSA-N</w:t>
            </w:r>
          </w:p>
        </w:tc>
      </w:tr>
      <w:tr w:rsidR="00EC1C66" w:rsidRPr="00B61DC4" w14:paraId="638A6139"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0DC4080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Pipecolic acid</w:t>
            </w:r>
          </w:p>
        </w:tc>
        <w:tc>
          <w:tcPr>
            <w:tcW w:w="1797" w:type="dxa"/>
            <w:tcBorders>
              <w:top w:val="nil"/>
              <w:left w:val="nil"/>
              <w:bottom w:val="single" w:sz="4" w:space="0" w:color="auto"/>
              <w:right w:val="single" w:sz="4" w:space="0" w:color="auto"/>
            </w:tcBorders>
            <w:shd w:val="clear" w:color="auto" w:fill="auto"/>
            <w:noWrap/>
            <w:vAlign w:val="bottom"/>
            <w:hideMark/>
          </w:tcPr>
          <w:p w14:paraId="3473B7A6" w14:textId="77777777" w:rsidR="00EC1C66" w:rsidRPr="00322BB1" w:rsidRDefault="00EC1C66" w:rsidP="00322BB1">
            <w:pPr>
              <w:spacing w:after="0"/>
              <w:jc w:val="center"/>
              <w:rPr>
                <w:rFonts w:ascii="Arial" w:eastAsia="Times New Roman" w:hAnsi="Arial" w:cs="Arial"/>
                <w:color w:val="000000"/>
                <w:sz w:val="16"/>
                <w:szCs w:val="16"/>
              </w:rPr>
            </w:pPr>
            <w:r w:rsidRPr="00322BB1">
              <w:rPr>
                <w:rFonts w:ascii="Arial" w:eastAsia="Times New Roman" w:hAnsi="Arial" w:cs="Arial"/>
                <w:color w:val="000000"/>
                <w:sz w:val="16"/>
                <w:szCs w:val="16"/>
              </w:rPr>
              <w:t>C</w:t>
            </w:r>
            <w:r w:rsidRPr="00322BB1">
              <w:rPr>
                <w:rFonts w:ascii="Arial" w:eastAsia="Times New Roman" w:hAnsi="Arial" w:cs="Arial"/>
                <w:color w:val="000000"/>
                <w:sz w:val="16"/>
                <w:szCs w:val="16"/>
                <w:vertAlign w:val="subscript"/>
              </w:rPr>
              <w:t>6</w:t>
            </w:r>
            <w:r w:rsidRPr="00322BB1">
              <w:rPr>
                <w:rFonts w:ascii="Arial" w:eastAsia="Times New Roman" w:hAnsi="Arial" w:cs="Arial"/>
                <w:color w:val="000000"/>
                <w:sz w:val="16"/>
                <w:szCs w:val="16"/>
              </w:rPr>
              <w:t>H</w:t>
            </w:r>
            <w:r w:rsidRPr="00322BB1">
              <w:rPr>
                <w:rFonts w:ascii="Arial" w:eastAsia="Times New Roman" w:hAnsi="Arial" w:cs="Arial"/>
                <w:color w:val="000000"/>
                <w:sz w:val="16"/>
                <w:szCs w:val="16"/>
                <w:vertAlign w:val="subscript"/>
              </w:rPr>
              <w:t>11</w:t>
            </w:r>
            <w:r w:rsidRPr="00322BB1">
              <w:rPr>
                <w:rFonts w:ascii="Arial" w:eastAsia="Times New Roman" w:hAnsi="Arial" w:cs="Arial"/>
                <w:color w:val="000000"/>
                <w:sz w:val="16"/>
                <w:szCs w:val="16"/>
              </w:rPr>
              <w:t>NO</w:t>
            </w:r>
            <w:r w:rsidRPr="00322BB1">
              <w:rPr>
                <w:rFonts w:ascii="Arial" w:eastAsia="Times New Roman" w:hAnsi="Arial" w:cs="Arial"/>
                <w:color w:val="000000"/>
                <w:sz w:val="16"/>
                <w:szCs w:val="16"/>
                <w:vertAlign w:val="subscript"/>
              </w:rPr>
              <w:t>2</w:t>
            </w:r>
          </w:p>
        </w:tc>
        <w:tc>
          <w:tcPr>
            <w:tcW w:w="1417" w:type="dxa"/>
            <w:tcBorders>
              <w:top w:val="nil"/>
              <w:left w:val="nil"/>
              <w:bottom w:val="single" w:sz="4" w:space="0" w:color="auto"/>
              <w:right w:val="single" w:sz="4" w:space="0" w:color="auto"/>
            </w:tcBorders>
            <w:shd w:val="clear" w:color="auto" w:fill="auto"/>
            <w:noWrap/>
            <w:vAlign w:val="bottom"/>
            <w:hideMark/>
          </w:tcPr>
          <w:p w14:paraId="5659385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HMDB00716</w:t>
            </w:r>
          </w:p>
        </w:tc>
        <w:tc>
          <w:tcPr>
            <w:tcW w:w="3333" w:type="dxa"/>
            <w:tcBorders>
              <w:top w:val="nil"/>
              <w:left w:val="nil"/>
              <w:bottom w:val="single" w:sz="4" w:space="0" w:color="auto"/>
              <w:right w:val="single" w:sz="4" w:space="0" w:color="auto"/>
            </w:tcBorders>
            <w:shd w:val="clear" w:color="auto" w:fill="auto"/>
            <w:noWrap/>
            <w:vAlign w:val="bottom"/>
            <w:hideMark/>
          </w:tcPr>
          <w:p w14:paraId="37D4388E"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HXEACLLIILLPRG-YFKPBYRVSA-N</w:t>
            </w:r>
          </w:p>
        </w:tc>
      </w:tr>
      <w:tr w:rsidR="00EC1C66" w:rsidRPr="00B61DC4" w14:paraId="11CA0023"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4EC0A60B"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Saccharopine</w:t>
            </w:r>
          </w:p>
        </w:tc>
        <w:tc>
          <w:tcPr>
            <w:tcW w:w="1797" w:type="dxa"/>
            <w:tcBorders>
              <w:top w:val="nil"/>
              <w:left w:val="nil"/>
              <w:bottom w:val="single" w:sz="4" w:space="0" w:color="auto"/>
              <w:right w:val="single" w:sz="4" w:space="0" w:color="auto"/>
            </w:tcBorders>
            <w:shd w:val="clear" w:color="auto" w:fill="auto"/>
            <w:noWrap/>
            <w:vAlign w:val="bottom"/>
            <w:hideMark/>
          </w:tcPr>
          <w:p w14:paraId="4FAEC1C5" w14:textId="77777777" w:rsidR="00EC1C66" w:rsidRPr="00322BB1" w:rsidRDefault="00EC1C66" w:rsidP="00322BB1">
            <w:pPr>
              <w:spacing w:after="0"/>
              <w:jc w:val="center"/>
              <w:rPr>
                <w:rFonts w:ascii="Arial" w:eastAsia="Times New Roman" w:hAnsi="Arial" w:cs="Arial"/>
                <w:color w:val="000000"/>
                <w:sz w:val="16"/>
                <w:szCs w:val="16"/>
              </w:rPr>
            </w:pPr>
            <w:r w:rsidRPr="00322BB1">
              <w:rPr>
                <w:rFonts w:ascii="Arial" w:eastAsia="Times New Roman" w:hAnsi="Arial" w:cs="Arial"/>
                <w:color w:val="000000"/>
                <w:sz w:val="16"/>
                <w:szCs w:val="16"/>
              </w:rPr>
              <w:t>C11H20N2O6</w:t>
            </w:r>
          </w:p>
        </w:tc>
        <w:tc>
          <w:tcPr>
            <w:tcW w:w="1417" w:type="dxa"/>
            <w:tcBorders>
              <w:top w:val="nil"/>
              <w:left w:val="nil"/>
              <w:bottom w:val="single" w:sz="4" w:space="0" w:color="auto"/>
              <w:right w:val="single" w:sz="4" w:space="0" w:color="auto"/>
            </w:tcBorders>
            <w:shd w:val="clear" w:color="auto" w:fill="auto"/>
            <w:noWrap/>
            <w:vAlign w:val="bottom"/>
            <w:hideMark/>
          </w:tcPr>
          <w:p w14:paraId="7E4C913B"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HMDB00279</w:t>
            </w:r>
          </w:p>
        </w:tc>
        <w:tc>
          <w:tcPr>
            <w:tcW w:w="3333" w:type="dxa"/>
            <w:tcBorders>
              <w:top w:val="nil"/>
              <w:left w:val="nil"/>
              <w:bottom w:val="single" w:sz="4" w:space="0" w:color="auto"/>
              <w:right w:val="single" w:sz="4" w:space="0" w:color="auto"/>
            </w:tcBorders>
            <w:shd w:val="clear" w:color="auto" w:fill="auto"/>
            <w:noWrap/>
            <w:vAlign w:val="bottom"/>
            <w:hideMark/>
          </w:tcPr>
          <w:p w14:paraId="5A6C8F80"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ZDGJAHTZVHVLOT-YUMQZZPRSA-N</w:t>
            </w:r>
          </w:p>
        </w:tc>
      </w:tr>
      <w:tr w:rsidR="00EC1C66" w:rsidRPr="00B61DC4" w14:paraId="2FA04290"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0D74020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Sarcosine</w:t>
            </w:r>
          </w:p>
        </w:tc>
        <w:tc>
          <w:tcPr>
            <w:tcW w:w="1797" w:type="dxa"/>
            <w:tcBorders>
              <w:top w:val="nil"/>
              <w:left w:val="nil"/>
              <w:bottom w:val="single" w:sz="4" w:space="0" w:color="auto"/>
              <w:right w:val="single" w:sz="4" w:space="0" w:color="auto"/>
            </w:tcBorders>
            <w:shd w:val="clear" w:color="auto" w:fill="auto"/>
            <w:noWrap/>
            <w:vAlign w:val="bottom"/>
            <w:hideMark/>
          </w:tcPr>
          <w:p w14:paraId="367D9830" w14:textId="77777777" w:rsidR="00EC1C66" w:rsidRPr="00322BB1" w:rsidRDefault="00EC1C66" w:rsidP="00322BB1">
            <w:pPr>
              <w:spacing w:after="0"/>
              <w:jc w:val="center"/>
              <w:rPr>
                <w:rFonts w:ascii="Arial" w:eastAsia="Times New Roman" w:hAnsi="Arial" w:cs="Arial"/>
                <w:color w:val="000000"/>
                <w:sz w:val="16"/>
                <w:szCs w:val="16"/>
              </w:rPr>
            </w:pPr>
            <w:r w:rsidRPr="00322BB1">
              <w:rPr>
                <w:rFonts w:ascii="Arial" w:eastAsia="Times New Roman" w:hAnsi="Arial" w:cs="Arial"/>
                <w:color w:val="000000"/>
                <w:sz w:val="16"/>
                <w:szCs w:val="16"/>
              </w:rPr>
              <w:t>C</w:t>
            </w:r>
            <w:r w:rsidRPr="00322BB1">
              <w:rPr>
                <w:rFonts w:ascii="Arial" w:eastAsia="Times New Roman" w:hAnsi="Arial" w:cs="Arial"/>
                <w:color w:val="000000"/>
                <w:sz w:val="16"/>
                <w:szCs w:val="16"/>
                <w:vertAlign w:val="subscript"/>
              </w:rPr>
              <w:t>3</w:t>
            </w:r>
            <w:r w:rsidRPr="00322BB1">
              <w:rPr>
                <w:rFonts w:ascii="Arial" w:eastAsia="Times New Roman" w:hAnsi="Arial" w:cs="Arial"/>
                <w:color w:val="000000"/>
                <w:sz w:val="16"/>
                <w:szCs w:val="16"/>
              </w:rPr>
              <w:t>H</w:t>
            </w:r>
            <w:r w:rsidRPr="00322BB1">
              <w:rPr>
                <w:rFonts w:ascii="Arial" w:eastAsia="Times New Roman" w:hAnsi="Arial" w:cs="Arial"/>
                <w:color w:val="000000"/>
                <w:sz w:val="16"/>
                <w:szCs w:val="16"/>
                <w:vertAlign w:val="subscript"/>
              </w:rPr>
              <w:t>7</w:t>
            </w:r>
            <w:r w:rsidRPr="00322BB1">
              <w:rPr>
                <w:rFonts w:ascii="Arial" w:eastAsia="Times New Roman" w:hAnsi="Arial" w:cs="Arial"/>
                <w:color w:val="000000"/>
                <w:sz w:val="16"/>
                <w:szCs w:val="16"/>
              </w:rPr>
              <w:t>NO</w:t>
            </w:r>
            <w:r w:rsidRPr="00322BB1">
              <w:rPr>
                <w:rFonts w:ascii="Arial" w:eastAsia="Times New Roman" w:hAnsi="Arial" w:cs="Arial"/>
                <w:color w:val="000000"/>
                <w:sz w:val="16"/>
                <w:szCs w:val="16"/>
                <w:vertAlign w:val="subscript"/>
              </w:rPr>
              <w:t>2</w:t>
            </w:r>
          </w:p>
        </w:tc>
        <w:tc>
          <w:tcPr>
            <w:tcW w:w="1417" w:type="dxa"/>
            <w:tcBorders>
              <w:top w:val="nil"/>
              <w:left w:val="nil"/>
              <w:bottom w:val="single" w:sz="4" w:space="0" w:color="auto"/>
              <w:right w:val="single" w:sz="4" w:space="0" w:color="auto"/>
            </w:tcBorders>
            <w:shd w:val="clear" w:color="auto" w:fill="auto"/>
            <w:noWrap/>
            <w:vAlign w:val="bottom"/>
            <w:hideMark/>
          </w:tcPr>
          <w:p w14:paraId="0B442948"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HMDB00271</w:t>
            </w:r>
          </w:p>
        </w:tc>
        <w:tc>
          <w:tcPr>
            <w:tcW w:w="3333" w:type="dxa"/>
            <w:tcBorders>
              <w:top w:val="nil"/>
              <w:left w:val="nil"/>
              <w:bottom w:val="single" w:sz="4" w:space="0" w:color="auto"/>
              <w:right w:val="single" w:sz="4" w:space="0" w:color="auto"/>
            </w:tcBorders>
            <w:shd w:val="clear" w:color="auto" w:fill="auto"/>
            <w:noWrap/>
            <w:vAlign w:val="bottom"/>
            <w:hideMark/>
          </w:tcPr>
          <w:p w14:paraId="50F05957"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FSYKKLYZXJ</w:t>
            </w:r>
            <w:r w:rsidRPr="00322BB1">
              <w:rPr>
                <w:rFonts w:ascii="Arial" w:eastAsia="Times New Roman" w:hAnsi="Arial" w:cs="Arial"/>
                <w:i/>
                <w:color w:val="000000"/>
                <w:sz w:val="16"/>
                <w:szCs w:val="16"/>
              </w:rPr>
              <w:t>SN</w:t>
            </w:r>
            <w:r w:rsidRPr="00322BB1">
              <w:rPr>
                <w:rFonts w:ascii="Arial" w:eastAsia="Times New Roman" w:hAnsi="Arial" w:cs="Arial"/>
                <w:color w:val="000000"/>
                <w:sz w:val="16"/>
                <w:szCs w:val="16"/>
              </w:rPr>
              <w:t>PZ-UHFFFAOYSA-N</w:t>
            </w:r>
          </w:p>
        </w:tc>
      </w:tr>
      <w:tr w:rsidR="00EC1C66" w:rsidRPr="00B61DC4" w14:paraId="1B8D4DE9"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32264DA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Serine</w:t>
            </w:r>
          </w:p>
        </w:tc>
        <w:tc>
          <w:tcPr>
            <w:tcW w:w="1797" w:type="dxa"/>
            <w:tcBorders>
              <w:top w:val="nil"/>
              <w:left w:val="nil"/>
              <w:bottom w:val="single" w:sz="4" w:space="0" w:color="auto"/>
              <w:right w:val="single" w:sz="4" w:space="0" w:color="auto"/>
            </w:tcBorders>
            <w:shd w:val="clear" w:color="auto" w:fill="auto"/>
            <w:noWrap/>
            <w:vAlign w:val="bottom"/>
            <w:hideMark/>
          </w:tcPr>
          <w:p w14:paraId="027CDFA0"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C3H7NO3</w:t>
            </w:r>
          </w:p>
        </w:tc>
        <w:tc>
          <w:tcPr>
            <w:tcW w:w="1417" w:type="dxa"/>
            <w:tcBorders>
              <w:top w:val="nil"/>
              <w:left w:val="nil"/>
              <w:bottom w:val="single" w:sz="4" w:space="0" w:color="auto"/>
              <w:right w:val="single" w:sz="4" w:space="0" w:color="auto"/>
            </w:tcBorders>
            <w:shd w:val="clear" w:color="auto" w:fill="auto"/>
            <w:noWrap/>
            <w:vAlign w:val="bottom"/>
            <w:hideMark/>
          </w:tcPr>
          <w:p w14:paraId="0B9BB134"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HMDB00187</w:t>
            </w:r>
          </w:p>
        </w:tc>
        <w:tc>
          <w:tcPr>
            <w:tcW w:w="3333" w:type="dxa"/>
            <w:tcBorders>
              <w:top w:val="nil"/>
              <w:left w:val="nil"/>
              <w:bottom w:val="single" w:sz="4" w:space="0" w:color="auto"/>
              <w:right w:val="single" w:sz="4" w:space="0" w:color="auto"/>
            </w:tcBorders>
            <w:shd w:val="clear" w:color="auto" w:fill="auto"/>
            <w:noWrap/>
            <w:vAlign w:val="bottom"/>
            <w:hideMark/>
          </w:tcPr>
          <w:p w14:paraId="6EE9D495"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MTCFGRXMJLQNBG-REOHCLBHSA-N</w:t>
            </w:r>
          </w:p>
        </w:tc>
      </w:tr>
      <w:tr w:rsidR="00EC1C66" w:rsidRPr="00B61DC4" w14:paraId="3D10492F"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16F29CAB"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s-Methylcysteine</w:t>
            </w:r>
          </w:p>
        </w:tc>
        <w:tc>
          <w:tcPr>
            <w:tcW w:w="1797" w:type="dxa"/>
            <w:tcBorders>
              <w:top w:val="nil"/>
              <w:left w:val="nil"/>
              <w:bottom w:val="single" w:sz="4" w:space="0" w:color="auto"/>
              <w:right w:val="single" w:sz="4" w:space="0" w:color="auto"/>
            </w:tcBorders>
            <w:shd w:val="clear" w:color="auto" w:fill="auto"/>
            <w:noWrap/>
            <w:vAlign w:val="bottom"/>
            <w:hideMark/>
          </w:tcPr>
          <w:p w14:paraId="7471085C" w14:textId="77777777" w:rsidR="00EC1C66" w:rsidRPr="00322BB1" w:rsidRDefault="00EC1C66" w:rsidP="00322BB1">
            <w:pPr>
              <w:spacing w:after="0"/>
              <w:jc w:val="center"/>
              <w:rPr>
                <w:rFonts w:ascii="Arial" w:eastAsia="Times New Roman" w:hAnsi="Arial" w:cs="Arial"/>
                <w:color w:val="000000"/>
                <w:sz w:val="16"/>
                <w:szCs w:val="16"/>
              </w:rPr>
            </w:pPr>
            <w:r w:rsidRPr="00322BB1">
              <w:rPr>
                <w:rFonts w:ascii="Arial" w:eastAsia="Times New Roman" w:hAnsi="Arial" w:cs="Arial"/>
                <w:color w:val="000000"/>
                <w:sz w:val="16"/>
                <w:szCs w:val="16"/>
              </w:rPr>
              <w:t>C4H9NO2S</w:t>
            </w:r>
          </w:p>
        </w:tc>
        <w:tc>
          <w:tcPr>
            <w:tcW w:w="1417" w:type="dxa"/>
            <w:tcBorders>
              <w:top w:val="nil"/>
              <w:left w:val="nil"/>
              <w:bottom w:val="single" w:sz="4" w:space="0" w:color="auto"/>
              <w:right w:val="single" w:sz="4" w:space="0" w:color="auto"/>
            </w:tcBorders>
            <w:shd w:val="clear" w:color="auto" w:fill="auto"/>
            <w:noWrap/>
            <w:vAlign w:val="bottom"/>
            <w:hideMark/>
          </w:tcPr>
          <w:p w14:paraId="2F5AB320"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HMDB02108</w:t>
            </w:r>
          </w:p>
        </w:tc>
        <w:tc>
          <w:tcPr>
            <w:tcW w:w="3333" w:type="dxa"/>
            <w:tcBorders>
              <w:top w:val="nil"/>
              <w:left w:val="nil"/>
              <w:bottom w:val="single" w:sz="4" w:space="0" w:color="auto"/>
              <w:right w:val="single" w:sz="4" w:space="0" w:color="auto"/>
            </w:tcBorders>
            <w:shd w:val="clear" w:color="auto" w:fill="auto"/>
            <w:noWrap/>
            <w:vAlign w:val="bottom"/>
            <w:hideMark/>
          </w:tcPr>
          <w:p w14:paraId="45969649"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IDIDJDIHTAOVLG-VKHMYHEASA-N</w:t>
            </w:r>
          </w:p>
        </w:tc>
      </w:tr>
      <w:tr w:rsidR="00EC1C66" w:rsidRPr="00B61DC4" w14:paraId="017F6227"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34D461A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Taurine</w:t>
            </w:r>
          </w:p>
        </w:tc>
        <w:tc>
          <w:tcPr>
            <w:tcW w:w="1797" w:type="dxa"/>
            <w:tcBorders>
              <w:top w:val="nil"/>
              <w:left w:val="nil"/>
              <w:bottom w:val="single" w:sz="4" w:space="0" w:color="auto"/>
              <w:right w:val="single" w:sz="4" w:space="0" w:color="auto"/>
            </w:tcBorders>
            <w:shd w:val="clear" w:color="auto" w:fill="auto"/>
            <w:noWrap/>
            <w:vAlign w:val="bottom"/>
            <w:hideMark/>
          </w:tcPr>
          <w:p w14:paraId="52B3D5E8"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C2H7NO3S</w:t>
            </w:r>
          </w:p>
        </w:tc>
        <w:tc>
          <w:tcPr>
            <w:tcW w:w="1417" w:type="dxa"/>
            <w:tcBorders>
              <w:top w:val="nil"/>
              <w:left w:val="nil"/>
              <w:bottom w:val="single" w:sz="4" w:space="0" w:color="auto"/>
              <w:right w:val="single" w:sz="4" w:space="0" w:color="auto"/>
            </w:tcBorders>
            <w:shd w:val="clear" w:color="auto" w:fill="auto"/>
            <w:noWrap/>
            <w:vAlign w:val="bottom"/>
            <w:hideMark/>
          </w:tcPr>
          <w:p w14:paraId="5821F7A0"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HMDB00251</w:t>
            </w:r>
          </w:p>
        </w:tc>
        <w:tc>
          <w:tcPr>
            <w:tcW w:w="3333" w:type="dxa"/>
            <w:tcBorders>
              <w:top w:val="nil"/>
              <w:left w:val="nil"/>
              <w:bottom w:val="single" w:sz="4" w:space="0" w:color="auto"/>
              <w:right w:val="single" w:sz="4" w:space="0" w:color="auto"/>
            </w:tcBorders>
            <w:shd w:val="clear" w:color="auto" w:fill="auto"/>
            <w:noWrap/>
            <w:vAlign w:val="bottom"/>
            <w:hideMark/>
          </w:tcPr>
          <w:p w14:paraId="2A25A6DE"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XOAAWQZATWQOTB-UHFFFAOYSA-N</w:t>
            </w:r>
          </w:p>
        </w:tc>
      </w:tr>
      <w:tr w:rsidR="00EC1C66" w:rsidRPr="00B61DC4" w14:paraId="660D9DE4"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0EE51AEF"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Threonine</w:t>
            </w:r>
          </w:p>
        </w:tc>
        <w:tc>
          <w:tcPr>
            <w:tcW w:w="1797" w:type="dxa"/>
            <w:tcBorders>
              <w:top w:val="nil"/>
              <w:left w:val="nil"/>
              <w:bottom w:val="single" w:sz="4" w:space="0" w:color="auto"/>
              <w:right w:val="single" w:sz="4" w:space="0" w:color="auto"/>
            </w:tcBorders>
            <w:shd w:val="clear" w:color="auto" w:fill="auto"/>
            <w:noWrap/>
            <w:vAlign w:val="bottom"/>
            <w:hideMark/>
          </w:tcPr>
          <w:p w14:paraId="0646EF1D"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C4H9NO3</w:t>
            </w:r>
          </w:p>
        </w:tc>
        <w:tc>
          <w:tcPr>
            <w:tcW w:w="1417" w:type="dxa"/>
            <w:tcBorders>
              <w:top w:val="nil"/>
              <w:left w:val="nil"/>
              <w:bottom w:val="single" w:sz="4" w:space="0" w:color="auto"/>
              <w:right w:val="single" w:sz="4" w:space="0" w:color="auto"/>
            </w:tcBorders>
            <w:shd w:val="clear" w:color="auto" w:fill="auto"/>
            <w:noWrap/>
            <w:vAlign w:val="bottom"/>
            <w:hideMark/>
          </w:tcPr>
          <w:p w14:paraId="6A4FD18F"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HMDB00167</w:t>
            </w:r>
          </w:p>
        </w:tc>
        <w:tc>
          <w:tcPr>
            <w:tcW w:w="3333" w:type="dxa"/>
            <w:tcBorders>
              <w:top w:val="nil"/>
              <w:left w:val="nil"/>
              <w:bottom w:val="single" w:sz="4" w:space="0" w:color="auto"/>
              <w:right w:val="single" w:sz="4" w:space="0" w:color="auto"/>
            </w:tcBorders>
            <w:shd w:val="clear" w:color="auto" w:fill="auto"/>
            <w:noWrap/>
            <w:vAlign w:val="bottom"/>
            <w:hideMark/>
          </w:tcPr>
          <w:p w14:paraId="13274EFB"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AYFVYJQAPQTCCC-GBXIJSLDSA-N</w:t>
            </w:r>
          </w:p>
        </w:tc>
      </w:tr>
      <w:tr w:rsidR="00EC1C66" w:rsidRPr="00B61DC4" w14:paraId="7784C768"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336F2233"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Tryptophan</w:t>
            </w:r>
          </w:p>
        </w:tc>
        <w:tc>
          <w:tcPr>
            <w:tcW w:w="1797" w:type="dxa"/>
            <w:tcBorders>
              <w:top w:val="nil"/>
              <w:left w:val="nil"/>
              <w:bottom w:val="single" w:sz="4" w:space="0" w:color="auto"/>
              <w:right w:val="single" w:sz="4" w:space="0" w:color="auto"/>
            </w:tcBorders>
            <w:shd w:val="clear" w:color="auto" w:fill="auto"/>
            <w:noWrap/>
            <w:vAlign w:val="bottom"/>
            <w:hideMark/>
          </w:tcPr>
          <w:p w14:paraId="497FC75B"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C11H12N2O2</w:t>
            </w:r>
          </w:p>
        </w:tc>
        <w:tc>
          <w:tcPr>
            <w:tcW w:w="1417" w:type="dxa"/>
            <w:tcBorders>
              <w:top w:val="nil"/>
              <w:left w:val="nil"/>
              <w:bottom w:val="single" w:sz="4" w:space="0" w:color="auto"/>
              <w:right w:val="single" w:sz="4" w:space="0" w:color="auto"/>
            </w:tcBorders>
            <w:shd w:val="clear" w:color="auto" w:fill="auto"/>
            <w:noWrap/>
            <w:vAlign w:val="bottom"/>
            <w:hideMark/>
          </w:tcPr>
          <w:p w14:paraId="460FDD2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HMDB00929</w:t>
            </w:r>
          </w:p>
        </w:tc>
        <w:tc>
          <w:tcPr>
            <w:tcW w:w="3333" w:type="dxa"/>
            <w:tcBorders>
              <w:top w:val="nil"/>
              <w:left w:val="nil"/>
              <w:bottom w:val="single" w:sz="4" w:space="0" w:color="auto"/>
              <w:right w:val="single" w:sz="4" w:space="0" w:color="auto"/>
            </w:tcBorders>
            <w:shd w:val="clear" w:color="auto" w:fill="auto"/>
            <w:noWrap/>
            <w:vAlign w:val="bottom"/>
            <w:hideMark/>
          </w:tcPr>
          <w:p w14:paraId="69A4EF7F"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QIVBCDIJIAJPQS-VIFPVBQESA-N</w:t>
            </w:r>
          </w:p>
        </w:tc>
      </w:tr>
      <w:tr w:rsidR="00EC1C66" w:rsidRPr="00B61DC4" w14:paraId="064F6370"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3BE2CCAE"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Tyrosine</w:t>
            </w:r>
          </w:p>
        </w:tc>
        <w:tc>
          <w:tcPr>
            <w:tcW w:w="1797" w:type="dxa"/>
            <w:tcBorders>
              <w:top w:val="nil"/>
              <w:left w:val="nil"/>
              <w:bottom w:val="single" w:sz="4" w:space="0" w:color="auto"/>
              <w:right w:val="single" w:sz="4" w:space="0" w:color="auto"/>
            </w:tcBorders>
            <w:shd w:val="clear" w:color="auto" w:fill="auto"/>
            <w:noWrap/>
            <w:vAlign w:val="bottom"/>
            <w:hideMark/>
          </w:tcPr>
          <w:p w14:paraId="06D2F845"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C9H11NO3</w:t>
            </w:r>
          </w:p>
        </w:tc>
        <w:tc>
          <w:tcPr>
            <w:tcW w:w="1417" w:type="dxa"/>
            <w:tcBorders>
              <w:top w:val="nil"/>
              <w:left w:val="nil"/>
              <w:bottom w:val="single" w:sz="4" w:space="0" w:color="auto"/>
              <w:right w:val="single" w:sz="4" w:space="0" w:color="auto"/>
            </w:tcBorders>
            <w:shd w:val="clear" w:color="auto" w:fill="auto"/>
            <w:noWrap/>
            <w:vAlign w:val="bottom"/>
            <w:hideMark/>
          </w:tcPr>
          <w:p w14:paraId="668B265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HMDB00158</w:t>
            </w:r>
          </w:p>
        </w:tc>
        <w:tc>
          <w:tcPr>
            <w:tcW w:w="3333" w:type="dxa"/>
            <w:tcBorders>
              <w:top w:val="nil"/>
              <w:left w:val="nil"/>
              <w:bottom w:val="single" w:sz="4" w:space="0" w:color="auto"/>
              <w:right w:val="single" w:sz="4" w:space="0" w:color="auto"/>
            </w:tcBorders>
            <w:shd w:val="clear" w:color="auto" w:fill="auto"/>
            <w:noWrap/>
            <w:vAlign w:val="bottom"/>
            <w:hideMark/>
          </w:tcPr>
          <w:p w14:paraId="034B9994"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OUYCCCASQSFEME-QMMMGPOBSA-N</w:t>
            </w:r>
          </w:p>
        </w:tc>
      </w:tr>
      <w:tr w:rsidR="00EC1C66" w:rsidRPr="00B61DC4" w14:paraId="61873C48" w14:textId="77777777" w:rsidTr="00322BB1">
        <w:trPr>
          <w:trHeight w:val="4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14:paraId="2EA67AA9"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Valine</w:t>
            </w:r>
          </w:p>
        </w:tc>
        <w:tc>
          <w:tcPr>
            <w:tcW w:w="1797" w:type="dxa"/>
            <w:tcBorders>
              <w:top w:val="nil"/>
              <w:left w:val="nil"/>
              <w:bottom w:val="single" w:sz="4" w:space="0" w:color="auto"/>
              <w:right w:val="single" w:sz="4" w:space="0" w:color="auto"/>
            </w:tcBorders>
            <w:shd w:val="clear" w:color="auto" w:fill="auto"/>
            <w:noWrap/>
            <w:vAlign w:val="bottom"/>
            <w:hideMark/>
          </w:tcPr>
          <w:p w14:paraId="43BC6DFE" w14:textId="77777777" w:rsidR="00EC1C66" w:rsidRPr="00322BB1" w:rsidRDefault="00EC1C66" w:rsidP="00322BB1">
            <w:pPr>
              <w:spacing w:after="0"/>
              <w:jc w:val="center"/>
              <w:rPr>
                <w:rFonts w:ascii="Arial" w:eastAsia="Times New Roman" w:hAnsi="Arial" w:cs="Arial"/>
                <w:sz w:val="16"/>
                <w:szCs w:val="16"/>
              </w:rPr>
            </w:pPr>
            <w:r w:rsidRPr="00322BB1">
              <w:rPr>
                <w:rFonts w:ascii="Arial" w:eastAsia="Times New Roman" w:hAnsi="Arial" w:cs="Arial"/>
                <w:sz w:val="16"/>
                <w:szCs w:val="16"/>
              </w:rPr>
              <w:t>C5H11NO2</w:t>
            </w:r>
          </w:p>
        </w:tc>
        <w:tc>
          <w:tcPr>
            <w:tcW w:w="1417" w:type="dxa"/>
            <w:tcBorders>
              <w:top w:val="nil"/>
              <w:left w:val="nil"/>
              <w:bottom w:val="single" w:sz="4" w:space="0" w:color="auto"/>
              <w:right w:val="single" w:sz="4" w:space="0" w:color="auto"/>
            </w:tcBorders>
            <w:shd w:val="clear" w:color="auto" w:fill="auto"/>
            <w:noWrap/>
            <w:vAlign w:val="bottom"/>
            <w:hideMark/>
          </w:tcPr>
          <w:p w14:paraId="2ED4743E"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HMDB00883</w:t>
            </w:r>
          </w:p>
        </w:tc>
        <w:tc>
          <w:tcPr>
            <w:tcW w:w="3333" w:type="dxa"/>
            <w:tcBorders>
              <w:top w:val="nil"/>
              <w:left w:val="nil"/>
              <w:bottom w:val="single" w:sz="4" w:space="0" w:color="auto"/>
              <w:right w:val="single" w:sz="4" w:space="0" w:color="auto"/>
            </w:tcBorders>
            <w:shd w:val="clear" w:color="auto" w:fill="auto"/>
            <w:noWrap/>
            <w:vAlign w:val="bottom"/>
            <w:hideMark/>
          </w:tcPr>
          <w:p w14:paraId="277C2AEB"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KZ</w:t>
            </w:r>
            <w:r w:rsidRPr="00322BB1">
              <w:rPr>
                <w:rFonts w:ascii="Arial" w:eastAsia="Times New Roman" w:hAnsi="Arial" w:cs="Arial"/>
                <w:i/>
                <w:color w:val="000000"/>
                <w:sz w:val="16"/>
                <w:szCs w:val="16"/>
              </w:rPr>
              <w:t>SN</w:t>
            </w:r>
            <w:r w:rsidRPr="00322BB1">
              <w:rPr>
                <w:rFonts w:ascii="Arial" w:eastAsia="Times New Roman" w:hAnsi="Arial" w:cs="Arial"/>
                <w:color w:val="000000"/>
                <w:sz w:val="16"/>
                <w:szCs w:val="16"/>
              </w:rPr>
              <w:t>JWFQEVHDMF-BYPYZUCNSA-N</w:t>
            </w:r>
          </w:p>
        </w:tc>
      </w:tr>
    </w:tbl>
    <w:p w14:paraId="1C2077DE" w14:textId="77777777" w:rsidR="00EC1C66" w:rsidRPr="00B61DC4" w:rsidRDefault="00EC1C66" w:rsidP="00EC1C66">
      <w:pPr>
        <w:jc w:val="both"/>
        <w:rPr>
          <w:rFonts w:ascii="Arial" w:hAnsi="Arial" w:cs="Arial"/>
          <w:vertAlign w:val="superscript"/>
        </w:rPr>
      </w:pPr>
      <w:r w:rsidRPr="00B61DC4">
        <w:rPr>
          <w:rFonts w:ascii="Arial" w:hAnsi="Arial" w:cs="Arial"/>
          <w:vertAlign w:val="superscript"/>
        </w:rPr>
        <w:t>* HMDB Human metabolome database</w:t>
      </w:r>
    </w:p>
    <w:p w14:paraId="24A32DBB" w14:textId="7332C70A" w:rsidR="00EC1C66" w:rsidRDefault="00EC1C66" w:rsidP="00EC1C66">
      <w:pPr>
        <w:jc w:val="both"/>
        <w:rPr>
          <w:rFonts w:ascii="Arial" w:hAnsi="Arial" w:cs="Arial"/>
          <w:vertAlign w:val="superscript"/>
        </w:rPr>
      </w:pPr>
    </w:p>
    <w:p w14:paraId="7E0AB51A" w14:textId="77777777" w:rsidR="00322BB1" w:rsidRPr="00B61DC4" w:rsidRDefault="00322BB1" w:rsidP="00EC1C66">
      <w:pPr>
        <w:jc w:val="both"/>
        <w:rPr>
          <w:rFonts w:ascii="Arial" w:hAnsi="Arial" w:cs="Arial"/>
          <w:vertAlign w:val="superscript"/>
        </w:rPr>
      </w:pPr>
    </w:p>
    <w:p w14:paraId="231E2D9C" w14:textId="77777777" w:rsidR="00EC1C66" w:rsidRPr="00B61DC4" w:rsidRDefault="00EC1C66" w:rsidP="00322BB1">
      <w:pPr>
        <w:pStyle w:val="ListParagraph"/>
        <w:numPr>
          <w:ilvl w:val="0"/>
          <w:numId w:val="1"/>
        </w:numPr>
        <w:spacing w:line="360" w:lineRule="auto"/>
        <w:jc w:val="both"/>
        <w:rPr>
          <w:rFonts w:ascii="Arial" w:hAnsi="Arial" w:cs="Arial"/>
          <w:b/>
          <w:sz w:val="20"/>
          <w:szCs w:val="20"/>
        </w:rPr>
      </w:pPr>
      <w:r w:rsidRPr="00B61DC4">
        <w:rPr>
          <w:rFonts w:ascii="Arial" w:hAnsi="Arial" w:cs="Arial"/>
          <w:b/>
          <w:sz w:val="20"/>
          <w:szCs w:val="20"/>
        </w:rPr>
        <w:lastRenderedPageBreak/>
        <w:t>Positive lipid profiling</w:t>
      </w:r>
    </w:p>
    <w:p w14:paraId="57C888DF" w14:textId="77777777" w:rsidR="00EC1C66" w:rsidRPr="00B61DC4" w:rsidRDefault="00EC1C66" w:rsidP="00322BB1">
      <w:pPr>
        <w:spacing w:line="360" w:lineRule="auto"/>
        <w:jc w:val="both"/>
        <w:rPr>
          <w:rFonts w:ascii="Arial" w:hAnsi="Arial" w:cs="Arial"/>
          <w:sz w:val="20"/>
          <w:szCs w:val="20"/>
        </w:rPr>
      </w:pPr>
      <w:r w:rsidRPr="00B61DC4">
        <w:rPr>
          <w:rFonts w:ascii="Arial" w:hAnsi="Arial" w:cs="Arial"/>
          <w:sz w:val="20"/>
          <w:szCs w:val="20"/>
        </w:rPr>
        <w:t>Positive lipids were extracted with isopropyl alcohol (IPA). In short, 1000 μL IPA containing calibrant and internal standards both at C4 levels were added to 10 μL serum to precipitate proteins. After centrifugation (12.100 rpm, 10 mins, at RT) supernatant containing the lipids is transferred to vials for LC-MS analysis. In total 2.5 μL was injected for analysis.</w:t>
      </w:r>
    </w:p>
    <w:p w14:paraId="4337ACA0" w14:textId="77777777" w:rsidR="00EC1C66" w:rsidRPr="00B61DC4" w:rsidRDefault="00EC1C66" w:rsidP="00322BB1">
      <w:pPr>
        <w:spacing w:line="360" w:lineRule="auto"/>
        <w:jc w:val="both"/>
        <w:rPr>
          <w:rFonts w:ascii="Arial" w:hAnsi="Arial" w:cs="Arial"/>
          <w:b/>
          <w:sz w:val="20"/>
          <w:szCs w:val="20"/>
        </w:rPr>
      </w:pPr>
      <w:r w:rsidRPr="00B61DC4">
        <w:rPr>
          <w:rFonts w:ascii="Arial" w:hAnsi="Arial" w:cs="Arial"/>
          <w:b/>
          <w:sz w:val="20"/>
          <w:szCs w:val="20"/>
        </w:rPr>
        <w:t xml:space="preserve">2.1 Equipment </w:t>
      </w:r>
    </w:p>
    <w:p w14:paraId="49E65941" w14:textId="77777777" w:rsidR="00EC1C66" w:rsidRPr="00B61DC4" w:rsidRDefault="00EC1C66" w:rsidP="00322BB1">
      <w:pPr>
        <w:spacing w:line="360" w:lineRule="auto"/>
        <w:jc w:val="both"/>
        <w:rPr>
          <w:rFonts w:ascii="Arial" w:hAnsi="Arial" w:cs="Arial"/>
          <w:sz w:val="20"/>
          <w:szCs w:val="20"/>
        </w:rPr>
      </w:pPr>
      <w:r w:rsidRPr="00B61DC4">
        <w:rPr>
          <w:rFonts w:ascii="Arial" w:hAnsi="Arial" w:cs="Arial"/>
          <w:sz w:val="20"/>
          <w:szCs w:val="20"/>
        </w:rPr>
        <w:t>Chromatographic separation was achieved on an ACQUITY UPLC™ HSS T3 column (1.8 μm, 2.1 x 100mm) with a flow of 0.4 mL/min over a 16 min gradient. The lipid analysis is performed on a UPLC-ESI-Q-TOF (Agilent 6530, Jose, CA, USA) high resolution mass spectrometer using reference mass correction. Lipids were detected in full scan in the positive ion mode.</w:t>
      </w:r>
    </w:p>
    <w:p w14:paraId="24FAF85E" w14:textId="77777777" w:rsidR="00EC1C66" w:rsidRPr="00B61DC4" w:rsidRDefault="00EC1C66" w:rsidP="00EC1C66">
      <w:pPr>
        <w:pStyle w:val="ListParagraph"/>
        <w:numPr>
          <w:ilvl w:val="1"/>
          <w:numId w:val="1"/>
        </w:numPr>
        <w:jc w:val="both"/>
        <w:rPr>
          <w:rFonts w:ascii="Arial" w:hAnsi="Arial" w:cs="Arial"/>
          <w:b/>
          <w:sz w:val="20"/>
          <w:szCs w:val="20"/>
        </w:rPr>
      </w:pPr>
      <w:r w:rsidRPr="00B61DC4">
        <w:rPr>
          <w:rFonts w:ascii="Arial" w:hAnsi="Arial" w:cs="Arial"/>
          <w:b/>
          <w:sz w:val="20"/>
          <w:szCs w:val="20"/>
        </w:rPr>
        <w:t>List of</w:t>
      </w:r>
      <w:r w:rsidRPr="00B61DC4">
        <w:rPr>
          <w:rFonts w:ascii="Arial" w:hAnsi="Arial" w:cs="Arial"/>
          <w:sz w:val="20"/>
          <w:szCs w:val="20"/>
        </w:rPr>
        <w:t xml:space="preserve"> </w:t>
      </w:r>
      <w:r w:rsidRPr="00B61DC4">
        <w:rPr>
          <w:rFonts w:ascii="Arial" w:hAnsi="Arial" w:cs="Arial"/>
          <w:b/>
          <w:sz w:val="20"/>
          <w:szCs w:val="20"/>
        </w:rPr>
        <w:t>Detected Metabolites</w:t>
      </w:r>
    </w:p>
    <w:tbl>
      <w:tblPr>
        <w:tblStyle w:val="TableGrid"/>
        <w:tblW w:w="9918" w:type="dxa"/>
        <w:tblLayout w:type="fixed"/>
        <w:tblLook w:val="04A0" w:firstRow="1" w:lastRow="0" w:firstColumn="1" w:lastColumn="0" w:noHBand="0" w:noVBand="1"/>
      </w:tblPr>
      <w:tblGrid>
        <w:gridCol w:w="2689"/>
        <w:gridCol w:w="1134"/>
        <w:gridCol w:w="5103"/>
        <w:gridCol w:w="992"/>
      </w:tblGrid>
      <w:tr w:rsidR="00EC1C66" w:rsidRPr="00B61DC4" w14:paraId="01A99AAC" w14:textId="77777777" w:rsidTr="00322BB1">
        <w:tc>
          <w:tcPr>
            <w:tcW w:w="2689" w:type="dxa"/>
            <w:vAlign w:val="center"/>
          </w:tcPr>
          <w:p w14:paraId="4B16FB40" w14:textId="77777777" w:rsidR="00EC1C66" w:rsidRPr="00322BB1" w:rsidRDefault="00EC1C66" w:rsidP="00322BB1">
            <w:pPr>
              <w:spacing w:line="276" w:lineRule="auto"/>
              <w:jc w:val="center"/>
              <w:rPr>
                <w:rFonts w:ascii="Arial" w:hAnsi="Arial" w:cs="Arial"/>
                <w:b/>
                <w:sz w:val="18"/>
                <w:szCs w:val="18"/>
              </w:rPr>
            </w:pPr>
            <w:r w:rsidRPr="00322BB1">
              <w:rPr>
                <w:rFonts w:ascii="Arial" w:hAnsi="Arial" w:cs="Arial"/>
                <w:b/>
                <w:sz w:val="18"/>
                <w:szCs w:val="18"/>
              </w:rPr>
              <w:t>Lipid Class</w:t>
            </w:r>
          </w:p>
        </w:tc>
        <w:tc>
          <w:tcPr>
            <w:tcW w:w="1134" w:type="dxa"/>
            <w:vAlign w:val="center"/>
          </w:tcPr>
          <w:p w14:paraId="4BB19C91" w14:textId="77777777" w:rsidR="00EC1C66" w:rsidRPr="00322BB1" w:rsidRDefault="00EC1C66" w:rsidP="00322BB1">
            <w:pPr>
              <w:spacing w:line="276" w:lineRule="auto"/>
              <w:jc w:val="center"/>
              <w:rPr>
                <w:rFonts w:ascii="Arial" w:hAnsi="Arial" w:cs="Arial"/>
                <w:b/>
                <w:sz w:val="18"/>
                <w:szCs w:val="18"/>
              </w:rPr>
            </w:pPr>
            <w:r w:rsidRPr="00322BB1">
              <w:rPr>
                <w:rFonts w:ascii="Arial" w:hAnsi="Arial" w:cs="Arial"/>
                <w:b/>
                <w:sz w:val="18"/>
                <w:szCs w:val="18"/>
              </w:rPr>
              <w:t>Lipidmaps</w:t>
            </w:r>
          </w:p>
        </w:tc>
        <w:tc>
          <w:tcPr>
            <w:tcW w:w="5103" w:type="dxa"/>
            <w:vAlign w:val="center"/>
          </w:tcPr>
          <w:p w14:paraId="77D04A1A" w14:textId="77777777" w:rsidR="00EC1C66" w:rsidRPr="00322BB1" w:rsidRDefault="00EC1C66" w:rsidP="00322BB1">
            <w:pPr>
              <w:spacing w:line="276" w:lineRule="auto"/>
              <w:jc w:val="center"/>
              <w:rPr>
                <w:rFonts w:ascii="Arial" w:hAnsi="Arial" w:cs="Arial"/>
                <w:b/>
                <w:sz w:val="18"/>
                <w:szCs w:val="18"/>
              </w:rPr>
            </w:pPr>
            <w:r w:rsidRPr="00322BB1">
              <w:rPr>
                <w:rFonts w:ascii="Arial" w:hAnsi="Arial" w:cs="Arial"/>
                <w:b/>
                <w:sz w:val="18"/>
                <w:szCs w:val="18"/>
              </w:rPr>
              <w:t>Metabolite species</w:t>
            </w:r>
          </w:p>
        </w:tc>
        <w:tc>
          <w:tcPr>
            <w:tcW w:w="992" w:type="dxa"/>
            <w:vAlign w:val="center"/>
          </w:tcPr>
          <w:p w14:paraId="0CB7C913" w14:textId="77777777" w:rsidR="00EC1C66" w:rsidRPr="00322BB1" w:rsidRDefault="00EC1C66" w:rsidP="00322BB1">
            <w:pPr>
              <w:spacing w:line="276" w:lineRule="auto"/>
              <w:jc w:val="center"/>
              <w:rPr>
                <w:rFonts w:ascii="Arial" w:hAnsi="Arial" w:cs="Arial"/>
                <w:b/>
                <w:sz w:val="18"/>
                <w:szCs w:val="18"/>
              </w:rPr>
            </w:pPr>
            <w:r w:rsidRPr="00322BB1">
              <w:rPr>
                <w:rFonts w:ascii="Arial" w:hAnsi="Arial" w:cs="Arial"/>
                <w:b/>
                <w:sz w:val="18"/>
                <w:szCs w:val="18"/>
              </w:rPr>
              <w:t>Amount (n)</w:t>
            </w:r>
          </w:p>
        </w:tc>
      </w:tr>
      <w:tr w:rsidR="00EC1C66" w:rsidRPr="00B61DC4" w14:paraId="58A67979" w14:textId="77777777" w:rsidTr="00322BB1">
        <w:tc>
          <w:tcPr>
            <w:tcW w:w="2689" w:type="dxa"/>
          </w:tcPr>
          <w:p w14:paraId="629F77DF"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Cholesteryl ester (CE)</w:t>
            </w:r>
          </w:p>
        </w:tc>
        <w:tc>
          <w:tcPr>
            <w:tcW w:w="1134" w:type="dxa"/>
          </w:tcPr>
          <w:p w14:paraId="1AC6997B"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ST0102</w:t>
            </w:r>
          </w:p>
        </w:tc>
        <w:tc>
          <w:tcPr>
            <w:tcW w:w="5103" w:type="dxa"/>
          </w:tcPr>
          <w:p w14:paraId="4FFABF1A"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C18:1; C18:2; C18:3; C20:4; C20:5; C22:6</w:t>
            </w:r>
          </w:p>
        </w:tc>
        <w:tc>
          <w:tcPr>
            <w:tcW w:w="992" w:type="dxa"/>
          </w:tcPr>
          <w:p w14:paraId="618223DB" w14:textId="77777777" w:rsidR="00EC1C66" w:rsidRPr="00B61DC4" w:rsidRDefault="00EC1C66" w:rsidP="00322BB1">
            <w:pPr>
              <w:spacing w:line="276" w:lineRule="auto"/>
              <w:jc w:val="center"/>
              <w:rPr>
                <w:rFonts w:ascii="Arial" w:hAnsi="Arial" w:cs="Arial"/>
                <w:sz w:val="16"/>
                <w:szCs w:val="16"/>
              </w:rPr>
            </w:pPr>
            <w:r w:rsidRPr="00B61DC4">
              <w:rPr>
                <w:rFonts w:ascii="Arial" w:hAnsi="Arial" w:cs="Arial"/>
                <w:sz w:val="16"/>
                <w:szCs w:val="16"/>
              </w:rPr>
              <w:t>6</w:t>
            </w:r>
          </w:p>
        </w:tc>
      </w:tr>
      <w:tr w:rsidR="00EC1C66" w:rsidRPr="00B61DC4" w14:paraId="0204749F" w14:textId="77777777" w:rsidTr="00322BB1">
        <w:tc>
          <w:tcPr>
            <w:tcW w:w="2689" w:type="dxa"/>
          </w:tcPr>
          <w:p w14:paraId="058F0CE6"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Ceremides (Cer)</w:t>
            </w:r>
          </w:p>
        </w:tc>
        <w:tc>
          <w:tcPr>
            <w:tcW w:w="1134" w:type="dxa"/>
          </w:tcPr>
          <w:p w14:paraId="5BEE8348"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SP02</w:t>
            </w:r>
          </w:p>
        </w:tc>
        <w:tc>
          <w:tcPr>
            <w:tcW w:w="5103" w:type="dxa"/>
          </w:tcPr>
          <w:p w14:paraId="682F560B" w14:textId="77777777" w:rsidR="00EC1C66" w:rsidRPr="00B61DC4" w:rsidRDefault="00EC1C66" w:rsidP="00322BB1">
            <w:pPr>
              <w:spacing w:line="276" w:lineRule="auto"/>
              <w:jc w:val="both"/>
              <w:rPr>
                <w:rFonts w:ascii="Arial" w:hAnsi="Arial" w:cs="Arial"/>
                <w:sz w:val="16"/>
                <w:szCs w:val="16"/>
              </w:rPr>
            </w:pPr>
            <w:r w:rsidRPr="00B61DC4">
              <w:rPr>
                <w:rFonts w:ascii="Arial" w:eastAsia="Times New Roman" w:hAnsi="Arial" w:cs="Arial"/>
                <w:color w:val="000000"/>
                <w:sz w:val="16"/>
                <w:szCs w:val="16"/>
              </w:rPr>
              <w:t xml:space="preserve">d18:1/24:0; d18:1/24:1 </w:t>
            </w:r>
          </w:p>
        </w:tc>
        <w:tc>
          <w:tcPr>
            <w:tcW w:w="992" w:type="dxa"/>
          </w:tcPr>
          <w:p w14:paraId="7B04CB9E" w14:textId="77777777" w:rsidR="00EC1C66" w:rsidRPr="00B61DC4" w:rsidRDefault="00EC1C66" w:rsidP="00322BB1">
            <w:pPr>
              <w:spacing w:line="276" w:lineRule="auto"/>
              <w:jc w:val="center"/>
              <w:rPr>
                <w:rFonts w:ascii="Arial" w:eastAsia="Times New Roman" w:hAnsi="Arial" w:cs="Arial"/>
                <w:color w:val="000000"/>
                <w:sz w:val="16"/>
                <w:szCs w:val="16"/>
              </w:rPr>
            </w:pPr>
            <w:r w:rsidRPr="00B61DC4">
              <w:rPr>
                <w:rFonts w:ascii="Arial" w:eastAsia="Times New Roman" w:hAnsi="Arial" w:cs="Arial"/>
                <w:color w:val="000000"/>
                <w:sz w:val="16"/>
                <w:szCs w:val="16"/>
              </w:rPr>
              <w:t>2</w:t>
            </w:r>
          </w:p>
        </w:tc>
      </w:tr>
      <w:tr w:rsidR="00EC1C66" w:rsidRPr="00B61DC4" w14:paraId="6298A3A0" w14:textId="77777777" w:rsidTr="00322BB1">
        <w:tc>
          <w:tcPr>
            <w:tcW w:w="2689" w:type="dxa"/>
          </w:tcPr>
          <w:p w14:paraId="7FFAB3ED"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Diacylglycerol (DG)</w:t>
            </w:r>
          </w:p>
        </w:tc>
        <w:tc>
          <w:tcPr>
            <w:tcW w:w="1134" w:type="dxa"/>
          </w:tcPr>
          <w:p w14:paraId="4FD585D5"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GL0201</w:t>
            </w:r>
          </w:p>
        </w:tc>
        <w:tc>
          <w:tcPr>
            <w:tcW w:w="5103" w:type="dxa"/>
            <w:vAlign w:val="bottom"/>
          </w:tcPr>
          <w:p w14:paraId="4D7C1B2A" w14:textId="77777777" w:rsidR="00EC1C66" w:rsidRPr="00B61DC4" w:rsidRDefault="00EC1C66" w:rsidP="00322BB1">
            <w:pPr>
              <w:spacing w:line="276" w:lineRule="auto"/>
              <w:jc w:val="both"/>
              <w:rPr>
                <w:rFonts w:ascii="Arial" w:hAnsi="Arial" w:cs="Arial"/>
                <w:sz w:val="16"/>
                <w:szCs w:val="16"/>
              </w:rPr>
            </w:pPr>
            <w:r w:rsidRPr="00B61DC4">
              <w:rPr>
                <w:rFonts w:ascii="Arial" w:eastAsia="Times New Roman" w:hAnsi="Arial" w:cs="Arial"/>
                <w:color w:val="000000"/>
                <w:sz w:val="16"/>
                <w:szCs w:val="16"/>
              </w:rPr>
              <w:t>C36:2; C36:3; C36:4</w:t>
            </w:r>
          </w:p>
        </w:tc>
        <w:tc>
          <w:tcPr>
            <w:tcW w:w="992" w:type="dxa"/>
          </w:tcPr>
          <w:p w14:paraId="2D2AEB7B" w14:textId="77777777" w:rsidR="00EC1C66" w:rsidRPr="00B61DC4" w:rsidRDefault="00EC1C66" w:rsidP="00322BB1">
            <w:pPr>
              <w:spacing w:line="276" w:lineRule="auto"/>
              <w:jc w:val="center"/>
              <w:rPr>
                <w:rFonts w:ascii="Arial" w:hAnsi="Arial" w:cs="Arial"/>
                <w:sz w:val="16"/>
                <w:szCs w:val="16"/>
              </w:rPr>
            </w:pPr>
            <w:r w:rsidRPr="00B61DC4">
              <w:rPr>
                <w:rFonts w:ascii="Arial" w:hAnsi="Arial" w:cs="Arial"/>
                <w:sz w:val="16"/>
                <w:szCs w:val="16"/>
              </w:rPr>
              <w:t>3</w:t>
            </w:r>
          </w:p>
        </w:tc>
      </w:tr>
      <w:tr w:rsidR="00EC1C66" w:rsidRPr="00B61DC4" w14:paraId="6E03DCEC" w14:textId="77777777" w:rsidTr="00322BB1">
        <w:tc>
          <w:tcPr>
            <w:tcW w:w="2689" w:type="dxa"/>
          </w:tcPr>
          <w:p w14:paraId="14CA1814"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Lysophosphatidylcholine (LPC)</w:t>
            </w:r>
          </w:p>
        </w:tc>
        <w:tc>
          <w:tcPr>
            <w:tcW w:w="1134" w:type="dxa"/>
          </w:tcPr>
          <w:p w14:paraId="280A80C6"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GP0105</w:t>
            </w:r>
          </w:p>
        </w:tc>
        <w:tc>
          <w:tcPr>
            <w:tcW w:w="5103" w:type="dxa"/>
            <w:vAlign w:val="bottom"/>
          </w:tcPr>
          <w:p w14:paraId="35FAE6AD"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C14:0; C16:0; C16:1; C18:0; C18:1; C18:2; C19:0; C20:3; C20:4; C20:5; C22:6</w:t>
            </w:r>
          </w:p>
        </w:tc>
        <w:tc>
          <w:tcPr>
            <w:tcW w:w="992" w:type="dxa"/>
          </w:tcPr>
          <w:p w14:paraId="75703DE8" w14:textId="77777777" w:rsidR="00EC1C66" w:rsidRPr="00B61DC4" w:rsidRDefault="00EC1C66" w:rsidP="00322BB1">
            <w:pPr>
              <w:spacing w:line="276" w:lineRule="auto"/>
              <w:jc w:val="center"/>
              <w:rPr>
                <w:rFonts w:ascii="Arial" w:hAnsi="Arial" w:cs="Arial"/>
                <w:sz w:val="16"/>
                <w:szCs w:val="16"/>
              </w:rPr>
            </w:pPr>
            <w:r w:rsidRPr="00B61DC4">
              <w:rPr>
                <w:rFonts w:ascii="Arial" w:hAnsi="Arial" w:cs="Arial"/>
                <w:sz w:val="16"/>
                <w:szCs w:val="16"/>
              </w:rPr>
              <w:t>11</w:t>
            </w:r>
          </w:p>
        </w:tc>
      </w:tr>
      <w:tr w:rsidR="00EC1C66" w:rsidRPr="00B61DC4" w14:paraId="0FF41D6C" w14:textId="77777777" w:rsidTr="00322BB1">
        <w:tc>
          <w:tcPr>
            <w:tcW w:w="2689" w:type="dxa"/>
          </w:tcPr>
          <w:p w14:paraId="253F3C74"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Lysophosphatidylethanolamine (LPE)</w:t>
            </w:r>
          </w:p>
        </w:tc>
        <w:tc>
          <w:tcPr>
            <w:tcW w:w="1134" w:type="dxa"/>
          </w:tcPr>
          <w:p w14:paraId="05FEE537"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GP0205</w:t>
            </w:r>
          </w:p>
        </w:tc>
        <w:tc>
          <w:tcPr>
            <w:tcW w:w="5103" w:type="dxa"/>
            <w:vAlign w:val="bottom"/>
          </w:tcPr>
          <w:p w14:paraId="1EAC35DD"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C18:0</w:t>
            </w:r>
          </w:p>
        </w:tc>
        <w:tc>
          <w:tcPr>
            <w:tcW w:w="992" w:type="dxa"/>
          </w:tcPr>
          <w:p w14:paraId="4F9B32AE" w14:textId="77777777" w:rsidR="00EC1C66" w:rsidRPr="00B61DC4" w:rsidRDefault="00EC1C66" w:rsidP="00322BB1">
            <w:pPr>
              <w:spacing w:line="276" w:lineRule="auto"/>
              <w:jc w:val="center"/>
              <w:rPr>
                <w:rFonts w:ascii="Arial" w:hAnsi="Arial" w:cs="Arial"/>
                <w:sz w:val="16"/>
                <w:szCs w:val="16"/>
              </w:rPr>
            </w:pPr>
            <w:r w:rsidRPr="00B61DC4">
              <w:rPr>
                <w:rFonts w:ascii="Arial" w:hAnsi="Arial" w:cs="Arial"/>
                <w:sz w:val="16"/>
                <w:szCs w:val="16"/>
              </w:rPr>
              <w:t>1</w:t>
            </w:r>
          </w:p>
        </w:tc>
      </w:tr>
      <w:tr w:rsidR="00EC1C66" w:rsidRPr="00B61DC4" w14:paraId="650D0F16" w14:textId="77777777" w:rsidTr="00322BB1">
        <w:tc>
          <w:tcPr>
            <w:tcW w:w="2689" w:type="dxa"/>
          </w:tcPr>
          <w:p w14:paraId="23197467"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Phosphatidylcholine (PC)</w:t>
            </w:r>
          </w:p>
        </w:tc>
        <w:tc>
          <w:tcPr>
            <w:tcW w:w="1134" w:type="dxa"/>
          </w:tcPr>
          <w:p w14:paraId="229367CA"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GP0101</w:t>
            </w:r>
          </w:p>
        </w:tc>
        <w:tc>
          <w:tcPr>
            <w:tcW w:w="5103" w:type="dxa"/>
          </w:tcPr>
          <w:p w14:paraId="0C017818"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C32:0; C32:1; C32:2; C34:1; C34:2; C34:3; C34:4; C36:1; C36:2; C36:3; C36:4; C36:5; C36:6; C38:2; C38:3; C38:4; C38:5; C38:6; C38:7; C40:4; C40:5; C40:6; C40:7; C40:8</w:t>
            </w:r>
          </w:p>
        </w:tc>
        <w:tc>
          <w:tcPr>
            <w:tcW w:w="992" w:type="dxa"/>
          </w:tcPr>
          <w:p w14:paraId="2F68DDAD" w14:textId="77777777" w:rsidR="00EC1C66" w:rsidRPr="00B61DC4" w:rsidRDefault="00EC1C66" w:rsidP="00322BB1">
            <w:pPr>
              <w:spacing w:line="276" w:lineRule="auto"/>
              <w:jc w:val="center"/>
              <w:rPr>
                <w:rFonts w:ascii="Arial" w:hAnsi="Arial" w:cs="Arial"/>
                <w:sz w:val="16"/>
                <w:szCs w:val="16"/>
              </w:rPr>
            </w:pPr>
            <w:r w:rsidRPr="00B61DC4">
              <w:rPr>
                <w:rFonts w:ascii="Arial" w:hAnsi="Arial" w:cs="Arial"/>
                <w:sz w:val="16"/>
                <w:szCs w:val="16"/>
              </w:rPr>
              <w:t>24</w:t>
            </w:r>
          </w:p>
        </w:tc>
      </w:tr>
      <w:tr w:rsidR="00EC1C66" w:rsidRPr="00B61DC4" w14:paraId="1866A3B2" w14:textId="77777777" w:rsidTr="00322BB1">
        <w:tc>
          <w:tcPr>
            <w:tcW w:w="2689" w:type="dxa"/>
          </w:tcPr>
          <w:p w14:paraId="4108A5A5"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Phosphatidylethanolamine (PE)</w:t>
            </w:r>
          </w:p>
        </w:tc>
        <w:tc>
          <w:tcPr>
            <w:tcW w:w="1134" w:type="dxa"/>
          </w:tcPr>
          <w:p w14:paraId="03C77EF1"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GP0201</w:t>
            </w:r>
          </w:p>
        </w:tc>
        <w:tc>
          <w:tcPr>
            <w:tcW w:w="5103" w:type="dxa"/>
          </w:tcPr>
          <w:p w14:paraId="175D886B"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C34:2; C36:3; C36:4; C38:2; C38:4; C38:6</w:t>
            </w:r>
          </w:p>
        </w:tc>
        <w:tc>
          <w:tcPr>
            <w:tcW w:w="992" w:type="dxa"/>
          </w:tcPr>
          <w:p w14:paraId="7A47326E" w14:textId="77777777" w:rsidR="00EC1C66" w:rsidRPr="00B61DC4" w:rsidRDefault="00EC1C66" w:rsidP="00322BB1">
            <w:pPr>
              <w:spacing w:line="276" w:lineRule="auto"/>
              <w:jc w:val="center"/>
              <w:rPr>
                <w:rFonts w:ascii="Arial" w:hAnsi="Arial" w:cs="Arial"/>
                <w:sz w:val="16"/>
                <w:szCs w:val="16"/>
              </w:rPr>
            </w:pPr>
            <w:r w:rsidRPr="00B61DC4">
              <w:rPr>
                <w:rFonts w:ascii="Arial" w:hAnsi="Arial" w:cs="Arial"/>
                <w:sz w:val="16"/>
                <w:szCs w:val="16"/>
              </w:rPr>
              <w:t>6</w:t>
            </w:r>
          </w:p>
        </w:tc>
      </w:tr>
      <w:tr w:rsidR="00EC1C66" w:rsidRPr="00B61DC4" w14:paraId="2909B0B7" w14:textId="77777777" w:rsidTr="00322BB1">
        <w:tc>
          <w:tcPr>
            <w:tcW w:w="2689" w:type="dxa"/>
          </w:tcPr>
          <w:p w14:paraId="34A28F59"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Plasmalogen Lysophosphatidylcholine (pLPC)</w:t>
            </w:r>
          </w:p>
        </w:tc>
        <w:tc>
          <w:tcPr>
            <w:tcW w:w="1134" w:type="dxa"/>
          </w:tcPr>
          <w:p w14:paraId="5B621F33" w14:textId="77777777" w:rsidR="00EC1C66" w:rsidRPr="00B61DC4" w:rsidRDefault="00EC1C66" w:rsidP="00322BB1">
            <w:pPr>
              <w:spacing w:line="276" w:lineRule="auto"/>
              <w:rPr>
                <w:rFonts w:ascii="Arial" w:hAnsi="Arial" w:cs="Arial"/>
                <w:sz w:val="16"/>
                <w:szCs w:val="16"/>
              </w:rPr>
            </w:pPr>
            <w:r w:rsidRPr="00B61DC4">
              <w:rPr>
                <w:rFonts w:ascii="Arial" w:hAnsi="Arial" w:cs="Arial"/>
                <w:color w:val="000000"/>
                <w:sz w:val="16"/>
                <w:szCs w:val="16"/>
                <w:shd w:val="clear" w:color="auto" w:fill="FFFFFF"/>
              </w:rPr>
              <w:t>GP0106</w:t>
            </w:r>
          </w:p>
        </w:tc>
        <w:tc>
          <w:tcPr>
            <w:tcW w:w="5103" w:type="dxa"/>
          </w:tcPr>
          <w:p w14:paraId="5E53C782"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C16:1; C18:1</w:t>
            </w:r>
          </w:p>
        </w:tc>
        <w:tc>
          <w:tcPr>
            <w:tcW w:w="992" w:type="dxa"/>
          </w:tcPr>
          <w:p w14:paraId="4F19BA37" w14:textId="77777777" w:rsidR="00EC1C66" w:rsidRPr="00B61DC4" w:rsidRDefault="00EC1C66" w:rsidP="00322BB1">
            <w:pPr>
              <w:spacing w:line="276" w:lineRule="auto"/>
              <w:jc w:val="center"/>
              <w:rPr>
                <w:rFonts w:ascii="Arial" w:hAnsi="Arial" w:cs="Arial"/>
                <w:sz w:val="16"/>
                <w:szCs w:val="16"/>
              </w:rPr>
            </w:pPr>
            <w:r w:rsidRPr="00B61DC4">
              <w:rPr>
                <w:rFonts w:ascii="Arial" w:hAnsi="Arial" w:cs="Arial"/>
                <w:sz w:val="16"/>
                <w:szCs w:val="16"/>
              </w:rPr>
              <w:t>2</w:t>
            </w:r>
          </w:p>
        </w:tc>
      </w:tr>
      <w:tr w:rsidR="00EC1C66" w:rsidRPr="00B61DC4" w14:paraId="25C6D9B4" w14:textId="77777777" w:rsidTr="00322BB1">
        <w:tc>
          <w:tcPr>
            <w:tcW w:w="2689" w:type="dxa"/>
          </w:tcPr>
          <w:p w14:paraId="73CD230F"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Plasmalogen Phosphatidylcholine (pPC)</w:t>
            </w:r>
          </w:p>
        </w:tc>
        <w:tc>
          <w:tcPr>
            <w:tcW w:w="1134" w:type="dxa"/>
          </w:tcPr>
          <w:p w14:paraId="1FC6FAB3"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GP0102</w:t>
            </w:r>
          </w:p>
        </w:tc>
        <w:tc>
          <w:tcPr>
            <w:tcW w:w="5103" w:type="dxa"/>
          </w:tcPr>
          <w:p w14:paraId="2F8C6F6F"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C34:1; C34:2; C34:3; C36:2; C36:3; C36:4; C36:5; C36:6; C38:4; C38:5; C38:6; C40:6; C42:6; C44:5</w:t>
            </w:r>
          </w:p>
        </w:tc>
        <w:tc>
          <w:tcPr>
            <w:tcW w:w="992" w:type="dxa"/>
          </w:tcPr>
          <w:p w14:paraId="399BB6F6" w14:textId="77777777" w:rsidR="00EC1C66" w:rsidRPr="00B61DC4" w:rsidRDefault="00EC1C66" w:rsidP="00322BB1">
            <w:pPr>
              <w:spacing w:line="276" w:lineRule="auto"/>
              <w:jc w:val="center"/>
              <w:rPr>
                <w:rFonts w:ascii="Arial" w:hAnsi="Arial" w:cs="Arial"/>
                <w:sz w:val="16"/>
                <w:szCs w:val="16"/>
              </w:rPr>
            </w:pPr>
            <w:r w:rsidRPr="00B61DC4">
              <w:rPr>
                <w:rFonts w:ascii="Arial" w:hAnsi="Arial" w:cs="Arial"/>
                <w:sz w:val="16"/>
                <w:szCs w:val="16"/>
              </w:rPr>
              <w:t>14</w:t>
            </w:r>
          </w:p>
        </w:tc>
      </w:tr>
      <w:tr w:rsidR="00EC1C66" w:rsidRPr="00B61DC4" w14:paraId="31FFF175" w14:textId="77777777" w:rsidTr="00322BB1">
        <w:tc>
          <w:tcPr>
            <w:tcW w:w="2689" w:type="dxa"/>
          </w:tcPr>
          <w:p w14:paraId="589A9C2A"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Plasmalogen Phosphatidylethanolamine (pPE)</w:t>
            </w:r>
          </w:p>
        </w:tc>
        <w:tc>
          <w:tcPr>
            <w:tcW w:w="1134" w:type="dxa"/>
          </w:tcPr>
          <w:p w14:paraId="3E65E5ED"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GP0202</w:t>
            </w:r>
          </w:p>
        </w:tc>
        <w:tc>
          <w:tcPr>
            <w:tcW w:w="5103" w:type="dxa"/>
          </w:tcPr>
          <w:p w14:paraId="663299CD"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C36:5; C38:5; C38:7</w:t>
            </w:r>
          </w:p>
        </w:tc>
        <w:tc>
          <w:tcPr>
            <w:tcW w:w="992" w:type="dxa"/>
          </w:tcPr>
          <w:p w14:paraId="3E432C1C" w14:textId="77777777" w:rsidR="00EC1C66" w:rsidRPr="00B61DC4" w:rsidRDefault="00EC1C66" w:rsidP="00322BB1">
            <w:pPr>
              <w:spacing w:line="276" w:lineRule="auto"/>
              <w:jc w:val="center"/>
              <w:rPr>
                <w:rFonts w:ascii="Arial" w:hAnsi="Arial" w:cs="Arial"/>
                <w:sz w:val="16"/>
                <w:szCs w:val="16"/>
              </w:rPr>
            </w:pPr>
            <w:r w:rsidRPr="00B61DC4">
              <w:rPr>
                <w:rFonts w:ascii="Arial" w:hAnsi="Arial" w:cs="Arial"/>
                <w:sz w:val="16"/>
                <w:szCs w:val="16"/>
              </w:rPr>
              <w:t>3</w:t>
            </w:r>
          </w:p>
        </w:tc>
      </w:tr>
      <w:tr w:rsidR="00EC1C66" w:rsidRPr="00B61DC4" w14:paraId="4215C8D0" w14:textId="77777777" w:rsidTr="00322BB1">
        <w:tc>
          <w:tcPr>
            <w:tcW w:w="2689" w:type="dxa"/>
          </w:tcPr>
          <w:p w14:paraId="42DEF3B0"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Sphingomyelins (SM)</w:t>
            </w:r>
          </w:p>
        </w:tc>
        <w:tc>
          <w:tcPr>
            <w:tcW w:w="1134" w:type="dxa"/>
          </w:tcPr>
          <w:p w14:paraId="7E378D23"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SP0301</w:t>
            </w:r>
          </w:p>
        </w:tc>
        <w:tc>
          <w:tcPr>
            <w:tcW w:w="5103" w:type="dxa"/>
          </w:tcPr>
          <w:p w14:paraId="342E6EA1" w14:textId="77777777" w:rsidR="00EC1C66" w:rsidRPr="00B61DC4" w:rsidRDefault="00EC1C66" w:rsidP="00322BB1">
            <w:pPr>
              <w:spacing w:line="276" w:lineRule="auto"/>
              <w:jc w:val="both"/>
              <w:rPr>
                <w:rFonts w:ascii="Arial" w:hAnsi="Arial" w:cs="Arial"/>
                <w:sz w:val="16"/>
                <w:szCs w:val="16"/>
              </w:rPr>
            </w:pPr>
            <w:r w:rsidRPr="00B61DC4">
              <w:rPr>
                <w:rFonts w:ascii="Arial" w:eastAsia="Times New Roman" w:hAnsi="Arial" w:cs="Arial"/>
                <w:color w:val="000000"/>
                <w:sz w:val="16"/>
                <w:szCs w:val="16"/>
              </w:rPr>
              <w:t>d18:1/14:0; d18:1/15:0; d18:1/16:0; d18:1/16:1; d18:1/18:0; d18:1/18:1; d18:1/18:2; d18:1/20:0; d18:1/20:1; d18:1/21:0; d18:1/22:0; d18:1/22:1; d18:1/23:0; d18:1/23:1; d18:1/24:0; d18:1/24:1; d18:1/24:2; d18:1/25:0; d18:1/25:1</w:t>
            </w:r>
          </w:p>
        </w:tc>
        <w:tc>
          <w:tcPr>
            <w:tcW w:w="992" w:type="dxa"/>
          </w:tcPr>
          <w:p w14:paraId="7456D427" w14:textId="77777777" w:rsidR="00EC1C66" w:rsidRPr="00B61DC4" w:rsidRDefault="00EC1C66" w:rsidP="00322BB1">
            <w:pPr>
              <w:spacing w:line="276" w:lineRule="auto"/>
              <w:jc w:val="center"/>
              <w:rPr>
                <w:rFonts w:ascii="Arial" w:hAnsi="Arial" w:cs="Arial"/>
                <w:sz w:val="16"/>
                <w:szCs w:val="16"/>
              </w:rPr>
            </w:pPr>
            <w:r w:rsidRPr="00B61DC4">
              <w:rPr>
                <w:rFonts w:ascii="Arial" w:hAnsi="Arial" w:cs="Arial"/>
                <w:sz w:val="16"/>
                <w:szCs w:val="16"/>
              </w:rPr>
              <w:t>19</w:t>
            </w:r>
          </w:p>
        </w:tc>
      </w:tr>
      <w:tr w:rsidR="00EC1C66" w:rsidRPr="00B61DC4" w14:paraId="3E00351C" w14:textId="77777777" w:rsidTr="00322BB1">
        <w:tc>
          <w:tcPr>
            <w:tcW w:w="2689" w:type="dxa"/>
          </w:tcPr>
          <w:p w14:paraId="58C5BC16"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Triglycerides (TG)</w:t>
            </w:r>
          </w:p>
        </w:tc>
        <w:tc>
          <w:tcPr>
            <w:tcW w:w="1134" w:type="dxa"/>
          </w:tcPr>
          <w:p w14:paraId="34CD80BE"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GL0301</w:t>
            </w:r>
          </w:p>
        </w:tc>
        <w:tc>
          <w:tcPr>
            <w:tcW w:w="5103" w:type="dxa"/>
          </w:tcPr>
          <w:p w14:paraId="4AD0D051"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C42:1; C44:2; C46:1; C46:2; C46:3; C48:1; C48:2; C48:3; C48:4; C50:0; C50:1; C50:2; C50:3; C50:4; C50:5; C51:1; C51:2; C51:3; C51:4; C52:1; C52:2; C52:3; C52:4; C52:5; C52:6; C54:1; C54:2; C54:3; C54:4; C54:5; C54:6; C54:7; C55:2; C55:3; C56:2; C56:3; C56:4; C56:5; C56:6; C56:7; C56:8; C58:3; C58:4; C58:5; C58:8; C58:10; C60:2; C60:3;</w:t>
            </w:r>
          </w:p>
        </w:tc>
        <w:tc>
          <w:tcPr>
            <w:tcW w:w="992" w:type="dxa"/>
          </w:tcPr>
          <w:p w14:paraId="47D47E5B" w14:textId="77777777" w:rsidR="00EC1C66" w:rsidRPr="00B61DC4" w:rsidRDefault="00EC1C66" w:rsidP="00322BB1">
            <w:pPr>
              <w:spacing w:line="276" w:lineRule="auto"/>
              <w:jc w:val="center"/>
              <w:rPr>
                <w:rFonts w:ascii="Arial" w:hAnsi="Arial" w:cs="Arial"/>
                <w:sz w:val="16"/>
                <w:szCs w:val="16"/>
              </w:rPr>
            </w:pPr>
            <w:r w:rsidRPr="00B61DC4">
              <w:rPr>
                <w:rFonts w:ascii="Arial" w:hAnsi="Arial" w:cs="Arial"/>
                <w:sz w:val="16"/>
                <w:szCs w:val="16"/>
              </w:rPr>
              <w:t>48</w:t>
            </w:r>
          </w:p>
        </w:tc>
      </w:tr>
    </w:tbl>
    <w:p w14:paraId="29025B06" w14:textId="77777777" w:rsidR="00EC1C66" w:rsidRPr="00B61DC4" w:rsidRDefault="00EC1C66" w:rsidP="00EC1C66">
      <w:pPr>
        <w:jc w:val="both"/>
        <w:rPr>
          <w:rFonts w:ascii="Arial" w:hAnsi="Arial" w:cs="Arial"/>
          <w:b/>
        </w:rPr>
      </w:pPr>
    </w:p>
    <w:p w14:paraId="5A6AC594" w14:textId="77777777" w:rsidR="00EC1C66" w:rsidRPr="00B61DC4" w:rsidRDefault="00EC1C66" w:rsidP="00EC1C66">
      <w:pPr>
        <w:pStyle w:val="ListParagraph"/>
        <w:numPr>
          <w:ilvl w:val="0"/>
          <w:numId w:val="1"/>
        </w:numPr>
        <w:jc w:val="both"/>
        <w:rPr>
          <w:rFonts w:ascii="Arial" w:hAnsi="Arial" w:cs="Arial"/>
          <w:b/>
          <w:sz w:val="20"/>
          <w:szCs w:val="20"/>
        </w:rPr>
      </w:pPr>
      <w:r w:rsidRPr="00B61DC4">
        <w:rPr>
          <w:rFonts w:ascii="Arial" w:hAnsi="Arial" w:cs="Arial"/>
          <w:b/>
          <w:sz w:val="20"/>
          <w:szCs w:val="20"/>
        </w:rPr>
        <w:t>Polar negative lipid profiling</w:t>
      </w:r>
    </w:p>
    <w:p w14:paraId="4D2A94C8" w14:textId="77777777" w:rsidR="00EC1C66" w:rsidRPr="00B61DC4" w:rsidRDefault="00EC1C66" w:rsidP="00322BB1">
      <w:pPr>
        <w:spacing w:line="360" w:lineRule="auto"/>
        <w:jc w:val="both"/>
        <w:rPr>
          <w:rFonts w:ascii="Arial" w:hAnsi="Arial" w:cs="Arial"/>
          <w:sz w:val="20"/>
          <w:szCs w:val="20"/>
        </w:rPr>
      </w:pPr>
      <w:r w:rsidRPr="00B61DC4">
        <w:rPr>
          <w:rFonts w:ascii="Arial" w:hAnsi="Arial" w:cs="Arial"/>
          <w:sz w:val="20"/>
          <w:szCs w:val="20"/>
        </w:rPr>
        <w:t xml:space="preserve">Polar lipid extraction is performed by methanol extraction. Briefly, 440 μL methanol containing internal standard is added to 20 μL serum. After centrifugation, the protein is precipitated and the lipid containing supernatant is transferred to clean Eppendorf tubes and the solvent is evaporated using a Speedvac. The </w:t>
      </w:r>
      <w:r w:rsidRPr="00B61DC4">
        <w:rPr>
          <w:rFonts w:ascii="Arial" w:hAnsi="Arial" w:cs="Arial"/>
          <w:sz w:val="20"/>
          <w:szCs w:val="20"/>
        </w:rPr>
        <w:lastRenderedPageBreak/>
        <w:t xml:space="preserve">dried lipids were reconstituted in 145 μL isopropanol, 0.1% formic acid and transferred to autosampler vials. In total 8 μL was injected for analysis.  </w:t>
      </w:r>
    </w:p>
    <w:p w14:paraId="759AAA93" w14:textId="77777777" w:rsidR="00EC1C66" w:rsidRPr="00B61DC4" w:rsidRDefault="00EC1C66" w:rsidP="00322BB1">
      <w:pPr>
        <w:spacing w:line="360" w:lineRule="auto"/>
        <w:jc w:val="both"/>
        <w:rPr>
          <w:rFonts w:ascii="Arial" w:hAnsi="Arial" w:cs="Arial"/>
          <w:b/>
          <w:sz w:val="20"/>
          <w:szCs w:val="20"/>
        </w:rPr>
      </w:pPr>
      <w:r w:rsidRPr="00B61DC4">
        <w:rPr>
          <w:rFonts w:ascii="Arial" w:hAnsi="Arial" w:cs="Arial"/>
          <w:b/>
          <w:sz w:val="20"/>
          <w:szCs w:val="20"/>
        </w:rPr>
        <w:t xml:space="preserve">3.1 Equipment </w:t>
      </w:r>
    </w:p>
    <w:p w14:paraId="498EB526" w14:textId="77777777" w:rsidR="00EC1C66" w:rsidRPr="00B61DC4" w:rsidRDefault="00EC1C66" w:rsidP="00322BB1">
      <w:pPr>
        <w:spacing w:line="360" w:lineRule="auto"/>
        <w:jc w:val="both"/>
        <w:rPr>
          <w:rFonts w:ascii="Arial" w:hAnsi="Arial" w:cs="Arial"/>
          <w:sz w:val="20"/>
          <w:szCs w:val="20"/>
        </w:rPr>
      </w:pPr>
      <w:r w:rsidRPr="00B61DC4">
        <w:rPr>
          <w:rFonts w:ascii="Arial" w:hAnsi="Arial" w:cs="Arial"/>
          <w:sz w:val="20"/>
          <w:szCs w:val="20"/>
        </w:rPr>
        <w:t>Chromatographic separation was achieved on an ACQUITY UPLC™ HSS T3 column with a flow of 0.4 ml/min over 15 min gradient. Free fatty acids and lyso-phospholipid content is analyzed with a UPLC-ESI-Q-TOF (Agilent 6530, Jose, CA, USA) high resolution mass spectrometer using reference mass correction. Polar lipids were detected in full scan in the negative ion mode.</w:t>
      </w:r>
    </w:p>
    <w:p w14:paraId="02C85471" w14:textId="77777777" w:rsidR="00EC1C66" w:rsidRPr="00B61DC4" w:rsidRDefault="00EC1C66" w:rsidP="00EC1C66">
      <w:pPr>
        <w:jc w:val="both"/>
        <w:rPr>
          <w:rFonts w:ascii="Arial" w:hAnsi="Arial" w:cs="Arial"/>
          <w:b/>
          <w:sz w:val="20"/>
          <w:szCs w:val="20"/>
        </w:rPr>
      </w:pPr>
      <w:r w:rsidRPr="00B61DC4">
        <w:rPr>
          <w:rFonts w:ascii="Arial" w:hAnsi="Arial" w:cs="Arial"/>
          <w:b/>
          <w:sz w:val="20"/>
          <w:szCs w:val="20"/>
        </w:rPr>
        <w:t>3.2 List of Detected Metabolites</w:t>
      </w:r>
    </w:p>
    <w:tbl>
      <w:tblPr>
        <w:tblStyle w:val="TableGrid"/>
        <w:tblW w:w="9918" w:type="dxa"/>
        <w:tblLayout w:type="fixed"/>
        <w:tblLook w:val="04A0" w:firstRow="1" w:lastRow="0" w:firstColumn="1" w:lastColumn="0" w:noHBand="0" w:noVBand="1"/>
      </w:tblPr>
      <w:tblGrid>
        <w:gridCol w:w="2689"/>
        <w:gridCol w:w="1134"/>
        <w:gridCol w:w="5103"/>
        <w:gridCol w:w="992"/>
      </w:tblGrid>
      <w:tr w:rsidR="00EC1C66" w:rsidRPr="00B61DC4" w14:paraId="2E364077" w14:textId="77777777" w:rsidTr="00322BB1">
        <w:tc>
          <w:tcPr>
            <w:tcW w:w="2689" w:type="dxa"/>
            <w:vAlign w:val="center"/>
          </w:tcPr>
          <w:p w14:paraId="5A5C1A29" w14:textId="77777777" w:rsidR="00EC1C66" w:rsidRPr="00322BB1" w:rsidRDefault="00EC1C66" w:rsidP="00322BB1">
            <w:pPr>
              <w:spacing w:line="276" w:lineRule="auto"/>
              <w:jc w:val="center"/>
              <w:rPr>
                <w:rFonts w:ascii="Arial" w:hAnsi="Arial" w:cs="Arial"/>
                <w:b/>
                <w:sz w:val="18"/>
                <w:szCs w:val="18"/>
              </w:rPr>
            </w:pPr>
            <w:r w:rsidRPr="00322BB1">
              <w:rPr>
                <w:rFonts w:ascii="Arial" w:hAnsi="Arial" w:cs="Arial"/>
                <w:b/>
                <w:sz w:val="18"/>
                <w:szCs w:val="18"/>
              </w:rPr>
              <w:t>Lipid Class</w:t>
            </w:r>
          </w:p>
        </w:tc>
        <w:tc>
          <w:tcPr>
            <w:tcW w:w="1134" w:type="dxa"/>
            <w:vAlign w:val="center"/>
          </w:tcPr>
          <w:p w14:paraId="1A64900F" w14:textId="77777777" w:rsidR="00EC1C66" w:rsidRPr="00322BB1" w:rsidRDefault="00EC1C66" w:rsidP="00322BB1">
            <w:pPr>
              <w:spacing w:line="276" w:lineRule="auto"/>
              <w:jc w:val="center"/>
              <w:rPr>
                <w:rFonts w:ascii="Arial" w:hAnsi="Arial" w:cs="Arial"/>
                <w:b/>
                <w:sz w:val="18"/>
                <w:szCs w:val="18"/>
              </w:rPr>
            </w:pPr>
            <w:r w:rsidRPr="00322BB1">
              <w:rPr>
                <w:rFonts w:ascii="Arial" w:hAnsi="Arial" w:cs="Arial"/>
                <w:b/>
                <w:sz w:val="18"/>
                <w:szCs w:val="18"/>
              </w:rPr>
              <w:t>Lipidmaps</w:t>
            </w:r>
          </w:p>
        </w:tc>
        <w:tc>
          <w:tcPr>
            <w:tcW w:w="5103" w:type="dxa"/>
            <w:vAlign w:val="center"/>
          </w:tcPr>
          <w:p w14:paraId="1EF74EEA" w14:textId="77777777" w:rsidR="00EC1C66" w:rsidRPr="00322BB1" w:rsidRDefault="00EC1C66" w:rsidP="00322BB1">
            <w:pPr>
              <w:spacing w:line="276" w:lineRule="auto"/>
              <w:jc w:val="center"/>
              <w:rPr>
                <w:rFonts w:ascii="Arial" w:hAnsi="Arial" w:cs="Arial"/>
                <w:b/>
                <w:sz w:val="18"/>
                <w:szCs w:val="18"/>
              </w:rPr>
            </w:pPr>
            <w:r w:rsidRPr="00322BB1">
              <w:rPr>
                <w:rFonts w:ascii="Arial" w:hAnsi="Arial" w:cs="Arial"/>
                <w:b/>
                <w:sz w:val="18"/>
                <w:szCs w:val="18"/>
              </w:rPr>
              <w:t>Metabolite species</w:t>
            </w:r>
          </w:p>
        </w:tc>
        <w:tc>
          <w:tcPr>
            <w:tcW w:w="992" w:type="dxa"/>
            <w:vAlign w:val="center"/>
          </w:tcPr>
          <w:p w14:paraId="109B3B15" w14:textId="77777777" w:rsidR="00EC1C66" w:rsidRPr="00322BB1" w:rsidRDefault="00EC1C66" w:rsidP="00322BB1">
            <w:pPr>
              <w:spacing w:line="276" w:lineRule="auto"/>
              <w:jc w:val="center"/>
              <w:rPr>
                <w:rFonts w:ascii="Arial" w:hAnsi="Arial" w:cs="Arial"/>
                <w:b/>
                <w:sz w:val="18"/>
                <w:szCs w:val="18"/>
              </w:rPr>
            </w:pPr>
            <w:r w:rsidRPr="00322BB1">
              <w:rPr>
                <w:rFonts w:ascii="Arial" w:hAnsi="Arial" w:cs="Arial"/>
                <w:b/>
                <w:sz w:val="18"/>
                <w:szCs w:val="18"/>
              </w:rPr>
              <w:t>Amount (n)</w:t>
            </w:r>
          </w:p>
        </w:tc>
      </w:tr>
      <w:tr w:rsidR="00EC1C66" w:rsidRPr="00B61DC4" w14:paraId="75724B6E" w14:textId="77777777" w:rsidTr="00322BB1">
        <w:tc>
          <w:tcPr>
            <w:tcW w:w="2689" w:type="dxa"/>
          </w:tcPr>
          <w:p w14:paraId="7253D2AB"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Free fatty acids (FA)</w:t>
            </w:r>
          </w:p>
        </w:tc>
        <w:tc>
          <w:tcPr>
            <w:tcW w:w="1134" w:type="dxa"/>
          </w:tcPr>
          <w:p w14:paraId="14C5E83A"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FA01</w:t>
            </w:r>
          </w:p>
        </w:tc>
        <w:tc>
          <w:tcPr>
            <w:tcW w:w="5103" w:type="dxa"/>
          </w:tcPr>
          <w:p w14:paraId="076AC786"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C14:0; C15:0; C16:1; C17:1; C18:1; C18:2; C18:3</w:t>
            </w:r>
            <w:r w:rsidRPr="00B61DC4">
              <w:rPr>
                <w:rFonts w:ascii="Arial" w:eastAsia="Times New Roman" w:hAnsi="Arial" w:cs="Arial"/>
                <w:color w:val="000000"/>
                <w:sz w:val="16"/>
                <w:szCs w:val="16"/>
              </w:rPr>
              <w:t>-(w3w6)</w:t>
            </w:r>
            <w:r w:rsidRPr="00B61DC4">
              <w:rPr>
                <w:rFonts w:ascii="Arial" w:hAnsi="Arial" w:cs="Arial"/>
                <w:sz w:val="16"/>
                <w:szCs w:val="16"/>
              </w:rPr>
              <w:t>; C20:1; C20:2; C20:3</w:t>
            </w:r>
            <w:r w:rsidRPr="00B61DC4">
              <w:rPr>
                <w:rFonts w:ascii="Arial" w:eastAsia="Times New Roman" w:hAnsi="Arial" w:cs="Arial"/>
                <w:color w:val="000000"/>
                <w:sz w:val="16"/>
                <w:szCs w:val="16"/>
              </w:rPr>
              <w:t>-(w9)</w:t>
            </w:r>
            <w:r w:rsidRPr="00B61DC4">
              <w:rPr>
                <w:rFonts w:ascii="Arial" w:hAnsi="Arial" w:cs="Arial"/>
                <w:sz w:val="16"/>
                <w:szCs w:val="16"/>
              </w:rPr>
              <w:t>; C20:3</w:t>
            </w:r>
            <w:r w:rsidRPr="00B61DC4">
              <w:rPr>
                <w:rFonts w:ascii="Arial" w:eastAsia="Times New Roman" w:hAnsi="Arial" w:cs="Arial"/>
                <w:color w:val="000000"/>
                <w:sz w:val="16"/>
                <w:szCs w:val="16"/>
              </w:rPr>
              <w:t>-(w3w6)</w:t>
            </w:r>
            <w:r w:rsidRPr="00B61DC4">
              <w:rPr>
                <w:rFonts w:ascii="Arial" w:hAnsi="Arial" w:cs="Arial"/>
                <w:sz w:val="16"/>
                <w:szCs w:val="16"/>
              </w:rPr>
              <w:t>; C20:4</w:t>
            </w:r>
            <w:r w:rsidRPr="00B61DC4">
              <w:rPr>
                <w:rFonts w:ascii="Arial" w:eastAsia="Times New Roman" w:hAnsi="Arial" w:cs="Arial"/>
                <w:color w:val="000000"/>
                <w:sz w:val="16"/>
                <w:szCs w:val="16"/>
              </w:rPr>
              <w:t>-(w6)</w:t>
            </w:r>
            <w:r w:rsidRPr="00B61DC4">
              <w:rPr>
                <w:rFonts w:ascii="Arial" w:hAnsi="Arial" w:cs="Arial"/>
                <w:sz w:val="16"/>
                <w:szCs w:val="16"/>
              </w:rPr>
              <w:t>; C20:5</w:t>
            </w:r>
            <w:r w:rsidRPr="00B61DC4">
              <w:rPr>
                <w:rFonts w:ascii="Arial" w:eastAsia="Times New Roman" w:hAnsi="Arial" w:cs="Arial"/>
                <w:color w:val="000000"/>
                <w:sz w:val="16"/>
                <w:szCs w:val="16"/>
              </w:rPr>
              <w:t>-(w3)</w:t>
            </w:r>
            <w:r w:rsidRPr="00B61DC4">
              <w:rPr>
                <w:rFonts w:ascii="Arial" w:hAnsi="Arial" w:cs="Arial"/>
                <w:sz w:val="16"/>
                <w:szCs w:val="16"/>
              </w:rPr>
              <w:t>; C22:4; C22:5</w:t>
            </w:r>
            <w:r w:rsidRPr="00B61DC4">
              <w:rPr>
                <w:rFonts w:ascii="Arial" w:eastAsia="Times New Roman" w:hAnsi="Arial" w:cs="Arial"/>
                <w:color w:val="000000"/>
                <w:sz w:val="16"/>
                <w:szCs w:val="16"/>
              </w:rPr>
              <w:t>-(w3)</w:t>
            </w:r>
            <w:r w:rsidRPr="00B61DC4">
              <w:rPr>
                <w:rFonts w:ascii="Arial" w:hAnsi="Arial" w:cs="Arial"/>
                <w:sz w:val="16"/>
                <w:szCs w:val="16"/>
              </w:rPr>
              <w:t>; C22:5</w:t>
            </w:r>
            <w:r w:rsidRPr="00B61DC4">
              <w:rPr>
                <w:rFonts w:ascii="Arial" w:eastAsia="Times New Roman" w:hAnsi="Arial" w:cs="Arial"/>
                <w:color w:val="000000"/>
                <w:sz w:val="16"/>
                <w:szCs w:val="16"/>
              </w:rPr>
              <w:t>-(w6)</w:t>
            </w:r>
            <w:r w:rsidRPr="00B61DC4">
              <w:rPr>
                <w:rFonts w:ascii="Arial" w:hAnsi="Arial" w:cs="Arial"/>
                <w:sz w:val="16"/>
                <w:szCs w:val="16"/>
              </w:rPr>
              <w:t>; C22:6; C24:1</w:t>
            </w:r>
          </w:p>
        </w:tc>
        <w:tc>
          <w:tcPr>
            <w:tcW w:w="992" w:type="dxa"/>
          </w:tcPr>
          <w:p w14:paraId="267519FA" w14:textId="77777777" w:rsidR="00EC1C66" w:rsidRPr="00B61DC4" w:rsidRDefault="00EC1C66" w:rsidP="00322BB1">
            <w:pPr>
              <w:spacing w:line="276" w:lineRule="auto"/>
              <w:jc w:val="center"/>
              <w:rPr>
                <w:rFonts w:ascii="Arial" w:hAnsi="Arial" w:cs="Arial"/>
                <w:sz w:val="16"/>
                <w:szCs w:val="16"/>
              </w:rPr>
            </w:pPr>
            <w:r w:rsidRPr="00B61DC4">
              <w:rPr>
                <w:rFonts w:ascii="Arial" w:hAnsi="Arial" w:cs="Arial"/>
                <w:sz w:val="16"/>
                <w:szCs w:val="16"/>
              </w:rPr>
              <w:t>18</w:t>
            </w:r>
          </w:p>
        </w:tc>
      </w:tr>
      <w:tr w:rsidR="00EC1C66" w:rsidRPr="00B61DC4" w14:paraId="4D068FB0" w14:textId="77777777" w:rsidTr="00322BB1">
        <w:tc>
          <w:tcPr>
            <w:tcW w:w="2689" w:type="dxa"/>
          </w:tcPr>
          <w:p w14:paraId="3CC4C355"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Lysophosphatidylcholine (LPC)</w:t>
            </w:r>
          </w:p>
        </w:tc>
        <w:tc>
          <w:tcPr>
            <w:tcW w:w="1134" w:type="dxa"/>
          </w:tcPr>
          <w:p w14:paraId="63865DD5"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GP0105</w:t>
            </w:r>
          </w:p>
        </w:tc>
        <w:tc>
          <w:tcPr>
            <w:tcW w:w="5103" w:type="dxa"/>
            <w:vAlign w:val="bottom"/>
          </w:tcPr>
          <w:p w14:paraId="34CA98EF"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i/>
                <w:sz w:val="16"/>
                <w:szCs w:val="16"/>
              </w:rPr>
              <w:t>sn1:</w:t>
            </w:r>
            <w:r w:rsidRPr="00B61DC4">
              <w:rPr>
                <w:rFonts w:ascii="Arial" w:hAnsi="Arial" w:cs="Arial"/>
                <w:sz w:val="16"/>
                <w:szCs w:val="16"/>
              </w:rPr>
              <w:t xml:space="preserve"> C14:0; C15:0; C16:0; C16:1; C18:0; C18:1; C18:2; C18:3</w:t>
            </w:r>
            <w:r w:rsidRPr="00B61DC4">
              <w:rPr>
                <w:rFonts w:ascii="Arial" w:eastAsia="Times New Roman" w:hAnsi="Arial" w:cs="Arial"/>
                <w:color w:val="000000"/>
                <w:sz w:val="16"/>
                <w:szCs w:val="16"/>
              </w:rPr>
              <w:t>-(w3w6)</w:t>
            </w:r>
            <w:r w:rsidRPr="00B61DC4">
              <w:rPr>
                <w:rFonts w:ascii="Arial" w:hAnsi="Arial" w:cs="Arial"/>
                <w:sz w:val="16"/>
                <w:szCs w:val="16"/>
              </w:rPr>
              <w:t>; C18:3</w:t>
            </w:r>
            <w:r w:rsidRPr="00B61DC4">
              <w:rPr>
                <w:rFonts w:ascii="Arial" w:eastAsia="Times New Roman" w:hAnsi="Arial" w:cs="Arial"/>
                <w:color w:val="000000"/>
                <w:sz w:val="16"/>
                <w:szCs w:val="16"/>
              </w:rPr>
              <w:t>-(w3w6);</w:t>
            </w:r>
            <w:r w:rsidRPr="00B61DC4">
              <w:rPr>
                <w:rFonts w:ascii="Arial" w:hAnsi="Arial" w:cs="Arial"/>
                <w:sz w:val="16"/>
                <w:szCs w:val="16"/>
              </w:rPr>
              <w:t xml:space="preserve"> C19:0; C20:1; C20:3</w:t>
            </w:r>
            <w:r w:rsidRPr="00B61DC4">
              <w:rPr>
                <w:rFonts w:ascii="Arial" w:eastAsia="Times New Roman" w:hAnsi="Arial" w:cs="Arial"/>
                <w:color w:val="000000"/>
                <w:sz w:val="16"/>
                <w:szCs w:val="16"/>
              </w:rPr>
              <w:t>-(w9)</w:t>
            </w:r>
            <w:r w:rsidRPr="00B61DC4">
              <w:rPr>
                <w:rFonts w:ascii="Arial" w:hAnsi="Arial" w:cs="Arial"/>
                <w:sz w:val="16"/>
                <w:szCs w:val="16"/>
              </w:rPr>
              <w:t>; C20:3</w:t>
            </w:r>
            <w:r w:rsidRPr="00B61DC4">
              <w:rPr>
                <w:rFonts w:ascii="Arial" w:eastAsia="Times New Roman" w:hAnsi="Arial" w:cs="Arial"/>
                <w:color w:val="000000"/>
                <w:sz w:val="16"/>
                <w:szCs w:val="16"/>
              </w:rPr>
              <w:t>-(w3w6)</w:t>
            </w:r>
            <w:r w:rsidRPr="00B61DC4">
              <w:rPr>
                <w:rFonts w:ascii="Arial" w:hAnsi="Arial" w:cs="Arial"/>
                <w:sz w:val="16"/>
                <w:szCs w:val="16"/>
              </w:rPr>
              <w:t>; C20:4</w:t>
            </w:r>
            <w:r w:rsidRPr="00B61DC4">
              <w:rPr>
                <w:rFonts w:ascii="Arial" w:eastAsia="Times New Roman" w:hAnsi="Arial" w:cs="Arial"/>
                <w:color w:val="000000"/>
                <w:sz w:val="16"/>
                <w:szCs w:val="16"/>
              </w:rPr>
              <w:t>;</w:t>
            </w:r>
            <w:r w:rsidRPr="00B61DC4">
              <w:rPr>
                <w:rFonts w:ascii="Arial" w:hAnsi="Arial" w:cs="Arial"/>
                <w:sz w:val="16"/>
                <w:szCs w:val="16"/>
              </w:rPr>
              <w:t xml:space="preserve"> C20:5; C22:4; C22:5</w:t>
            </w:r>
            <w:r w:rsidRPr="00B61DC4">
              <w:rPr>
                <w:rFonts w:ascii="Arial" w:eastAsia="Times New Roman" w:hAnsi="Arial" w:cs="Arial"/>
                <w:color w:val="000000"/>
                <w:sz w:val="16"/>
                <w:szCs w:val="16"/>
              </w:rPr>
              <w:t>-(w3)</w:t>
            </w:r>
            <w:r w:rsidRPr="00B61DC4">
              <w:rPr>
                <w:rFonts w:ascii="Arial" w:hAnsi="Arial" w:cs="Arial"/>
                <w:sz w:val="16"/>
                <w:szCs w:val="16"/>
              </w:rPr>
              <w:t>; C22:5</w:t>
            </w:r>
            <w:r w:rsidRPr="00B61DC4">
              <w:rPr>
                <w:rFonts w:ascii="Arial" w:eastAsia="Times New Roman" w:hAnsi="Arial" w:cs="Arial"/>
                <w:color w:val="000000"/>
                <w:sz w:val="16"/>
                <w:szCs w:val="16"/>
              </w:rPr>
              <w:t>-(w6)</w:t>
            </w:r>
            <w:r w:rsidRPr="00B61DC4">
              <w:rPr>
                <w:rFonts w:ascii="Arial" w:hAnsi="Arial" w:cs="Arial"/>
                <w:sz w:val="16"/>
                <w:szCs w:val="16"/>
              </w:rPr>
              <w:t>; C22:6</w:t>
            </w:r>
          </w:p>
          <w:p w14:paraId="5B59D985" w14:textId="334C986A" w:rsidR="00EC1C66" w:rsidRPr="00B61DC4" w:rsidRDefault="00EC1C66" w:rsidP="00322BB1">
            <w:pPr>
              <w:spacing w:line="276" w:lineRule="auto"/>
              <w:jc w:val="both"/>
              <w:rPr>
                <w:rFonts w:ascii="Arial" w:hAnsi="Arial" w:cs="Arial"/>
                <w:sz w:val="16"/>
                <w:szCs w:val="16"/>
              </w:rPr>
            </w:pPr>
            <w:r w:rsidRPr="00B61DC4">
              <w:rPr>
                <w:rFonts w:ascii="Arial" w:hAnsi="Arial" w:cs="Arial"/>
                <w:i/>
                <w:sz w:val="16"/>
                <w:szCs w:val="16"/>
              </w:rPr>
              <w:t>sn2:</w:t>
            </w:r>
            <w:r w:rsidRPr="00B61DC4">
              <w:rPr>
                <w:rFonts w:ascii="Arial" w:hAnsi="Arial" w:cs="Arial"/>
                <w:sz w:val="16"/>
                <w:szCs w:val="16"/>
              </w:rPr>
              <w:t xml:space="preserve"> C14:0; C16:0; C16:1; C18:0; C18:1; C18:2; C18:3</w:t>
            </w:r>
            <w:r w:rsidRPr="00B61DC4">
              <w:rPr>
                <w:rFonts w:ascii="Arial" w:eastAsia="Times New Roman" w:hAnsi="Arial" w:cs="Arial"/>
                <w:color w:val="000000"/>
                <w:sz w:val="16"/>
                <w:szCs w:val="16"/>
              </w:rPr>
              <w:t>-(w3w6)</w:t>
            </w:r>
            <w:r w:rsidRPr="00B61DC4">
              <w:rPr>
                <w:rFonts w:ascii="Arial" w:hAnsi="Arial" w:cs="Arial"/>
                <w:sz w:val="16"/>
                <w:szCs w:val="16"/>
              </w:rPr>
              <w:t>; C18:3</w:t>
            </w:r>
            <w:r w:rsidRPr="00B61DC4">
              <w:rPr>
                <w:rFonts w:ascii="Arial" w:eastAsia="Times New Roman" w:hAnsi="Arial" w:cs="Arial"/>
                <w:color w:val="000000"/>
                <w:sz w:val="16"/>
                <w:szCs w:val="16"/>
              </w:rPr>
              <w:t xml:space="preserve">-(w3w6); </w:t>
            </w:r>
            <w:r w:rsidRPr="00B61DC4">
              <w:rPr>
                <w:rFonts w:ascii="Arial" w:hAnsi="Arial" w:cs="Arial"/>
                <w:sz w:val="16"/>
                <w:szCs w:val="16"/>
              </w:rPr>
              <w:t>C20:3</w:t>
            </w:r>
            <w:r w:rsidRPr="00B61DC4">
              <w:rPr>
                <w:rFonts w:ascii="Arial" w:eastAsia="Times New Roman" w:hAnsi="Arial" w:cs="Arial"/>
                <w:color w:val="000000"/>
                <w:sz w:val="16"/>
                <w:szCs w:val="16"/>
              </w:rPr>
              <w:t>-(w3w6)</w:t>
            </w:r>
            <w:r w:rsidRPr="00B61DC4">
              <w:rPr>
                <w:rFonts w:ascii="Arial" w:hAnsi="Arial" w:cs="Arial"/>
                <w:sz w:val="16"/>
                <w:szCs w:val="16"/>
              </w:rPr>
              <w:t>; C20:4; C20:5; C22:6</w:t>
            </w:r>
          </w:p>
        </w:tc>
        <w:tc>
          <w:tcPr>
            <w:tcW w:w="992" w:type="dxa"/>
          </w:tcPr>
          <w:p w14:paraId="20FAB536" w14:textId="77777777" w:rsidR="00EC1C66" w:rsidRPr="00B61DC4" w:rsidRDefault="00EC1C66" w:rsidP="00322BB1">
            <w:pPr>
              <w:spacing w:line="276" w:lineRule="auto"/>
              <w:jc w:val="center"/>
              <w:rPr>
                <w:rFonts w:ascii="Arial" w:eastAsia="Times New Roman" w:hAnsi="Arial" w:cs="Arial"/>
                <w:color w:val="000000"/>
                <w:sz w:val="16"/>
                <w:szCs w:val="16"/>
              </w:rPr>
            </w:pPr>
            <w:r w:rsidRPr="00B61DC4">
              <w:rPr>
                <w:rFonts w:ascii="Arial" w:hAnsi="Arial" w:cs="Arial"/>
                <w:sz w:val="16"/>
                <w:szCs w:val="16"/>
              </w:rPr>
              <w:t>31</w:t>
            </w:r>
          </w:p>
        </w:tc>
      </w:tr>
      <w:tr w:rsidR="00EC1C66" w:rsidRPr="00B61DC4" w14:paraId="5EC9D2BB" w14:textId="77777777" w:rsidTr="00322BB1">
        <w:tc>
          <w:tcPr>
            <w:tcW w:w="2689" w:type="dxa"/>
          </w:tcPr>
          <w:p w14:paraId="0FC34030"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Lysophosphatidylethanolamine (LPE)</w:t>
            </w:r>
          </w:p>
        </w:tc>
        <w:tc>
          <w:tcPr>
            <w:tcW w:w="1134" w:type="dxa"/>
          </w:tcPr>
          <w:p w14:paraId="50821E78"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GP0205</w:t>
            </w:r>
          </w:p>
        </w:tc>
        <w:tc>
          <w:tcPr>
            <w:tcW w:w="5103" w:type="dxa"/>
            <w:vAlign w:val="bottom"/>
          </w:tcPr>
          <w:p w14:paraId="2AD7C1CE"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C16:0; C18:0; C18:1; C18:2; C20:3-(w3w6); C20:4; 22:5-(w3); C22:6</w:t>
            </w:r>
          </w:p>
        </w:tc>
        <w:tc>
          <w:tcPr>
            <w:tcW w:w="992" w:type="dxa"/>
          </w:tcPr>
          <w:p w14:paraId="3232B801" w14:textId="77777777" w:rsidR="00EC1C66" w:rsidRPr="00B61DC4" w:rsidRDefault="00EC1C66" w:rsidP="00322BB1">
            <w:pPr>
              <w:spacing w:line="276" w:lineRule="auto"/>
              <w:jc w:val="center"/>
              <w:rPr>
                <w:rFonts w:ascii="Arial" w:hAnsi="Arial" w:cs="Arial"/>
                <w:sz w:val="16"/>
                <w:szCs w:val="16"/>
              </w:rPr>
            </w:pPr>
            <w:r w:rsidRPr="00B61DC4">
              <w:rPr>
                <w:rFonts w:ascii="Arial" w:hAnsi="Arial" w:cs="Arial"/>
                <w:sz w:val="16"/>
                <w:szCs w:val="16"/>
              </w:rPr>
              <w:t>8</w:t>
            </w:r>
          </w:p>
        </w:tc>
      </w:tr>
      <w:tr w:rsidR="00EC1C66" w:rsidRPr="00B61DC4" w14:paraId="5B2E38F9" w14:textId="77777777" w:rsidTr="00322BB1">
        <w:tc>
          <w:tcPr>
            <w:tcW w:w="2689" w:type="dxa"/>
          </w:tcPr>
          <w:p w14:paraId="7FA63E00"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Plasmalogen Lysophosphatidylcholine (pLPC)</w:t>
            </w:r>
          </w:p>
        </w:tc>
        <w:tc>
          <w:tcPr>
            <w:tcW w:w="1134" w:type="dxa"/>
          </w:tcPr>
          <w:p w14:paraId="27A57FAF"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color w:val="000000"/>
                <w:sz w:val="16"/>
                <w:szCs w:val="16"/>
                <w:shd w:val="clear" w:color="auto" w:fill="FFFFFF"/>
              </w:rPr>
              <w:t>GP0106</w:t>
            </w:r>
          </w:p>
        </w:tc>
        <w:tc>
          <w:tcPr>
            <w:tcW w:w="5103" w:type="dxa"/>
          </w:tcPr>
          <w:p w14:paraId="132035D1" w14:textId="77777777" w:rsidR="00EC1C66" w:rsidRPr="00B61DC4" w:rsidRDefault="00EC1C66" w:rsidP="00322BB1">
            <w:pPr>
              <w:spacing w:line="276" w:lineRule="auto"/>
              <w:jc w:val="both"/>
              <w:rPr>
                <w:rFonts w:ascii="Arial" w:hAnsi="Arial" w:cs="Arial"/>
                <w:sz w:val="16"/>
                <w:szCs w:val="16"/>
              </w:rPr>
            </w:pPr>
            <w:r w:rsidRPr="00B61DC4">
              <w:rPr>
                <w:rFonts w:ascii="Arial" w:hAnsi="Arial" w:cs="Arial"/>
                <w:sz w:val="16"/>
                <w:szCs w:val="16"/>
              </w:rPr>
              <w:t>C16:0; C18:0; C18:1; C18:2</w:t>
            </w:r>
          </w:p>
        </w:tc>
        <w:tc>
          <w:tcPr>
            <w:tcW w:w="992" w:type="dxa"/>
          </w:tcPr>
          <w:p w14:paraId="55BD5337" w14:textId="77777777" w:rsidR="00EC1C66" w:rsidRPr="00B61DC4" w:rsidRDefault="00EC1C66" w:rsidP="00322BB1">
            <w:pPr>
              <w:spacing w:line="276" w:lineRule="auto"/>
              <w:jc w:val="center"/>
              <w:rPr>
                <w:rFonts w:ascii="Arial" w:hAnsi="Arial" w:cs="Arial"/>
                <w:sz w:val="16"/>
                <w:szCs w:val="16"/>
              </w:rPr>
            </w:pPr>
            <w:r w:rsidRPr="00B61DC4">
              <w:rPr>
                <w:rFonts w:ascii="Arial" w:hAnsi="Arial" w:cs="Arial"/>
                <w:sz w:val="16"/>
                <w:szCs w:val="16"/>
              </w:rPr>
              <w:t>4</w:t>
            </w:r>
          </w:p>
        </w:tc>
      </w:tr>
    </w:tbl>
    <w:p w14:paraId="174C9A0D" w14:textId="77777777" w:rsidR="00EC1C66" w:rsidRPr="00B61DC4" w:rsidRDefault="00EC1C66" w:rsidP="00EC1C66">
      <w:pPr>
        <w:jc w:val="both"/>
        <w:rPr>
          <w:rFonts w:ascii="Arial" w:hAnsi="Arial" w:cs="Arial"/>
          <w:b/>
        </w:rPr>
      </w:pPr>
    </w:p>
    <w:p w14:paraId="70BEA648" w14:textId="77777777" w:rsidR="00EC1C66" w:rsidRPr="00B61DC4" w:rsidRDefault="00EC1C66" w:rsidP="00EC1C66">
      <w:pPr>
        <w:pStyle w:val="ListParagraph"/>
        <w:numPr>
          <w:ilvl w:val="0"/>
          <w:numId w:val="1"/>
        </w:numPr>
        <w:jc w:val="both"/>
        <w:rPr>
          <w:rFonts w:ascii="Arial" w:hAnsi="Arial" w:cs="Arial"/>
          <w:b/>
          <w:sz w:val="20"/>
          <w:szCs w:val="20"/>
        </w:rPr>
      </w:pPr>
      <w:r w:rsidRPr="00B61DC4">
        <w:rPr>
          <w:rFonts w:ascii="Arial" w:hAnsi="Arial" w:cs="Arial"/>
          <w:b/>
          <w:sz w:val="20"/>
          <w:szCs w:val="20"/>
        </w:rPr>
        <w:t>Acyl-carnitine profiling</w:t>
      </w:r>
    </w:p>
    <w:p w14:paraId="5CFE15E2" w14:textId="77777777" w:rsidR="00EC1C66" w:rsidRPr="00B61DC4" w:rsidRDefault="00EC1C66" w:rsidP="00322BB1">
      <w:pPr>
        <w:spacing w:line="360" w:lineRule="auto"/>
        <w:jc w:val="both"/>
        <w:rPr>
          <w:rFonts w:ascii="Arial" w:hAnsi="Arial" w:cs="Arial"/>
          <w:sz w:val="20"/>
          <w:szCs w:val="20"/>
        </w:rPr>
      </w:pPr>
      <w:r w:rsidRPr="00B61DC4">
        <w:rPr>
          <w:rFonts w:ascii="Arial" w:hAnsi="Arial" w:cs="Arial"/>
          <w:sz w:val="20"/>
          <w:szCs w:val="20"/>
        </w:rPr>
        <w:t>The acyl-carnitine platform covers acyl-carnitines as well as Trimethylamine-N-oxide, Choline, Betaine, Deoxycarnitine and Carnitine. 10 μL of each serum sample was spiked with an internal standard solution, followed by deproteination by addition of methanol. The supernatant was transferred to an autosampler vial. The vials were transferred to an autosampler tray and cooled to 10°C until the injection. 1.0 μL of the reaction mixture was injected into the UPLC-MS/MS system.</w:t>
      </w:r>
    </w:p>
    <w:p w14:paraId="1A9A7784" w14:textId="77777777" w:rsidR="00EC1C66" w:rsidRPr="00B61DC4" w:rsidRDefault="00EC1C66" w:rsidP="00322BB1">
      <w:pPr>
        <w:spacing w:line="360" w:lineRule="auto"/>
        <w:jc w:val="both"/>
        <w:rPr>
          <w:rFonts w:ascii="Arial" w:hAnsi="Arial" w:cs="Arial"/>
          <w:b/>
          <w:sz w:val="20"/>
          <w:szCs w:val="20"/>
        </w:rPr>
      </w:pPr>
      <w:r w:rsidRPr="00B61DC4">
        <w:rPr>
          <w:rFonts w:ascii="Arial" w:hAnsi="Arial" w:cs="Arial"/>
          <w:b/>
          <w:sz w:val="20"/>
          <w:szCs w:val="20"/>
        </w:rPr>
        <w:t xml:space="preserve">4.1 Equipment </w:t>
      </w:r>
    </w:p>
    <w:p w14:paraId="32E7B275" w14:textId="77777777" w:rsidR="00EC1C66" w:rsidRPr="00B61DC4" w:rsidRDefault="00EC1C66" w:rsidP="00322BB1">
      <w:pPr>
        <w:spacing w:line="360" w:lineRule="auto"/>
        <w:jc w:val="both"/>
        <w:rPr>
          <w:rFonts w:ascii="Arial" w:hAnsi="Arial" w:cs="Arial"/>
          <w:sz w:val="20"/>
          <w:szCs w:val="20"/>
        </w:rPr>
      </w:pPr>
      <w:r w:rsidRPr="00B61DC4">
        <w:rPr>
          <w:rFonts w:ascii="Arial" w:hAnsi="Arial" w:cs="Arial"/>
          <w:sz w:val="20"/>
          <w:szCs w:val="20"/>
        </w:rPr>
        <w:t xml:space="preserve">An ACQUITY UPLC system with autosampler (Waters, Etten-Leur, The Netherlands) was coupled online with a Xevo Triple quadrupole mass spectrometer (Waters) operated using Masslynx data acquisition software (version 4.1; Waters). The samples were analyzed by UPLC-MS/MS using an Accq-Tag Ultra column (Waters). The Xevo TQ was used in the positive-ion electrospray mode and all analytes were monitored in Multiple Reaction Monitoring (MRM) using nominal mass resolution. </w:t>
      </w:r>
    </w:p>
    <w:p w14:paraId="62892BCC" w14:textId="77777777" w:rsidR="00322BB1" w:rsidRDefault="00322BB1" w:rsidP="00EC1C66">
      <w:pPr>
        <w:jc w:val="both"/>
        <w:rPr>
          <w:rFonts w:ascii="Arial" w:hAnsi="Arial" w:cs="Arial"/>
          <w:b/>
          <w:sz w:val="20"/>
          <w:szCs w:val="20"/>
        </w:rPr>
      </w:pPr>
    </w:p>
    <w:p w14:paraId="7EB7C661" w14:textId="77777777" w:rsidR="00322BB1" w:rsidRDefault="00322BB1" w:rsidP="00EC1C66">
      <w:pPr>
        <w:jc w:val="both"/>
        <w:rPr>
          <w:rFonts w:ascii="Arial" w:hAnsi="Arial" w:cs="Arial"/>
          <w:b/>
          <w:sz w:val="20"/>
          <w:szCs w:val="20"/>
        </w:rPr>
      </w:pPr>
    </w:p>
    <w:p w14:paraId="7DB6127C" w14:textId="1356A9AB" w:rsidR="00EC1C66" w:rsidRPr="00B61DC4" w:rsidRDefault="00EC1C66" w:rsidP="00EC1C66">
      <w:pPr>
        <w:jc w:val="both"/>
        <w:rPr>
          <w:rFonts w:ascii="Arial" w:hAnsi="Arial" w:cs="Arial"/>
          <w:b/>
          <w:sz w:val="20"/>
          <w:szCs w:val="20"/>
        </w:rPr>
      </w:pPr>
      <w:r w:rsidRPr="00B61DC4">
        <w:rPr>
          <w:rFonts w:ascii="Arial" w:hAnsi="Arial" w:cs="Arial"/>
          <w:b/>
          <w:sz w:val="20"/>
          <w:szCs w:val="20"/>
        </w:rPr>
        <w:lastRenderedPageBreak/>
        <w:t>4.2 List of Detected Metabolites</w:t>
      </w:r>
    </w:p>
    <w:tbl>
      <w:tblPr>
        <w:tblW w:w="7699" w:type="dxa"/>
        <w:tblInd w:w="93" w:type="dxa"/>
        <w:tblLook w:val="04A0" w:firstRow="1" w:lastRow="0" w:firstColumn="1" w:lastColumn="0" w:noHBand="0" w:noVBand="1"/>
      </w:tblPr>
      <w:tblGrid>
        <w:gridCol w:w="2142"/>
        <w:gridCol w:w="992"/>
        <w:gridCol w:w="1134"/>
        <w:gridCol w:w="3431"/>
      </w:tblGrid>
      <w:tr w:rsidR="00EC1C66" w:rsidRPr="00B61DC4" w14:paraId="5C8770CD" w14:textId="77777777" w:rsidTr="00322BB1">
        <w:trPr>
          <w:trHeight w:val="45"/>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01309" w14:textId="77777777" w:rsidR="00EC1C66" w:rsidRPr="00B61DC4" w:rsidRDefault="00EC1C66" w:rsidP="00322BB1">
            <w:pPr>
              <w:spacing w:after="0"/>
              <w:jc w:val="center"/>
              <w:rPr>
                <w:rFonts w:ascii="Arial" w:eastAsia="Times New Roman" w:hAnsi="Arial" w:cs="Arial"/>
                <w:b/>
                <w:bCs/>
                <w:color w:val="000000"/>
                <w:sz w:val="16"/>
                <w:szCs w:val="16"/>
              </w:rPr>
            </w:pPr>
            <w:r w:rsidRPr="00B61DC4">
              <w:rPr>
                <w:rFonts w:ascii="Arial" w:eastAsia="Times New Roman" w:hAnsi="Arial" w:cs="Arial"/>
                <w:b/>
                <w:bCs/>
                <w:color w:val="000000"/>
                <w:sz w:val="16"/>
                <w:szCs w:val="16"/>
              </w:rPr>
              <w:t>Metabolite</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1172101" w14:textId="77777777" w:rsidR="00EC1C66" w:rsidRPr="00B61DC4" w:rsidRDefault="00EC1C66" w:rsidP="00322BB1">
            <w:pPr>
              <w:spacing w:after="0"/>
              <w:jc w:val="center"/>
              <w:rPr>
                <w:rFonts w:ascii="Arial" w:eastAsia="Times New Roman" w:hAnsi="Arial" w:cs="Arial"/>
                <w:b/>
                <w:bCs/>
                <w:color w:val="000000"/>
                <w:sz w:val="16"/>
                <w:szCs w:val="16"/>
              </w:rPr>
            </w:pPr>
            <w:r w:rsidRPr="00B61DC4">
              <w:rPr>
                <w:rFonts w:ascii="Arial" w:eastAsia="Times New Roman" w:hAnsi="Arial" w:cs="Arial"/>
                <w:b/>
                <w:bCs/>
                <w:color w:val="000000"/>
                <w:sz w:val="16"/>
                <w:szCs w:val="16"/>
              </w:rPr>
              <w:t>Acyl length</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F59E9F2" w14:textId="77777777" w:rsidR="00EC1C66" w:rsidRPr="00B61DC4" w:rsidRDefault="00EC1C66" w:rsidP="00322BB1">
            <w:pPr>
              <w:spacing w:after="0"/>
              <w:jc w:val="center"/>
              <w:rPr>
                <w:rFonts w:ascii="Arial" w:eastAsia="Times New Roman" w:hAnsi="Arial" w:cs="Arial"/>
                <w:b/>
                <w:bCs/>
                <w:color w:val="000000"/>
                <w:sz w:val="16"/>
                <w:szCs w:val="16"/>
              </w:rPr>
            </w:pPr>
            <w:r w:rsidRPr="00B61DC4">
              <w:rPr>
                <w:rFonts w:ascii="Arial" w:eastAsia="Times New Roman" w:hAnsi="Arial" w:cs="Arial"/>
                <w:b/>
                <w:bCs/>
                <w:color w:val="000000"/>
                <w:sz w:val="16"/>
                <w:szCs w:val="16"/>
              </w:rPr>
              <w:t>HMDB* ID</w:t>
            </w:r>
          </w:p>
        </w:tc>
        <w:tc>
          <w:tcPr>
            <w:tcW w:w="3431" w:type="dxa"/>
            <w:tcBorders>
              <w:top w:val="single" w:sz="4" w:space="0" w:color="auto"/>
              <w:left w:val="nil"/>
              <w:bottom w:val="single" w:sz="4" w:space="0" w:color="auto"/>
              <w:right w:val="single" w:sz="4" w:space="0" w:color="auto"/>
            </w:tcBorders>
            <w:shd w:val="clear" w:color="auto" w:fill="auto"/>
            <w:noWrap/>
            <w:vAlign w:val="center"/>
            <w:hideMark/>
          </w:tcPr>
          <w:p w14:paraId="1770C6CD" w14:textId="77777777" w:rsidR="00EC1C66" w:rsidRPr="00B61DC4" w:rsidRDefault="00EC1C66" w:rsidP="00322BB1">
            <w:pPr>
              <w:spacing w:after="0"/>
              <w:jc w:val="center"/>
              <w:rPr>
                <w:rFonts w:ascii="Arial" w:eastAsia="Times New Roman" w:hAnsi="Arial" w:cs="Arial"/>
                <w:b/>
                <w:bCs/>
                <w:color w:val="000000"/>
                <w:sz w:val="16"/>
                <w:szCs w:val="16"/>
              </w:rPr>
            </w:pPr>
            <w:r w:rsidRPr="00B61DC4">
              <w:rPr>
                <w:rFonts w:ascii="Arial" w:eastAsia="Times New Roman" w:hAnsi="Arial" w:cs="Arial"/>
                <w:b/>
                <w:bCs/>
                <w:color w:val="000000"/>
                <w:sz w:val="16"/>
                <w:szCs w:val="16"/>
              </w:rPr>
              <w:t>InChIKey</w:t>
            </w:r>
          </w:p>
        </w:tc>
      </w:tr>
      <w:tr w:rsidR="00EC1C66" w:rsidRPr="00B61DC4" w14:paraId="04B86570"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52FF498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2-Methylbutyroylcarnitine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26B3BC52" w14:textId="71D7BF80"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C5:0</w:t>
            </w:r>
          </w:p>
        </w:tc>
        <w:tc>
          <w:tcPr>
            <w:tcW w:w="1134" w:type="dxa"/>
            <w:tcBorders>
              <w:top w:val="nil"/>
              <w:left w:val="nil"/>
              <w:bottom w:val="single" w:sz="4" w:space="0" w:color="auto"/>
              <w:right w:val="single" w:sz="4" w:space="0" w:color="auto"/>
            </w:tcBorders>
            <w:shd w:val="clear" w:color="auto" w:fill="auto"/>
            <w:noWrap/>
            <w:vAlign w:val="bottom"/>
            <w:hideMark/>
          </w:tcPr>
          <w:p w14:paraId="584C6330"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HMDB41993</w:t>
            </w:r>
          </w:p>
        </w:tc>
        <w:tc>
          <w:tcPr>
            <w:tcW w:w="3431" w:type="dxa"/>
            <w:tcBorders>
              <w:top w:val="nil"/>
              <w:left w:val="nil"/>
              <w:bottom w:val="single" w:sz="4" w:space="0" w:color="auto"/>
              <w:right w:val="single" w:sz="4" w:space="0" w:color="auto"/>
            </w:tcBorders>
            <w:shd w:val="clear" w:color="auto" w:fill="auto"/>
            <w:noWrap/>
            <w:vAlign w:val="bottom"/>
            <w:hideMark/>
          </w:tcPr>
          <w:p w14:paraId="05861AA2"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YICAQFPUDACYGQ-UHFFFAOYSA-N</w:t>
            </w:r>
          </w:p>
        </w:tc>
      </w:tr>
      <w:tr w:rsidR="00EC1C66" w:rsidRPr="00B61DC4" w14:paraId="1BFDE361"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3118301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Betaine</w:t>
            </w:r>
          </w:p>
        </w:tc>
        <w:tc>
          <w:tcPr>
            <w:tcW w:w="992" w:type="dxa"/>
            <w:tcBorders>
              <w:top w:val="nil"/>
              <w:left w:val="nil"/>
              <w:bottom w:val="single" w:sz="4" w:space="0" w:color="auto"/>
              <w:right w:val="single" w:sz="4" w:space="0" w:color="auto"/>
            </w:tcBorders>
            <w:shd w:val="clear" w:color="auto" w:fill="auto"/>
            <w:noWrap/>
            <w:vAlign w:val="bottom"/>
            <w:hideMark/>
          </w:tcPr>
          <w:p w14:paraId="07F990E4" w14:textId="67652019"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C0</w:t>
            </w:r>
          </w:p>
        </w:tc>
        <w:tc>
          <w:tcPr>
            <w:tcW w:w="1134" w:type="dxa"/>
            <w:tcBorders>
              <w:top w:val="nil"/>
              <w:left w:val="nil"/>
              <w:bottom w:val="single" w:sz="4" w:space="0" w:color="auto"/>
              <w:right w:val="single" w:sz="4" w:space="0" w:color="auto"/>
            </w:tcBorders>
            <w:shd w:val="clear" w:color="auto" w:fill="auto"/>
            <w:noWrap/>
            <w:vAlign w:val="bottom"/>
            <w:hideMark/>
          </w:tcPr>
          <w:p w14:paraId="0C382697"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HMDB00043</w:t>
            </w:r>
          </w:p>
        </w:tc>
        <w:tc>
          <w:tcPr>
            <w:tcW w:w="3431" w:type="dxa"/>
            <w:tcBorders>
              <w:top w:val="nil"/>
              <w:left w:val="nil"/>
              <w:bottom w:val="single" w:sz="4" w:space="0" w:color="auto"/>
              <w:right w:val="single" w:sz="4" w:space="0" w:color="auto"/>
            </w:tcBorders>
            <w:shd w:val="clear" w:color="auto" w:fill="auto"/>
            <w:noWrap/>
            <w:vAlign w:val="bottom"/>
            <w:hideMark/>
          </w:tcPr>
          <w:p w14:paraId="612D2554"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KWIUHFFTVRNATP-UHFFFAOYSA-N</w:t>
            </w:r>
          </w:p>
        </w:tc>
      </w:tr>
      <w:tr w:rsidR="00EC1C66" w:rsidRPr="00B61DC4" w14:paraId="228778BA"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7608CE3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Butyrylcarnitine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4ADCD75F" w14:textId="23034B67"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C4:0</w:t>
            </w:r>
          </w:p>
        </w:tc>
        <w:tc>
          <w:tcPr>
            <w:tcW w:w="1134" w:type="dxa"/>
            <w:tcBorders>
              <w:top w:val="nil"/>
              <w:left w:val="nil"/>
              <w:bottom w:val="single" w:sz="4" w:space="0" w:color="auto"/>
              <w:right w:val="single" w:sz="4" w:space="0" w:color="auto"/>
            </w:tcBorders>
            <w:shd w:val="clear" w:color="auto" w:fill="auto"/>
            <w:noWrap/>
            <w:vAlign w:val="bottom"/>
            <w:hideMark/>
          </w:tcPr>
          <w:p w14:paraId="153F2FDB"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HMDB02013</w:t>
            </w:r>
          </w:p>
        </w:tc>
        <w:tc>
          <w:tcPr>
            <w:tcW w:w="3431" w:type="dxa"/>
            <w:tcBorders>
              <w:top w:val="nil"/>
              <w:left w:val="nil"/>
              <w:bottom w:val="single" w:sz="4" w:space="0" w:color="auto"/>
              <w:right w:val="single" w:sz="4" w:space="0" w:color="auto"/>
            </w:tcBorders>
            <w:shd w:val="clear" w:color="auto" w:fill="auto"/>
            <w:noWrap/>
            <w:vAlign w:val="bottom"/>
            <w:hideMark/>
          </w:tcPr>
          <w:p w14:paraId="341B9DF4"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LRCNOZRCYBNMEP-SECBINFHSA-N</w:t>
            </w:r>
          </w:p>
        </w:tc>
      </w:tr>
      <w:tr w:rsidR="00EC1C66" w:rsidRPr="00B61DC4" w14:paraId="52207D53"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422F3E4E"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Carnitine</w:t>
            </w:r>
          </w:p>
        </w:tc>
        <w:tc>
          <w:tcPr>
            <w:tcW w:w="992" w:type="dxa"/>
            <w:tcBorders>
              <w:top w:val="nil"/>
              <w:left w:val="nil"/>
              <w:bottom w:val="single" w:sz="4" w:space="0" w:color="auto"/>
              <w:right w:val="single" w:sz="4" w:space="0" w:color="auto"/>
            </w:tcBorders>
            <w:shd w:val="clear" w:color="auto" w:fill="auto"/>
            <w:noWrap/>
            <w:vAlign w:val="bottom"/>
            <w:hideMark/>
          </w:tcPr>
          <w:p w14:paraId="2975FBCC" w14:textId="033D164C"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C0</w:t>
            </w:r>
          </w:p>
        </w:tc>
        <w:tc>
          <w:tcPr>
            <w:tcW w:w="1134" w:type="dxa"/>
            <w:tcBorders>
              <w:top w:val="nil"/>
              <w:left w:val="nil"/>
              <w:bottom w:val="single" w:sz="4" w:space="0" w:color="auto"/>
              <w:right w:val="single" w:sz="4" w:space="0" w:color="auto"/>
            </w:tcBorders>
            <w:shd w:val="clear" w:color="auto" w:fill="auto"/>
            <w:noWrap/>
            <w:hideMark/>
          </w:tcPr>
          <w:p w14:paraId="2E498333"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HMDB00062</w:t>
            </w:r>
          </w:p>
        </w:tc>
        <w:tc>
          <w:tcPr>
            <w:tcW w:w="3431" w:type="dxa"/>
            <w:tcBorders>
              <w:top w:val="nil"/>
              <w:left w:val="nil"/>
              <w:bottom w:val="single" w:sz="4" w:space="0" w:color="auto"/>
              <w:right w:val="single" w:sz="4" w:space="0" w:color="auto"/>
            </w:tcBorders>
            <w:shd w:val="clear" w:color="auto" w:fill="auto"/>
            <w:noWrap/>
            <w:vAlign w:val="bottom"/>
            <w:hideMark/>
          </w:tcPr>
          <w:p w14:paraId="553AF6F2"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PHIQHXFUZVPYII-ZCFIWIBFSA-N</w:t>
            </w:r>
          </w:p>
        </w:tc>
      </w:tr>
      <w:tr w:rsidR="00EC1C66" w:rsidRPr="00B61DC4" w14:paraId="4EE49F96"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4374CA12"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Choline</w:t>
            </w:r>
          </w:p>
        </w:tc>
        <w:tc>
          <w:tcPr>
            <w:tcW w:w="992" w:type="dxa"/>
            <w:tcBorders>
              <w:top w:val="nil"/>
              <w:left w:val="nil"/>
              <w:bottom w:val="single" w:sz="4" w:space="0" w:color="auto"/>
              <w:right w:val="single" w:sz="4" w:space="0" w:color="auto"/>
            </w:tcBorders>
            <w:shd w:val="clear" w:color="000000" w:fill="FFFFFF"/>
            <w:noWrap/>
            <w:vAlign w:val="bottom"/>
            <w:hideMark/>
          </w:tcPr>
          <w:p w14:paraId="7278E41C" w14:textId="14A83C15"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C0</w:t>
            </w:r>
          </w:p>
        </w:tc>
        <w:tc>
          <w:tcPr>
            <w:tcW w:w="1134" w:type="dxa"/>
            <w:tcBorders>
              <w:top w:val="nil"/>
              <w:left w:val="nil"/>
              <w:bottom w:val="single" w:sz="4" w:space="0" w:color="auto"/>
              <w:right w:val="single" w:sz="4" w:space="0" w:color="auto"/>
            </w:tcBorders>
            <w:shd w:val="clear" w:color="auto" w:fill="auto"/>
            <w:noWrap/>
            <w:vAlign w:val="bottom"/>
            <w:hideMark/>
          </w:tcPr>
          <w:p w14:paraId="22D402A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HMDB00097</w:t>
            </w:r>
          </w:p>
        </w:tc>
        <w:tc>
          <w:tcPr>
            <w:tcW w:w="3431" w:type="dxa"/>
            <w:tcBorders>
              <w:top w:val="nil"/>
              <w:left w:val="nil"/>
              <w:bottom w:val="single" w:sz="4" w:space="0" w:color="auto"/>
              <w:right w:val="single" w:sz="4" w:space="0" w:color="auto"/>
            </w:tcBorders>
            <w:shd w:val="clear" w:color="auto" w:fill="auto"/>
            <w:noWrap/>
            <w:vAlign w:val="bottom"/>
            <w:hideMark/>
          </w:tcPr>
          <w:p w14:paraId="3A75A917"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OEYIOHPD</w:t>
            </w:r>
            <w:r w:rsidRPr="00322BB1">
              <w:rPr>
                <w:rFonts w:ascii="Arial" w:eastAsia="Times New Roman" w:hAnsi="Arial" w:cs="Arial"/>
                <w:i/>
                <w:color w:val="000000"/>
                <w:sz w:val="16"/>
                <w:szCs w:val="16"/>
              </w:rPr>
              <w:t>SN</w:t>
            </w:r>
            <w:r w:rsidRPr="00322BB1">
              <w:rPr>
                <w:rFonts w:ascii="Arial" w:eastAsia="Times New Roman" w:hAnsi="Arial" w:cs="Arial"/>
                <w:color w:val="000000"/>
                <w:sz w:val="16"/>
                <w:szCs w:val="16"/>
              </w:rPr>
              <w:t>JKLS-UHFFFAOYSA-N</w:t>
            </w:r>
          </w:p>
        </w:tc>
      </w:tr>
      <w:tr w:rsidR="00EC1C66" w:rsidRPr="00B61DC4" w14:paraId="05514D49"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33CB1B3B"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Decanoylcarnitine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11E062D4" w14:textId="7CF29161"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C10:0</w:t>
            </w:r>
          </w:p>
        </w:tc>
        <w:tc>
          <w:tcPr>
            <w:tcW w:w="1134" w:type="dxa"/>
            <w:tcBorders>
              <w:top w:val="nil"/>
              <w:left w:val="nil"/>
              <w:bottom w:val="single" w:sz="4" w:space="0" w:color="auto"/>
              <w:right w:val="single" w:sz="4" w:space="0" w:color="auto"/>
            </w:tcBorders>
            <w:shd w:val="clear" w:color="auto" w:fill="auto"/>
            <w:noWrap/>
            <w:vAlign w:val="bottom"/>
            <w:hideMark/>
          </w:tcPr>
          <w:p w14:paraId="683C21E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HMDB00651</w:t>
            </w:r>
          </w:p>
        </w:tc>
        <w:tc>
          <w:tcPr>
            <w:tcW w:w="3431" w:type="dxa"/>
            <w:tcBorders>
              <w:top w:val="nil"/>
              <w:left w:val="nil"/>
              <w:bottom w:val="single" w:sz="4" w:space="0" w:color="auto"/>
              <w:right w:val="single" w:sz="4" w:space="0" w:color="auto"/>
            </w:tcBorders>
            <w:shd w:val="clear" w:color="auto" w:fill="auto"/>
            <w:noWrap/>
            <w:vAlign w:val="bottom"/>
            <w:hideMark/>
          </w:tcPr>
          <w:p w14:paraId="65EE62C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KETNUEKCBCWXCU-UHFFFAOYSA-N</w:t>
            </w:r>
          </w:p>
        </w:tc>
      </w:tr>
      <w:tr w:rsidR="00EC1C66" w:rsidRPr="00B61DC4" w14:paraId="442FB9E7"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1B0E91D5"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Decenoylcarnitine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18FD6795" w14:textId="67EA0AE6"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C10:1</w:t>
            </w:r>
          </w:p>
        </w:tc>
        <w:tc>
          <w:tcPr>
            <w:tcW w:w="1134" w:type="dxa"/>
            <w:tcBorders>
              <w:top w:val="nil"/>
              <w:left w:val="nil"/>
              <w:bottom w:val="single" w:sz="4" w:space="0" w:color="auto"/>
              <w:right w:val="single" w:sz="4" w:space="0" w:color="auto"/>
            </w:tcBorders>
            <w:shd w:val="clear" w:color="auto" w:fill="auto"/>
            <w:noWrap/>
            <w:vAlign w:val="bottom"/>
            <w:hideMark/>
          </w:tcPr>
          <w:p w14:paraId="4C7B726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HMDB13205</w:t>
            </w:r>
          </w:p>
        </w:tc>
        <w:tc>
          <w:tcPr>
            <w:tcW w:w="3431" w:type="dxa"/>
            <w:tcBorders>
              <w:top w:val="nil"/>
              <w:left w:val="nil"/>
              <w:bottom w:val="single" w:sz="4" w:space="0" w:color="auto"/>
              <w:right w:val="single" w:sz="4" w:space="0" w:color="auto"/>
            </w:tcBorders>
            <w:shd w:val="clear" w:color="auto" w:fill="auto"/>
            <w:noWrap/>
            <w:vAlign w:val="bottom"/>
            <w:hideMark/>
          </w:tcPr>
          <w:p w14:paraId="36DFD65F"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GOOOCIIXFLVRAG-UHFFFAOYSA-N</w:t>
            </w:r>
          </w:p>
        </w:tc>
      </w:tr>
      <w:tr w:rsidR="00EC1C66" w:rsidRPr="00B61DC4" w14:paraId="77BF6259"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75FBA004"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Deoxycarnitine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5136B622" w14:textId="596D5032"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C0</w:t>
            </w:r>
          </w:p>
        </w:tc>
        <w:tc>
          <w:tcPr>
            <w:tcW w:w="1134" w:type="dxa"/>
            <w:tcBorders>
              <w:top w:val="nil"/>
              <w:left w:val="nil"/>
              <w:bottom w:val="single" w:sz="4" w:space="0" w:color="auto"/>
              <w:right w:val="single" w:sz="4" w:space="0" w:color="auto"/>
            </w:tcBorders>
            <w:shd w:val="clear" w:color="auto" w:fill="auto"/>
            <w:noWrap/>
            <w:vAlign w:val="bottom"/>
            <w:hideMark/>
          </w:tcPr>
          <w:p w14:paraId="3AF619C8"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HMDB01161</w:t>
            </w:r>
          </w:p>
        </w:tc>
        <w:tc>
          <w:tcPr>
            <w:tcW w:w="3431" w:type="dxa"/>
            <w:tcBorders>
              <w:top w:val="nil"/>
              <w:left w:val="nil"/>
              <w:bottom w:val="single" w:sz="4" w:space="0" w:color="auto"/>
              <w:right w:val="single" w:sz="4" w:space="0" w:color="auto"/>
            </w:tcBorders>
            <w:shd w:val="clear" w:color="auto" w:fill="auto"/>
            <w:noWrap/>
            <w:vAlign w:val="bottom"/>
            <w:hideMark/>
          </w:tcPr>
          <w:p w14:paraId="0E47E8E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GNRKTORAJTTYIW-UHFFFAOYSA-N</w:t>
            </w:r>
          </w:p>
        </w:tc>
      </w:tr>
      <w:tr w:rsidR="00EC1C66" w:rsidRPr="00B61DC4" w14:paraId="18751696"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042CEE84"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Dodecenoylcarnitine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4AC6ECEF" w14:textId="11480155"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C12:1</w:t>
            </w:r>
          </w:p>
        </w:tc>
        <w:tc>
          <w:tcPr>
            <w:tcW w:w="1134" w:type="dxa"/>
            <w:tcBorders>
              <w:top w:val="nil"/>
              <w:left w:val="nil"/>
              <w:bottom w:val="single" w:sz="4" w:space="0" w:color="auto"/>
              <w:right w:val="single" w:sz="4" w:space="0" w:color="auto"/>
            </w:tcBorders>
            <w:shd w:val="clear" w:color="auto" w:fill="auto"/>
            <w:noWrap/>
            <w:vAlign w:val="bottom"/>
            <w:hideMark/>
          </w:tcPr>
          <w:p w14:paraId="4C7C6264"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HMDB13326</w:t>
            </w:r>
          </w:p>
        </w:tc>
        <w:tc>
          <w:tcPr>
            <w:tcW w:w="3431" w:type="dxa"/>
            <w:tcBorders>
              <w:top w:val="nil"/>
              <w:left w:val="nil"/>
              <w:bottom w:val="single" w:sz="4" w:space="0" w:color="auto"/>
              <w:right w:val="single" w:sz="4" w:space="0" w:color="auto"/>
            </w:tcBorders>
            <w:shd w:val="clear" w:color="auto" w:fill="auto"/>
            <w:noWrap/>
            <w:vAlign w:val="bottom"/>
            <w:hideMark/>
          </w:tcPr>
          <w:p w14:paraId="5AD780C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JEOZLTJHDSKQIT-CLVCIHKQSA-N</w:t>
            </w:r>
          </w:p>
        </w:tc>
      </w:tr>
      <w:tr w:rsidR="00EC1C66" w:rsidRPr="00B61DC4" w14:paraId="5C558EBC"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5EF0315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Hexadecenoylcarnitine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3FA29174" w14:textId="3399E998"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C16:1</w:t>
            </w:r>
          </w:p>
        </w:tc>
        <w:tc>
          <w:tcPr>
            <w:tcW w:w="1134" w:type="dxa"/>
            <w:tcBorders>
              <w:top w:val="nil"/>
              <w:left w:val="nil"/>
              <w:bottom w:val="single" w:sz="4" w:space="0" w:color="auto"/>
              <w:right w:val="single" w:sz="4" w:space="0" w:color="auto"/>
            </w:tcBorders>
            <w:shd w:val="clear" w:color="auto" w:fill="auto"/>
            <w:noWrap/>
            <w:vAlign w:val="bottom"/>
            <w:hideMark/>
          </w:tcPr>
          <w:p w14:paraId="5AB2F2B8"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HMDB13207</w:t>
            </w:r>
          </w:p>
        </w:tc>
        <w:tc>
          <w:tcPr>
            <w:tcW w:w="3431" w:type="dxa"/>
            <w:tcBorders>
              <w:top w:val="nil"/>
              <w:left w:val="nil"/>
              <w:bottom w:val="single" w:sz="4" w:space="0" w:color="auto"/>
              <w:right w:val="single" w:sz="4" w:space="0" w:color="auto"/>
            </w:tcBorders>
            <w:shd w:val="clear" w:color="auto" w:fill="auto"/>
            <w:noWrap/>
            <w:vAlign w:val="bottom"/>
            <w:hideMark/>
          </w:tcPr>
          <w:p w14:paraId="1E16660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ZVOMLLYYTWFWOA-XPTLAUCJSA-N</w:t>
            </w:r>
          </w:p>
        </w:tc>
      </w:tr>
      <w:tr w:rsidR="00EC1C66" w:rsidRPr="00B61DC4" w14:paraId="4EF88F00"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59519AD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Hexanoylcarnitine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2AAEDE96" w14:textId="3A2E5CDE"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C6:1</w:t>
            </w:r>
          </w:p>
        </w:tc>
        <w:tc>
          <w:tcPr>
            <w:tcW w:w="1134" w:type="dxa"/>
            <w:tcBorders>
              <w:top w:val="nil"/>
              <w:left w:val="nil"/>
              <w:bottom w:val="single" w:sz="4" w:space="0" w:color="auto"/>
              <w:right w:val="single" w:sz="4" w:space="0" w:color="auto"/>
            </w:tcBorders>
            <w:shd w:val="clear" w:color="auto" w:fill="auto"/>
            <w:noWrap/>
            <w:vAlign w:val="bottom"/>
            <w:hideMark/>
          </w:tcPr>
          <w:p w14:paraId="119DF337"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HMDB13161</w:t>
            </w:r>
          </w:p>
        </w:tc>
        <w:tc>
          <w:tcPr>
            <w:tcW w:w="3431" w:type="dxa"/>
            <w:tcBorders>
              <w:top w:val="nil"/>
              <w:left w:val="nil"/>
              <w:bottom w:val="single" w:sz="4" w:space="0" w:color="auto"/>
              <w:right w:val="single" w:sz="4" w:space="0" w:color="auto"/>
            </w:tcBorders>
            <w:shd w:val="clear" w:color="auto" w:fill="auto"/>
            <w:noWrap/>
            <w:vAlign w:val="bottom"/>
            <w:hideMark/>
          </w:tcPr>
          <w:p w14:paraId="73884CD5"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JUAQYRSUSCWTQK-BQYQJAHWSA-N</w:t>
            </w:r>
          </w:p>
        </w:tc>
      </w:tr>
      <w:tr w:rsidR="00EC1C66" w:rsidRPr="00B61DC4" w14:paraId="0616746D"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3092C42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Isobutyrylcarnitine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097BB4C8" w14:textId="5DE64341"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C4:0</w:t>
            </w:r>
          </w:p>
        </w:tc>
        <w:tc>
          <w:tcPr>
            <w:tcW w:w="1134" w:type="dxa"/>
            <w:tcBorders>
              <w:top w:val="nil"/>
              <w:left w:val="nil"/>
              <w:bottom w:val="single" w:sz="4" w:space="0" w:color="auto"/>
              <w:right w:val="single" w:sz="4" w:space="0" w:color="auto"/>
            </w:tcBorders>
            <w:shd w:val="clear" w:color="auto" w:fill="auto"/>
            <w:noWrap/>
            <w:vAlign w:val="bottom"/>
            <w:hideMark/>
          </w:tcPr>
          <w:p w14:paraId="69D3215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HMDB02013</w:t>
            </w:r>
          </w:p>
        </w:tc>
        <w:tc>
          <w:tcPr>
            <w:tcW w:w="3431" w:type="dxa"/>
            <w:tcBorders>
              <w:top w:val="nil"/>
              <w:left w:val="nil"/>
              <w:bottom w:val="single" w:sz="4" w:space="0" w:color="auto"/>
              <w:right w:val="single" w:sz="4" w:space="0" w:color="auto"/>
            </w:tcBorders>
            <w:shd w:val="clear" w:color="auto" w:fill="auto"/>
            <w:noWrap/>
            <w:vAlign w:val="bottom"/>
            <w:hideMark/>
          </w:tcPr>
          <w:p w14:paraId="63B3DC47"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LRCNOZRCYBNMEP-SECBINFHSA-N</w:t>
            </w:r>
          </w:p>
        </w:tc>
      </w:tr>
      <w:tr w:rsidR="00EC1C66" w:rsidRPr="00B61DC4" w14:paraId="1D505A96"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267D2AE7"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Isovalerylcarnitine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2AE3A754" w14:textId="0748B86A"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C5:0</w:t>
            </w:r>
          </w:p>
        </w:tc>
        <w:tc>
          <w:tcPr>
            <w:tcW w:w="1134" w:type="dxa"/>
            <w:tcBorders>
              <w:top w:val="nil"/>
              <w:left w:val="nil"/>
              <w:bottom w:val="single" w:sz="4" w:space="0" w:color="auto"/>
              <w:right w:val="single" w:sz="4" w:space="0" w:color="auto"/>
            </w:tcBorders>
            <w:shd w:val="clear" w:color="auto" w:fill="auto"/>
            <w:noWrap/>
            <w:vAlign w:val="bottom"/>
            <w:hideMark/>
          </w:tcPr>
          <w:p w14:paraId="7A96F8F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HMDB00688</w:t>
            </w:r>
          </w:p>
        </w:tc>
        <w:tc>
          <w:tcPr>
            <w:tcW w:w="3431" w:type="dxa"/>
            <w:tcBorders>
              <w:top w:val="nil"/>
              <w:left w:val="nil"/>
              <w:bottom w:val="single" w:sz="4" w:space="0" w:color="auto"/>
              <w:right w:val="single" w:sz="4" w:space="0" w:color="auto"/>
            </w:tcBorders>
            <w:shd w:val="clear" w:color="auto" w:fill="auto"/>
            <w:noWrap/>
            <w:vAlign w:val="bottom"/>
            <w:hideMark/>
          </w:tcPr>
          <w:p w14:paraId="0CD9DF18"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 IGQBPDJNUXPEMT-UHFFFAOYSA-N</w:t>
            </w:r>
          </w:p>
        </w:tc>
      </w:tr>
      <w:tr w:rsidR="00EC1C66" w:rsidRPr="00B61DC4" w14:paraId="7D91B812"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2EAFEF2E"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Lauroylcarnitine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2E778484" w14:textId="625E3152"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C12:0</w:t>
            </w:r>
          </w:p>
        </w:tc>
        <w:tc>
          <w:tcPr>
            <w:tcW w:w="1134" w:type="dxa"/>
            <w:tcBorders>
              <w:top w:val="nil"/>
              <w:left w:val="nil"/>
              <w:bottom w:val="single" w:sz="4" w:space="0" w:color="auto"/>
              <w:right w:val="single" w:sz="4" w:space="0" w:color="auto"/>
            </w:tcBorders>
            <w:shd w:val="clear" w:color="auto" w:fill="auto"/>
            <w:noWrap/>
            <w:vAlign w:val="bottom"/>
            <w:hideMark/>
          </w:tcPr>
          <w:p w14:paraId="3A23766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HMDB02250</w:t>
            </w:r>
          </w:p>
        </w:tc>
        <w:tc>
          <w:tcPr>
            <w:tcW w:w="3431" w:type="dxa"/>
            <w:tcBorders>
              <w:top w:val="nil"/>
              <w:left w:val="nil"/>
              <w:bottom w:val="single" w:sz="4" w:space="0" w:color="auto"/>
              <w:right w:val="single" w:sz="4" w:space="0" w:color="auto"/>
            </w:tcBorders>
            <w:shd w:val="clear" w:color="auto" w:fill="auto"/>
            <w:noWrap/>
            <w:vAlign w:val="bottom"/>
            <w:hideMark/>
          </w:tcPr>
          <w:p w14:paraId="7D81F49A"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 FUJLYHJROOYKRA-QGZVFWFLSA-N</w:t>
            </w:r>
          </w:p>
        </w:tc>
      </w:tr>
      <w:tr w:rsidR="00EC1C66" w:rsidRPr="00B61DC4" w14:paraId="387B1438"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5A4F7BC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Linoleylcarnitine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364B86A3" w14:textId="06DBBCA9"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C18:2</w:t>
            </w:r>
          </w:p>
        </w:tc>
        <w:tc>
          <w:tcPr>
            <w:tcW w:w="1134" w:type="dxa"/>
            <w:tcBorders>
              <w:top w:val="nil"/>
              <w:left w:val="nil"/>
              <w:bottom w:val="single" w:sz="4" w:space="0" w:color="auto"/>
              <w:right w:val="single" w:sz="4" w:space="0" w:color="auto"/>
            </w:tcBorders>
            <w:shd w:val="clear" w:color="auto" w:fill="auto"/>
            <w:noWrap/>
            <w:vAlign w:val="bottom"/>
            <w:hideMark/>
          </w:tcPr>
          <w:p w14:paraId="0A78E7C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HMDB06469</w:t>
            </w:r>
          </w:p>
        </w:tc>
        <w:tc>
          <w:tcPr>
            <w:tcW w:w="3431" w:type="dxa"/>
            <w:tcBorders>
              <w:top w:val="nil"/>
              <w:left w:val="nil"/>
              <w:bottom w:val="single" w:sz="4" w:space="0" w:color="auto"/>
              <w:right w:val="single" w:sz="4" w:space="0" w:color="auto"/>
            </w:tcBorders>
            <w:shd w:val="clear" w:color="auto" w:fill="auto"/>
            <w:noWrap/>
            <w:vAlign w:val="bottom"/>
            <w:hideMark/>
          </w:tcPr>
          <w:p w14:paraId="5B6122A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MJLXQSQYKZWZCB-UTJQPWESSA-N</w:t>
            </w:r>
          </w:p>
        </w:tc>
      </w:tr>
      <w:tr w:rsidR="00EC1C66" w:rsidRPr="00B61DC4" w14:paraId="68A50A2A"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64C380FB"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Myristoylcarnitine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3B3818D1" w14:textId="7C43918B"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C14:0</w:t>
            </w:r>
          </w:p>
        </w:tc>
        <w:tc>
          <w:tcPr>
            <w:tcW w:w="1134" w:type="dxa"/>
            <w:tcBorders>
              <w:top w:val="nil"/>
              <w:left w:val="nil"/>
              <w:bottom w:val="single" w:sz="4" w:space="0" w:color="auto"/>
              <w:right w:val="single" w:sz="4" w:space="0" w:color="auto"/>
            </w:tcBorders>
            <w:shd w:val="clear" w:color="auto" w:fill="auto"/>
            <w:noWrap/>
            <w:vAlign w:val="bottom"/>
            <w:hideMark/>
          </w:tcPr>
          <w:p w14:paraId="721CD88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HMDB05066</w:t>
            </w:r>
          </w:p>
        </w:tc>
        <w:tc>
          <w:tcPr>
            <w:tcW w:w="3431" w:type="dxa"/>
            <w:tcBorders>
              <w:top w:val="nil"/>
              <w:left w:val="nil"/>
              <w:bottom w:val="single" w:sz="4" w:space="0" w:color="auto"/>
              <w:right w:val="single" w:sz="4" w:space="0" w:color="auto"/>
            </w:tcBorders>
            <w:shd w:val="clear" w:color="auto" w:fill="auto"/>
            <w:noWrap/>
            <w:vAlign w:val="bottom"/>
            <w:hideMark/>
          </w:tcPr>
          <w:p w14:paraId="57AB7B4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PSHXNVGSVNEJBD-LJQANCHMSA-N</w:t>
            </w:r>
          </w:p>
        </w:tc>
      </w:tr>
      <w:tr w:rsidR="00EC1C66" w:rsidRPr="00B61DC4" w14:paraId="6B690604"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1E83D004"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Nonaylcarnitine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41CFEC5D" w14:textId="1E14C100"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C9:0</w:t>
            </w:r>
          </w:p>
        </w:tc>
        <w:tc>
          <w:tcPr>
            <w:tcW w:w="1134" w:type="dxa"/>
            <w:tcBorders>
              <w:top w:val="nil"/>
              <w:left w:val="nil"/>
              <w:bottom w:val="single" w:sz="4" w:space="0" w:color="auto"/>
              <w:right w:val="single" w:sz="4" w:space="0" w:color="auto"/>
            </w:tcBorders>
            <w:shd w:val="clear" w:color="auto" w:fill="auto"/>
            <w:noWrap/>
            <w:vAlign w:val="bottom"/>
            <w:hideMark/>
          </w:tcPr>
          <w:p w14:paraId="60AB8D7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HMDB13288</w:t>
            </w:r>
          </w:p>
        </w:tc>
        <w:tc>
          <w:tcPr>
            <w:tcW w:w="3431" w:type="dxa"/>
            <w:tcBorders>
              <w:top w:val="nil"/>
              <w:left w:val="nil"/>
              <w:bottom w:val="single" w:sz="4" w:space="0" w:color="auto"/>
              <w:right w:val="single" w:sz="4" w:space="0" w:color="auto"/>
            </w:tcBorders>
            <w:shd w:val="clear" w:color="auto" w:fill="auto"/>
            <w:noWrap/>
            <w:vAlign w:val="bottom"/>
            <w:hideMark/>
          </w:tcPr>
          <w:p w14:paraId="305FEF38"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MPSPNFAQQQMFLK-UHFFFAOYSA-N</w:t>
            </w:r>
          </w:p>
        </w:tc>
      </w:tr>
      <w:tr w:rsidR="00EC1C66" w:rsidRPr="00B61DC4" w14:paraId="72F8C0BB"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3718BD04"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Octanoylcarnitine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4B181C24" w14:textId="441BE734"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C8:0</w:t>
            </w:r>
          </w:p>
        </w:tc>
        <w:tc>
          <w:tcPr>
            <w:tcW w:w="1134" w:type="dxa"/>
            <w:tcBorders>
              <w:top w:val="nil"/>
              <w:left w:val="nil"/>
              <w:bottom w:val="single" w:sz="4" w:space="0" w:color="auto"/>
              <w:right w:val="single" w:sz="4" w:space="0" w:color="auto"/>
            </w:tcBorders>
            <w:shd w:val="clear" w:color="auto" w:fill="auto"/>
            <w:noWrap/>
            <w:vAlign w:val="bottom"/>
            <w:hideMark/>
          </w:tcPr>
          <w:p w14:paraId="76FC7B2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HMDB00791</w:t>
            </w:r>
          </w:p>
        </w:tc>
        <w:tc>
          <w:tcPr>
            <w:tcW w:w="3431" w:type="dxa"/>
            <w:tcBorders>
              <w:top w:val="nil"/>
              <w:left w:val="nil"/>
              <w:bottom w:val="single" w:sz="4" w:space="0" w:color="auto"/>
              <w:right w:val="single" w:sz="4" w:space="0" w:color="auto"/>
            </w:tcBorders>
            <w:shd w:val="clear" w:color="auto" w:fill="auto"/>
            <w:noWrap/>
            <w:vAlign w:val="bottom"/>
            <w:hideMark/>
          </w:tcPr>
          <w:p w14:paraId="4F0E4EFB" w14:textId="77777777" w:rsidR="00EC1C66" w:rsidRPr="00322BB1" w:rsidRDefault="00EC1C66" w:rsidP="00322BB1">
            <w:pPr>
              <w:spacing w:after="0"/>
              <w:rPr>
                <w:rFonts w:ascii="Arial" w:eastAsia="Times New Roman" w:hAnsi="Arial" w:cs="Arial"/>
                <w:color w:val="000000"/>
                <w:sz w:val="16"/>
                <w:szCs w:val="16"/>
              </w:rPr>
            </w:pPr>
            <w:r w:rsidRPr="00322BB1">
              <w:rPr>
                <w:rFonts w:ascii="Arial" w:hAnsi="Arial" w:cs="Arial"/>
                <w:color w:val="333333"/>
                <w:sz w:val="16"/>
                <w:szCs w:val="16"/>
                <w:shd w:val="clear" w:color="auto" w:fill="FFFFFF"/>
              </w:rPr>
              <w:t>CXTATJFJDMJMIY-CYBMUJFWSA-N </w:t>
            </w:r>
          </w:p>
        </w:tc>
      </w:tr>
      <w:tr w:rsidR="00EC1C66" w:rsidRPr="00B61DC4" w14:paraId="096BEF50"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4C06C610"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Octenoylcarnitine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3AE91EAB" w14:textId="6EFAE486"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C8:1</w:t>
            </w:r>
          </w:p>
        </w:tc>
        <w:tc>
          <w:tcPr>
            <w:tcW w:w="1134" w:type="dxa"/>
            <w:tcBorders>
              <w:top w:val="nil"/>
              <w:left w:val="nil"/>
              <w:bottom w:val="single" w:sz="4" w:space="0" w:color="auto"/>
              <w:right w:val="single" w:sz="4" w:space="0" w:color="auto"/>
            </w:tcBorders>
            <w:shd w:val="clear" w:color="auto" w:fill="auto"/>
            <w:noWrap/>
            <w:vAlign w:val="bottom"/>
            <w:hideMark/>
          </w:tcPr>
          <w:p w14:paraId="1C4A4B35"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HMDB13324</w:t>
            </w:r>
          </w:p>
        </w:tc>
        <w:tc>
          <w:tcPr>
            <w:tcW w:w="3431" w:type="dxa"/>
            <w:tcBorders>
              <w:top w:val="nil"/>
              <w:left w:val="nil"/>
              <w:bottom w:val="single" w:sz="4" w:space="0" w:color="auto"/>
              <w:right w:val="single" w:sz="4" w:space="0" w:color="auto"/>
            </w:tcBorders>
            <w:shd w:val="clear" w:color="auto" w:fill="auto"/>
            <w:noWrap/>
            <w:vAlign w:val="bottom"/>
            <w:hideMark/>
          </w:tcPr>
          <w:p w14:paraId="6933F5D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LOSHAHDSFZXVCT-MDZDMXLPSA-N</w:t>
            </w:r>
          </w:p>
        </w:tc>
      </w:tr>
      <w:tr w:rsidR="00EC1C66" w:rsidRPr="00B61DC4" w14:paraId="48B0DAE3"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0CC8833E"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Oleylcarnitine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035F9753" w14:textId="5825BBBA"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C18:1</w:t>
            </w:r>
          </w:p>
        </w:tc>
        <w:tc>
          <w:tcPr>
            <w:tcW w:w="1134" w:type="dxa"/>
            <w:tcBorders>
              <w:top w:val="nil"/>
              <w:left w:val="nil"/>
              <w:bottom w:val="single" w:sz="4" w:space="0" w:color="auto"/>
              <w:right w:val="single" w:sz="4" w:space="0" w:color="auto"/>
            </w:tcBorders>
            <w:shd w:val="clear" w:color="auto" w:fill="auto"/>
            <w:noWrap/>
            <w:vAlign w:val="bottom"/>
            <w:hideMark/>
          </w:tcPr>
          <w:p w14:paraId="053D0EAB"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HMDB05065</w:t>
            </w:r>
          </w:p>
        </w:tc>
        <w:tc>
          <w:tcPr>
            <w:tcW w:w="3431" w:type="dxa"/>
            <w:tcBorders>
              <w:top w:val="nil"/>
              <w:left w:val="nil"/>
              <w:bottom w:val="single" w:sz="4" w:space="0" w:color="auto"/>
              <w:right w:val="single" w:sz="4" w:space="0" w:color="auto"/>
            </w:tcBorders>
            <w:shd w:val="clear" w:color="auto" w:fill="auto"/>
            <w:noWrap/>
            <w:vAlign w:val="bottom"/>
            <w:hideMark/>
          </w:tcPr>
          <w:p w14:paraId="12685C7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IPOLTUVFXFHAHI-SEYXRHQNSA-N</w:t>
            </w:r>
          </w:p>
        </w:tc>
      </w:tr>
      <w:tr w:rsidR="00EC1C66" w:rsidRPr="00B61DC4" w14:paraId="731F4D3B"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43CA0823"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Palmitoylcarnitine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38A7001B" w14:textId="1C4E5BD3"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C16:0</w:t>
            </w:r>
          </w:p>
        </w:tc>
        <w:tc>
          <w:tcPr>
            <w:tcW w:w="1134" w:type="dxa"/>
            <w:tcBorders>
              <w:top w:val="nil"/>
              <w:left w:val="nil"/>
              <w:bottom w:val="single" w:sz="4" w:space="0" w:color="auto"/>
              <w:right w:val="single" w:sz="4" w:space="0" w:color="auto"/>
            </w:tcBorders>
            <w:shd w:val="clear" w:color="auto" w:fill="auto"/>
            <w:noWrap/>
            <w:vAlign w:val="bottom"/>
            <w:hideMark/>
          </w:tcPr>
          <w:p w14:paraId="79BBDA08"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HMDB00222</w:t>
            </w:r>
          </w:p>
        </w:tc>
        <w:tc>
          <w:tcPr>
            <w:tcW w:w="3431" w:type="dxa"/>
            <w:tcBorders>
              <w:top w:val="nil"/>
              <w:left w:val="nil"/>
              <w:bottom w:val="single" w:sz="4" w:space="0" w:color="auto"/>
              <w:right w:val="single" w:sz="4" w:space="0" w:color="auto"/>
            </w:tcBorders>
            <w:shd w:val="clear" w:color="auto" w:fill="auto"/>
            <w:noWrap/>
            <w:vAlign w:val="bottom"/>
            <w:hideMark/>
          </w:tcPr>
          <w:p w14:paraId="36A8570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XOMRRQXKHMYMOC-OAQYLSRUSA-N</w:t>
            </w:r>
          </w:p>
        </w:tc>
      </w:tr>
      <w:tr w:rsidR="00EC1C66" w:rsidRPr="00B61DC4" w14:paraId="17B96E55"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12E2B84A"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Propionylcarnitine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1EC49912" w14:textId="08538669"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C3:0</w:t>
            </w:r>
          </w:p>
        </w:tc>
        <w:tc>
          <w:tcPr>
            <w:tcW w:w="1134" w:type="dxa"/>
            <w:tcBorders>
              <w:top w:val="nil"/>
              <w:left w:val="nil"/>
              <w:bottom w:val="single" w:sz="4" w:space="0" w:color="auto"/>
              <w:right w:val="single" w:sz="4" w:space="0" w:color="auto"/>
            </w:tcBorders>
            <w:shd w:val="clear" w:color="auto" w:fill="auto"/>
            <w:noWrap/>
            <w:vAlign w:val="bottom"/>
            <w:hideMark/>
          </w:tcPr>
          <w:p w14:paraId="77310521"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HMDB00824</w:t>
            </w:r>
          </w:p>
        </w:tc>
        <w:tc>
          <w:tcPr>
            <w:tcW w:w="3431" w:type="dxa"/>
            <w:tcBorders>
              <w:top w:val="nil"/>
              <w:left w:val="nil"/>
              <w:bottom w:val="single" w:sz="4" w:space="0" w:color="auto"/>
              <w:right w:val="single" w:sz="4" w:space="0" w:color="auto"/>
            </w:tcBorders>
            <w:shd w:val="clear" w:color="auto" w:fill="auto"/>
            <w:noWrap/>
            <w:vAlign w:val="bottom"/>
            <w:hideMark/>
          </w:tcPr>
          <w:p w14:paraId="2E9EA8AB"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UFAHZIUFPNSHSL-UHFFFAOYSA-N</w:t>
            </w:r>
          </w:p>
        </w:tc>
      </w:tr>
      <w:tr w:rsidR="00EC1C66" w:rsidRPr="00B61DC4" w14:paraId="42157456"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3FCA6DE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Stearoylcarnitine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53E7D5AB" w14:textId="5B808268"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C18:0</w:t>
            </w:r>
          </w:p>
        </w:tc>
        <w:tc>
          <w:tcPr>
            <w:tcW w:w="1134" w:type="dxa"/>
            <w:tcBorders>
              <w:top w:val="nil"/>
              <w:left w:val="nil"/>
              <w:bottom w:val="single" w:sz="4" w:space="0" w:color="auto"/>
              <w:right w:val="single" w:sz="4" w:space="0" w:color="auto"/>
            </w:tcBorders>
            <w:shd w:val="clear" w:color="auto" w:fill="auto"/>
            <w:noWrap/>
            <w:vAlign w:val="bottom"/>
            <w:hideMark/>
          </w:tcPr>
          <w:p w14:paraId="7FFCE047"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HMDB00848</w:t>
            </w:r>
          </w:p>
        </w:tc>
        <w:tc>
          <w:tcPr>
            <w:tcW w:w="3431" w:type="dxa"/>
            <w:tcBorders>
              <w:top w:val="nil"/>
              <w:left w:val="nil"/>
              <w:bottom w:val="single" w:sz="4" w:space="0" w:color="auto"/>
              <w:right w:val="single" w:sz="4" w:space="0" w:color="auto"/>
            </w:tcBorders>
            <w:shd w:val="clear" w:color="auto" w:fill="auto"/>
            <w:noWrap/>
            <w:vAlign w:val="bottom"/>
            <w:hideMark/>
          </w:tcPr>
          <w:p w14:paraId="2334F7D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YSVYWVPJJXVIFM-UHFFFAOYSA-N</w:t>
            </w:r>
          </w:p>
        </w:tc>
      </w:tr>
      <w:tr w:rsidR="00EC1C66" w:rsidRPr="00B61DC4" w14:paraId="5BFF461B"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4C1CD0A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Tetradecadienylcarnitine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087E30A0" w14:textId="62D02A90"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C14:2</w:t>
            </w:r>
          </w:p>
        </w:tc>
        <w:tc>
          <w:tcPr>
            <w:tcW w:w="1134" w:type="dxa"/>
            <w:tcBorders>
              <w:top w:val="nil"/>
              <w:left w:val="nil"/>
              <w:bottom w:val="single" w:sz="4" w:space="0" w:color="auto"/>
              <w:right w:val="single" w:sz="4" w:space="0" w:color="auto"/>
            </w:tcBorders>
            <w:shd w:val="clear" w:color="auto" w:fill="auto"/>
            <w:noWrap/>
            <w:vAlign w:val="bottom"/>
            <w:hideMark/>
          </w:tcPr>
          <w:p w14:paraId="6C1C314E"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HMDB13331</w:t>
            </w:r>
          </w:p>
        </w:tc>
        <w:tc>
          <w:tcPr>
            <w:tcW w:w="3431" w:type="dxa"/>
            <w:tcBorders>
              <w:top w:val="nil"/>
              <w:left w:val="nil"/>
              <w:bottom w:val="single" w:sz="4" w:space="0" w:color="auto"/>
              <w:right w:val="single" w:sz="4" w:space="0" w:color="auto"/>
            </w:tcBorders>
            <w:shd w:val="clear" w:color="auto" w:fill="auto"/>
            <w:noWrap/>
            <w:vAlign w:val="bottom"/>
            <w:hideMark/>
          </w:tcPr>
          <w:p w14:paraId="109C6C9C"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REUVFPFCXKWJQA-UTJQPWESSA-N</w:t>
            </w:r>
          </w:p>
        </w:tc>
      </w:tr>
      <w:tr w:rsidR="00EC1C66" w:rsidRPr="00B61DC4" w14:paraId="3028749D"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6B3164CE"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Tetradecenoylcarnitine</w:t>
            </w:r>
          </w:p>
        </w:tc>
        <w:tc>
          <w:tcPr>
            <w:tcW w:w="992" w:type="dxa"/>
            <w:tcBorders>
              <w:top w:val="nil"/>
              <w:left w:val="nil"/>
              <w:bottom w:val="single" w:sz="4" w:space="0" w:color="auto"/>
              <w:right w:val="single" w:sz="4" w:space="0" w:color="auto"/>
            </w:tcBorders>
            <w:shd w:val="clear" w:color="000000" w:fill="FFFFFF"/>
            <w:noWrap/>
            <w:vAlign w:val="bottom"/>
            <w:hideMark/>
          </w:tcPr>
          <w:p w14:paraId="60F51B5C" w14:textId="2DEB5360"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C14:1</w:t>
            </w:r>
          </w:p>
        </w:tc>
        <w:tc>
          <w:tcPr>
            <w:tcW w:w="1134" w:type="dxa"/>
            <w:tcBorders>
              <w:top w:val="nil"/>
              <w:left w:val="nil"/>
              <w:bottom w:val="single" w:sz="4" w:space="0" w:color="auto"/>
              <w:right w:val="single" w:sz="4" w:space="0" w:color="auto"/>
            </w:tcBorders>
            <w:shd w:val="clear" w:color="auto" w:fill="auto"/>
            <w:noWrap/>
            <w:vAlign w:val="bottom"/>
            <w:hideMark/>
          </w:tcPr>
          <w:p w14:paraId="3627813F"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HMDB02014</w:t>
            </w:r>
          </w:p>
        </w:tc>
        <w:tc>
          <w:tcPr>
            <w:tcW w:w="3431" w:type="dxa"/>
            <w:tcBorders>
              <w:top w:val="nil"/>
              <w:left w:val="nil"/>
              <w:bottom w:val="single" w:sz="4" w:space="0" w:color="auto"/>
              <w:right w:val="single" w:sz="4" w:space="0" w:color="auto"/>
            </w:tcBorders>
            <w:shd w:val="clear" w:color="auto" w:fill="auto"/>
            <w:noWrap/>
            <w:vAlign w:val="bottom"/>
            <w:hideMark/>
          </w:tcPr>
          <w:p w14:paraId="24962C26"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NNCBVXBBLABOCB-SEYXRHQNSA-N</w:t>
            </w:r>
          </w:p>
        </w:tc>
      </w:tr>
      <w:tr w:rsidR="00EC1C66" w:rsidRPr="00B61DC4" w14:paraId="782E5285" w14:textId="77777777" w:rsidTr="00322BB1">
        <w:trPr>
          <w:trHeight w:val="4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1B0E7777"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Trimethylamine-N-oxide</w:t>
            </w:r>
          </w:p>
        </w:tc>
        <w:tc>
          <w:tcPr>
            <w:tcW w:w="992" w:type="dxa"/>
            <w:tcBorders>
              <w:top w:val="nil"/>
              <w:left w:val="nil"/>
              <w:bottom w:val="single" w:sz="4" w:space="0" w:color="auto"/>
              <w:right w:val="single" w:sz="4" w:space="0" w:color="auto"/>
            </w:tcBorders>
            <w:shd w:val="clear" w:color="000000" w:fill="FFFFFF"/>
            <w:noWrap/>
            <w:vAlign w:val="bottom"/>
            <w:hideMark/>
          </w:tcPr>
          <w:p w14:paraId="1509CE33" w14:textId="33CCCE80" w:rsidR="00EC1C66" w:rsidRPr="00322BB1" w:rsidRDefault="00322BB1"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C0</w:t>
            </w:r>
          </w:p>
        </w:tc>
        <w:tc>
          <w:tcPr>
            <w:tcW w:w="1134" w:type="dxa"/>
            <w:tcBorders>
              <w:top w:val="nil"/>
              <w:left w:val="nil"/>
              <w:bottom w:val="single" w:sz="4" w:space="0" w:color="auto"/>
              <w:right w:val="single" w:sz="4" w:space="0" w:color="auto"/>
            </w:tcBorders>
            <w:shd w:val="clear" w:color="auto" w:fill="auto"/>
            <w:noWrap/>
            <w:vAlign w:val="bottom"/>
            <w:hideMark/>
          </w:tcPr>
          <w:p w14:paraId="34383652"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HMDB00925</w:t>
            </w:r>
          </w:p>
        </w:tc>
        <w:tc>
          <w:tcPr>
            <w:tcW w:w="3431" w:type="dxa"/>
            <w:tcBorders>
              <w:top w:val="nil"/>
              <w:left w:val="nil"/>
              <w:bottom w:val="single" w:sz="4" w:space="0" w:color="auto"/>
              <w:right w:val="single" w:sz="4" w:space="0" w:color="auto"/>
            </w:tcBorders>
            <w:shd w:val="clear" w:color="auto" w:fill="auto"/>
            <w:noWrap/>
            <w:vAlign w:val="bottom"/>
            <w:hideMark/>
          </w:tcPr>
          <w:p w14:paraId="6B88BFAD" w14:textId="77777777" w:rsidR="00EC1C66" w:rsidRPr="00322BB1" w:rsidRDefault="00EC1C66" w:rsidP="00322BB1">
            <w:pPr>
              <w:spacing w:after="0"/>
              <w:rPr>
                <w:rFonts w:ascii="Arial" w:eastAsia="Times New Roman" w:hAnsi="Arial" w:cs="Arial"/>
                <w:color w:val="000000"/>
                <w:sz w:val="16"/>
                <w:szCs w:val="16"/>
              </w:rPr>
            </w:pPr>
            <w:r w:rsidRPr="00322BB1">
              <w:rPr>
                <w:rFonts w:ascii="Arial" w:eastAsia="Times New Roman" w:hAnsi="Arial" w:cs="Arial"/>
                <w:color w:val="000000"/>
                <w:sz w:val="16"/>
                <w:szCs w:val="16"/>
              </w:rPr>
              <w:t>UYPYRKYUKCHHIB-UHFFFAOYSA-N</w:t>
            </w:r>
          </w:p>
        </w:tc>
      </w:tr>
    </w:tbl>
    <w:p w14:paraId="2420B021" w14:textId="77777777" w:rsidR="00EC1C66" w:rsidRPr="00B61DC4" w:rsidRDefault="00EC1C66" w:rsidP="00EC1C66">
      <w:pPr>
        <w:jc w:val="both"/>
        <w:rPr>
          <w:rFonts w:ascii="Arial" w:hAnsi="Arial" w:cs="Arial"/>
          <w:sz w:val="16"/>
          <w:szCs w:val="16"/>
        </w:rPr>
      </w:pPr>
      <w:r w:rsidRPr="00B61DC4">
        <w:rPr>
          <w:rFonts w:ascii="Arial" w:hAnsi="Arial" w:cs="Arial"/>
          <w:sz w:val="16"/>
          <w:szCs w:val="16"/>
        </w:rPr>
        <w:t>* Human metabolome database</w:t>
      </w:r>
    </w:p>
    <w:p w14:paraId="1511A68D" w14:textId="77777777" w:rsidR="00EC1C66" w:rsidRPr="00B61DC4" w:rsidRDefault="00EC1C66" w:rsidP="00EC1C66">
      <w:pPr>
        <w:pStyle w:val="ListParagraph"/>
        <w:numPr>
          <w:ilvl w:val="0"/>
          <w:numId w:val="1"/>
        </w:numPr>
        <w:jc w:val="both"/>
        <w:rPr>
          <w:rFonts w:ascii="Arial" w:hAnsi="Arial" w:cs="Arial"/>
          <w:b/>
          <w:sz w:val="20"/>
          <w:szCs w:val="20"/>
        </w:rPr>
      </w:pPr>
      <w:r w:rsidRPr="00B61DC4">
        <w:rPr>
          <w:rFonts w:ascii="Arial" w:hAnsi="Arial" w:cs="Arial"/>
          <w:b/>
          <w:sz w:val="20"/>
          <w:szCs w:val="20"/>
        </w:rPr>
        <w:t>Oxylipin profiling</w:t>
      </w:r>
    </w:p>
    <w:p w14:paraId="612F2A6A" w14:textId="77777777" w:rsidR="00EC1C66" w:rsidRPr="00B61DC4" w:rsidRDefault="00EC1C66" w:rsidP="00322BB1">
      <w:pPr>
        <w:spacing w:line="360" w:lineRule="auto"/>
        <w:jc w:val="both"/>
        <w:rPr>
          <w:rFonts w:ascii="Arial" w:hAnsi="Arial" w:cs="Arial"/>
          <w:sz w:val="20"/>
          <w:szCs w:val="20"/>
        </w:rPr>
      </w:pPr>
      <w:r w:rsidRPr="00B61DC4">
        <w:rPr>
          <w:rFonts w:ascii="Arial" w:hAnsi="Arial" w:cs="Arial"/>
          <w:sz w:val="20"/>
          <w:szCs w:val="20"/>
        </w:rPr>
        <w:t>The oxylipin platform covers classical and non-classical eicosanoids from different poly unsaturated fatty acids (PUFA), including n-6 and n-3 PUFAs such as linoleic acid and arachidonic acid (both n-6) and eicosapentaenoic acid (EPA) and docosahexaenoic acid (DHA) (both n-3). 250 μL of each plasma sample were spiked with antioxidants and internal standard mix (Table 8), diluted and add to the SPE cartridge using a hydrophilic-lipophilic balance (HLB) (Oasis, Waters). Oxylipins were eluted with methanol and ethyl acetate. To concentrate, the eluate was gently dried under nitrogen stream and reconstituted in 50 μL of injection solvent (acetonitrile and methanol,1:1 v/v). In total 5 μL was injected for analysis.</w:t>
      </w:r>
    </w:p>
    <w:p w14:paraId="697B1160" w14:textId="77777777" w:rsidR="00EC1C66" w:rsidRPr="00B61DC4" w:rsidRDefault="00EC1C66" w:rsidP="00322BB1">
      <w:pPr>
        <w:spacing w:line="360" w:lineRule="auto"/>
        <w:jc w:val="both"/>
        <w:rPr>
          <w:rFonts w:ascii="Arial" w:hAnsi="Arial" w:cs="Arial"/>
          <w:b/>
          <w:sz w:val="20"/>
          <w:szCs w:val="20"/>
        </w:rPr>
      </w:pPr>
      <w:r w:rsidRPr="00B61DC4">
        <w:rPr>
          <w:rFonts w:ascii="Arial" w:hAnsi="Arial" w:cs="Arial"/>
          <w:b/>
          <w:sz w:val="20"/>
          <w:szCs w:val="20"/>
        </w:rPr>
        <w:t xml:space="preserve">5.1 Equipment </w:t>
      </w:r>
    </w:p>
    <w:p w14:paraId="31568D28" w14:textId="6B6A78C0" w:rsidR="00EC1C66" w:rsidRDefault="00EC1C66" w:rsidP="00322BB1">
      <w:pPr>
        <w:spacing w:line="360" w:lineRule="auto"/>
        <w:jc w:val="both"/>
        <w:rPr>
          <w:rFonts w:ascii="Arial" w:hAnsi="Arial" w:cs="Arial"/>
          <w:sz w:val="20"/>
          <w:szCs w:val="20"/>
        </w:rPr>
      </w:pPr>
      <w:r w:rsidRPr="00B61DC4">
        <w:rPr>
          <w:rFonts w:ascii="Arial" w:hAnsi="Arial" w:cs="Arial"/>
          <w:sz w:val="20"/>
          <w:szCs w:val="20"/>
        </w:rPr>
        <w:t xml:space="preserve">The HPLC was coupled to electrospray ionization on a triple quadrupole mass spectrometer (Agilent 6460, San Jose, CA, USA). Separation was done by HPLC (Agilent 1260, San Jose, CA, USA) using an Ascentis® Express column (2.1x150 mm, 2.7 μm particles; Supelco, Bellefonte, PA, USA) with 0.35 mL flow during 28 min gradient. Oxylipins were detected in negative ion mode using dynamic Multiple Reaction Monitoring (MRM). </w:t>
      </w:r>
    </w:p>
    <w:p w14:paraId="6EA740A7" w14:textId="77777777" w:rsidR="00322BB1" w:rsidRPr="00B61DC4" w:rsidRDefault="00322BB1" w:rsidP="00322BB1">
      <w:pPr>
        <w:spacing w:line="360" w:lineRule="auto"/>
        <w:jc w:val="both"/>
        <w:rPr>
          <w:rFonts w:ascii="Arial" w:hAnsi="Arial" w:cs="Arial"/>
          <w:sz w:val="20"/>
          <w:szCs w:val="20"/>
        </w:rPr>
      </w:pPr>
    </w:p>
    <w:p w14:paraId="607205FB" w14:textId="77777777" w:rsidR="00EC1C66" w:rsidRPr="00B61DC4" w:rsidRDefault="00EC1C66" w:rsidP="00EC1C66">
      <w:pPr>
        <w:jc w:val="both"/>
        <w:rPr>
          <w:rFonts w:ascii="Arial" w:hAnsi="Arial" w:cs="Arial"/>
          <w:b/>
          <w:sz w:val="20"/>
          <w:szCs w:val="20"/>
        </w:rPr>
      </w:pPr>
      <w:r w:rsidRPr="00B61DC4">
        <w:rPr>
          <w:rFonts w:ascii="Arial" w:hAnsi="Arial" w:cs="Arial"/>
          <w:b/>
          <w:sz w:val="20"/>
          <w:szCs w:val="20"/>
        </w:rPr>
        <w:lastRenderedPageBreak/>
        <w:t>5.2 List of Detected Metabolites</w:t>
      </w:r>
    </w:p>
    <w:tbl>
      <w:tblPr>
        <w:tblW w:w="9371" w:type="dxa"/>
        <w:tblInd w:w="93" w:type="dxa"/>
        <w:tblLook w:val="04A0" w:firstRow="1" w:lastRow="0" w:firstColumn="1" w:lastColumn="0" w:noHBand="0" w:noVBand="1"/>
      </w:tblPr>
      <w:tblGrid>
        <w:gridCol w:w="1575"/>
        <w:gridCol w:w="4819"/>
        <w:gridCol w:w="1276"/>
        <w:gridCol w:w="1701"/>
      </w:tblGrid>
      <w:tr w:rsidR="00EC1C66" w:rsidRPr="00B61DC4" w14:paraId="5C92142C" w14:textId="77777777" w:rsidTr="00404034">
        <w:trPr>
          <w:trHeight w:val="45"/>
        </w:trPr>
        <w:tc>
          <w:tcPr>
            <w:tcW w:w="15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C4ED8" w14:textId="5EBCDDBE" w:rsidR="00EC1C66" w:rsidRPr="00404034" w:rsidRDefault="00EC1C66" w:rsidP="00404034">
            <w:pPr>
              <w:spacing w:after="0"/>
              <w:jc w:val="center"/>
              <w:rPr>
                <w:rFonts w:ascii="Arial" w:hAnsi="Arial" w:cs="Arial"/>
                <w:b/>
                <w:sz w:val="18"/>
                <w:szCs w:val="18"/>
              </w:rPr>
            </w:pPr>
            <w:r w:rsidRPr="00404034">
              <w:rPr>
                <w:rFonts w:ascii="Arial" w:hAnsi="Arial" w:cs="Arial"/>
                <w:b/>
                <w:sz w:val="18"/>
                <w:szCs w:val="18"/>
              </w:rPr>
              <w:t>Metabolite</w:t>
            </w:r>
          </w:p>
        </w:tc>
        <w:tc>
          <w:tcPr>
            <w:tcW w:w="4819" w:type="dxa"/>
            <w:tcBorders>
              <w:top w:val="single" w:sz="4" w:space="0" w:color="auto"/>
              <w:left w:val="nil"/>
              <w:bottom w:val="single" w:sz="4" w:space="0" w:color="auto"/>
              <w:right w:val="single" w:sz="4" w:space="0" w:color="auto"/>
            </w:tcBorders>
            <w:shd w:val="clear" w:color="auto" w:fill="auto"/>
            <w:noWrap/>
            <w:vAlign w:val="center"/>
            <w:hideMark/>
          </w:tcPr>
          <w:p w14:paraId="1D497416" w14:textId="77777777" w:rsidR="00EC1C66" w:rsidRPr="00404034" w:rsidRDefault="00EC1C66" w:rsidP="00404034">
            <w:pPr>
              <w:spacing w:after="0"/>
              <w:jc w:val="center"/>
              <w:rPr>
                <w:rFonts w:ascii="Arial" w:hAnsi="Arial" w:cs="Arial"/>
                <w:b/>
                <w:sz w:val="18"/>
                <w:szCs w:val="18"/>
              </w:rPr>
            </w:pPr>
            <w:r w:rsidRPr="00404034">
              <w:rPr>
                <w:rFonts w:ascii="Arial" w:hAnsi="Arial" w:cs="Arial"/>
                <w:b/>
                <w:sz w:val="18"/>
                <w:szCs w:val="18"/>
              </w:rPr>
              <w:t>Systematic name</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5F72BA3" w14:textId="77777777" w:rsidR="00EC1C66" w:rsidRPr="00404034" w:rsidRDefault="00EC1C66" w:rsidP="00404034">
            <w:pPr>
              <w:spacing w:after="0"/>
              <w:jc w:val="center"/>
              <w:rPr>
                <w:rFonts w:ascii="Arial" w:hAnsi="Arial" w:cs="Arial"/>
                <w:b/>
                <w:sz w:val="18"/>
                <w:szCs w:val="18"/>
              </w:rPr>
            </w:pPr>
            <w:r w:rsidRPr="00404034">
              <w:rPr>
                <w:rFonts w:ascii="Arial" w:hAnsi="Arial" w:cs="Arial"/>
                <w:b/>
                <w:sz w:val="18"/>
                <w:szCs w:val="18"/>
              </w:rPr>
              <w:t>Formula</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651D62C" w14:textId="77777777" w:rsidR="00EC1C66" w:rsidRPr="00404034" w:rsidRDefault="00EC1C66" w:rsidP="00404034">
            <w:pPr>
              <w:spacing w:after="0"/>
              <w:jc w:val="center"/>
              <w:rPr>
                <w:rFonts w:ascii="Arial" w:hAnsi="Arial" w:cs="Arial"/>
                <w:b/>
                <w:sz w:val="18"/>
                <w:szCs w:val="18"/>
              </w:rPr>
            </w:pPr>
            <w:r w:rsidRPr="00404034">
              <w:rPr>
                <w:rFonts w:ascii="Arial" w:hAnsi="Arial" w:cs="Arial"/>
                <w:b/>
                <w:sz w:val="18"/>
                <w:szCs w:val="18"/>
              </w:rPr>
              <w:t>Lipid Maps ID</w:t>
            </w:r>
          </w:p>
        </w:tc>
      </w:tr>
      <w:tr w:rsidR="00EC1C66" w:rsidRPr="00B61DC4" w14:paraId="24D4BEDF"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6B1CD30B"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10-HDoHE</w:t>
            </w:r>
          </w:p>
        </w:tc>
        <w:tc>
          <w:tcPr>
            <w:tcW w:w="4819" w:type="dxa"/>
            <w:tcBorders>
              <w:top w:val="nil"/>
              <w:left w:val="nil"/>
              <w:bottom w:val="single" w:sz="4" w:space="0" w:color="auto"/>
              <w:right w:val="single" w:sz="4" w:space="0" w:color="auto"/>
            </w:tcBorders>
            <w:shd w:val="clear" w:color="auto" w:fill="auto"/>
            <w:noWrap/>
            <w:vAlign w:val="bottom"/>
            <w:hideMark/>
          </w:tcPr>
          <w:p w14:paraId="4BD93EE3"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(+/-)-10-hydroxy-4Z,7Z,11E,13Z,16Z,19Z-docosahexaenoic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684E67E6"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C22H32O3</w:t>
            </w:r>
          </w:p>
        </w:tc>
        <w:tc>
          <w:tcPr>
            <w:tcW w:w="1701" w:type="dxa"/>
            <w:tcBorders>
              <w:top w:val="nil"/>
              <w:left w:val="nil"/>
              <w:bottom w:val="single" w:sz="4" w:space="0" w:color="auto"/>
              <w:right w:val="single" w:sz="4" w:space="0" w:color="auto"/>
            </w:tcBorders>
            <w:shd w:val="clear" w:color="auto" w:fill="auto"/>
            <w:noWrap/>
            <w:vAlign w:val="bottom"/>
            <w:hideMark/>
          </w:tcPr>
          <w:p w14:paraId="22F4CFCD"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LMFA04000027</w:t>
            </w:r>
          </w:p>
        </w:tc>
      </w:tr>
      <w:tr w:rsidR="00EC1C66" w:rsidRPr="00B61DC4" w14:paraId="5142E61D"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10AB2ADC"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11-HDoHE</w:t>
            </w:r>
          </w:p>
        </w:tc>
        <w:tc>
          <w:tcPr>
            <w:tcW w:w="4819" w:type="dxa"/>
            <w:tcBorders>
              <w:top w:val="nil"/>
              <w:left w:val="nil"/>
              <w:bottom w:val="single" w:sz="4" w:space="0" w:color="auto"/>
              <w:right w:val="single" w:sz="4" w:space="0" w:color="auto"/>
            </w:tcBorders>
            <w:shd w:val="clear" w:color="auto" w:fill="auto"/>
            <w:noWrap/>
            <w:vAlign w:val="bottom"/>
            <w:hideMark/>
          </w:tcPr>
          <w:p w14:paraId="1197F618"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(+/-)-11-hydroxy-4Z,7Z,9E,13Z,16Z,19Z-docosahexaenoic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0DC8A4BA"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C22H32O3</w:t>
            </w:r>
          </w:p>
        </w:tc>
        <w:tc>
          <w:tcPr>
            <w:tcW w:w="1701" w:type="dxa"/>
            <w:tcBorders>
              <w:top w:val="nil"/>
              <w:left w:val="nil"/>
              <w:bottom w:val="single" w:sz="4" w:space="0" w:color="auto"/>
              <w:right w:val="single" w:sz="4" w:space="0" w:color="auto"/>
            </w:tcBorders>
            <w:shd w:val="clear" w:color="auto" w:fill="auto"/>
            <w:noWrap/>
            <w:vAlign w:val="bottom"/>
            <w:hideMark/>
          </w:tcPr>
          <w:p w14:paraId="65643B46"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LMFA04000028</w:t>
            </w:r>
          </w:p>
        </w:tc>
      </w:tr>
      <w:tr w:rsidR="00EC1C66" w:rsidRPr="00B61DC4" w14:paraId="1B734220"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0E82BFC7"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11-HETE</w:t>
            </w:r>
          </w:p>
        </w:tc>
        <w:tc>
          <w:tcPr>
            <w:tcW w:w="4819" w:type="dxa"/>
            <w:tcBorders>
              <w:top w:val="nil"/>
              <w:left w:val="nil"/>
              <w:bottom w:val="single" w:sz="4" w:space="0" w:color="auto"/>
              <w:right w:val="single" w:sz="4" w:space="0" w:color="auto"/>
            </w:tcBorders>
            <w:shd w:val="clear" w:color="auto" w:fill="auto"/>
            <w:noWrap/>
            <w:vAlign w:val="bottom"/>
            <w:hideMark/>
          </w:tcPr>
          <w:p w14:paraId="4903F595"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11R-hydroxy-5Z,8Z,12E,14Z-eicosatetraenoic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37F12920"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C20H32O3</w:t>
            </w:r>
          </w:p>
        </w:tc>
        <w:tc>
          <w:tcPr>
            <w:tcW w:w="1701" w:type="dxa"/>
            <w:tcBorders>
              <w:top w:val="nil"/>
              <w:left w:val="nil"/>
              <w:bottom w:val="single" w:sz="4" w:space="0" w:color="auto"/>
              <w:right w:val="single" w:sz="4" w:space="0" w:color="auto"/>
            </w:tcBorders>
            <w:shd w:val="clear" w:color="auto" w:fill="auto"/>
            <w:noWrap/>
            <w:vAlign w:val="bottom"/>
            <w:hideMark/>
          </w:tcPr>
          <w:p w14:paraId="39C37BDB"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LMFA03060028</w:t>
            </w:r>
          </w:p>
        </w:tc>
      </w:tr>
      <w:tr w:rsidR="00EC1C66" w:rsidRPr="00B61DC4" w14:paraId="3370DFC0"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2FBC76A1"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12,13-DiHODE</w:t>
            </w:r>
          </w:p>
        </w:tc>
        <w:tc>
          <w:tcPr>
            <w:tcW w:w="4819" w:type="dxa"/>
            <w:tcBorders>
              <w:top w:val="nil"/>
              <w:left w:val="nil"/>
              <w:bottom w:val="single" w:sz="4" w:space="0" w:color="auto"/>
              <w:right w:val="single" w:sz="4" w:space="0" w:color="auto"/>
            </w:tcBorders>
            <w:shd w:val="clear" w:color="auto" w:fill="auto"/>
            <w:noWrap/>
            <w:vAlign w:val="bottom"/>
            <w:hideMark/>
          </w:tcPr>
          <w:p w14:paraId="6C1FD062"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(+/-)-12,13-dihydroxy-9Z,15Z-octadecadienoic acid</w:t>
            </w:r>
          </w:p>
        </w:tc>
        <w:tc>
          <w:tcPr>
            <w:tcW w:w="1276" w:type="dxa"/>
            <w:tcBorders>
              <w:top w:val="nil"/>
              <w:left w:val="nil"/>
              <w:bottom w:val="single" w:sz="4" w:space="0" w:color="auto"/>
              <w:right w:val="single" w:sz="4" w:space="0" w:color="auto"/>
            </w:tcBorders>
            <w:shd w:val="clear" w:color="auto" w:fill="auto"/>
            <w:noWrap/>
            <w:vAlign w:val="bottom"/>
            <w:hideMark/>
          </w:tcPr>
          <w:p w14:paraId="1B8A2DE6"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C18H32O4</w:t>
            </w:r>
          </w:p>
        </w:tc>
        <w:tc>
          <w:tcPr>
            <w:tcW w:w="1701" w:type="dxa"/>
            <w:tcBorders>
              <w:top w:val="nil"/>
              <w:left w:val="nil"/>
              <w:bottom w:val="single" w:sz="4" w:space="0" w:color="auto"/>
              <w:right w:val="single" w:sz="4" w:space="0" w:color="auto"/>
            </w:tcBorders>
            <w:shd w:val="clear" w:color="auto" w:fill="auto"/>
            <w:noWrap/>
            <w:vAlign w:val="bottom"/>
            <w:hideMark/>
          </w:tcPr>
          <w:p w14:paraId="1F0F926B"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LMFA02000046</w:t>
            </w:r>
          </w:p>
        </w:tc>
      </w:tr>
      <w:tr w:rsidR="00EC1C66" w:rsidRPr="00B61DC4" w14:paraId="17558AD6"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0C448A2A"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12,13-DiHOME</w:t>
            </w:r>
          </w:p>
        </w:tc>
        <w:tc>
          <w:tcPr>
            <w:tcW w:w="4819" w:type="dxa"/>
            <w:tcBorders>
              <w:top w:val="nil"/>
              <w:left w:val="nil"/>
              <w:bottom w:val="single" w:sz="4" w:space="0" w:color="auto"/>
              <w:right w:val="single" w:sz="4" w:space="0" w:color="auto"/>
            </w:tcBorders>
            <w:shd w:val="clear" w:color="auto" w:fill="auto"/>
            <w:noWrap/>
            <w:vAlign w:val="bottom"/>
            <w:hideMark/>
          </w:tcPr>
          <w:p w14:paraId="3C7536B0"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12,13-dihydroxy-9Z-octadecenoic acid</w:t>
            </w:r>
          </w:p>
        </w:tc>
        <w:tc>
          <w:tcPr>
            <w:tcW w:w="1276" w:type="dxa"/>
            <w:tcBorders>
              <w:top w:val="nil"/>
              <w:left w:val="nil"/>
              <w:bottom w:val="single" w:sz="4" w:space="0" w:color="auto"/>
              <w:right w:val="single" w:sz="4" w:space="0" w:color="auto"/>
            </w:tcBorders>
            <w:shd w:val="clear" w:color="auto" w:fill="auto"/>
            <w:noWrap/>
            <w:vAlign w:val="bottom"/>
            <w:hideMark/>
          </w:tcPr>
          <w:p w14:paraId="77BFD813"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C18H34O4</w:t>
            </w:r>
          </w:p>
        </w:tc>
        <w:tc>
          <w:tcPr>
            <w:tcW w:w="1701" w:type="dxa"/>
            <w:tcBorders>
              <w:top w:val="nil"/>
              <w:left w:val="nil"/>
              <w:bottom w:val="single" w:sz="4" w:space="0" w:color="auto"/>
              <w:right w:val="single" w:sz="4" w:space="0" w:color="auto"/>
            </w:tcBorders>
            <w:shd w:val="clear" w:color="auto" w:fill="auto"/>
            <w:noWrap/>
            <w:vAlign w:val="bottom"/>
            <w:hideMark/>
          </w:tcPr>
          <w:p w14:paraId="15D13E73"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LMFA01050351</w:t>
            </w:r>
          </w:p>
        </w:tc>
      </w:tr>
      <w:tr w:rsidR="00EC1C66" w:rsidRPr="00B61DC4" w14:paraId="5FCE834F"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47BBEB0A"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12,13-EpOME</w:t>
            </w:r>
          </w:p>
        </w:tc>
        <w:tc>
          <w:tcPr>
            <w:tcW w:w="4819" w:type="dxa"/>
            <w:tcBorders>
              <w:top w:val="nil"/>
              <w:left w:val="nil"/>
              <w:bottom w:val="single" w:sz="4" w:space="0" w:color="auto"/>
              <w:right w:val="single" w:sz="4" w:space="0" w:color="auto"/>
            </w:tcBorders>
            <w:shd w:val="clear" w:color="auto" w:fill="auto"/>
            <w:noWrap/>
            <w:vAlign w:val="bottom"/>
            <w:hideMark/>
          </w:tcPr>
          <w:p w14:paraId="0F34BA6C"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(+/-)-12(13)-epoxy-9Z-octadecenoic acid</w:t>
            </w:r>
          </w:p>
        </w:tc>
        <w:tc>
          <w:tcPr>
            <w:tcW w:w="1276" w:type="dxa"/>
            <w:tcBorders>
              <w:top w:val="nil"/>
              <w:left w:val="nil"/>
              <w:bottom w:val="single" w:sz="4" w:space="0" w:color="auto"/>
              <w:right w:val="single" w:sz="4" w:space="0" w:color="auto"/>
            </w:tcBorders>
            <w:shd w:val="clear" w:color="auto" w:fill="auto"/>
            <w:noWrap/>
            <w:vAlign w:val="bottom"/>
            <w:hideMark/>
          </w:tcPr>
          <w:p w14:paraId="74E08843"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C18H32O3</w:t>
            </w:r>
          </w:p>
        </w:tc>
        <w:tc>
          <w:tcPr>
            <w:tcW w:w="1701" w:type="dxa"/>
            <w:tcBorders>
              <w:top w:val="nil"/>
              <w:left w:val="nil"/>
              <w:bottom w:val="single" w:sz="4" w:space="0" w:color="auto"/>
              <w:right w:val="single" w:sz="4" w:space="0" w:color="auto"/>
            </w:tcBorders>
            <w:shd w:val="clear" w:color="auto" w:fill="auto"/>
            <w:noWrap/>
            <w:vAlign w:val="bottom"/>
            <w:hideMark/>
          </w:tcPr>
          <w:p w14:paraId="64D87A08"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LMFA02000038</w:t>
            </w:r>
          </w:p>
        </w:tc>
      </w:tr>
      <w:tr w:rsidR="00EC1C66" w:rsidRPr="00B61DC4" w14:paraId="04BF7A2D"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109057F3"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12-HETE</w:t>
            </w:r>
          </w:p>
        </w:tc>
        <w:tc>
          <w:tcPr>
            <w:tcW w:w="4819" w:type="dxa"/>
            <w:tcBorders>
              <w:top w:val="nil"/>
              <w:left w:val="nil"/>
              <w:bottom w:val="single" w:sz="4" w:space="0" w:color="auto"/>
              <w:right w:val="single" w:sz="4" w:space="0" w:color="auto"/>
            </w:tcBorders>
            <w:shd w:val="clear" w:color="auto" w:fill="auto"/>
            <w:noWrap/>
            <w:vAlign w:val="bottom"/>
            <w:hideMark/>
          </w:tcPr>
          <w:p w14:paraId="0C8ACE7C"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12-hydroxy-5Z,8Z,10E,14Z-eicosatetraenoic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44203048"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C20H32O3</w:t>
            </w:r>
          </w:p>
        </w:tc>
        <w:tc>
          <w:tcPr>
            <w:tcW w:w="1701" w:type="dxa"/>
            <w:tcBorders>
              <w:top w:val="nil"/>
              <w:left w:val="nil"/>
              <w:bottom w:val="single" w:sz="4" w:space="0" w:color="auto"/>
              <w:right w:val="single" w:sz="4" w:space="0" w:color="auto"/>
            </w:tcBorders>
            <w:shd w:val="clear" w:color="auto" w:fill="auto"/>
            <w:noWrap/>
            <w:vAlign w:val="bottom"/>
            <w:hideMark/>
          </w:tcPr>
          <w:p w14:paraId="21E90DB4"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LMFA03060088</w:t>
            </w:r>
          </w:p>
        </w:tc>
      </w:tr>
      <w:tr w:rsidR="00EC1C66" w:rsidRPr="00B61DC4" w14:paraId="1083FF0C"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40BEC446"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12S-HEPE</w:t>
            </w:r>
          </w:p>
        </w:tc>
        <w:tc>
          <w:tcPr>
            <w:tcW w:w="4819" w:type="dxa"/>
            <w:tcBorders>
              <w:top w:val="nil"/>
              <w:left w:val="nil"/>
              <w:bottom w:val="single" w:sz="4" w:space="0" w:color="auto"/>
              <w:right w:val="single" w:sz="4" w:space="0" w:color="auto"/>
            </w:tcBorders>
            <w:shd w:val="clear" w:color="auto" w:fill="auto"/>
            <w:noWrap/>
            <w:vAlign w:val="bottom"/>
            <w:hideMark/>
          </w:tcPr>
          <w:p w14:paraId="717C868C"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12S-hydroxy-5Z,8Z,10E,14Z,17Z-eicosapentaenoic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51428FE3"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C20H30O3</w:t>
            </w:r>
          </w:p>
        </w:tc>
        <w:tc>
          <w:tcPr>
            <w:tcW w:w="1701" w:type="dxa"/>
            <w:tcBorders>
              <w:top w:val="nil"/>
              <w:left w:val="nil"/>
              <w:bottom w:val="single" w:sz="4" w:space="0" w:color="auto"/>
              <w:right w:val="single" w:sz="4" w:space="0" w:color="auto"/>
            </w:tcBorders>
            <w:shd w:val="clear" w:color="auto" w:fill="auto"/>
            <w:noWrap/>
            <w:vAlign w:val="bottom"/>
            <w:hideMark/>
          </w:tcPr>
          <w:p w14:paraId="0196C804"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LMFA03070008</w:t>
            </w:r>
          </w:p>
        </w:tc>
      </w:tr>
      <w:tr w:rsidR="00EC1C66" w:rsidRPr="00B61DC4" w14:paraId="5F594CC5"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32DC2EAD"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12S-HHTrE</w:t>
            </w:r>
          </w:p>
        </w:tc>
        <w:tc>
          <w:tcPr>
            <w:tcW w:w="4819" w:type="dxa"/>
            <w:tcBorders>
              <w:top w:val="nil"/>
              <w:left w:val="nil"/>
              <w:bottom w:val="single" w:sz="4" w:space="0" w:color="auto"/>
              <w:right w:val="single" w:sz="4" w:space="0" w:color="auto"/>
            </w:tcBorders>
            <w:shd w:val="clear" w:color="auto" w:fill="auto"/>
            <w:noWrap/>
            <w:vAlign w:val="bottom"/>
            <w:hideMark/>
          </w:tcPr>
          <w:p w14:paraId="43F7747B"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12S-hydroxy-5Z,8E,10E-heptadecatrienoic acid</w:t>
            </w:r>
          </w:p>
        </w:tc>
        <w:tc>
          <w:tcPr>
            <w:tcW w:w="1276" w:type="dxa"/>
            <w:tcBorders>
              <w:top w:val="nil"/>
              <w:left w:val="nil"/>
              <w:bottom w:val="single" w:sz="4" w:space="0" w:color="auto"/>
              <w:right w:val="single" w:sz="4" w:space="0" w:color="auto"/>
            </w:tcBorders>
            <w:shd w:val="clear" w:color="auto" w:fill="auto"/>
            <w:noWrap/>
            <w:vAlign w:val="bottom"/>
            <w:hideMark/>
          </w:tcPr>
          <w:p w14:paraId="073C7BC6"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C17H28O3</w:t>
            </w:r>
          </w:p>
        </w:tc>
        <w:tc>
          <w:tcPr>
            <w:tcW w:w="1701" w:type="dxa"/>
            <w:tcBorders>
              <w:top w:val="nil"/>
              <w:left w:val="nil"/>
              <w:bottom w:val="single" w:sz="4" w:space="0" w:color="auto"/>
              <w:right w:val="single" w:sz="4" w:space="0" w:color="auto"/>
            </w:tcBorders>
            <w:shd w:val="clear" w:color="auto" w:fill="auto"/>
            <w:noWrap/>
            <w:vAlign w:val="bottom"/>
            <w:hideMark/>
          </w:tcPr>
          <w:p w14:paraId="36651812"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LMFA03050002</w:t>
            </w:r>
          </w:p>
        </w:tc>
      </w:tr>
      <w:tr w:rsidR="00EC1C66" w:rsidRPr="00B61DC4" w14:paraId="67292E37"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7FE3006C"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13-HDoHE</w:t>
            </w:r>
          </w:p>
        </w:tc>
        <w:tc>
          <w:tcPr>
            <w:tcW w:w="4819" w:type="dxa"/>
            <w:tcBorders>
              <w:top w:val="nil"/>
              <w:left w:val="nil"/>
              <w:bottom w:val="single" w:sz="4" w:space="0" w:color="auto"/>
              <w:right w:val="single" w:sz="4" w:space="0" w:color="auto"/>
            </w:tcBorders>
            <w:shd w:val="clear" w:color="auto" w:fill="auto"/>
            <w:noWrap/>
            <w:vAlign w:val="bottom"/>
            <w:hideMark/>
          </w:tcPr>
          <w:p w14:paraId="42942DCA"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(+/-)-13-hydroxy-4Z,7Z,10Z,14E,16Z,19Z-docosahexaenoic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49AD7047"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C22H32O3</w:t>
            </w:r>
          </w:p>
        </w:tc>
        <w:tc>
          <w:tcPr>
            <w:tcW w:w="1701" w:type="dxa"/>
            <w:tcBorders>
              <w:top w:val="nil"/>
              <w:left w:val="nil"/>
              <w:bottom w:val="single" w:sz="4" w:space="0" w:color="auto"/>
              <w:right w:val="single" w:sz="4" w:space="0" w:color="auto"/>
            </w:tcBorders>
            <w:shd w:val="clear" w:color="auto" w:fill="auto"/>
            <w:noWrap/>
            <w:vAlign w:val="bottom"/>
            <w:hideMark/>
          </w:tcPr>
          <w:p w14:paraId="1DB94217"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LMFA04000029</w:t>
            </w:r>
          </w:p>
        </w:tc>
      </w:tr>
      <w:tr w:rsidR="00EC1C66" w:rsidRPr="00B61DC4" w14:paraId="1647073C"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31DEE739"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13-HODE</w:t>
            </w:r>
          </w:p>
        </w:tc>
        <w:tc>
          <w:tcPr>
            <w:tcW w:w="4819" w:type="dxa"/>
            <w:tcBorders>
              <w:top w:val="nil"/>
              <w:left w:val="nil"/>
              <w:bottom w:val="single" w:sz="4" w:space="0" w:color="auto"/>
              <w:right w:val="single" w:sz="4" w:space="0" w:color="auto"/>
            </w:tcBorders>
            <w:shd w:val="clear" w:color="auto" w:fill="auto"/>
            <w:noWrap/>
            <w:vAlign w:val="bottom"/>
            <w:hideMark/>
          </w:tcPr>
          <w:p w14:paraId="4F59371E"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13S-hydroxy-9Z,11E-octadecadienoic acid</w:t>
            </w:r>
          </w:p>
        </w:tc>
        <w:tc>
          <w:tcPr>
            <w:tcW w:w="1276" w:type="dxa"/>
            <w:tcBorders>
              <w:top w:val="nil"/>
              <w:left w:val="nil"/>
              <w:bottom w:val="single" w:sz="4" w:space="0" w:color="auto"/>
              <w:right w:val="single" w:sz="4" w:space="0" w:color="auto"/>
            </w:tcBorders>
            <w:shd w:val="clear" w:color="auto" w:fill="auto"/>
            <w:noWrap/>
            <w:vAlign w:val="bottom"/>
            <w:hideMark/>
          </w:tcPr>
          <w:p w14:paraId="2CA469B1"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C18H32O3</w:t>
            </w:r>
          </w:p>
        </w:tc>
        <w:tc>
          <w:tcPr>
            <w:tcW w:w="1701" w:type="dxa"/>
            <w:tcBorders>
              <w:top w:val="nil"/>
              <w:left w:val="nil"/>
              <w:bottom w:val="single" w:sz="4" w:space="0" w:color="auto"/>
              <w:right w:val="single" w:sz="4" w:space="0" w:color="auto"/>
            </w:tcBorders>
            <w:shd w:val="clear" w:color="auto" w:fill="auto"/>
            <w:noWrap/>
            <w:vAlign w:val="bottom"/>
            <w:hideMark/>
          </w:tcPr>
          <w:p w14:paraId="3A778571"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LMFA01050349</w:t>
            </w:r>
          </w:p>
        </w:tc>
      </w:tr>
      <w:tr w:rsidR="00EC1C66" w:rsidRPr="00B61DC4" w14:paraId="45B34961"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3DED51B4"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13-KODE</w:t>
            </w:r>
          </w:p>
        </w:tc>
        <w:tc>
          <w:tcPr>
            <w:tcW w:w="4819" w:type="dxa"/>
            <w:tcBorders>
              <w:top w:val="nil"/>
              <w:left w:val="nil"/>
              <w:bottom w:val="single" w:sz="4" w:space="0" w:color="auto"/>
              <w:right w:val="single" w:sz="4" w:space="0" w:color="auto"/>
            </w:tcBorders>
            <w:shd w:val="clear" w:color="auto" w:fill="auto"/>
            <w:noWrap/>
            <w:vAlign w:val="bottom"/>
            <w:hideMark/>
          </w:tcPr>
          <w:p w14:paraId="5464361D"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13-keto-9Z,11E-octadecadienoic acid</w:t>
            </w:r>
          </w:p>
        </w:tc>
        <w:tc>
          <w:tcPr>
            <w:tcW w:w="1276" w:type="dxa"/>
            <w:tcBorders>
              <w:top w:val="nil"/>
              <w:left w:val="nil"/>
              <w:bottom w:val="single" w:sz="4" w:space="0" w:color="auto"/>
              <w:right w:val="single" w:sz="4" w:space="0" w:color="auto"/>
            </w:tcBorders>
            <w:shd w:val="clear" w:color="auto" w:fill="auto"/>
            <w:noWrap/>
            <w:vAlign w:val="bottom"/>
            <w:hideMark/>
          </w:tcPr>
          <w:p w14:paraId="237CDA91"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C18H30O3</w:t>
            </w:r>
          </w:p>
        </w:tc>
        <w:tc>
          <w:tcPr>
            <w:tcW w:w="1701" w:type="dxa"/>
            <w:tcBorders>
              <w:top w:val="nil"/>
              <w:left w:val="nil"/>
              <w:bottom w:val="single" w:sz="4" w:space="0" w:color="auto"/>
              <w:right w:val="single" w:sz="4" w:space="0" w:color="auto"/>
            </w:tcBorders>
            <w:shd w:val="clear" w:color="auto" w:fill="auto"/>
            <w:noWrap/>
            <w:vAlign w:val="bottom"/>
            <w:hideMark/>
          </w:tcPr>
          <w:p w14:paraId="07D9B2F6"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LMFA02000016</w:t>
            </w:r>
          </w:p>
        </w:tc>
      </w:tr>
      <w:tr w:rsidR="00EC1C66" w:rsidRPr="00B61DC4" w14:paraId="37CEC2D3"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0A12E90E"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14,15-DiHETrE</w:t>
            </w:r>
          </w:p>
        </w:tc>
        <w:tc>
          <w:tcPr>
            <w:tcW w:w="4819" w:type="dxa"/>
            <w:tcBorders>
              <w:top w:val="nil"/>
              <w:left w:val="nil"/>
              <w:bottom w:val="single" w:sz="4" w:space="0" w:color="auto"/>
              <w:right w:val="single" w:sz="4" w:space="0" w:color="auto"/>
            </w:tcBorders>
            <w:shd w:val="clear" w:color="auto" w:fill="auto"/>
            <w:noWrap/>
            <w:vAlign w:val="bottom"/>
            <w:hideMark/>
          </w:tcPr>
          <w:p w14:paraId="12837742"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14,15-dihydroxy-5Z,8Z,11Z-eicosatrienoic acid</w:t>
            </w:r>
          </w:p>
        </w:tc>
        <w:tc>
          <w:tcPr>
            <w:tcW w:w="1276" w:type="dxa"/>
            <w:tcBorders>
              <w:top w:val="nil"/>
              <w:left w:val="nil"/>
              <w:bottom w:val="single" w:sz="4" w:space="0" w:color="auto"/>
              <w:right w:val="single" w:sz="4" w:space="0" w:color="auto"/>
            </w:tcBorders>
            <w:shd w:val="clear" w:color="auto" w:fill="auto"/>
            <w:noWrap/>
            <w:vAlign w:val="bottom"/>
            <w:hideMark/>
          </w:tcPr>
          <w:p w14:paraId="5882E928"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C20H34O4</w:t>
            </w:r>
          </w:p>
        </w:tc>
        <w:tc>
          <w:tcPr>
            <w:tcW w:w="1701" w:type="dxa"/>
            <w:tcBorders>
              <w:top w:val="nil"/>
              <w:left w:val="nil"/>
              <w:bottom w:val="single" w:sz="4" w:space="0" w:color="auto"/>
              <w:right w:val="single" w:sz="4" w:space="0" w:color="auto"/>
            </w:tcBorders>
            <w:shd w:val="clear" w:color="auto" w:fill="auto"/>
            <w:noWrap/>
            <w:vAlign w:val="bottom"/>
            <w:hideMark/>
          </w:tcPr>
          <w:p w14:paraId="313776A1"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LMFA03050010</w:t>
            </w:r>
          </w:p>
        </w:tc>
      </w:tr>
      <w:tr w:rsidR="00EC1C66" w:rsidRPr="00B61DC4" w14:paraId="212AE8A0"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1214E54F"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14-HDoHE</w:t>
            </w:r>
          </w:p>
        </w:tc>
        <w:tc>
          <w:tcPr>
            <w:tcW w:w="4819" w:type="dxa"/>
            <w:tcBorders>
              <w:top w:val="nil"/>
              <w:left w:val="nil"/>
              <w:bottom w:val="single" w:sz="4" w:space="0" w:color="auto"/>
              <w:right w:val="single" w:sz="4" w:space="0" w:color="auto"/>
            </w:tcBorders>
            <w:shd w:val="clear" w:color="auto" w:fill="auto"/>
            <w:noWrap/>
            <w:vAlign w:val="bottom"/>
            <w:hideMark/>
          </w:tcPr>
          <w:p w14:paraId="46ADB435"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(+/-)-14-hydroxy-4Z,7Z,10Z,12E,16Z,19Z-docosahexaenoic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10E72B0D"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C22H32O3</w:t>
            </w:r>
          </w:p>
        </w:tc>
        <w:tc>
          <w:tcPr>
            <w:tcW w:w="1701" w:type="dxa"/>
            <w:tcBorders>
              <w:top w:val="nil"/>
              <w:left w:val="nil"/>
              <w:bottom w:val="single" w:sz="4" w:space="0" w:color="auto"/>
              <w:right w:val="single" w:sz="4" w:space="0" w:color="auto"/>
            </w:tcBorders>
            <w:shd w:val="clear" w:color="auto" w:fill="auto"/>
            <w:noWrap/>
            <w:vAlign w:val="bottom"/>
            <w:hideMark/>
          </w:tcPr>
          <w:p w14:paraId="0F6B4461"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LMFA04000030</w:t>
            </w:r>
          </w:p>
        </w:tc>
      </w:tr>
      <w:tr w:rsidR="00EC1C66" w:rsidRPr="00B61DC4" w14:paraId="2320F887"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062AFC20"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15-HETE</w:t>
            </w:r>
          </w:p>
        </w:tc>
        <w:tc>
          <w:tcPr>
            <w:tcW w:w="4819" w:type="dxa"/>
            <w:tcBorders>
              <w:top w:val="nil"/>
              <w:left w:val="nil"/>
              <w:bottom w:val="single" w:sz="4" w:space="0" w:color="auto"/>
              <w:right w:val="single" w:sz="4" w:space="0" w:color="auto"/>
            </w:tcBorders>
            <w:shd w:val="clear" w:color="auto" w:fill="auto"/>
            <w:noWrap/>
            <w:vAlign w:val="bottom"/>
            <w:hideMark/>
          </w:tcPr>
          <w:p w14:paraId="3A16FB5E"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15S-hydroxy-5Z,8Z,11Z,13E-eicosatetraenoic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1EB61147"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C20H32O3</w:t>
            </w:r>
          </w:p>
        </w:tc>
        <w:tc>
          <w:tcPr>
            <w:tcW w:w="1701" w:type="dxa"/>
            <w:tcBorders>
              <w:top w:val="nil"/>
              <w:left w:val="nil"/>
              <w:bottom w:val="single" w:sz="4" w:space="0" w:color="auto"/>
              <w:right w:val="single" w:sz="4" w:space="0" w:color="auto"/>
            </w:tcBorders>
            <w:shd w:val="clear" w:color="auto" w:fill="auto"/>
            <w:noWrap/>
            <w:vAlign w:val="bottom"/>
            <w:hideMark/>
          </w:tcPr>
          <w:p w14:paraId="49C19940"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LMFA03060001</w:t>
            </w:r>
          </w:p>
        </w:tc>
      </w:tr>
      <w:tr w:rsidR="00EC1C66" w:rsidRPr="00B61DC4" w14:paraId="6DBC2E3B"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42EB296F"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15S-HEPE</w:t>
            </w:r>
          </w:p>
        </w:tc>
        <w:tc>
          <w:tcPr>
            <w:tcW w:w="4819" w:type="dxa"/>
            <w:tcBorders>
              <w:top w:val="nil"/>
              <w:left w:val="nil"/>
              <w:bottom w:val="single" w:sz="4" w:space="0" w:color="auto"/>
              <w:right w:val="single" w:sz="4" w:space="0" w:color="auto"/>
            </w:tcBorders>
            <w:shd w:val="clear" w:color="auto" w:fill="auto"/>
            <w:noWrap/>
            <w:vAlign w:val="bottom"/>
            <w:hideMark/>
          </w:tcPr>
          <w:p w14:paraId="52A171B9"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15S-hydroxy-5Z,8Z,11Z,13E,17Z-eicosapentaenoic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16949D5A"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C20H30O3</w:t>
            </w:r>
          </w:p>
        </w:tc>
        <w:tc>
          <w:tcPr>
            <w:tcW w:w="1701" w:type="dxa"/>
            <w:tcBorders>
              <w:top w:val="nil"/>
              <w:left w:val="nil"/>
              <w:bottom w:val="single" w:sz="4" w:space="0" w:color="auto"/>
              <w:right w:val="single" w:sz="4" w:space="0" w:color="auto"/>
            </w:tcBorders>
            <w:shd w:val="clear" w:color="auto" w:fill="auto"/>
            <w:noWrap/>
            <w:vAlign w:val="bottom"/>
            <w:hideMark/>
          </w:tcPr>
          <w:p w14:paraId="5E6542AF"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LMFA03070009</w:t>
            </w:r>
          </w:p>
        </w:tc>
      </w:tr>
      <w:tr w:rsidR="00EC1C66" w:rsidRPr="00B61DC4" w14:paraId="7550B128"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67467488"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15S-HETrE</w:t>
            </w:r>
          </w:p>
        </w:tc>
        <w:tc>
          <w:tcPr>
            <w:tcW w:w="4819" w:type="dxa"/>
            <w:tcBorders>
              <w:top w:val="nil"/>
              <w:left w:val="nil"/>
              <w:bottom w:val="single" w:sz="4" w:space="0" w:color="auto"/>
              <w:right w:val="single" w:sz="4" w:space="0" w:color="auto"/>
            </w:tcBorders>
            <w:shd w:val="clear" w:color="auto" w:fill="auto"/>
            <w:noWrap/>
            <w:vAlign w:val="bottom"/>
            <w:hideMark/>
          </w:tcPr>
          <w:p w14:paraId="14F18337"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15S-hydroxy-8Z,11Z,13E-eicosatrienoic acid</w:t>
            </w:r>
          </w:p>
        </w:tc>
        <w:tc>
          <w:tcPr>
            <w:tcW w:w="1276" w:type="dxa"/>
            <w:tcBorders>
              <w:top w:val="nil"/>
              <w:left w:val="nil"/>
              <w:bottom w:val="single" w:sz="4" w:space="0" w:color="auto"/>
              <w:right w:val="single" w:sz="4" w:space="0" w:color="auto"/>
            </w:tcBorders>
            <w:shd w:val="clear" w:color="auto" w:fill="auto"/>
            <w:noWrap/>
            <w:vAlign w:val="bottom"/>
            <w:hideMark/>
          </w:tcPr>
          <w:p w14:paraId="1043877C"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C20H34O3</w:t>
            </w:r>
          </w:p>
        </w:tc>
        <w:tc>
          <w:tcPr>
            <w:tcW w:w="1701" w:type="dxa"/>
            <w:tcBorders>
              <w:top w:val="nil"/>
              <w:left w:val="nil"/>
              <w:bottom w:val="single" w:sz="4" w:space="0" w:color="auto"/>
              <w:right w:val="single" w:sz="4" w:space="0" w:color="auto"/>
            </w:tcBorders>
            <w:shd w:val="clear" w:color="auto" w:fill="auto"/>
            <w:noWrap/>
            <w:vAlign w:val="bottom"/>
            <w:hideMark/>
          </w:tcPr>
          <w:p w14:paraId="09B163DC"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LMFA03050007</w:t>
            </w:r>
          </w:p>
        </w:tc>
      </w:tr>
      <w:tr w:rsidR="00EC1C66" w:rsidRPr="00B61DC4" w14:paraId="319CC1F3"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33A93B40"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17,18-DiHETE</w:t>
            </w:r>
          </w:p>
        </w:tc>
        <w:tc>
          <w:tcPr>
            <w:tcW w:w="4819" w:type="dxa"/>
            <w:tcBorders>
              <w:top w:val="nil"/>
              <w:left w:val="nil"/>
              <w:bottom w:val="single" w:sz="4" w:space="0" w:color="auto"/>
              <w:right w:val="single" w:sz="4" w:space="0" w:color="auto"/>
            </w:tcBorders>
            <w:shd w:val="clear" w:color="auto" w:fill="auto"/>
            <w:noWrap/>
            <w:vAlign w:val="bottom"/>
            <w:hideMark/>
          </w:tcPr>
          <w:p w14:paraId="7E52D97E"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(+/-)-17,18-dihydroxy-5Z,8Z,11Z,14Z-eicosatetraenoic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4B6EAF68"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C20H32O4</w:t>
            </w:r>
          </w:p>
        </w:tc>
        <w:tc>
          <w:tcPr>
            <w:tcW w:w="1701" w:type="dxa"/>
            <w:tcBorders>
              <w:top w:val="nil"/>
              <w:left w:val="nil"/>
              <w:bottom w:val="single" w:sz="4" w:space="0" w:color="auto"/>
              <w:right w:val="single" w:sz="4" w:space="0" w:color="auto"/>
            </w:tcBorders>
            <w:shd w:val="clear" w:color="auto" w:fill="auto"/>
            <w:noWrap/>
            <w:vAlign w:val="bottom"/>
            <w:hideMark/>
          </w:tcPr>
          <w:p w14:paraId="704C13B4"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LMFA03060078</w:t>
            </w:r>
          </w:p>
        </w:tc>
      </w:tr>
      <w:tr w:rsidR="00EC1C66" w:rsidRPr="00B61DC4" w14:paraId="21BB2B9A"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65C94DEF"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19,20-DiHDPA</w:t>
            </w:r>
          </w:p>
        </w:tc>
        <w:tc>
          <w:tcPr>
            <w:tcW w:w="4819" w:type="dxa"/>
            <w:tcBorders>
              <w:top w:val="nil"/>
              <w:left w:val="nil"/>
              <w:bottom w:val="single" w:sz="4" w:space="0" w:color="auto"/>
              <w:right w:val="single" w:sz="4" w:space="0" w:color="auto"/>
            </w:tcBorders>
            <w:shd w:val="clear" w:color="auto" w:fill="auto"/>
            <w:noWrap/>
            <w:vAlign w:val="bottom"/>
            <w:hideMark/>
          </w:tcPr>
          <w:p w14:paraId="76BFAEAD"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(±)19,20-dihydroxy-4Z,7Z,10Z,13Z,16Z-docosapentaenoic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329D0F6B"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C22H34O4</w:t>
            </w:r>
          </w:p>
        </w:tc>
        <w:tc>
          <w:tcPr>
            <w:tcW w:w="1701" w:type="dxa"/>
            <w:tcBorders>
              <w:top w:val="nil"/>
              <w:left w:val="nil"/>
              <w:bottom w:val="single" w:sz="4" w:space="0" w:color="auto"/>
              <w:right w:val="single" w:sz="4" w:space="0" w:color="auto"/>
            </w:tcBorders>
            <w:shd w:val="clear" w:color="auto" w:fill="auto"/>
            <w:noWrap/>
            <w:vAlign w:val="bottom"/>
            <w:hideMark/>
          </w:tcPr>
          <w:p w14:paraId="4E655D5A"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LMFA04000043</w:t>
            </w:r>
          </w:p>
        </w:tc>
      </w:tr>
      <w:tr w:rsidR="00EC1C66" w:rsidRPr="00B61DC4" w14:paraId="432ED6C6"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2484679F"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19,20-EpDPE</w:t>
            </w:r>
          </w:p>
        </w:tc>
        <w:tc>
          <w:tcPr>
            <w:tcW w:w="4819" w:type="dxa"/>
            <w:tcBorders>
              <w:top w:val="nil"/>
              <w:left w:val="nil"/>
              <w:bottom w:val="single" w:sz="4" w:space="0" w:color="auto"/>
              <w:right w:val="single" w:sz="4" w:space="0" w:color="auto"/>
            </w:tcBorders>
            <w:shd w:val="clear" w:color="auto" w:fill="auto"/>
            <w:noWrap/>
            <w:vAlign w:val="bottom"/>
            <w:hideMark/>
          </w:tcPr>
          <w:p w14:paraId="06880CD7"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(+/-)-19(20)-epoxy-4Z,7Z,10Z,13Z,16Z-docosapentaenoic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2C6151EC"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C22H32O3</w:t>
            </w:r>
          </w:p>
        </w:tc>
        <w:tc>
          <w:tcPr>
            <w:tcW w:w="1701" w:type="dxa"/>
            <w:tcBorders>
              <w:top w:val="nil"/>
              <w:left w:val="nil"/>
              <w:bottom w:val="single" w:sz="4" w:space="0" w:color="auto"/>
              <w:right w:val="single" w:sz="4" w:space="0" w:color="auto"/>
            </w:tcBorders>
            <w:shd w:val="clear" w:color="auto" w:fill="auto"/>
            <w:noWrap/>
            <w:vAlign w:val="bottom"/>
            <w:hideMark/>
          </w:tcPr>
          <w:p w14:paraId="2C909EF5"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LMFA04000038</w:t>
            </w:r>
          </w:p>
        </w:tc>
      </w:tr>
      <w:tr w:rsidR="00EC1C66" w:rsidRPr="00B61DC4" w14:paraId="0F3BA8E9"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76F2457D"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20-HDoHE</w:t>
            </w:r>
          </w:p>
        </w:tc>
        <w:tc>
          <w:tcPr>
            <w:tcW w:w="4819" w:type="dxa"/>
            <w:tcBorders>
              <w:top w:val="nil"/>
              <w:left w:val="nil"/>
              <w:bottom w:val="single" w:sz="4" w:space="0" w:color="auto"/>
              <w:right w:val="single" w:sz="4" w:space="0" w:color="auto"/>
            </w:tcBorders>
            <w:shd w:val="clear" w:color="auto" w:fill="auto"/>
            <w:noWrap/>
            <w:vAlign w:val="bottom"/>
            <w:hideMark/>
          </w:tcPr>
          <w:p w14:paraId="4760CB43"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(+/-)-20-hydroxy-4Z,7Z,10Z,13Z,16Z,18E-docosahexaenoic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6762B71C"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C22H32O3</w:t>
            </w:r>
          </w:p>
        </w:tc>
        <w:tc>
          <w:tcPr>
            <w:tcW w:w="1701" w:type="dxa"/>
            <w:tcBorders>
              <w:top w:val="nil"/>
              <w:left w:val="nil"/>
              <w:bottom w:val="single" w:sz="4" w:space="0" w:color="auto"/>
              <w:right w:val="single" w:sz="4" w:space="0" w:color="auto"/>
            </w:tcBorders>
            <w:shd w:val="clear" w:color="auto" w:fill="auto"/>
            <w:noWrap/>
            <w:vAlign w:val="bottom"/>
            <w:hideMark/>
          </w:tcPr>
          <w:p w14:paraId="51178AFB"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LMFA04000033</w:t>
            </w:r>
          </w:p>
        </w:tc>
      </w:tr>
      <w:tr w:rsidR="00EC1C66" w:rsidRPr="00B61DC4" w14:paraId="26F2D99E"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7ECBB16E"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5,6-DiHETrE</w:t>
            </w:r>
          </w:p>
        </w:tc>
        <w:tc>
          <w:tcPr>
            <w:tcW w:w="4819" w:type="dxa"/>
            <w:tcBorders>
              <w:top w:val="nil"/>
              <w:left w:val="nil"/>
              <w:bottom w:val="single" w:sz="4" w:space="0" w:color="auto"/>
              <w:right w:val="single" w:sz="4" w:space="0" w:color="auto"/>
            </w:tcBorders>
            <w:shd w:val="clear" w:color="auto" w:fill="auto"/>
            <w:noWrap/>
            <w:vAlign w:val="bottom"/>
            <w:hideMark/>
          </w:tcPr>
          <w:p w14:paraId="6762D167"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5S,6S-dihydroxy-7E,9E,11Z,14Z-eicosatetraenoic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550853C7"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C20H32O4</w:t>
            </w:r>
          </w:p>
        </w:tc>
        <w:tc>
          <w:tcPr>
            <w:tcW w:w="1701" w:type="dxa"/>
            <w:tcBorders>
              <w:top w:val="nil"/>
              <w:left w:val="nil"/>
              <w:bottom w:val="single" w:sz="4" w:space="0" w:color="auto"/>
              <w:right w:val="single" w:sz="4" w:space="0" w:color="auto"/>
            </w:tcBorders>
            <w:shd w:val="clear" w:color="auto" w:fill="auto"/>
            <w:noWrap/>
            <w:vAlign w:val="bottom"/>
            <w:hideMark/>
          </w:tcPr>
          <w:p w14:paraId="3B82E0B2"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LMFA03060018</w:t>
            </w:r>
          </w:p>
        </w:tc>
      </w:tr>
      <w:tr w:rsidR="00EC1C66" w:rsidRPr="00B61DC4" w14:paraId="157B2287"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4D934AC7"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5-HETE</w:t>
            </w:r>
          </w:p>
        </w:tc>
        <w:tc>
          <w:tcPr>
            <w:tcW w:w="4819" w:type="dxa"/>
            <w:tcBorders>
              <w:top w:val="nil"/>
              <w:left w:val="nil"/>
              <w:bottom w:val="single" w:sz="4" w:space="0" w:color="auto"/>
              <w:right w:val="single" w:sz="4" w:space="0" w:color="auto"/>
            </w:tcBorders>
            <w:shd w:val="clear" w:color="auto" w:fill="auto"/>
            <w:noWrap/>
            <w:vAlign w:val="bottom"/>
            <w:hideMark/>
          </w:tcPr>
          <w:p w14:paraId="26A89FF7"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5S-hydroxy-6E,8Z,11Z,14Z-eicosatetraenoic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2E0DA13F"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C20H32O3</w:t>
            </w:r>
          </w:p>
        </w:tc>
        <w:tc>
          <w:tcPr>
            <w:tcW w:w="1701" w:type="dxa"/>
            <w:tcBorders>
              <w:top w:val="nil"/>
              <w:left w:val="nil"/>
              <w:bottom w:val="single" w:sz="4" w:space="0" w:color="auto"/>
              <w:right w:val="single" w:sz="4" w:space="0" w:color="auto"/>
            </w:tcBorders>
            <w:shd w:val="clear" w:color="auto" w:fill="auto"/>
            <w:noWrap/>
            <w:vAlign w:val="bottom"/>
            <w:hideMark/>
          </w:tcPr>
          <w:p w14:paraId="5BEFB18C"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LMFA03060002</w:t>
            </w:r>
          </w:p>
        </w:tc>
      </w:tr>
      <w:tr w:rsidR="00EC1C66" w:rsidRPr="00B61DC4" w14:paraId="242B5B90"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2FE84047"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5-HETrE</w:t>
            </w:r>
          </w:p>
        </w:tc>
        <w:tc>
          <w:tcPr>
            <w:tcW w:w="4819" w:type="dxa"/>
            <w:tcBorders>
              <w:top w:val="nil"/>
              <w:left w:val="nil"/>
              <w:bottom w:val="single" w:sz="4" w:space="0" w:color="auto"/>
              <w:right w:val="single" w:sz="4" w:space="0" w:color="auto"/>
            </w:tcBorders>
            <w:shd w:val="clear" w:color="auto" w:fill="auto"/>
            <w:noWrap/>
            <w:vAlign w:val="bottom"/>
            <w:hideMark/>
          </w:tcPr>
          <w:p w14:paraId="7BF6B636"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5S-hydroxy-6E,8Z,11Z-eicosatrienoic acid</w:t>
            </w:r>
          </w:p>
        </w:tc>
        <w:tc>
          <w:tcPr>
            <w:tcW w:w="1276" w:type="dxa"/>
            <w:tcBorders>
              <w:top w:val="nil"/>
              <w:left w:val="nil"/>
              <w:bottom w:val="single" w:sz="4" w:space="0" w:color="auto"/>
              <w:right w:val="single" w:sz="4" w:space="0" w:color="auto"/>
            </w:tcBorders>
            <w:shd w:val="clear" w:color="auto" w:fill="auto"/>
            <w:noWrap/>
            <w:vAlign w:val="bottom"/>
            <w:hideMark/>
          </w:tcPr>
          <w:p w14:paraId="42B92E54"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C20H34O3</w:t>
            </w:r>
          </w:p>
        </w:tc>
        <w:tc>
          <w:tcPr>
            <w:tcW w:w="1701" w:type="dxa"/>
            <w:tcBorders>
              <w:top w:val="nil"/>
              <w:left w:val="nil"/>
              <w:bottom w:val="single" w:sz="4" w:space="0" w:color="auto"/>
              <w:right w:val="single" w:sz="4" w:space="0" w:color="auto"/>
            </w:tcBorders>
            <w:shd w:val="clear" w:color="auto" w:fill="auto"/>
            <w:noWrap/>
            <w:vAlign w:val="bottom"/>
            <w:hideMark/>
          </w:tcPr>
          <w:p w14:paraId="553317F8"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LMFA03050005</w:t>
            </w:r>
          </w:p>
        </w:tc>
      </w:tr>
      <w:tr w:rsidR="00EC1C66" w:rsidRPr="00B61DC4" w14:paraId="2EB2997A"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2E646E51"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5S-HEPE</w:t>
            </w:r>
          </w:p>
        </w:tc>
        <w:tc>
          <w:tcPr>
            <w:tcW w:w="4819" w:type="dxa"/>
            <w:tcBorders>
              <w:top w:val="nil"/>
              <w:left w:val="nil"/>
              <w:bottom w:val="single" w:sz="4" w:space="0" w:color="auto"/>
              <w:right w:val="single" w:sz="4" w:space="0" w:color="auto"/>
            </w:tcBorders>
            <w:shd w:val="clear" w:color="auto" w:fill="auto"/>
            <w:noWrap/>
            <w:vAlign w:val="bottom"/>
            <w:hideMark/>
          </w:tcPr>
          <w:p w14:paraId="5DE8EC72"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5S-hydroxy-6E,8Z,11Z,14Z,17Z-eicosapentaenoic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4BC3B525"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C20H30O3</w:t>
            </w:r>
          </w:p>
        </w:tc>
        <w:tc>
          <w:tcPr>
            <w:tcW w:w="1701" w:type="dxa"/>
            <w:tcBorders>
              <w:top w:val="nil"/>
              <w:left w:val="nil"/>
              <w:bottom w:val="single" w:sz="4" w:space="0" w:color="auto"/>
              <w:right w:val="single" w:sz="4" w:space="0" w:color="auto"/>
            </w:tcBorders>
            <w:shd w:val="clear" w:color="auto" w:fill="auto"/>
            <w:noWrap/>
            <w:vAlign w:val="bottom"/>
            <w:hideMark/>
          </w:tcPr>
          <w:p w14:paraId="2E091D37"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LMFA03070010</w:t>
            </w:r>
          </w:p>
        </w:tc>
      </w:tr>
      <w:tr w:rsidR="00EC1C66" w:rsidRPr="00B61DC4" w14:paraId="306B72AA"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14B6B6A3"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8,9-DiHETrE</w:t>
            </w:r>
          </w:p>
        </w:tc>
        <w:tc>
          <w:tcPr>
            <w:tcW w:w="4819" w:type="dxa"/>
            <w:tcBorders>
              <w:top w:val="nil"/>
              <w:left w:val="nil"/>
              <w:bottom w:val="single" w:sz="4" w:space="0" w:color="auto"/>
              <w:right w:val="single" w:sz="4" w:space="0" w:color="auto"/>
            </w:tcBorders>
            <w:shd w:val="clear" w:color="auto" w:fill="auto"/>
            <w:noWrap/>
            <w:vAlign w:val="bottom"/>
            <w:hideMark/>
          </w:tcPr>
          <w:p w14:paraId="40895279"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8,9-dihydroxy-5Z,11Z,14Z-eicosatrienoic acid</w:t>
            </w:r>
          </w:p>
        </w:tc>
        <w:tc>
          <w:tcPr>
            <w:tcW w:w="1276" w:type="dxa"/>
            <w:tcBorders>
              <w:top w:val="nil"/>
              <w:left w:val="nil"/>
              <w:bottom w:val="single" w:sz="4" w:space="0" w:color="auto"/>
              <w:right w:val="single" w:sz="4" w:space="0" w:color="auto"/>
            </w:tcBorders>
            <w:shd w:val="clear" w:color="auto" w:fill="auto"/>
            <w:noWrap/>
            <w:vAlign w:val="bottom"/>
            <w:hideMark/>
          </w:tcPr>
          <w:p w14:paraId="6F2DBBD4"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C20H34O4</w:t>
            </w:r>
          </w:p>
        </w:tc>
        <w:tc>
          <w:tcPr>
            <w:tcW w:w="1701" w:type="dxa"/>
            <w:tcBorders>
              <w:top w:val="nil"/>
              <w:left w:val="nil"/>
              <w:bottom w:val="single" w:sz="4" w:space="0" w:color="auto"/>
              <w:right w:val="single" w:sz="4" w:space="0" w:color="auto"/>
            </w:tcBorders>
            <w:shd w:val="clear" w:color="auto" w:fill="auto"/>
            <w:noWrap/>
            <w:vAlign w:val="bottom"/>
            <w:hideMark/>
          </w:tcPr>
          <w:p w14:paraId="488BA5FB"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LMFA03050006</w:t>
            </w:r>
          </w:p>
        </w:tc>
      </w:tr>
      <w:tr w:rsidR="00EC1C66" w:rsidRPr="00B61DC4" w14:paraId="73FCC745"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251AAD7D"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9,10-DiHOME</w:t>
            </w:r>
          </w:p>
        </w:tc>
        <w:tc>
          <w:tcPr>
            <w:tcW w:w="4819" w:type="dxa"/>
            <w:tcBorders>
              <w:top w:val="nil"/>
              <w:left w:val="nil"/>
              <w:bottom w:val="single" w:sz="4" w:space="0" w:color="auto"/>
              <w:right w:val="single" w:sz="4" w:space="0" w:color="auto"/>
            </w:tcBorders>
            <w:shd w:val="clear" w:color="auto" w:fill="auto"/>
            <w:noWrap/>
            <w:vAlign w:val="bottom"/>
            <w:hideMark/>
          </w:tcPr>
          <w:p w14:paraId="0B7E6410"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9,10-dihydroxy-12Z-octadecenoic acid</w:t>
            </w:r>
          </w:p>
        </w:tc>
        <w:tc>
          <w:tcPr>
            <w:tcW w:w="1276" w:type="dxa"/>
            <w:tcBorders>
              <w:top w:val="nil"/>
              <w:left w:val="nil"/>
              <w:bottom w:val="single" w:sz="4" w:space="0" w:color="auto"/>
              <w:right w:val="single" w:sz="4" w:space="0" w:color="auto"/>
            </w:tcBorders>
            <w:shd w:val="clear" w:color="auto" w:fill="auto"/>
            <w:noWrap/>
            <w:vAlign w:val="bottom"/>
            <w:hideMark/>
          </w:tcPr>
          <w:p w14:paraId="0AD17084"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C18H34O4</w:t>
            </w:r>
          </w:p>
        </w:tc>
        <w:tc>
          <w:tcPr>
            <w:tcW w:w="1701" w:type="dxa"/>
            <w:tcBorders>
              <w:top w:val="nil"/>
              <w:left w:val="nil"/>
              <w:bottom w:val="single" w:sz="4" w:space="0" w:color="auto"/>
              <w:right w:val="single" w:sz="4" w:space="0" w:color="auto"/>
            </w:tcBorders>
            <w:shd w:val="clear" w:color="auto" w:fill="auto"/>
            <w:noWrap/>
            <w:vAlign w:val="bottom"/>
            <w:hideMark/>
          </w:tcPr>
          <w:p w14:paraId="1FD61BFF"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LMFA01050350</w:t>
            </w:r>
          </w:p>
        </w:tc>
      </w:tr>
      <w:tr w:rsidR="00EC1C66" w:rsidRPr="00B61DC4" w14:paraId="7BC6565E"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4375A6C4"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9,10-EpOME</w:t>
            </w:r>
          </w:p>
        </w:tc>
        <w:tc>
          <w:tcPr>
            <w:tcW w:w="4819" w:type="dxa"/>
            <w:tcBorders>
              <w:top w:val="nil"/>
              <w:left w:val="nil"/>
              <w:bottom w:val="single" w:sz="4" w:space="0" w:color="auto"/>
              <w:right w:val="single" w:sz="4" w:space="0" w:color="auto"/>
            </w:tcBorders>
            <w:shd w:val="clear" w:color="auto" w:fill="auto"/>
            <w:noWrap/>
            <w:vAlign w:val="bottom"/>
            <w:hideMark/>
          </w:tcPr>
          <w:p w14:paraId="138B7B0F"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(+/-)-9(10)-epoxy-12Z-octadecenoic acid</w:t>
            </w:r>
          </w:p>
        </w:tc>
        <w:tc>
          <w:tcPr>
            <w:tcW w:w="1276" w:type="dxa"/>
            <w:tcBorders>
              <w:top w:val="nil"/>
              <w:left w:val="nil"/>
              <w:bottom w:val="single" w:sz="4" w:space="0" w:color="auto"/>
              <w:right w:val="single" w:sz="4" w:space="0" w:color="auto"/>
            </w:tcBorders>
            <w:shd w:val="clear" w:color="auto" w:fill="auto"/>
            <w:noWrap/>
            <w:vAlign w:val="bottom"/>
            <w:hideMark/>
          </w:tcPr>
          <w:p w14:paraId="68FC975C"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C18H32O3</w:t>
            </w:r>
          </w:p>
        </w:tc>
        <w:tc>
          <w:tcPr>
            <w:tcW w:w="1701" w:type="dxa"/>
            <w:tcBorders>
              <w:top w:val="nil"/>
              <w:left w:val="nil"/>
              <w:bottom w:val="single" w:sz="4" w:space="0" w:color="auto"/>
              <w:right w:val="single" w:sz="4" w:space="0" w:color="auto"/>
            </w:tcBorders>
            <w:shd w:val="clear" w:color="auto" w:fill="auto"/>
            <w:noWrap/>
            <w:vAlign w:val="bottom"/>
            <w:hideMark/>
          </w:tcPr>
          <w:p w14:paraId="3D478501"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LMFA02000037</w:t>
            </w:r>
          </w:p>
        </w:tc>
      </w:tr>
      <w:tr w:rsidR="00EC1C66" w:rsidRPr="00B61DC4" w14:paraId="073E2331"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02EC60A5"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9,12,13-TriHOME</w:t>
            </w:r>
          </w:p>
        </w:tc>
        <w:tc>
          <w:tcPr>
            <w:tcW w:w="4819" w:type="dxa"/>
            <w:tcBorders>
              <w:top w:val="nil"/>
              <w:left w:val="nil"/>
              <w:bottom w:val="single" w:sz="4" w:space="0" w:color="auto"/>
              <w:right w:val="single" w:sz="4" w:space="0" w:color="auto"/>
            </w:tcBorders>
            <w:shd w:val="clear" w:color="auto" w:fill="auto"/>
            <w:noWrap/>
            <w:vAlign w:val="bottom"/>
            <w:hideMark/>
          </w:tcPr>
          <w:p w14:paraId="41443D3C"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9S,12S,13S-trihydroxy-10E-octadecenoic acid</w:t>
            </w:r>
          </w:p>
        </w:tc>
        <w:tc>
          <w:tcPr>
            <w:tcW w:w="1276" w:type="dxa"/>
            <w:tcBorders>
              <w:top w:val="nil"/>
              <w:left w:val="nil"/>
              <w:bottom w:val="single" w:sz="4" w:space="0" w:color="auto"/>
              <w:right w:val="single" w:sz="4" w:space="0" w:color="auto"/>
            </w:tcBorders>
            <w:shd w:val="clear" w:color="auto" w:fill="auto"/>
            <w:noWrap/>
            <w:vAlign w:val="bottom"/>
            <w:hideMark/>
          </w:tcPr>
          <w:p w14:paraId="71EDEF7A"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C18H34O5</w:t>
            </w:r>
          </w:p>
        </w:tc>
        <w:tc>
          <w:tcPr>
            <w:tcW w:w="1701" w:type="dxa"/>
            <w:tcBorders>
              <w:top w:val="nil"/>
              <w:left w:val="nil"/>
              <w:bottom w:val="single" w:sz="4" w:space="0" w:color="auto"/>
              <w:right w:val="single" w:sz="4" w:space="0" w:color="auto"/>
            </w:tcBorders>
            <w:shd w:val="clear" w:color="auto" w:fill="auto"/>
            <w:noWrap/>
            <w:vAlign w:val="bottom"/>
            <w:hideMark/>
          </w:tcPr>
          <w:p w14:paraId="50091381"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LMFA02000014</w:t>
            </w:r>
          </w:p>
        </w:tc>
      </w:tr>
      <w:tr w:rsidR="00EC1C66" w:rsidRPr="00B61DC4" w14:paraId="744BB1B1"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75D8D4C8"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9-HODE</w:t>
            </w:r>
          </w:p>
        </w:tc>
        <w:tc>
          <w:tcPr>
            <w:tcW w:w="4819" w:type="dxa"/>
            <w:tcBorders>
              <w:top w:val="nil"/>
              <w:left w:val="nil"/>
              <w:bottom w:val="single" w:sz="4" w:space="0" w:color="auto"/>
              <w:right w:val="single" w:sz="4" w:space="0" w:color="auto"/>
            </w:tcBorders>
            <w:shd w:val="clear" w:color="auto" w:fill="auto"/>
            <w:noWrap/>
            <w:vAlign w:val="bottom"/>
            <w:hideMark/>
          </w:tcPr>
          <w:p w14:paraId="1A67EF86"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9S-hydroxy-10E,12Z-octadecadienoic acid</w:t>
            </w:r>
          </w:p>
        </w:tc>
        <w:tc>
          <w:tcPr>
            <w:tcW w:w="1276" w:type="dxa"/>
            <w:tcBorders>
              <w:top w:val="nil"/>
              <w:left w:val="nil"/>
              <w:bottom w:val="single" w:sz="4" w:space="0" w:color="auto"/>
              <w:right w:val="single" w:sz="4" w:space="0" w:color="auto"/>
            </w:tcBorders>
            <w:shd w:val="clear" w:color="auto" w:fill="auto"/>
            <w:noWrap/>
            <w:vAlign w:val="bottom"/>
            <w:hideMark/>
          </w:tcPr>
          <w:p w14:paraId="205CACB1"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C18H32O3</w:t>
            </w:r>
          </w:p>
        </w:tc>
        <w:tc>
          <w:tcPr>
            <w:tcW w:w="1701" w:type="dxa"/>
            <w:tcBorders>
              <w:top w:val="nil"/>
              <w:left w:val="nil"/>
              <w:bottom w:val="single" w:sz="4" w:space="0" w:color="auto"/>
              <w:right w:val="single" w:sz="4" w:space="0" w:color="auto"/>
            </w:tcBorders>
            <w:shd w:val="clear" w:color="auto" w:fill="auto"/>
            <w:noWrap/>
            <w:vAlign w:val="bottom"/>
            <w:hideMark/>
          </w:tcPr>
          <w:p w14:paraId="1E59C0F1"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LMFA01050278</w:t>
            </w:r>
          </w:p>
        </w:tc>
      </w:tr>
      <w:tr w:rsidR="00EC1C66" w:rsidRPr="00B61DC4" w14:paraId="3456F01A"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16ECD2D5"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9-HOTrE</w:t>
            </w:r>
          </w:p>
        </w:tc>
        <w:tc>
          <w:tcPr>
            <w:tcW w:w="4819" w:type="dxa"/>
            <w:tcBorders>
              <w:top w:val="nil"/>
              <w:left w:val="nil"/>
              <w:bottom w:val="single" w:sz="4" w:space="0" w:color="auto"/>
              <w:right w:val="single" w:sz="4" w:space="0" w:color="auto"/>
            </w:tcBorders>
            <w:shd w:val="clear" w:color="auto" w:fill="auto"/>
            <w:noWrap/>
            <w:vAlign w:val="bottom"/>
            <w:hideMark/>
          </w:tcPr>
          <w:p w14:paraId="1660EEDA"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9S-hydroxy-10E,12Z,15Z-octadecatrienoic acid</w:t>
            </w:r>
          </w:p>
        </w:tc>
        <w:tc>
          <w:tcPr>
            <w:tcW w:w="1276" w:type="dxa"/>
            <w:tcBorders>
              <w:top w:val="nil"/>
              <w:left w:val="nil"/>
              <w:bottom w:val="single" w:sz="4" w:space="0" w:color="auto"/>
              <w:right w:val="single" w:sz="4" w:space="0" w:color="auto"/>
            </w:tcBorders>
            <w:shd w:val="clear" w:color="auto" w:fill="auto"/>
            <w:noWrap/>
            <w:vAlign w:val="bottom"/>
            <w:hideMark/>
          </w:tcPr>
          <w:p w14:paraId="1FB7E0E3"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C18H30O3</w:t>
            </w:r>
          </w:p>
        </w:tc>
        <w:tc>
          <w:tcPr>
            <w:tcW w:w="1701" w:type="dxa"/>
            <w:tcBorders>
              <w:top w:val="nil"/>
              <w:left w:val="nil"/>
              <w:bottom w:val="single" w:sz="4" w:space="0" w:color="auto"/>
              <w:right w:val="single" w:sz="4" w:space="0" w:color="auto"/>
            </w:tcBorders>
            <w:shd w:val="clear" w:color="auto" w:fill="auto"/>
            <w:noWrap/>
            <w:vAlign w:val="bottom"/>
            <w:hideMark/>
          </w:tcPr>
          <w:p w14:paraId="6C3B2713"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LMFA02000024</w:t>
            </w:r>
          </w:p>
        </w:tc>
      </w:tr>
      <w:tr w:rsidR="00EC1C66" w:rsidRPr="00B61DC4" w14:paraId="5BA0CDFB"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0645D404"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LTB4</w:t>
            </w:r>
          </w:p>
        </w:tc>
        <w:tc>
          <w:tcPr>
            <w:tcW w:w="4819" w:type="dxa"/>
            <w:tcBorders>
              <w:top w:val="nil"/>
              <w:left w:val="nil"/>
              <w:bottom w:val="single" w:sz="4" w:space="0" w:color="auto"/>
              <w:right w:val="single" w:sz="4" w:space="0" w:color="auto"/>
            </w:tcBorders>
            <w:shd w:val="clear" w:color="auto" w:fill="auto"/>
            <w:noWrap/>
            <w:vAlign w:val="bottom"/>
            <w:hideMark/>
          </w:tcPr>
          <w:p w14:paraId="3FE34444"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5S,12R-dihydroxy-6Z,8E,10E,14Z-eicosatetraenoic acid</w:t>
            </w:r>
          </w:p>
        </w:tc>
        <w:tc>
          <w:tcPr>
            <w:tcW w:w="1276" w:type="dxa"/>
            <w:tcBorders>
              <w:top w:val="nil"/>
              <w:left w:val="nil"/>
              <w:bottom w:val="single" w:sz="4" w:space="0" w:color="auto"/>
              <w:right w:val="single" w:sz="4" w:space="0" w:color="auto"/>
            </w:tcBorders>
            <w:shd w:val="clear" w:color="auto" w:fill="auto"/>
            <w:noWrap/>
            <w:vAlign w:val="bottom"/>
            <w:hideMark/>
          </w:tcPr>
          <w:p w14:paraId="0CBEC1FE"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C20H32O4</w:t>
            </w:r>
          </w:p>
        </w:tc>
        <w:tc>
          <w:tcPr>
            <w:tcW w:w="1701" w:type="dxa"/>
            <w:tcBorders>
              <w:top w:val="nil"/>
              <w:left w:val="nil"/>
              <w:bottom w:val="single" w:sz="4" w:space="0" w:color="auto"/>
              <w:right w:val="single" w:sz="4" w:space="0" w:color="auto"/>
            </w:tcBorders>
            <w:shd w:val="clear" w:color="auto" w:fill="auto"/>
            <w:noWrap/>
            <w:vAlign w:val="bottom"/>
            <w:hideMark/>
          </w:tcPr>
          <w:p w14:paraId="0D24E639"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LMFA03020001</w:t>
            </w:r>
          </w:p>
        </w:tc>
      </w:tr>
      <w:tr w:rsidR="00EC1C66" w:rsidRPr="00B61DC4" w14:paraId="47B3C645"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430AF5A4"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PGE2</w:t>
            </w:r>
          </w:p>
        </w:tc>
        <w:tc>
          <w:tcPr>
            <w:tcW w:w="4819" w:type="dxa"/>
            <w:tcBorders>
              <w:top w:val="nil"/>
              <w:left w:val="nil"/>
              <w:bottom w:val="single" w:sz="4" w:space="0" w:color="auto"/>
              <w:right w:val="single" w:sz="4" w:space="0" w:color="auto"/>
            </w:tcBorders>
            <w:shd w:val="clear" w:color="auto" w:fill="auto"/>
            <w:noWrap/>
            <w:vAlign w:val="bottom"/>
            <w:hideMark/>
          </w:tcPr>
          <w:p w14:paraId="167E7E28"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9-oxo-11R,15S-dihydroxy-5Z,13E-prostadienoic acid; Prostin E2</w:t>
            </w:r>
          </w:p>
        </w:tc>
        <w:tc>
          <w:tcPr>
            <w:tcW w:w="1276" w:type="dxa"/>
            <w:tcBorders>
              <w:top w:val="nil"/>
              <w:left w:val="nil"/>
              <w:bottom w:val="single" w:sz="4" w:space="0" w:color="auto"/>
              <w:right w:val="single" w:sz="4" w:space="0" w:color="auto"/>
            </w:tcBorders>
            <w:shd w:val="clear" w:color="auto" w:fill="auto"/>
            <w:noWrap/>
            <w:vAlign w:val="bottom"/>
            <w:hideMark/>
          </w:tcPr>
          <w:p w14:paraId="0DBA7563"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C20H32O5</w:t>
            </w:r>
          </w:p>
        </w:tc>
        <w:tc>
          <w:tcPr>
            <w:tcW w:w="1701" w:type="dxa"/>
            <w:tcBorders>
              <w:top w:val="nil"/>
              <w:left w:val="nil"/>
              <w:bottom w:val="single" w:sz="4" w:space="0" w:color="auto"/>
              <w:right w:val="single" w:sz="4" w:space="0" w:color="auto"/>
            </w:tcBorders>
            <w:shd w:val="clear" w:color="auto" w:fill="auto"/>
            <w:noWrap/>
            <w:vAlign w:val="bottom"/>
            <w:hideMark/>
          </w:tcPr>
          <w:p w14:paraId="45361AED"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LMFA03010003</w:t>
            </w:r>
          </w:p>
        </w:tc>
      </w:tr>
      <w:tr w:rsidR="00EC1C66" w:rsidRPr="00B61DC4" w14:paraId="151FFF44"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56CA2C8B"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PGF2a</w:t>
            </w:r>
          </w:p>
        </w:tc>
        <w:tc>
          <w:tcPr>
            <w:tcW w:w="4819" w:type="dxa"/>
            <w:tcBorders>
              <w:top w:val="nil"/>
              <w:left w:val="nil"/>
              <w:bottom w:val="single" w:sz="4" w:space="0" w:color="auto"/>
              <w:right w:val="single" w:sz="4" w:space="0" w:color="auto"/>
            </w:tcBorders>
            <w:shd w:val="clear" w:color="auto" w:fill="auto"/>
            <w:noWrap/>
            <w:vAlign w:val="bottom"/>
            <w:hideMark/>
          </w:tcPr>
          <w:p w14:paraId="251BA46B"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9S,11R,15S-trihydroxy-5Z,13E-prostadienoic acid</w:t>
            </w:r>
          </w:p>
        </w:tc>
        <w:tc>
          <w:tcPr>
            <w:tcW w:w="1276" w:type="dxa"/>
            <w:tcBorders>
              <w:top w:val="nil"/>
              <w:left w:val="nil"/>
              <w:bottom w:val="single" w:sz="4" w:space="0" w:color="auto"/>
              <w:right w:val="single" w:sz="4" w:space="0" w:color="auto"/>
            </w:tcBorders>
            <w:shd w:val="clear" w:color="auto" w:fill="auto"/>
            <w:noWrap/>
            <w:vAlign w:val="bottom"/>
            <w:hideMark/>
          </w:tcPr>
          <w:p w14:paraId="307F6122"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C20H34O5</w:t>
            </w:r>
          </w:p>
        </w:tc>
        <w:tc>
          <w:tcPr>
            <w:tcW w:w="1701" w:type="dxa"/>
            <w:tcBorders>
              <w:top w:val="nil"/>
              <w:left w:val="nil"/>
              <w:bottom w:val="single" w:sz="4" w:space="0" w:color="auto"/>
              <w:right w:val="single" w:sz="4" w:space="0" w:color="auto"/>
            </w:tcBorders>
            <w:shd w:val="clear" w:color="auto" w:fill="auto"/>
            <w:noWrap/>
            <w:vAlign w:val="bottom"/>
            <w:hideMark/>
          </w:tcPr>
          <w:p w14:paraId="21BE1B09"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LMFA03010002</w:t>
            </w:r>
          </w:p>
        </w:tc>
      </w:tr>
      <w:tr w:rsidR="00EC1C66" w:rsidRPr="00B61DC4" w14:paraId="39648A7C" w14:textId="77777777" w:rsidTr="00322BB1">
        <w:trPr>
          <w:trHeight w:val="45"/>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14:paraId="079082C3"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TXB2</w:t>
            </w:r>
          </w:p>
        </w:tc>
        <w:tc>
          <w:tcPr>
            <w:tcW w:w="4819" w:type="dxa"/>
            <w:tcBorders>
              <w:top w:val="nil"/>
              <w:left w:val="nil"/>
              <w:bottom w:val="single" w:sz="4" w:space="0" w:color="auto"/>
              <w:right w:val="single" w:sz="4" w:space="0" w:color="auto"/>
            </w:tcBorders>
            <w:shd w:val="clear" w:color="auto" w:fill="auto"/>
            <w:noWrap/>
            <w:vAlign w:val="bottom"/>
            <w:hideMark/>
          </w:tcPr>
          <w:p w14:paraId="4DF52903"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9S,11,15S-trihydroxy-thromboxa-5Z,13E-dien-1-oic acid</w:t>
            </w:r>
          </w:p>
        </w:tc>
        <w:tc>
          <w:tcPr>
            <w:tcW w:w="1276" w:type="dxa"/>
            <w:tcBorders>
              <w:top w:val="nil"/>
              <w:left w:val="nil"/>
              <w:bottom w:val="single" w:sz="4" w:space="0" w:color="auto"/>
              <w:right w:val="single" w:sz="4" w:space="0" w:color="auto"/>
            </w:tcBorders>
            <w:shd w:val="clear" w:color="auto" w:fill="auto"/>
            <w:noWrap/>
            <w:vAlign w:val="bottom"/>
            <w:hideMark/>
          </w:tcPr>
          <w:p w14:paraId="51333E71"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C20H34O6</w:t>
            </w:r>
          </w:p>
        </w:tc>
        <w:tc>
          <w:tcPr>
            <w:tcW w:w="1701" w:type="dxa"/>
            <w:tcBorders>
              <w:top w:val="nil"/>
              <w:left w:val="nil"/>
              <w:bottom w:val="single" w:sz="4" w:space="0" w:color="auto"/>
              <w:right w:val="single" w:sz="4" w:space="0" w:color="auto"/>
            </w:tcBorders>
            <w:shd w:val="clear" w:color="auto" w:fill="auto"/>
            <w:noWrap/>
            <w:vAlign w:val="bottom"/>
            <w:hideMark/>
          </w:tcPr>
          <w:p w14:paraId="35EF5389" w14:textId="77777777" w:rsidR="00EC1C66" w:rsidRPr="00B61DC4" w:rsidRDefault="00EC1C66" w:rsidP="00322BB1">
            <w:pPr>
              <w:spacing w:after="0"/>
              <w:rPr>
                <w:rFonts w:ascii="Arial" w:hAnsi="Arial" w:cs="Arial"/>
                <w:sz w:val="16"/>
                <w:szCs w:val="16"/>
              </w:rPr>
            </w:pPr>
            <w:r w:rsidRPr="00B61DC4">
              <w:rPr>
                <w:rFonts w:ascii="Arial" w:hAnsi="Arial" w:cs="Arial"/>
                <w:sz w:val="16"/>
                <w:szCs w:val="16"/>
              </w:rPr>
              <w:t>LMFA03030002</w:t>
            </w:r>
          </w:p>
        </w:tc>
      </w:tr>
    </w:tbl>
    <w:p w14:paraId="6121771C" w14:textId="77777777" w:rsidR="00EC1C66" w:rsidRDefault="00EC1C66" w:rsidP="00EC1C66">
      <w:pPr>
        <w:pStyle w:val="NormalWeb"/>
        <w:spacing w:line="480" w:lineRule="auto"/>
        <w:rPr>
          <w:rFonts w:ascii="Arial" w:hAnsi="Arial" w:cs="Arial"/>
        </w:rPr>
      </w:pPr>
    </w:p>
    <w:p w14:paraId="5BE352A0" w14:textId="77777777" w:rsidR="00227A58" w:rsidRDefault="00227A58"/>
    <w:sectPr w:rsidR="00227A58">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C05432"/>
    <w:multiLevelType w:val="multilevel"/>
    <w:tmpl w:val="CABAB4CC"/>
    <w:lvl w:ilvl="0">
      <w:start w:val="1"/>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C66"/>
    <w:rsid w:val="00227A58"/>
    <w:rsid w:val="00322BB1"/>
    <w:rsid w:val="00404034"/>
    <w:rsid w:val="00EC1C66"/>
    <w:rsid w:val="00F50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76593"/>
  <w15:chartTrackingRefBased/>
  <w15:docId w15:val="{511580D3-D6B0-462A-B187-FEAABF937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lang w:val="en-GB"/>
    </w:rPr>
  </w:style>
  <w:style w:type="paragraph" w:styleId="Heading1">
    <w:name w:val="heading 1"/>
    <w:basedOn w:val="Normal"/>
    <w:link w:val="Heading1Char"/>
    <w:uiPriority w:val="9"/>
    <w:qFormat/>
    <w:rsid w:val="00322BB1"/>
    <w:pPr>
      <w:spacing w:line="360" w:lineRule="auto"/>
      <w:outlineLvl w:val="0"/>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C1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1C66"/>
    <w:pPr>
      <w:ind w:left="720"/>
      <w:contextualSpacing/>
    </w:pPr>
  </w:style>
  <w:style w:type="paragraph" w:styleId="NormalWeb">
    <w:name w:val="Normal (Web)"/>
    <w:basedOn w:val="Normal"/>
    <w:uiPriority w:val="99"/>
    <w:unhideWhenUsed/>
    <w:rsid w:val="00EC1C66"/>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ListParagraphChar">
    <w:name w:val="List Paragraph Char"/>
    <w:link w:val="ListParagraph"/>
    <w:uiPriority w:val="34"/>
    <w:locked/>
    <w:rsid w:val="00EC1C66"/>
    <w:rPr>
      <w:lang w:val="en-GB"/>
    </w:rPr>
  </w:style>
  <w:style w:type="character" w:customStyle="1" w:styleId="Heading1Char">
    <w:name w:val="Heading 1 Char"/>
    <w:basedOn w:val="DefaultParagraphFont"/>
    <w:link w:val="Heading1"/>
    <w:uiPriority w:val="9"/>
    <w:rsid w:val="00322BB1"/>
    <w:rPr>
      <w:b/>
      <w:sz w:val="24"/>
      <w:szCs w:val="24"/>
      <w:lang w:val="en-GB"/>
    </w:rPr>
  </w:style>
  <w:style w:type="paragraph" w:styleId="BalloonText">
    <w:name w:val="Balloon Text"/>
    <w:basedOn w:val="Normal"/>
    <w:link w:val="BalloonTextChar"/>
    <w:uiPriority w:val="99"/>
    <w:semiHidden/>
    <w:unhideWhenUsed/>
    <w:rsid w:val="00322B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BB1"/>
    <w:rPr>
      <w:rFonts w:ascii="Segoe UI" w:hAnsi="Segoe UI" w:cs="Segoe UI"/>
      <w:sz w:val="18"/>
      <w:szCs w:val="18"/>
    </w:rPr>
  </w:style>
  <w:style w:type="character" w:styleId="Hyperlink">
    <w:name w:val="Hyperlink"/>
    <w:basedOn w:val="DefaultParagraphFont"/>
    <w:uiPriority w:val="99"/>
    <w:unhideWhenUsed/>
    <w:rsid w:val="00322B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boonstra@erasmusmc.n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2330</Words>
  <Characters>13287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Nelus Schoeman</dc:creator>
  <cp:keywords/>
  <dc:description/>
  <cp:lastModifiedBy>Nelus Schoeman</cp:lastModifiedBy>
  <cp:revision>3</cp:revision>
  <dcterms:created xsi:type="dcterms:W3CDTF">2016-02-16T12:28:00Z</dcterms:created>
  <dcterms:modified xsi:type="dcterms:W3CDTF">2016-05-11T08:18:00Z</dcterms:modified>
</cp:coreProperties>
</file>