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7C7B1" w14:textId="77777777" w:rsidR="00F65A0E" w:rsidRDefault="003A4270">
      <w:pPr>
        <w:autoSpaceDE w:val="0"/>
        <w:autoSpaceDN w:val="0"/>
        <w:adjustRightInd w:val="0"/>
        <w:jc w:val="center"/>
        <w:rPr>
          <w:rFonts w:ascii="Times New Roman" w:hAnsi="Times New Roman" w:cs="Times New Roman"/>
          <w:b/>
          <w:bCs/>
          <w:kern w:val="0"/>
          <w:sz w:val="28"/>
          <w:szCs w:val="24"/>
        </w:rPr>
      </w:pPr>
      <w:bookmarkStart w:id="0" w:name="OLE_LINK139"/>
      <w:bookmarkStart w:id="1" w:name="OLE_LINK5"/>
      <w:bookmarkStart w:id="2" w:name="OLE_LINK33"/>
      <w:bookmarkStart w:id="3" w:name="OLE_LINK18"/>
      <w:bookmarkStart w:id="4" w:name="OLE_LINK29"/>
      <w:bookmarkStart w:id="5" w:name="OLE_LINK1"/>
      <w:bookmarkStart w:id="6" w:name="OLE_LINK157"/>
      <w:bookmarkStart w:id="7" w:name="OLE_LINK129"/>
      <w:bookmarkStart w:id="8" w:name="OLE_LINK7"/>
      <w:bookmarkStart w:id="9" w:name="OLE_LINK119"/>
      <w:bookmarkStart w:id="10" w:name="OLE_LINK516"/>
      <w:bookmarkStart w:id="11" w:name="OLE_LINK515"/>
      <w:r>
        <w:rPr>
          <w:rFonts w:ascii="Times New Roman" w:hAnsi="Times New Roman" w:cs="Times New Roman"/>
          <w:b/>
          <w:bCs/>
          <w:kern w:val="0"/>
          <w:sz w:val="28"/>
          <w:szCs w:val="24"/>
        </w:rPr>
        <w:t xml:space="preserve">FOXC1-mediated LINC00301 facilitates tumor progression and </w:t>
      </w:r>
      <w:r>
        <w:rPr>
          <w:rFonts w:ascii="Times New Roman" w:hAnsi="Times New Roman" w:cs="Times New Roman" w:hint="eastAsia"/>
          <w:b/>
          <w:bCs/>
          <w:kern w:val="0"/>
          <w:sz w:val="28"/>
          <w:szCs w:val="24"/>
        </w:rPr>
        <w:t>tri</w:t>
      </w:r>
      <w:r>
        <w:rPr>
          <w:rFonts w:ascii="Times New Roman" w:hAnsi="Times New Roman" w:cs="Times New Roman"/>
          <w:b/>
          <w:bCs/>
          <w:kern w:val="0"/>
          <w:sz w:val="28"/>
          <w:szCs w:val="24"/>
        </w:rPr>
        <w:t>ggers immune-suppressing microenvironments in non-small cell lung cancer by regulating the HIF1α pathway</w:t>
      </w:r>
    </w:p>
    <w:p w14:paraId="736499E7" w14:textId="77777777" w:rsidR="00F65A0E" w:rsidRDefault="003A4270">
      <w:pPr>
        <w:autoSpaceDE w:val="0"/>
        <w:autoSpaceDN w:val="0"/>
        <w:adjustRightInd w:val="0"/>
        <w:spacing w:line="276" w:lineRule="auto"/>
        <w:jc w:val="center"/>
        <w:rPr>
          <w:rFonts w:ascii="Times New Roman" w:hAnsi="Times New Roman" w:cs="Times New Roman"/>
          <w:color w:val="000000"/>
          <w:sz w:val="24"/>
          <w:szCs w:val="24"/>
        </w:rPr>
      </w:pPr>
      <w:bookmarkStart w:id="12" w:name="OLE_LINK9"/>
      <w:bookmarkStart w:id="13" w:name="OLE_LINK10"/>
      <w:bookmarkStart w:id="14" w:name="OLE_LINK478"/>
      <w:bookmarkStart w:id="15" w:name="OLE_LINK47"/>
      <w:bookmarkEnd w:id="0"/>
      <w:bookmarkEnd w:id="1"/>
      <w:bookmarkEnd w:id="2"/>
      <w:bookmarkEnd w:id="3"/>
      <w:bookmarkEnd w:id="4"/>
      <w:bookmarkEnd w:id="5"/>
      <w:bookmarkEnd w:id="6"/>
      <w:bookmarkEnd w:id="7"/>
      <w:bookmarkEnd w:id="8"/>
      <w:bookmarkEnd w:id="9"/>
      <w:r>
        <w:rPr>
          <w:rFonts w:ascii="Times New Roman" w:hAnsi="Times New Roman" w:cs="Times New Roman" w:hint="eastAsia"/>
          <w:color w:val="000000"/>
          <w:sz w:val="24"/>
          <w:szCs w:val="24"/>
        </w:rPr>
        <w:t>Cheng-Cao Sun</w:t>
      </w:r>
      <w:r>
        <w:rPr>
          <w:rFonts w:ascii="Times New Roman" w:hAnsi="Times New Roman" w:cs="Times New Roman" w:hint="eastAsia"/>
          <w:color w:val="000000"/>
          <w:sz w:val="24"/>
          <w:szCs w:val="24"/>
          <w:vertAlign w:val="superscript"/>
        </w:rPr>
        <w:t xml:space="preserve"> </w:t>
      </w:r>
      <w:r>
        <w:rPr>
          <w:rFonts w:ascii="Times New Roman" w:hAnsi="Times New Roman" w:cs="Times New Roman"/>
          <w:color w:val="000000"/>
          <w:sz w:val="24"/>
          <w:szCs w:val="24"/>
          <w:vertAlign w:val="superscript"/>
        </w:rPr>
        <w:t xml:space="preserve">1,2, </w:t>
      </w:r>
      <w:r>
        <w:rPr>
          <w:rFonts w:ascii="Times New Roman" w:hAnsi="Times New Roman" w:cs="Times New Roman" w:hint="eastAsia"/>
          <w:color w:val="000000"/>
          <w:sz w:val="24"/>
          <w:szCs w:val="24"/>
          <w:vertAlign w:val="superscript"/>
        </w:rPr>
        <w:t>*</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Wei Zhu </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Shu-Jun Li </w:t>
      </w:r>
      <w:r>
        <w:rPr>
          <w:rFonts w:ascii="Times New Roman" w:hAnsi="Times New Roman" w:cs="Times New Roman"/>
          <w:color w:val="000000"/>
          <w:sz w:val="24"/>
          <w:szCs w:val="24"/>
          <w:vertAlign w:val="superscript"/>
        </w:rPr>
        <w:t>3</w:t>
      </w:r>
      <w:r>
        <w:rPr>
          <w:rFonts w:ascii="Times New Roman" w:hAnsi="Times New Roman" w:cs="Times New Roman"/>
          <w:color w:val="000000"/>
          <w:kern w:val="0"/>
          <w:sz w:val="24"/>
          <w:szCs w:val="24"/>
          <w:vertAlign w:val="superscript"/>
        </w:rPr>
        <w:t>,</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Wei Hu </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Jian Zhang </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Yue </w:t>
      </w:r>
      <w:proofErr w:type="spellStart"/>
      <w:r>
        <w:rPr>
          <w:rFonts w:ascii="Times New Roman" w:hAnsi="Times New Roman" w:cs="Times New Roman"/>
          <w:color w:val="000000"/>
          <w:sz w:val="24"/>
          <w:szCs w:val="24"/>
        </w:rPr>
        <w:t>Zhuo</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Han Zhang </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Juan Wang </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Yu Zhang </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Shao-Xin Huang </w:t>
      </w:r>
      <w:r>
        <w:rPr>
          <w:rFonts w:ascii="Times New Roman" w:hAnsi="Times New Roman" w:cs="Times New Roman"/>
          <w:color w:val="000000"/>
          <w:sz w:val="24"/>
          <w:szCs w:val="24"/>
          <w:vertAlign w:val="superscript"/>
        </w:rPr>
        <w:t>4</w:t>
      </w:r>
      <w:r>
        <w:rPr>
          <w:rFonts w:ascii="Times New Roman" w:hAnsi="Times New Roman" w:cs="Times New Roman"/>
          <w:color w:val="000000"/>
          <w:sz w:val="24"/>
          <w:szCs w:val="24"/>
        </w:rPr>
        <w:t>, Qi-</w:t>
      </w:r>
      <w:proofErr w:type="spellStart"/>
      <w:r>
        <w:rPr>
          <w:rFonts w:ascii="Times New Roman" w:hAnsi="Times New Roman" w:cs="Times New Roman"/>
          <w:color w:val="000000"/>
          <w:sz w:val="24"/>
          <w:szCs w:val="24"/>
        </w:rPr>
        <w:t>Qiang</w:t>
      </w:r>
      <w:proofErr w:type="spellEnd"/>
      <w:r>
        <w:rPr>
          <w:rFonts w:ascii="Times New Roman" w:hAnsi="Times New Roman" w:cs="Times New Roman"/>
          <w:color w:val="000000"/>
          <w:sz w:val="24"/>
          <w:szCs w:val="24"/>
        </w:rPr>
        <w:t xml:space="preserve"> He </w:t>
      </w:r>
      <w:r>
        <w:rPr>
          <w:rFonts w:ascii="Times New Roman" w:hAnsi="Times New Roman" w:cs="Times New Roman"/>
          <w:color w:val="000000"/>
          <w:sz w:val="24"/>
          <w:szCs w:val="24"/>
          <w:vertAlign w:val="superscript"/>
        </w:rPr>
        <w:t>1</w:t>
      </w:r>
      <w:r>
        <w:rPr>
          <w:rFonts w:ascii="Times New Roman" w:hAnsi="Times New Roman" w:cs="Times New Roman" w:hint="eastAsia"/>
          <w:color w:val="000000"/>
          <w:sz w:val="24"/>
          <w:szCs w:val="24"/>
          <w:vertAlign w:val="superscript"/>
        </w:rPr>
        <w:t>,</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and</w:t>
      </w:r>
      <w:r>
        <w:rPr>
          <w:rFonts w:ascii="Times New Roman" w:hAnsi="Times New Roman" w:cs="Times New Roman"/>
          <w:color w:val="000000"/>
          <w:sz w:val="24"/>
          <w:szCs w:val="24"/>
          <w:vertAlign w:val="superscript"/>
        </w:rPr>
        <w:t xml:space="preserve"> </w:t>
      </w:r>
      <w:r>
        <w:rPr>
          <w:rFonts w:ascii="Times New Roman" w:hAnsi="Times New Roman" w:cs="Times New Roman" w:hint="eastAsia"/>
          <w:color w:val="000000"/>
          <w:sz w:val="24"/>
          <w:szCs w:val="24"/>
        </w:rPr>
        <w:t>De-Jia Li</w:t>
      </w:r>
      <w:r>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vertAlign w:val="superscript"/>
        </w:rPr>
        <w:t>1,</w:t>
      </w:r>
      <w:r>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rPr>
        <w:t xml:space="preserve"> </w:t>
      </w:r>
    </w:p>
    <w:p w14:paraId="7571337E" w14:textId="77777777" w:rsidR="00F65A0E" w:rsidRDefault="00F65A0E">
      <w:pPr>
        <w:autoSpaceDE w:val="0"/>
        <w:autoSpaceDN w:val="0"/>
        <w:adjustRightInd w:val="0"/>
        <w:spacing w:line="276" w:lineRule="auto"/>
        <w:jc w:val="center"/>
        <w:rPr>
          <w:rFonts w:ascii="Times New Roman" w:hAnsi="Times New Roman" w:cs="Times New Roman"/>
          <w:color w:val="000000"/>
          <w:sz w:val="24"/>
          <w:szCs w:val="24"/>
        </w:rPr>
      </w:pPr>
    </w:p>
    <w:p w14:paraId="12D15D4A" w14:textId="77777777" w:rsidR="00F65A0E" w:rsidRDefault="003A4270">
      <w:pPr>
        <w:numPr>
          <w:ilvl w:val="0"/>
          <w:numId w:val="1"/>
        </w:num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Department of Preventive Medicine, School of Public Health, Wuhan University, Wuhan, Hubei 430071, P. R. China</w:t>
      </w:r>
      <w:r>
        <w:rPr>
          <w:rFonts w:ascii="Times New Roman" w:hAnsi="Times New Roman" w:cs="Times New Roman" w:hint="eastAsia"/>
          <w:color w:val="000000"/>
          <w:sz w:val="24"/>
          <w:szCs w:val="24"/>
        </w:rPr>
        <w:t>.</w:t>
      </w:r>
    </w:p>
    <w:p w14:paraId="04F4A4BF" w14:textId="77777777" w:rsidR="00F65A0E" w:rsidRDefault="003A4270">
      <w:pPr>
        <w:numPr>
          <w:ilvl w:val="0"/>
          <w:numId w:val="1"/>
        </w:num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Department of Molecular and </w:t>
      </w:r>
      <w:r>
        <w:rPr>
          <w:rFonts w:ascii="Times New Roman" w:hAnsi="Times New Roman" w:cs="Times New Roman"/>
          <w:color w:val="000000"/>
          <w:sz w:val="24"/>
          <w:szCs w:val="24"/>
        </w:rPr>
        <w:t>Cellular Oncology, The University of Texas MD Anderson Cancer Center, Houston, TX 77030, USA.</w:t>
      </w:r>
    </w:p>
    <w:p w14:paraId="3860E417" w14:textId="77777777" w:rsidR="00F65A0E" w:rsidRDefault="003A4270">
      <w:pPr>
        <w:numPr>
          <w:ilvl w:val="0"/>
          <w:numId w:val="1"/>
        </w:num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Wuhan Hospital for the Prevention and Treatment of Occupational Diseases, Wuhan, Hubei 430022, P. R. China.</w:t>
      </w:r>
    </w:p>
    <w:p w14:paraId="781B22BD" w14:textId="77777777" w:rsidR="00F65A0E" w:rsidRDefault="003A4270">
      <w:pPr>
        <w:numPr>
          <w:ilvl w:val="0"/>
          <w:numId w:val="1"/>
        </w:num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School of Basic Medicine, </w:t>
      </w:r>
      <w:proofErr w:type="spellStart"/>
      <w:r>
        <w:rPr>
          <w:rFonts w:ascii="Times New Roman" w:hAnsi="Times New Roman" w:cs="Times New Roman"/>
          <w:color w:val="000000"/>
          <w:sz w:val="24"/>
          <w:szCs w:val="24"/>
        </w:rPr>
        <w:t>Jiujiang</w:t>
      </w:r>
      <w:proofErr w:type="spellEnd"/>
      <w:r>
        <w:rPr>
          <w:rFonts w:ascii="Times New Roman" w:hAnsi="Times New Roman" w:cs="Times New Roman"/>
          <w:color w:val="000000"/>
          <w:sz w:val="24"/>
          <w:szCs w:val="24"/>
        </w:rPr>
        <w:t xml:space="preserve"> University, </w:t>
      </w:r>
      <w:proofErr w:type="spellStart"/>
      <w:r>
        <w:rPr>
          <w:rFonts w:ascii="Times New Roman" w:hAnsi="Times New Roman" w:cs="Times New Roman"/>
          <w:color w:val="000000"/>
          <w:sz w:val="24"/>
          <w:szCs w:val="24"/>
        </w:rPr>
        <w:t>Jiujian</w:t>
      </w:r>
      <w:r>
        <w:rPr>
          <w:rFonts w:ascii="Times New Roman" w:hAnsi="Times New Roman" w:cs="Times New Roman"/>
          <w:color w:val="000000"/>
          <w:sz w:val="24"/>
          <w:szCs w:val="24"/>
        </w:rPr>
        <w:t>g</w:t>
      </w:r>
      <w:proofErr w:type="spellEnd"/>
      <w:r>
        <w:rPr>
          <w:rFonts w:ascii="Times New Roman" w:hAnsi="Times New Roman" w:cs="Times New Roman"/>
          <w:color w:val="000000"/>
          <w:sz w:val="24"/>
          <w:szCs w:val="24"/>
        </w:rPr>
        <w:t>, Jiangxi 332005, P. R. China</w:t>
      </w:r>
    </w:p>
    <w:p w14:paraId="4410AB70" w14:textId="77777777" w:rsidR="00F65A0E" w:rsidRDefault="003A4270">
      <w:pPr>
        <w:autoSpaceDE w:val="0"/>
        <w:autoSpaceDN w:val="0"/>
        <w:adjustRightInd w:val="0"/>
        <w:spacing w:line="276" w:lineRule="auto"/>
        <w:ind w:firstLineChars="30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 xml:space="preserve">Corresponding Author </w:t>
      </w:r>
    </w:p>
    <w:p w14:paraId="4E8DCE6A" w14:textId="77777777" w:rsidR="00F65A0E" w:rsidRDefault="003A4270">
      <w:pPr>
        <w:autoSpaceDE w:val="0"/>
        <w:autoSpaceDN w:val="0"/>
        <w:adjustRightInd w:val="0"/>
        <w:spacing w:line="276" w:lineRule="auto"/>
        <w:ind w:firstLineChars="300" w:firstLine="720"/>
        <w:rPr>
          <w:rFonts w:ascii="Times New Roman" w:hAnsi="Times New Roman" w:cs="Times New Roman"/>
          <w:color w:val="000000"/>
          <w:sz w:val="24"/>
          <w:szCs w:val="24"/>
        </w:rPr>
      </w:pPr>
      <w:r>
        <w:rPr>
          <w:rFonts w:ascii="Times New Roman" w:hAnsi="Times New Roman" w:cs="Times New Roman"/>
          <w:color w:val="000000"/>
          <w:sz w:val="24"/>
          <w:szCs w:val="24"/>
        </w:rPr>
        <w:t>#  Cheng-Cao Sun, Wei Zhu, and Shu-Jun Li contributed equally to this work.</w:t>
      </w:r>
    </w:p>
    <w:bookmarkEnd w:id="10"/>
    <w:bookmarkEnd w:id="11"/>
    <w:bookmarkEnd w:id="12"/>
    <w:bookmarkEnd w:id="13"/>
    <w:bookmarkEnd w:id="14"/>
    <w:bookmarkEnd w:id="15"/>
    <w:p w14:paraId="31349379" w14:textId="77777777" w:rsidR="00F65A0E" w:rsidRDefault="00F65A0E"/>
    <w:p w14:paraId="490A5010" w14:textId="77777777" w:rsidR="00F65A0E" w:rsidRDefault="00F65A0E">
      <w:pPr>
        <w:autoSpaceDE w:val="0"/>
        <w:autoSpaceDN w:val="0"/>
        <w:adjustRightInd w:val="0"/>
        <w:spacing w:line="360" w:lineRule="auto"/>
        <w:jc w:val="left"/>
        <w:rPr>
          <w:rFonts w:ascii="Times New Roman" w:hAnsi="Times New Roman" w:cs="Times New Roman"/>
          <w:b/>
          <w:bCs/>
          <w:kern w:val="0"/>
          <w:sz w:val="24"/>
          <w:szCs w:val="24"/>
        </w:rPr>
      </w:pPr>
    </w:p>
    <w:p w14:paraId="2BAE5E1D" w14:textId="77777777" w:rsidR="00F65A0E" w:rsidRDefault="00F65A0E">
      <w:pPr>
        <w:autoSpaceDE w:val="0"/>
        <w:autoSpaceDN w:val="0"/>
        <w:adjustRightInd w:val="0"/>
        <w:spacing w:line="360" w:lineRule="auto"/>
        <w:jc w:val="left"/>
        <w:rPr>
          <w:rFonts w:ascii="Times New Roman" w:hAnsi="Times New Roman" w:cs="Times New Roman"/>
          <w:b/>
          <w:bCs/>
          <w:kern w:val="0"/>
          <w:sz w:val="24"/>
          <w:szCs w:val="24"/>
        </w:rPr>
      </w:pPr>
    </w:p>
    <w:p w14:paraId="5B5D5261" w14:textId="77777777" w:rsidR="00F65A0E" w:rsidRDefault="003A4270">
      <w:pPr>
        <w:autoSpaceDE w:val="0"/>
        <w:autoSpaceDN w:val="0"/>
        <w:adjustRightInd w:val="0"/>
        <w:spacing w:line="360" w:lineRule="auto"/>
        <w:jc w:val="left"/>
        <w:rPr>
          <w:b/>
        </w:rPr>
      </w:pPr>
      <w:r>
        <w:rPr>
          <w:rFonts w:ascii="Times New Roman" w:hAnsi="Times New Roman" w:cs="Times New Roman"/>
          <w:b/>
          <w:color w:val="000000"/>
          <w:sz w:val="24"/>
          <w:szCs w:val="24"/>
        </w:rPr>
        <w:t>Supplementary Tables S1-S5 and Figures S1-S13</w:t>
      </w:r>
      <w:r>
        <w:rPr>
          <w:rFonts w:ascii="Times New Roman" w:hAnsi="Times New Roman" w:cs="Times New Roman"/>
          <w:b/>
          <w:bCs/>
          <w:kern w:val="0"/>
          <w:sz w:val="24"/>
          <w:szCs w:val="24"/>
        </w:rPr>
        <w:t>.</w:t>
      </w:r>
      <w:r>
        <w:rPr>
          <w:b/>
        </w:rPr>
        <w:t xml:space="preserve"> </w:t>
      </w:r>
    </w:p>
    <w:p w14:paraId="262E36E5" w14:textId="77777777" w:rsidR="00F65A0E" w:rsidRDefault="00F65A0E">
      <w:pPr>
        <w:autoSpaceDE w:val="0"/>
        <w:autoSpaceDN w:val="0"/>
        <w:adjustRightInd w:val="0"/>
        <w:spacing w:line="360" w:lineRule="auto"/>
        <w:jc w:val="left"/>
        <w:rPr>
          <w:rFonts w:ascii="Times New Roman" w:hAnsi="Times New Roman" w:cs="Times New Roman"/>
          <w:b/>
          <w:bCs/>
          <w:kern w:val="0"/>
          <w:sz w:val="24"/>
          <w:szCs w:val="24"/>
        </w:rPr>
        <w:sectPr w:rsidR="00F65A0E">
          <w:pgSz w:w="11906" w:h="16838"/>
          <w:pgMar w:top="1440" w:right="1800" w:bottom="1440" w:left="1800" w:header="851" w:footer="992" w:gutter="0"/>
          <w:cols w:space="425"/>
          <w:docGrid w:type="lines" w:linePitch="312"/>
        </w:sectPr>
      </w:pPr>
    </w:p>
    <w:p w14:paraId="55FCB8FF" w14:textId="77777777" w:rsidR="00F65A0E" w:rsidRDefault="00F65A0E"/>
    <w:tbl>
      <w:tblPr>
        <w:tblW w:w="12760" w:type="dxa"/>
        <w:tblLook w:val="04A0" w:firstRow="1" w:lastRow="0" w:firstColumn="1" w:lastColumn="0" w:noHBand="0" w:noVBand="1"/>
      </w:tblPr>
      <w:tblGrid>
        <w:gridCol w:w="2426"/>
        <w:gridCol w:w="1760"/>
        <w:gridCol w:w="8574"/>
      </w:tblGrid>
      <w:tr w:rsidR="00F65A0E" w14:paraId="6FD4C78D" w14:textId="77777777">
        <w:trPr>
          <w:trHeight w:val="375"/>
        </w:trPr>
        <w:tc>
          <w:tcPr>
            <w:tcW w:w="12760" w:type="dxa"/>
            <w:gridSpan w:val="3"/>
            <w:tcBorders>
              <w:top w:val="single" w:sz="4" w:space="0" w:color="auto"/>
              <w:left w:val="nil"/>
              <w:bottom w:val="single" w:sz="4" w:space="0" w:color="auto"/>
              <w:right w:val="nil"/>
            </w:tcBorders>
            <w:shd w:val="clear" w:color="auto" w:fill="auto"/>
            <w:noWrap/>
            <w:vAlign w:val="bottom"/>
          </w:tcPr>
          <w:p w14:paraId="5B51E541" w14:textId="77777777" w:rsidR="00F65A0E" w:rsidRDefault="003A4270">
            <w:pPr>
              <w:rPr>
                <w:rFonts w:ascii="Calibri" w:eastAsia="Times New Roman" w:hAnsi="Calibri" w:cs="Calibri"/>
                <w:b/>
                <w:bCs/>
                <w:color w:val="000000"/>
                <w:sz w:val="28"/>
                <w:szCs w:val="28"/>
              </w:rPr>
            </w:pPr>
            <w:r>
              <w:rPr>
                <w:rFonts w:ascii="Calibri" w:eastAsia="Times New Roman" w:hAnsi="Calibri" w:cs="Calibri"/>
                <w:b/>
                <w:bCs/>
                <w:color w:val="000000"/>
                <w:sz w:val="28"/>
                <w:szCs w:val="28"/>
              </w:rPr>
              <w:t>Table S1. Oligos used in this study</w:t>
            </w:r>
          </w:p>
        </w:tc>
      </w:tr>
      <w:tr w:rsidR="00F65A0E" w14:paraId="3F355CC1" w14:textId="77777777">
        <w:trPr>
          <w:trHeight w:val="300"/>
        </w:trPr>
        <w:tc>
          <w:tcPr>
            <w:tcW w:w="2426" w:type="dxa"/>
            <w:tcBorders>
              <w:top w:val="nil"/>
              <w:left w:val="nil"/>
              <w:bottom w:val="single" w:sz="4" w:space="0" w:color="auto"/>
              <w:right w:val="nil"/>
            </w:tcBorders>
            <w:shd w:val="clear" w:color="auto" w:fill="auto"/>
            <w:noWrap/>
            <w:vAlign w:val="bottom"/>
          </w:tcPr>
          <w:p w14:paraId="50F85D5D" w14:textId="77777777" w:rsidR="00F65A0E" w:rsidRDefault="003A4270">
            <w:pPr>
              <w:rPr>
                <w:rFonts w:ascii="Calibri" w:eastAsia="Times New Roman" w:hAnsi="Calibri" w:cs="Calibri"/>
                <w:b/>
                <w:bCs/>
                <w:color w:val="000000"/>
              </w:rPr>
            </w:pPr>
            <w:r>
              <w:rPr>
                <w:rFonts w:ascii="Calibri" w:eastAsia="Times New Roman" w:hAnsi="Calibri" w:cs="Calibri"/>
                <w:b/>
                <w:bCs/>
                <w:color w:val="000000"/>
              </w:rPr>
              <w:t>Oligos</w:t>
            </w:r>
          </w:p>
        </w:tc>
        <w:tc>
          <w:tcPr>
            <w:tcW w:w="1760" w:type="dxa"/>
            <w:tcBorders>
              <w:top w:val="nil"/>
              <w:left w:val="nil"/>
              <w:bottom w:val="single" w:sz="4" w:space="0" w:color="auto"/>
              <w:right w:val="nil"/>
            </w:tcBorders>
            <w:shd w:val="clear" w:color="auto" w:fill="auto"/>
            <w:noWrap/>
            <w:vAlign w:val="bottom"/>
          </w:tcPr>
          <w:p w14:paraId="63229D69" w14:textId="77777777" w:rsidR="00F65A0E" w:rsidRDefault="003A4270">
            <w:pPr>
              <w:rPr>
                <w:rFonts w:ascii="Calibri" w:eastAsia="Times New Roman" w:hAnsi="Calibri" w:cs="Calibri"/>
                <w:b/>
                <w:bCs/>
                <w:color w:val="000000"/>
              </w:rPr>
            </w:pPr>
            <w:r>
              <w:rPr>
                <w:rFonts w:ascii="Calibri" w:eastAsia="Times New Roman" w:hAnsi="Calibri" w:cs="Calibri"/>
                <w:b/>
                <w:bCs/>
                <w:color w:val="000000"/>
              </w:rPr>
              <w:t>note</w:t>
            </w:r>
          </w:p>
        </w:tc>
        <w:tc>
          <w:tcPr>
            <w:tcW w:w="8574" w:type="dxa"/>
            <w:tcBorders>
              <w:top w:val="nil"/>
              <w:left w:val="nil"/>
              <w:bottom w:val="single" w:sz="4" w:space="0" w:color="auto"/>
              <w:right w:val="nil"/>
            </w:tcBorders>
            <w:shd w:val="clear" w:color="auto" w:fill="auto"/>
            <w:noWrap/>
            <w:vAlign w:val="bottom"/>
          </w:tcPr>
          <w:p w14:paraId="41FDC32D" w14:textId="77777777" w:rsidR="00F65A0E" w:rsidRDefault="003A4270">
            <w:pPr>
              <w:rPr>
                <w:rFonts w:ascii="Calibri" w:eastAsia="Times New Roman" w:hAnsi="Calibri" w:cs="Calibri"/>
                <w:b/>
                <w:bCs/>
                <w:color w:val="000000"/>
              </w:rPr>
            </w:pPr>
            <w:r>
              <w:rPr>
                <w:rFonts w:ascii="Calibri" w:eastAsia="Times New Roman" w:hAnsi="Calibri" w:cs="Calibri"/>
                <w:b/>
                <w:bCs/>
                <w:color w:val="000000"/>
              </w:rPr>
              <w:t>Sequences</w:t>
            </w:r>
          </w:p>
        </w:tc>
      </w:tr>
      <w:tr w:rsidR="00F65A0E" w14:paraId="3E1D4359" w14:textId="77777777">
        <w:trPr>
          <w:trHeight w:val="300"/>
        </w:trPr>
        <w:tc>
          <w:tcPr>
            <w:tcW w:w="2426" w:type="dxa"/>
            <w:tcBorders>
              <w:top w:val="nil"/>
              <w:left w:val="nil"/>
              <w:bottom w:val="nil"/>
              <w:right w:val="nil"/>
            </w:tcBorders>
            <w:shd w:val="clear" w:color="auto" w:fill="auto"/>
            <w:noWrap/>
            <w:vAlign w:val="bottom"/>
          </w:tcPr>
          <w:p w14:paraId="7D3435EC" w14:textId="77777777" w:rsidR="00F65A0E" w:rsidRDefault="003A4270">
            <w:pPr>
              <w:rPr>
                <w:rFonts w:ascii="Calibri" w:eastAsia="Times New Roman" w:hAnsi="Calibri" w:cs="Calibri"/>
                <w:color w:val="000000"/>
              </w:rPr>
            </w:pPr>
            <w:r>
              <w:rPr>
                <w:rFonts w:ascii="Calibri" w:eastAsia="Times New Roman" w:hAnsi="Calibri" w:cs="Calibri"/>
                <w:color w:val="000000"/>
              </w:rPr>
              <w:t>H 301-sh324-F</w:t>
            </w:r>
          </w:p>
        </w:tc>
        <w:tc>
          <w:tcPr>
            <w:tcW w:w="1760" w:type="dxa"/>
            <w:tcBorders>
              <w:top w:val="nil"/>
              <w:left w:val="nil"/>
              <w:bottom w:val="nil"/>
              <w:right w:val="nil"/>
            </w:tcBorders>
            <w:shd w:val="clear" w:color="auto" w:fill="auto"/>
            <w:noWrap/>
            <w:vAlign w:val="bottom"/>
          </w:tcPr>
          <w:p w14:paraId="57058875" w14:textId="77777777" w:rsidR="00F65A0E" w:rsidRDefault="003A4270">
            <w:pPr>
              <w:rPr>
                <w:rFonts w:ascii="Calibri" w:eastAsia="Times New Roman" w:hAnsi="Calibri" w:cs="Calibri"/>
                <w:color w:val="000000"/>
              </w:rPr>
            </w:pPr>
            <w:r>
              <w:rPr>
                <w:rFonts w:ascii="Calibri" w:eastAsia="Times New Roman" w:hAnsi="Calibri" w:cs="Calibri"/>
                <w:color w:val="000000"/>
              </w:rPr>
              <w:t>sh-LINC00301#1-F</w:t>
            </w:r>
          </w:p>
        </w:tc>
        <w:tc>
          <w:tcPr>
            <w:tcW w:w="8574" w:type="dxa"/>
            <w:tcBorders>
              <w:top w:val="nil"/>
              <w:left w:val="nil"/>
              <w:bottom w:val="nil"/>
              <w:right w:val="nil"/>
            </w:tcBorders>
            <w:shd w:val="clear" w:color="auto" w:fill="auto"/>
            <w:noWrap/>
            <w:vAlign w:val="bottom"/>
          </w:tcPr>
          <w:p w14:paraId="0A50D5BC" w14:textId="77777777" w:rsidR="00F65A0E" w:rsidRDefault="003A4270">
            <w:pPr>
              <w:rPr>
                <w:rFonts w:ascii="Calibri" w:eastAsia="Times New Roman" w:hAnsi="Calibri" w:cs="Calibri"/>
                <w:color w:val="000000"/>
              </w:rPr>
            </w:pPr>
            <w:r>
              <w:rPr>
                <w:rFonts w:ascii="Calibri" w:eastAsia="Times New Roman" w:hAnsi="Calibri" w:cs="Calibri"/>
                <w:color w:val="000000"/>
              </w:rPr>
              <w:t>CCGGCCCAGTAACAGAGGGAGCAAAGCAACTCG</w:t>
            </w:r>
          </w:p>
          <w:p w14:paraId="5A244FFB" w14:textId="77777777" w:rsidR="00F65A0E" w:rsidRDefault="003A4270">
            <w:pPr>
              <w:rPr>
                <w:rFonts w:ascii="Calibri" w:eastAsia="Times New Roman" w:hAnsi="Calibri" w:cs="Calibri"/>
                <w:color w:val="000000"/>
              </w:rPr>
            </w:pPr>
            <w:r>
              <w:rPr>
                <w:rFonts w:ascii="Calibri" w:eastAsia="Times New Roman" w:hAnsi="Calibri" w:cs="Calibri"/>
                <w:color w:val="000000"/>
              </w:rPr>
              <w:t>AGTTGCTTTGCTCCCTCTGTTACTGGGTTTTTG</w:t>
            </w:r>
          </w:p>
        </w:tc>
      </w:tr>
      <w:tr w:rsidR="00F65A0E" w14:paraId="76509AEF" w14:textId="77777777">
        <w:trPr>
          <w:trHeight w:val="300"/>
        </w:trPr>
        <w:tc>
          <w:tcPr>
            <w:tcW w:w="2426" w:type="dxa"/>
            <w:tcBorders>
              <w:top w:val="nil"/>
              <w:left w:val="nil"/>
              <w:bottom w:val="nil"/>
              <w:right w:val="nil"/>
            </w:tcBorders>
            <w:shd w:val="clear" w:color="auto" w:fill="auto"/>
            <w:noWrap/>
            <w:vAlign w:val="bottom"/>
          </w:tcPr>
          <w:p w14:paraId="03AD8E25" w14:textId="77777777" w:rsidR="00F65A0E" w:rsidRDefault="003A4270">
            <w:pPr>
              <w:rPr>
                <w:rFonts w:ascii="Calibri" w:eastAsia="Times New Roman" w:hAnsi="Calibri" w:cs="Calibri"/>
                <w:color w:val="000000"/>
              </w:rPr>
            </w:pPr>
            <w:r>
              <w:rPr>
                <w:rFonts w:ascii="Calibri" w:eastAsia="Times New Roman" w:hAnsi="Calibri" w:cs="Calibri"/>
                <w:color w:val="000000"/>
              </w:rPr>
              <w:t>H 301-sh324-R</w:t>
            </w:r>
          </w:p>
        </w:tc>
        <w:tc>
          <w:tcPr>
            <w:tcW w:w="1760" w:type="dxa"/>
            <w:tcBorders>
              <w:top w:val="nil"/>
              <w:left w:val="nil"/>
              <w:bottom w:val="nil"/>
              <w:right w:val="nil"/>
            </w:tcBorders>
            <w:shd w:val="clear" w:color="auto" w:fill="auto"/>
            <w:noWrap/>
            <w:vAlign w:val="bottom"/>
          </w:tcPr>
          <w:p w14:paraId="3432C8A1" w14:textId="77777777" w:rsidR="00F65A0E" w:rsidRDefault="003A4270">
            <w:pPr>
              <w:rPr>
                <w:rFonts w:ascii="Calibri" w:eastAsia="Times New Roman" w:hAnsi="Calibri" w:cs="Calibri"/>
                <w:color w:val="000000"/>
              </w:rPr>
            </w:pPr>
            <w:r>
              <w:rPr>
                <w:rFonts w:ascii="Calibri" w:eastAsia="Times New Roman" w:hAnsi="Calibri" w:cs="Calibri"/>
                <w:color w:val="000000"/>
              </w:rPr>
              <w:t>sh-LINC00301#1-R</w:t>
            </w:r>
          </w:p>
        </w:tc>
        <w:tc>
          <w:tcPr>
            <w:tcW w:w="8574" w:type="dxa"/>
            <w:tcBorders>
              <w:top w:val="nil"/>
              <w:left w:val="nil"/>
              <w:bottom w:val="nil"/>
              <w:right w:val="nil"/>
            </w:tcBorders>
            <w:shd w:val="clear" w:color="auto" w:fill="auto"/>
            <w:noWrap/>
            <w:vAlign w:val="bottom"/>
          </w:tcPr>
          <w:p w14:paraId="1B47A241"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AATTCAAAAACCCAGTAACAGAGGGAGCAAAGC</w:t>
            </w:r>
          </w:p>
          <w:p w14:paraId="26286252" w14:textId="77777777" w:rsidR="00F65A0E" w:rsidRDefault="003A4270">
            <w:pPr>
              <w:rPr>
                <w:rFonts w:ascii="Calibri" w:eastAsia="Times New Roman" w:hAnsi="Calibri" w:cs="Calibri"/>
                <w:color w:val="000000"/>
              </w:rPr>
            </w:pPr>
            <w:r>
              <w:rPr>
                <w:rFonts w:ascii="Calibri" w:eastAsia="Times New Roman" w:hAnsi="Calibri" w:cs="Calibri"/>
                <w:color w:val="000000"/>
              </w:rPr>
              <w:t>AACTCGAGTTGCTTTGCTCCCTCTGTTACTGGG</w:t>
            </w:r>
          </w:p>
        </w:tc>
      </w:tr>
      <w:tr w:rsidR="00F65A0E" w14:paraId="08250D94" w14:textId="77777777">
        <w:trPr>
          <w:trHeight w:val="300"/>
        </w:trPr>
        <w:tc>
          <w:tcPr>
            <w:tcW w:w="2426" w:type="dxa"/>
            <w:tcBorders>
              <w:top w:val="nil"/>
              <w:left w:val="nil"/>
              <w:bottom w:val="nil"/>
              <w:right w:val="nil"/>
            </w:tcBorders>
            <w:shd w:val="clear" w:color="auto" w:fill="auto"/>
            <w:noWrap/>
            <w:vAlign w:val="bottom"/>
          </w:tcPr>
          <w:p w14:paraId="0D54B70B" w14:textId="77777777" w:rsidR="00F65A0E" w:rsidRDefault="003A4270">
            <w:pPr>
              <w:rPr>
                <w:rFonts w:ascii="Calibri" w:eastAsia="Times New Roman" w:hAnsi="Calibri" w:cs="Calibri"/>
                <w:color w:val="000000"/>
              </w:rPr>
            </w:pPr>
            <w:r>
              <w:rPr>
                <w:rFonts w:ascii="Calibri" w:eastAsia="Times New Roman" w:hAnsi="Calibri" w:cs="Calibri"/>
                <w:color w:val="000000"/>
              </w:rPr>
              <w:t>H 301-sh226-F</w:t>
            </w:r>
          </w:p>
        </w:tc>
        <w:tc>
          <w:tcPr>
            <w:tcW w:w="1760" w:type="dxa"/>
            <w:tcBorders>
              <w:top w:val="nil"/>
              <w:left w:val="nil"/>
              <w:bottom w:val="nil"/>
              <w:right w:val="nil"/>
            </w:tcBorders>
            <w:shd w:val="clear" w:color="auto" w:fill="auto"/>
            <w:noWrap/>
            <w:vAlign w:val="bottom"/>
          </w:tcPr>
          <w:p w14:paraId="05FEC9FC" w14:textId="77777777" w:rsidR="00F65A0E" w:rsidRDefault="003A4270">
            <w:pPr>
              <w:rPr>
                <w:rFonts w:ascii="Calibri" w:eastAsia="Times New Roman" w:hAnsi="Calibri" w:cs="Calibri"/>
                <w:color w:val="000000"/>
              </w:rPr>
            </w:pPr>
            <w:r>
              <w:rPr>
                <w:rFonts w:ascii="Calibri" w:eastAsia="Times New Roman" w:hAnsi="Calibri" w:cs="Calibri"/>
                <w:color w:val="000000"/>
              </w:rPr>
              <w:t>sh-LINC00301#2-F</w:t>
            </w:r>
          </w:p>
        </w:tc>
        <w:tc>
          <w:tcPr>
            <w:tcW w:w="8574" w:type="dxa"/>
            <w:tcBorders>
              <w:top w:val="nil"/>
              <w:left w:val="nil"/>
              <w:bottom w:val="nil"/>
              <w:right w:val="nil"/>
            </w:tcBorders>
            <w:shd w:val="clear" w:color="auto" w:fill="auto"/>
            <w:noWrap/>
            <w:vAlign w:val="bottom"/>
          </w:tcPr>
          <w:p w14:paraId="1A9789BD" w14:textId="77777777" w:rsidR="00F65A0E" w:rsidRDefault="003A4270">
            <w:pPr>
              <w:rPr>
                <w:rFonts w:ascii="Calibri" w:eastAsia="Times New Roman" w:hAnsi="Calibri" w:cs="Calibri"/>
                <w:color w:val="000000"/>
              </w:rPr>
            </w:pPr>
            <w:r>
              <w:rPr>
                <w:rFonts w:ascii="Calibri" w:eastAsia="Times New Roman" w:hAnsi="Calibri" w:cs="Calibri"/>
                <w:color w:val="000000"/>
              </w:rPr>
              <w:t>CCGGTAAACAGTTTCGGCCTTGCAATAATCTCGAG</w:t>
            </w:r>
          </w:p>
          <w:p w14:paraId="428BCC2F" w14:textId="77777777" w:rsidR="00F65A0E" w:rsidRDefault="003A4270">
            <w:pPr>
              <w:rPr>
                <w:rFonts w:ascii="Calibri" w:eastAsia="Times New Roman" w:hAnsi="Calibri" w:cs="Calibri"/>
                <w:color w:val="000000"/>
              </w:rPr>
            </w:pPr>
            <w:r>
              <w:rPr>
                <w:rFonts w:ascii="Calibri" w:eastAsia="Times New Roman" w:hAnsi="Calibri" w:cs="Calibri"/>
                <w:color w:val="000000"/>
              </w:rPr>
              <w:t>ATTATTGCAAGGCCGAAACTGTTTATTTTTG</w:t>
            </w:r>
          </w:p>
        </w:tc>
      </w:tr>
      <w:tr w:rsidR="00F65A0E" w14:paraId="68D7D0D3" w14:textId="77777777">
        <w:trPr>
          <w:trHeight w:val="300"/>
        </w:trPr>
        <w:tc>
          <w:tcPr>
            <w:tcW w:w="2426" w:type="dxa"/>
            <w:tcBorders>
              <w:top w:val="nil"/>
              <w:left w:val="nil"/>
              <w:bottom w:val="nil"/>
              <w:right w:val="nil"/>
            </w:tcBorders>
            <w:shd w:val="clear" w:color="auto" w:fill="auto"/>
            <w:noWrap/>
            <w:vAlign w:val="bottom"/>
          </w:tcPr>
          <w:p w14:paraId="1086ACD4" w14:textId="77777777" w:rsidR="00F65A0E" w:rsidRDefault="003A4270">
            <w:pPr>
              <w:rPr>
                <w:rFonts w:ascii="Calibri" w:eastAsia="Times New Roman" w:hAnsi="Calibri" w:cs="Calibri"/>
                <w:color w:val="000000"/>
              </w:rPr>
            </w:pPr>
            <w:r>
              <w:rPr>
                <w:rFonts w:ascii="Calibri" w:eastAsia="Times New Roman" w:hAnsi="Calibri" w:cs="Calibri"/>
                <w:color w:val="000000"/>
              </w:rPr>
              <w:t>H 301-sh226-R</w:t>
            </w:r>
          </w:p>
        </w:tc>
        <w:tc>
          <w:tcPr>
            <w:tcW w:w="1760" w:type="dxa"/>
            <w:tcBorders>
              <w:top w:val="nil"/>
              <w:left w:val="nil"/>
              <w:bottom w:val="nil"/>
              <w:right w:val="nil"/>
            </w:tcBorders>
            <w:shd w:val="clear" w:color="auto" w:fill="auto"/>
            <w:noWrap/>
            <w:vAlign w:val="bottom"/>
          </w:tcPr>
          <w:p w14:paraId="19A0EE20" w14:textId="77777777" w:rsidR="00F65A0E" w:rsidRDefault="003A4270">
            <w:pPr>
              <w:rPr>
                <w:rFonts w:ascii="Calibri" w:eastAsia="Times New Roman" w:hAnsi="Calibri" w:cs="Calibri"/>
                <w:color w:val="000000"/>
              </w:rPr>
            </w:pPr>
            <w:r>
              <w:rPr>
                <w:rFonts w:ascii="Calibri" w:eastAsia="Times New Roman" w:hAnsi="Calibri" w:cs="Calibri"/>
                <w:color w:val="000000"/>
              </w:rPr>
              <w:t>sh-LINC00301#2-R</w:t>
            </w:r>
          </w:p>
        </w:tc>
        <w:tc>
          <w:tcPr>
            <w:tcW w:w="8574" w:type="dxa"/>
            <w:tcBorders>
              <w:top w:val="nil"/>
              <w:left w:val="nil"/>
              <w:bottom w:val="nil"/>
              <w:right w:val="nil"/>
            </w:tcBorders>
            <w:shd w:val="clear" w:color="auto" w:fill="auto"/>
            <w:noWrap/>
            <w:vAlign w:val="bottom"/>
          </w:tcPr>
          <w:p w14:paraId="4DDC0270"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AATTCAAAAATAAACAGTTTCGGCCTTGCAATAATC</w:t>
            </w:r>
          </w:p>
          <w:p w14:paraId="0C56611A" w14:textId="77777777" w:rsidR="00F65A0E" w:rsidRDefault="003A4270">
            <w:pPr>
              <w:rPr>
                <w:rFonts w:ascii="Calibri" w:eastAsia="Times New Roman" w:hAnsi="Calibri" w:cs="Calibri"/>
                <w:color w:val="000000"/>
              </w:rPr>
            </w:pPr>
            <w:r>
              <w:rPr>
                <w:rFonts w:ascii="Calibri" w:eastAsia="Times New Roman" w:hAnsi="Calibri" w:cs="Calibri"/>
                <w:color w:val="000000"/>
              </w:rPr>
              <w:t>TCGAG ATTATTGCAAGGCCGAAACTGTTTA</w:t>
            </w:r>
          </w:p>
        </w:tc>
      </w:tr>
      <w:tr w:rsidR="00F65A0E" w14:paraId="05848ADB" w14:textId="77777777">
        <w:trPr>
          <w:trHeight w:val="300"/>
        </w:trPr>
        <w:tc>
          <w:tcPr>
            <w:tcW w:w="2426" w:type="dxa"/>
            <w:tcBorders>
              <w:top w:val="nil"/>
              <w:left w:val="nil"/>
              <w:bottom w:val="nil"/>
              <w:right w:val="nil"/>
            </w:tcBorders>
            <w:shd w:val="clear" w:color="auto" w:fill="auto"/>
            <w:noWrap/>
            <w:vAlign w:val="bottom"/>
          </w:tcPr>
          <w:p w14:paraId="3A731933" w14:textId="77777777" w:rsidR="00F65A0E" w:rsidRDefault="003A4270">
            <w:pPr>
              <w:rPr>
                <w:rFonts w:ascii="Calibri" w:eastAsia="Times New Roman" w:hAnsi="Calibri" w:cs="Calibri"/>
                <w:color w:val="000000"/>
              </w:rPr>
            </w:pPr>
            <w:r>
              <w:rPr>
                <w:rFonts w:ascii="Calibri" w:eastAsia="Times New Roman" w:hAnsi="Calibri" w:cs="Calibri"/>
                <w:color w:val="000000"/>
              </w:rPr>
              <w:t>H 301-sh117-F</w:t>
            </w:r>
          </w:p>
        </w:tc>
        <w:tc>
          <w:tcPr>
            <w:tcW w:w="1760" w:type="dxa"/>
            <w:tcBorders>
              <w:top w:val="nil"/>
              <w:left w:val="nil"/>
              <w:bottom w:val="nil"/>
              <w:right w:val="nil"/>
            </w:tcBorders>
            <w:shd w:val="clear" w:color="auto" w:fill="auto"/>
            <w:noWrap/>
            <w:vAlign w:val="bottom"/>
          </w:tcPr>
          <w:p w14:paraId="6C9A9E9A" w14:textId="77777777" w:rsidR="00F65A0E" w:rsidRDefault="003A4270">
            <w:pPr>
              <w:rPr>
                <w:rFonts w:ascii="Calibri" w:eastAsia="Times New Roman" w:hAnsi="Calibri" w:cs="Calibri"/>
                <w:color w:val="000000"/>
              </w:rPr>
            </w:pPr>
            <w:r>
              <w:rPr>
                <w:rFonts w:ascii="Calibri" w:eastAsia="Times New Roman" w:hAnsi="Calibri" w:cs="Calibri"/>
                <w:color w:val="000000"/>
              </w:rPr>
              <w:t>sh-LINC00301#3-F</w:t>
            </w:r>
          </w:p>
        </w:tc>
        <w:tc>
          <w:tcPr>
            <w:tcW w:w="8574" w:type="dxa"/>
            <w:tcBorders>
              <w:top w:val="nil"/>
              <w:left w:val="nil"/>
              <w:bottom w:val="nil"/>
              <w:right w:val="nil"/>
            </w:tcBorders>
            <w:shd w:val="clear" w:color="auto" w:fill="auto"/>
            <w:noWrap/>
            <w:vAlign w:val="bottom"/>
          </w:tcPr>
          <w:p w14:paraId="02C37B6D" w14:textId="77777777" w:rsidR="00F65A0E" w:rsidRDefault="003A4270">
            <w:pPr>
              <w:rPr>
                <w:rFonts w:ascii="Calibri" w:eastAsia="Times New Roman" w:hAnsi="Calibri" w:cs="Calibri"/>
                <w:color w:val="000000"/>
              </w:rPr>
            </w:pPr>
            <w:r>
              <w:rPr>
                <w:rFonts w:ascii="Calibri" w:eastAsia="Times New Roman" w:hAnsi="Calibri" w:cs="Calibri"/>
                <w:color w:val="000000"/>
              </w:rPr>
              <w:t>CCGGCATCCTTTCTAATGTCTACACCATACTCGAGTA</w:t>
            </w:r>
          </w:p>
          <w:p w14:paraId="2062B348" w14:textId="77777777" w:rsidR="00F65A0E" w:rsidRDefault="003A4270">
            <w:pPr>
              <w:rPr>
                <w:rFonts w:ascii="Calibri" w:eastAsia="Times New Roman" w:hAnsi="Calibri" w:cs="Calibri"/>
                <w:color w:val="000000"/>
              </w:rPr>
            </w:pPr>
            <w:r>
              <w:rPr>
                <w:rFonts w:ascii="Calibri" w:eastAsia="Times New Roman" w:hAnsi="Calibri" w:cs="Calibri"/>
                <w:color w:val="000000"/>
              </w:rPr>
              <w:t>TGGTGTAGACATTAGAAAGGATGTTTTTG</w:t>
            </w:r>
          </w:p>
        </w:tc>
      </w:tr>
      <w:tr w:rsidR="00F65A0E" w14:paraId="7E97AE7E" w14:textId="77777777">
        <w:trPr>
          <w:trHeight w:val="300"/>
        </w:trPr>
        <w:tc>
          <w:tcPr>
            <w:tcW w:w="2426" w:type="dxa"/>
            <w:tcBorders>
              <w:top w:val="nil"/>
              <w:left w:val="nil"/>
              <w:bottom w:val="nil"/>
              <w:right w:val="nil"/>
            </w:tcBorders>
            <w:shd w:val="clear" w:color="auto" w:fill="auto"/>
            <w:noWrap/>
            <w:vAlign w:val="bottom"/>
          </w:tcPr>
          <w:p w14:paraId="48CFB8CB" w14:textId="77777777" w:rsidR="00F65A0E" w:rsidRDefault="003A4270">
            <w:pPr>
              <w:rPr>
                <w:rFonts w:ascii="Calibri" w:eastAsia="Times New Roman" w:hAnsi="Calibri" w:cs="Calibri"/>
                <w:color w:val="000000"/>
              </w:rPr>
            </w:pPr>
            <w:r>
              <w:rPr>
                <w:rFonts w:ascii="Calibri" w:eastAsia="Times New Roman" w:hAnsi="Calibri" w:cs="Calibri"/>
                <w:color w:val="000000"/>
              </w:rPr>
              <w:t>H 301-sh117-R</w:t>
            </w:r>
          </w:p>
        </w:tc>
        <w:tc>
          <w:tcPr>
            <w:tcW w:w="1760" w:type="dxa"/>
            <w:tcBorders>
              <w:top w:val="nil"/>
              <w:left w:val="nil"/>
              <w:bottom w:val="nil"/>
              <w:right w:val="nil"/>
            </w:tcBorders>
            <w:shd w:val="clear" w:color="auto" w:fill="auto"/>
            <w:noWrap/>
            <w:vAlign w:val="bottom"/>
          </w:tcPr>
          <w:p w14:paraId="63F1174A" w14:textId="77777777" w:rsidR="00F65A0E" w:rsidRDefault="003A4270">
            <w:pPr>
              <w:rPr>
                <w:rFonts w:ascii="Calibri" w:eastAsia="Times New Roman" w:hAnsi="Calibri" w:cs="Calibri"/>
                <w:color w:val="000000"/>
              </w:rPr>
            </w:pPr>
            <w:r>
              <w:rPr>
                <w:rFonts w:ascii="Calibri" w:eastAsia="Times New Roman" w:hAnsi="Calibri" w:cs="Calibri"/>
                <w:color w:val="000000"/>
              </w:rPr>
              <w:t>sh-LINC00301#3-R</w:t>
            </w:r>
          </w:p>
        </w:tc>
        <w:tc>
          <w:tcPr>
            <w:tcW w:w="8574" w:type="dxa"/>
            <w:tcBorders>
              <w:top w:val="nil"/>
              <w:left w:val="nil"/>
              <w:bottom w:val="nil"/>
              <w:right w:val="nil"/>
            </w:tcBorders>
            <w:shd w:val="clear" w:color="auto" w:fill="auto"/>
            <w:noWrap/>
            <w:vAlign w:val="bottom"/>
          </w:tcPr>
          <w:p w14:paraId="33176007"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AATTCAAAAACATCCTTTCTAATGTCTACACCATACTC</w:t>
            </w:r>
          </w:p>
          <w:p w14:paraId="22CBC6D5" w14:textId="77777777" w:rsidR="00F65A0E" w:rsidRDefault="003A4270">
            <w:pPr>
              <w:rPr>
                <w:rFonts w:ascii="Calibri" w:eastAsia="Times New Roman" w:hAnsi="Calibri" w:cs="Calibri"/>
                <w:color w:val="000000"/>
              </w:rPr>
            </w:pPr>
            <w:r>
              <w:rPr>
                <w:rFonts w:ascii="Calibri" w:eastAsia="Times New Roman" w:hAnsi="Calibri" w:cs="Calibri"/>
                <w:color w:val="000000"/>
              </w:rPr>
              <w:t>GAGTATGGTGTAGACATTAGAAAGGATG</w:t>
            </w:r>
          </w:p>
        </w:tc>
      </w:tr>
      <w:tr w:rsidR="00F65A0E" w14:paraId="12FA9110" w14:textId="77777777">
        <w:trPr>
          <w:trHeight w:val="300"/>
        </w:trPr>
        <w:tc>
          <w:tcPr>
            <w:tcW w:w="2426" w:type="dxa"/>
            <w:tcBorders>
              <w:top w:val="nil"/>
              <w:left w:val="nil"/>
              <w:bottom w:val="nil"/>
              <w:right w:val="nil"/>
            </w:tcBorders>
            <w:shd w:val="clear" w:color="auto" w:fill="auto"/>
            <w:noWrap/>
            <w:vAlign w:val="bottom"/>
          </w:tcPr>
          <w:p w14:paraId="1C0E252A" w14:textId="77777777" w:rsidR="00F65A0E" w:rsidRDefault="003A4270">
            <w:pPr>
              <w:rPr>
                <w:rFonts w:ascii="Calibri" w:eastAsia="Times New Roman" w:hAnsi="Calibri" w:cs="Calibri"/>
                <w:color w:val="000000"/>
              </w:rPr>
            </w:pPr>
            <w:r>
              <w:rPr>
                <w:rFonts w:ascii="Calibri" w:eastAsia="Times New Roman" w:hAnsi="Calibri" w:cs="Calibri"/>
                <w:color w:val="000000"/>
              </w:rPr>
              <w:t>H 301-qPCR-F</w:t>
            </w:r>
          </w:p>
        </w:tc>
        <w:tc>
          <w:tcPr>
            <w:tcW w:w="1760" w:type="dxa"/>
            <w:tcBorders>
              <w:top w:val="nil"/>
              <w:left w:val="nil"/>
              <w:bottom w:val="nil"/>
              <w:right w:val="nil"/>
            </w:tcBorders>
            <w:shd w:val="clear" w:color="auto" w:fill="auto"/>
            <w:noWrap/>
            <w:vAlign w:val="bottom"/>
          </w:tcPr>
          <w:p w14:paraId="65B48CCE"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5A8A9ECA" w14:textId="77777777" w:rsidR="00F65A0E" w:rsidRDefault="003A4270">
            <w:pPr>
              <w:rPr>
                <w:rFonts w:ascii="Calibri" w:eastAsia="Times New Roman" w:hAnsi="Calibri" w:cs="Calibri"/>
                <w:color w:val="000000"/>
              </w:rPr>
            </w:pPr>
            <w:r>
              <w:rPr>
                <w:rFonts w:ascii="Calibri" w:eastAsia="Times New Roman" w:hAnsi="Calibri" w:cs="Calibri"/>
                <w:color w:val="000000"/>
              </w:rPr>
              <w:t>GGCCACATGTACCCAGTAACA</w:t>
            </w:r>
          </w:p>
        </w:tc>
      </w:tr>
      <w:tr w:rsidR="00F65A0E" w14:paraId="1D59ED89" w14:textId="77777777">
        <w:trPr>
          <w:trHeight w:val="300"/>
        </w:trPr>
        <w:tc>
          <w:tcPr>
            <w:tcW w:w="2426" w:type="dxa"/>
            <w:tcBorders>
              <w:top w:val="nil"/>
              <w:left w:val="nil"/>
              <w:bottom w:val="nil"/>
              <w:right w:val="nil"/>
            </w:tcBorders>
            <w:shd w:val="clear" w:color="auto" w:fill="auto"/>
            <w:noWrap/>
            <w:vAlign w:val="bottom"/>
          </w:tcPr>
          <w:p w14:paraId="319BD8F2" w14:textId="77777777" w:rsidR="00F65A0E" w:rsidRDefault="003A4270">
            <w:pPr>
              <w:rPr>
                <w:rFonts w:ascii="Calibri" w:eastAsia="Times New Roman" w:hAnsi="Calibri" w:cs="Calibri"/>
                <w:color w:val="000000"/>
              </w:rPr>
            </w:pPr>
            <w:r>
              <w:rPr>
                <w:rFonts w:ascii="Calibri" w:eastAsia="Times New Roman" w:hAnsi="Calibri" w:cs="Calibri"/>
                <w:color w:val="000000"/>
              </w:rPr>
              <w:t>H 301-qPCR-R</w:t>
            </w:r>
          </w:p>
        </w:tc>
        <w:tc>
          <w:tcPr>
            <w:tcW w:w="1760" w:type="dxa"/>
            <w:tcBorders>
              <w:top w:val="nil"/>
              <w:left w:val="nil"/>
              <w:bottom w:val="nil"/>
              <w:right w:val="nil"/>
            </w:tcBorders>
            <w:shd w:val="clear" w:color="auto" w:fill="auto"/>
            <w:noWrap/>
            <w:vAlign w:val="bottom"/>
          </w:tcPr>
          <w:p w14:paraId="42DE965A"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703ADDBF" w14:textId="77777777" w:rsidR="00F65A0E" w:rsidRDefault="003A4270">
            <w:pPr>
              <w:rPr>
                <w:rFonts w:ascii="Calibri" w:eastAsia="Times New Roman" w:hAnsi="Calibri" w:cs="Calibri"/>
                <w:color w:val="000000"/>
              </w:rPr>
            </w:pPr>
            <w:r>
              <w:rPr>
                <w:rFonts w:ascii="Calibri" w:eastAsia="Times New Roman" w:hAnsi="Calibri" w:cs="Calibri"/>
                <w:color w:val="000000"/>
              </w:rPr>
              <w:t>TTTGCTGAGCTCCGGGATAG</w:t>
            </w:r>
          </w:p>
        </w:tc>
      </w:tr>
      <w:tr w:rsidR="00F65A0E" w14:paraId="0273C989" w14:textId="77777777">
        <w:trPr>
          <w:trHeight w:val="300"/>
        </w:trPr>
        <w:tc>
          <w:tcPr>
            <w:tcW w:w="2426" w:type="dxa"/>
            <w:tcBorders>
              <w:top w:val="nil"/>
              <w:left w:val="nil"/>
              <w:bottom w:val="nil"/>
              <w:right w:val="nil"/>
            </w:tcBorders>
            <w:shd w:val="clear" w:color="auto" w:fill="auto"/>
            <w:noWrap/>
            <w:vAlign w:val="bottom"/>
          </w:tcPr>
          <w:p w14:paraId="1DFA7212" w14:textId="77777777" w:rsidR="00F65A0E" w:rsidRDefault="003A4270">
            <w:pPr>
              <w:rPr>
                <w:rFonts w:ascii="Calibri" w:eastAsia="Times New Roman" w:hAnsi="Calibri" w:cs="Calibri"/>
                <w:color w:val="000000"/>
              </w:rPr>
            </w:pPr>
            <w:r>
              <w:rPr>
                <w:rFonts w:ascii="Calibri" w:eastAsia="Times New Roman" w:hAnsi="Calibri" w:cs="Calibri"/>
                <w:color w:val="000000"/>
              </w:rPr>
              <w:t>H GAPDH-qPCR-F</w:t>
            </w:r>
          </w:p>
        </w:tc>
        <w:tc>
          <w:tcPr>
            <w:tcW w:w="1760" w:type="dxa"/>
            <w:tcBorders>
              <w:top w:val="nil"/>
              <w:left w:val="nil"/>
              <w:bottom w:val="nil"/>
              <w:right w:val="nil"/>
            </w:tcBorders>
            <w:shd w:val="clear" w:color="auto" w:fill="auto"/>
            <w:noWrap/>
            <w:vAlign w:val="bottom"/>
          </w:tcPr>
          <w:p w14:paraId="2BF6D317"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370CD5D3" w14:textId="77777777" w:rsidR="00F65A0E" w:rsidRDefault="003A4270">
            <w:pPr>
              <w:rPr>
                <w:rFonts w:ascii="Calibri" w:eastAsia="Times New Roman" w:hAnsi="Calibri" w:cs="Calibri"/>
                <w:color w:val="000000"/>
              </w:rPr>
            </w:pPr>
            <w:r>
              <w:rPr>
                <w:rFonts w:ascii="Calibri" w:eastAsia="Times New Roman" w:hAnsi="Calibri" w:cs="Calibri"/>
                <w:color w:val="000000"/>
              </w:rPr>
              <w:t>CTCTGCTCCTCCTGTTCGAC</w:t>
            </w:r>
          </w:p>
        </w:tc>
      </w:tr>
      <w:tr w:rsidR="00F65A0E" w14:paraId="7BC9D743" w14:textId="77777777">
        <w:trPr>
          <w:trHeight w:val="300"/>
        </w:trPr>
        <w:tc>
          <w:tcPr>
            <w:tcW w:w="2426" w:type="dxa"/>
            <w:tcBorders>
              <w:top w:val="nil"/>
              <w:left w:val="nil"/>
              <w:bottom w:val="nil"/>
              <w:right w:val="nil"/>
            </w:tcBorders>
            <w:shd w:val="clear" w:color="auto" w:fill="auto"/>
            <w:noWrap/>
            <w:vAlign w:val="bottom"/>
          </w:tcPr>
          <w:p w14:paraId="2F0743FE" w14:textId="77777777" w:rsidR="00F65A0E" w:rsidRDefault="003A4270">
            <w:pPr>
              <w:rPr>
                <w:rFonts w:ascii="Calibri" w:eastAsia="Times New Roman" w:hAnsi="Calibri" w:cs="Calibri"/>
                <w:color w:val="000000"/>
              </w:rPr>
            </w:pPr>
            <w:r>
              <w:rPr>
                <w:rFonts w:ascii="Calibri" w:eastAsia="Times New Roman" w:hAnsi="Calibri" w:cs="Calibri"/>
                <w:color w:val="000000"/>
              </w:rPr>
              <w:t>H GAPDH-qPCR-R</w:t>
            </w:r>
          </w:p>
        </w:tc>
        <w:tc>
          <w:tcPr>
            <w:tcW w:w="1760" w:type="dxa"/>
            <w:tcBorders>
              <w:top w:val="nil"/>
              <w:left w:val="nil"/>
              <w:bottom w:val="nil"/>
              <w:right w:val="nil"/>
            </w:tcBorders>
            <w:shd w:val="clear" w:color="auto" w:fill="auto"/>
            <w:noWrap/>
            <w:vAlign w:val="bottom"/>
          </w:tcPr>
          <w:p w14:paraId="44C83C18"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50B646E0" w14:textId="77777777" w:rsidR="00F65A0E" w:rsidRDefault="003A4270">
            <w:pPr>
              <w:rPr>
                <w:rFonts w:ascii="Calibri" w:eastAsia="Times New Roman" w:hAnsi="Calibri" w:cs="Calibri"/>
                <w:color w:val="000000"/>
              </w:rPr>
            </w:pPr>
            <w:r>
              <w:rPr>
                <w:rFonts w:ascii="Calibri" w:eastAsia="Times New Roman" w:hAnsi="Calibri" w:cs="Calibri"/>
                <w:color w:val="000000"/>
              </w:rPr>
              <w:t xml:space="preserve">ACCAAATCCGTTGACTCCGA </w:t>
            </w:r>
          </w:p>
        </w:tc>
      </w:tr>
      <w:tr w:rsidR="00F65A0E" w14:paraId="248DE628" w14:textId="77777777">
        <w:trPr>
          <w:trHeight w:val="300"/>
        </w:trPr>
        <w:tc>
          <w:tcPr>
            <w:tcW w:w="2426" w:type="dxa"/>
            <w:tcBorders>
              <w:top w:val="nil"/>
              <w:left w:val="nil"/>
              <w:bottom w:val="nil"/>
              <w:right w:val="nil"/>
            </w:tcBorders>
            <w:shd w:val="clear" w:color="auto" w:fill="auto"/>
            <w:noWrap/>
            <w:vAlign w:val="bottom"/>
          </w:tcPr>
          <w:p w14:paraId="09542805" w14:textId="77777777" w:rsidR="00F65A0E" w:rsidRDefault="003A4270">
            <w:pPr>
              <w:rPr>
                <w:rFonts w:ascii="Calibri" w:eastAsia="Times New Roman" w:hAnsi="Calibri" w:cs="Calibri"/>
                <w:color w:val="000000"/>
              </w:rPr>
            </w:pPr>
            <w:r>
              <w:rPr>
                <w:rFonts w:ascii="Calibri" w:eastAsia="Times New Roman" w:hAnsi="Calibri" w:cs="Calibri"/>
                <w:color w:val="000000"/>
              </w:rPr>
              <w:t>H 301-FL-pENTR221 F</w:t>
            </w:r>
          </w:p>
        </w:tc>
        <w:tc>
          <w:tcPr>
            <w:tcW w:w="1760" w:type="dxa"/>
            <w:tcBorders>
              <w:top w:val="nil"/>
              <w:left w:val="nil"/>
              <w:bottom w:val="nil"/>
              <w:right w:val="nil"/>
            </w:tcBorders>
            <w:shd w:val="clear" w:color="auto" w:fill="auto"/>
            <w:noWrap/>
            <w:vAlign w:val="bottom"/>
          </w:tcPr>
          <w:p w14:paraId="7C8FF2E6"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39664C67" w14:textId="77777777" w:rsidR="00F65A0E" w:rsidRDefault="003A4270">
            <w:pPr>
              <w:rPr>
                <w:rFonts w:ascii="Calibri" w:eastAsia="Times New Roman" w:hAnsi="Calibri" w:cs="Calibri"/>
                <w:color w:val="000000"/>
              </w:rPr>
            </w:pPr>
            <w:r>
              <w:rPr>
                <w:rFonts w:ascii="Calibri" w:eastAsia="Times New Roman" w:hAnsi="Calibri" w:cs="Calibri"/>
                <w:color w:val="000000"/>
              </w:rPr>
              <w:t>CACCAGGGTGAGGGGCGCCACCGA</w:t>
            </w:r>
          </w:p>
        </w:tc>
      </w:tr>
      <w:tr w:rsidR="00F65A0E" w14:paraId="5836FFE1" w14:textId="77777777">
        <w:trPr>
          <w:trHeight w:val="300"/>
        </w:trPr>
        <w:tc>
          <w:tcPr>
            <w:tcW w:w="2426" w:type="dxa"/>
            <w:tcBorders>
              <w:top w:val="nil"/>
              <w:left w:val="nil"/>
              <w:bottom w:val="nil"/>
              <w:right w:val="nil"/>
            </w:tcBorders>
            <w:shd w:val="clear" w:color="auto" w:fill="auto"/>
            <w:noWrap/>
            <w:vAlign w:val="bottom"/>
          </w:tcPr>
          <w:p w14:paraId="72C36518" w14:textId="77777777" w:rsidR="00F65A0E" w:rsidRDefault="003A4270">
            <w:pPr>
              <w:rPr>
                <w:rFonts w:ascii="Calibri" w:eastAsia="Times New Roman" w:hAnsi="Calibri" w:cs="Calibri"/>
                <w:color w:val="000000"/>
              </w:rPr>
            </w:pPr>
            <w:r>
              <w:rPr>
                <w:rFonts w:ascii="Calibri" w:eastAsia="Times New Roman" w:hAnsi="Calibri" w:cs="Calibri"/>
                <w:color w:val="000000"/>
              </w:rPr>
              <w:t>H 301-FL-pENTR221 R</w:t>
            </w:r>
          </w:p>
        </w:tc>
        <w:tc>
          <w:tcPr>
            <w:tcW w:w="1760" w:type="dxa"/>
            <w:tcBorders>
              <w:top w:val="nil"/>
              <w:left w:val="nil"/>
              <w:bottom w:val="nil"/>
              <w:right w:val="nil"/>
            </w:tcBorders>
            <w:shd w:val="clear" w:color="auto" w:fill="auto"/>
            <w:noWrap/>
            <w:vAlign w:val="bottom"/>
          </w:tcPr>
          <w:p w14:paraId="4D0A3E62"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1D080866" w14:textId="77777777" w:rsidR="00F65A0E" w:rsidRDefault="003A4270">
            <w:pPr>
              <w:rPr>
                <w:rFonts w:ascii="Calibri" w:eastAsia="Times New Roman" w:hAnsi="Calibri" w:cs="Calibri"/>
                <w:color w:val="000000"/>
              </w:rPr>
            </w:pPr>
            <w:r>
              <w:rPr>
                <w:rFonts w:ascii="Calibri" w:eastAsia="Times New Roman" w:hAnsi="Calibri" w:cs="Calibri"/>
                <w:color w:val="000000"/>
              </w:rPr>
              <w:t>TGTGATCAAATCGCATGCTTTATT</w:t>
            </w:r>
          </w:p>
        </w:tc>
      </w:tr>
      <w:tr w:rsidR="00F65A0E" w14:paraId="436AAB6A" w14:textId="77777777">
        <w:trPr>
          <w:trHeight w:val="300"/>
        </w:trPr>
        <w:tc>
          <w:tcPr>
            <w:tcW w:w="2426" w:type="dxa"/>
            <w:tcBorders>
              <w:top w:val="nil"/>
              <w:left w:val="nil"/>
              <w:bottom w:val="nil"/>
              <w:right w:val="nil"/>
            </w:tcBorders>
            <w:shd w:val="clear" w:color="auto" w:fill="auto"/>
            <w:noWrap/>
            <w:vAlign w:val="bottom"/>
          </w:tcPr>
          <w:p w14:paraId="510337E0" w14:textId="77777777" w:rsidR="00F65A0E" w:rsidRDefault="003A4270">
            <w:pPr>
              <w:rPr>
                <w:rFonts w:ascii="Calibri" w:eastAsia="Times New Roman" w:hAnsi="Calibri" w:cs="Calibri"/>
                <w:color w:val="000000"/>
              </w:rPr>
            </w:pPr>
            <w:r>
              <w:rPr>
                <w:rFonts w:ascii="Calibri" w:eastAsia="Times New Roman" w:hAnsi="Calibri" w:cs="Calibri"/>
                <w:color w:val="000000"/>
              </w:rPr>
              <w:t>H EAF2-FL-pENTR221 F</w:t>
            </w:r>
          </w:p>
        </w:tc>
        <w:tc>
          <w:tcPr>
            <w:tcW w:w="1760" w:type="dxa"/>
            <w:tcBorders>
              <w:top w:val="nil"/>
              <w:left w:val="nil"/>
              <w:bottom w:val="nil"/>
              <w:right w:val="nil"/>
            </w:tcBorders>
            <w:shd w:val="clear" w:color="auto" w:fill="auto"/>
            <w:noWrap/>
            <w:vAlign w:val="bottom"/>
          </w:tcPr>
          <w:p w14:paraId="03835DC0"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61B04C44" w14:textId="77777777" w:rsidR="00F65A0E" w:rsidRDefault="003A4270">
            <w:pPr>
              <w:rPr>
                <w:rFonts w:ascii="Calibri" w:eastAsia="Times New Roman" w:hAnsi="Calibri" w:cs="Calibri"/>
                <w:color w:val="000000"/>
              </w:rPr>
            </w:pPr>
            <w:r>
              <w:rPr>
                <w:rFonts w:ascii="Calibri" w:eastAsia="Times New Roman" w:hAnsi="Calibri" w:cs="Calibri"/>
                <w:color w:val="000000"/>
              </w:rPr>
              <w:t>CACCATGAATAGCGCAGCGGGATT</w:t>
            </w:r>
          </w:p>
        </w:tc>
      </w:tr>
      <w:tr w:rsidR="00F65A0E" w14:paraId="6124A1FA" w14:textId="77777777">
        <w:trPr>
          <w:trHeight w:val="300"/>
        </w:trPr>
        <w:tc>
          <w:tcPr>
            <w:tcW w:w="2426" w:type="dxa"/>
            <w:tcBorders>
              <w:top w:val="nil"/>
              <w:left w:val="nil"/>
              <w:bottom w:val="nil"/>
              <w:right w:val="nil"/>
            </w:tcBorders>
            <w:shd w:val="clear" w:color="auto" w:fill="auto"/>
            <w:noWrap/>
            <w:vAlign w:val="bottom"/>
          </w:tcPr>
          <w:p w14:paraId="6E3ECBC2" w14:textId="77777777" w:rsidR="00F65A0E" w:rsidRDefault="003A4270">
            <w:pPr>
              <w:rPr>
                <w:rFonts w:ascii="Calibri" w:eastAsia="Times New Roman" w:hAnsi="Calibri" w:cs="Calibri"/>
                <w:color w:val="000000"/>
              </w:rPr>
            </w:pPr>
            <w:r>
              <w:rPr>
                <w:rFonts w:ascii="Calibri" w:eastAsia="Times New Roman" w:hAnsi="Calibri" w:cs="Calibri"/>
                <w:color w:val="000000"/>
              </w:rPr>
              <w:t>H EAF2-FL-pENTR221 R</w:t>
            </w:r>
          </w:p>
        </w:tc>
        <w:tc>
          <w:tcPr>
            <w:tcW w:w="1760" w:type="dxa"/>
            <w:tcBorders>
              <w:top w:val="nil"/>
              <w:left w:val="nil"/>
              <w:bottom w:val="nil"/>
              <w:right w:val="nil"/>
            </w:tcBorders>
            <w:shd w:val="clear" w:color="auto" w:fill="auto"/>
            <w:noWrap/>
            <w:vAlign w:val="bottom"/>
          </w:tcPr>
          <w:p w14:paraId="7A1BD1E7"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185071A6" w14:textId="77777777" w:rsidR="00F65A0E" w:rsidRDefault="003A4270">
            <w:pPr>
              <w:rPr>
                <w:rFonts w:ascii="Calibri" w:eastAsia="Times New Roman" w:hAnsi="Calibri" w:cs="Calibri"/>
                <w:color w:val="000000"/>
              </w:rPr>
            </w:pPr>
            <w:r>
              <w:rPr>
                <w:rFonts w:ascii="Calibri" w:eastAsia="Times New Roman" w:hAnsi="Calibri" w:cs="Calibri"/>
                <w:color w:val="000000"/>
              </w:rPr>
              <w:t>TCAGTCATCACTGTCACTTCCTGA</w:t>
            </w:r>
          </w:p>
        </w:tc>
      </w:tr>
      <w:tr w:rsidR="00F65A0E" w14:paraId="52F97FE2" w14:textId="77777777">
        <w:trPr>
          <w:trHeight w:val="300"/>
        </w:trPr>
        <w:tc>
          <w:tcPr>
            <w:tcW w:w="2426" w:type="dxa"/>
            <w:tcBorders>
              <w:top w:val="nil"/>
              <w:left w:val="nil"/>
              <w:bottom w:val="nil"/>
              <w:right w:val="nil"/>
            </w:tcBorders>
            <w:shd w:val="clear" w:color="auto" w:fill="auto"/>
            <w:noWrap/>
            <w:vAlign w:val="bottom"/>
          </w:tcPr>
          <w:p w14:paraId="5566E842" w14:textId="77777777" w:rsidR="00F65A0E" w:rsidRDefault="003A4270">
            <w:pPr>
              <w:rPr>
                <w:rFonts w:ascii="Calibri" w:eastAsia="Times New Roman" w:hAnsi="Calibri" w:cs="Calibri"/>
                <w:color w:val="000000"/>
              </w:rPr>
            </w:pPr>
            <w:r>
              <w:rPr>
                <w:rFonts w:ascii="Calibri" w:eastAsia="Times New Roman" w:hAnsi="Calibri" w:cs="Calibri"/>
                <w:color w:val="000000"/>
              </w:rPr>
              <w:t>H HIF1A-FL-pENTR221 F</w:t>
            </w:r>
          </w:p>
        </w:tc>
        <w:tc>
          <w:tcPr>
            <w:tcW w:w="1760" w:type="dxa"/>
            <w:tcBorders>
              <w:top w:val="nil"/>
              <w:left w:val="nil"/>
              <w:bottom w:val="nil"/>
              <w:right w:val="nil"/>
            </w:tcBorders>
            <w:shd w:val="clear" w:color="auto" w:fill="auto"/>
            <w:noWrap/>
            <w:vAlign w:val="bottom"/>
          </w:tcPr>
          <w:p w14:paraId="67E91027"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731DA2BF" w14:textId="77777777" w:rsidR="00F65A0E" w:rsidRDefault="003A4270">
            <w:pPr>
              <w:rPr>
                <w:rFonts w:ascii="Calibri" w:eastAsia="Times New Roman" w:hAnsi="Calibri" w:cs="Calibri"/>
                <w:color w:val="000000"/>
              </w:rPr>
            </w:pPr>
            <w:r>
              <w:rPr>
                <w:rFonts w:ascii="Calibri" w:eastAsia="Times New Roman" w:hAnsi="Calibri" w:cs="Calibri"/>
                <w:color w:val="000000"/>
              </w:rPr>
              <w:t>CACCATGGAGGGCGCCGGCGGCGC</w:t>
            </w:r>
          </w:p>
        </w:tc>
      </w:tr>
      <w:tr w:rsidR="00F65A0E" w14:paraId="145F4F2D" w14:textId="77777777">
        <w:trPr>
          <w:trHeight w:val="300"/>
        </w:trPr>
        <w:tc>
          <w:tcPr>
            <w:tcW w:w="2426" w:type="dxa"/>
            <w:tcBorders>
              <w:top w:val="nil"/>
              <w:left w:val="nil"/>
              <w:bottom w:val="nil"/>
              <w:right w:val="nil"/>
            </w:tcBorders>
            <w:shd w:val="clear" w:color="auto" w:fill="auto"/>
            <w:noWrap/>
            <w:vAlign w:val="bottom"/>
          </w:tcPr>
          <w:p w14:paraId="48ABDCBD" w14:textId="77777777" w:rsidR="00F65A0E" w:rsidRDefault="003A4270">
            <w:pPr>
              <w:rPr>
                <w:rFonts w:ascii="Calibri" w:eastAsia="Times New Roman" w:hAnsi="Calibri" w:cs="Calibri"/>
                <w:color w:val="000000"/>
              </w:rPr>
            </w:pPr>
            <w:r>
              <w:rPr>
                <w:rFonts w:ascii="Calibri" w:eastAsia="Times New Roman" w:hAnsi="Calibri" w:cs="Calibri"/>
                <w:color w:val="000000"/>
              </w:rPr>
              <w:t>H HIF1A-FL-pENTR221 R</w:t>
            </w:r>
          </w:p>
        </w:tc>
        <w:tc>
          <w:tcPr>
            <w:tcW w:w="1760" w:type="dxa"/>
            <w:tcBorders>
              <w:top w:val="nil"/>
              <w:left w:val="nil"/>
              <w:bottom w:val="nil"/>
              <w:right w:val="nil"/>
            </w:tcBorders>
            <w:shd w:val="clear" w:color="auto" w:fill="auto"/>
            <w:noWrap/>
            <w:vAlign w:val="bottom"/>
          </w:tcPr>
          <w:p w14:paraId="04401E1F"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2AD04E79" w14:textId="77777777" w:rsidR="00F65A0E" w:rsidRDefault="003A4270">
            <w:pPr>
              <w:rPr>
                <w:rFonts w:ascii="Calibri" w:eastAsia="Times New Roman" w:hAnsi="Calibri" w:cs="Calibri"/>
                <w:color w:val="000000"/>
              </w:rPr>
            </w:pPr>
            <w:r>
              <w:rPr>
                <w:rFonts w:ascii="Calibri" w:eastAsia="Times New Roman" w:hAnsi="Calibri" w:cs="Calibri"/>
                <w:color w:val="000000"/>
              </w:rPr>
              <w:t>TCAGTTAACTTGATCCAAAGCTCT</w:t>
            </w:r>
          </w:p>
        </w:tc>
      </w:tr>
      <w:tr w:rsidR="00F65A0E" w14:paraId="7391B854" w14:textId="77777777">
        <w:trPr>
          <w:trHeight w:val="300"/>
        </w:trPr>
        <w:tc>
          <w:tcPr>
            <w:tcW w:w="2426" w:type="dxa"/>
            <w:tcBorders>
              <w:top w:val="nil"/>
              <w:left w:val="nil"/>
              <w:bottom w:val="nil"/>
              <w:right w:val="nil"/>
            </w:tcBorders>
            <w:shd w:val="clear" w:color="auto" w:fill="auto"/>
            <w:noWrap/>
            <w:vAlign w:val="bottom"/>
          </w:tcPr>
          <w:p w14:paraId="276D354F" w14:textId="77777777" w:rsidR="00F65A0E" w:rsidRDefault="003A4270">
            <w:pPr>
              <w:rPr>
                <w:rFonts w:ascii="Calibri" w:eastAsia="Times New Roman" w:hAnsi="Calibri" w:cs="Calibri"/>
                <w:color w:val="000000"/>
              </w:rPr>
            </w:pPr>
            <w:r>
              <w:rPr>
                <w:rFonts w:ascii="Calibri" w:eastAsia="Times New Roman" w:hAnsi="Calibri" w:cs="Calibri"/>
                <w:color w:val="000000"/>
              </w:rPr>
              <w:t>H 301-FL-pGEM3Z-KpnI F</w:t>
            </w:r>
          </w:p>
        </w:tc>
        <w:tc>
          <w:tcPr>
            <w:tcW w:w="1760" w:type="dxa"/>
            <w:tcBorders>
              <w:top w:val="nil"/>
              <w:left w:val="nil"/>
              <w:bottom w:val="nil"/>
              <w:right w:val="nil"/>
            </w:tcBorders>
            <w:shd w:val="clear" w:color="auto" w:fill="auto"/>
            <w:noWrap/>
            <w:vAlign w:val="bottom"/>
          </w:tcPr>
          <w:p w14:paraId="23A2E7E0"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3BA63D7D" w14:textId="77777777" w:rsidR="00F65A0E" w:rsidRDefault="003A4270">
            <w:pPr>
              <w:rPr>
                <w:rFonts w:ascii="Calibri" w:eastAsia="Times New Roman" w:hAnsi="Calibri" w:cs="Calibri"/>
                <w:color w:val="000000"/>
              </w:rPr>
            </w:pPr>
            <w:r>
              <w:rPr>
                <w:rFonts w:ascii="Calibri" w:eastAsia="Times New Roman" w:hAnsi="Calibri" w:cs="Calibri"/>
                <w:color w:val="000000"/>
              </w:rPr>
              <w:t>GGTACCAGGGTGAGGGGCGCCACCGA</w:t>
            </w:r>
          </w:p>
        </w:tc>
      </w:tr>
      <w:tr w:rsidR="00F65A0E" w14:paraId="688054B0" w14:textId="77777777">
        <w:trPr>
          <w:trHeight w:val="300"/>
        </w:trPr>
        <w:tc>
          <w:tcPr>
            <w:tcW w:w="2426" w:type="dxa"/>
            <w:tcBorders>
              <w:top w:val="nil"/>
              <w:left w:val="nil"/>
              <w:bottom w:val="nil"/>
              <w:right w:val="nil"/>
            </w:tcBorders>
            <w:shd w:val="clear" w:color="auto" w:fill="auto"/>
            <w:noWrap/>
            <w:vAlign w:val="bottom"/>
          </w:tcPr>
          <w:p w14:paraId="38595924" w14:textId="77777777" w:rsidR="00F65A0E" w:rsidRDefault="003A4270">
            <w:pPr>
              <w:rPr>
                <w:rFonts w:ascii="Calibri" w:eastAsia="Times New Roman" w:hAnsi="Calibri" w:cs="Calibri"/>
                <w:color w:val="000000"/>
              </w:rPr>
            </w:pPr>
            <w:r>
              <w:rPr>
                <w:rFonts w:ascii="Calibri" w:eastAsia="Times New Roman" w:hAnsi="Calibri" w:cs="Calibri"/>
                <w:color w:val="000000"/>
              </w:rPr>
              <w:t>H 301-FL-pGEM3Z-NheI R</w:t>
            </w:r>
          </w:p>
        </w:tc>
        <w:tc>
          <w:tcPr>
            <w:tcW w:w="1760" w:type="dxa"/>
            <w:tcBorders>
              <w:top w:val="nil"/>
              <w:left w:val="nil"/>
              <w:bottom w:val="nil"/>
              <w:right w:val="nil"/>
            </w:tcBorders>
            <w:shd w:val="clear" w:color="auto" w:fill="auto"/>
            <w:noWrap/>
            <w:vAlign w:val="bottom"/>
          </w:tcPr>
          <w:p w14:paraId="56BD7FD6"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3EDE12B4" w14:textId="77777777" w:rsidR="00F65A0E" w:rsidRDefault="003A4270">
            <w:pPr>
              <w:rPr>
                <w:rFonts w:ascii="Calibri" w:eastAsia="Times New Roman" w:hAnsi="Calibri" w:cs="Calibri"/>
                <w:color w:val="000000"/>
              </w:rPr>
            </w:pPr>
            <w:r>
              <w:rPr>
                <w:rFonts w:ascii="Calibri" w:eastAsia="Times New Roman" w:hAnsi="Calibri" w:cs="Calibri"/>
                <w:color w:val="000000"/>
              </w:rPr>
              <w:t>GCTAGCTGTGATCAAATCGCATGCTTTA</w:t>
            </w:r>
          </w:p>
        </w:tc>
      </w:tr>
      <w:tr w:rsidR="00F65A0E" w14:paraId="6FE340CC" w14:textId="77777777">
        <w:trPr>
          <w:trHeight w:val="300"/>
        </w:trPr>
        <w:tc>
          <w:tcPr>
            <w:tcW w:w="2426" w:type="dxa"/>
            <w:tcBorders>
              <w:top w:val="nil"/>
              <w:left w:val="nil"/>
              <w:bottom w:val="nil"/>
              <w:right w:val="nil"/>
            </w:tcBorders>
            <w:shd w:val="clear" w:color="auto" w:fill="auto"/>
            <w:noWrap/>
            <w:vAlign w:val="bottom"/>
          </w:tcPr>
          <w:p w14:paraId="1E3DC0DA"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w:t>
            </w:r>
          </w:p>
        </w:tc>
        <w:tc>
          <w:tcPr>
            <w:tcW w:w="1760" w:type="dxa"/>
            <w:tcBorders>
              <w:top w:val="nil"/>
              <w:left w:val="nil"/>
              <w:bottom w:val="nil"/>
              <w:right w:val="nil"/>
            </w:tcBorders>
            <w:shd w:val="clear" w:color="auto" w:fill="auto"/>
            <w:noWrap/>
            <w:vAlign w:val="bottom"/>
          </w:tcPr>
          <w:p w14:paraId="421C27AA"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4D2A6EA3" w14:textId="77777777" w:rsidR="00F65A0E" w:rsidRDefault="003A4270">
            <w:pPr>
              <w:rPr>
                <w:rFonts w:ascii="Calibri" w:eastAsia="Times New Roman" w:hAnsi="Calibri" w:cs="Calibri"/>
                <w:color w:val="000000"/>
              </w:rPr>
            </w:pPr>
            <w:r>
              <w:rPr>
                <w:rFonts w:ascii="Calibri" w:eastAsia="Times New Roman" w:hAnsi="Calibri" w:cs="Calibri"/>
                <w:color w:val="000000"/>
              </w:rPr>
              <w:t>GGGAGCCCGGTGGGCGCTTCCTCGGTGGCGCCCCTCACCCT</w:t>
            </w:r>
          </w:p>
        </w:tc>
      </w:tr>
      <w:tr w:rsidR="00F65A0E" w14:paraId="2A96B973" w14:textId="77777777">
        <w:trPr>
          <w:trHeight w:val="300"/>
        </w:trPr>
        <w:tc>
          <w:tcPr>
            <w:tcW w:w="2426" w:type="dxa"/>
            <w:tcBorders>
              <w:top w:val="nil"/>
              <w:left w:val="nil"/>
              <w:bottom w:val="nil"/>
              <w:right w:val="nil"/>
            </w:tcBorders>
            <w:shd w:val="clear" w:color="auto" w:fill="auto"/>
            <w:noWrap/>
            <w:vAlign w:val="bottom"/>
          </w:tcPr>
          <w:p w14:paraId="7C39CD4A"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2</w:t>
            </w:r>
          </w:p>
        </w:tc>
        <w:tc>
          <w:tcPr>
            <w:tcW w:w="1760" w:type="dxa"/>
            <w:tcBorders>
              <w:top w:val="nil"/>
              <w:left w:val="nil"/>
              <w:bottom w:val="nil"/>
              <w:right w:val="nil"/>
            </w:tcBorders>
            <w:shd w:val="clear" w:color="auto" w:fill="auto"/>
            <w:noWrap/>
            <w:vAlign w:val="bottom"/>
          </w:tcPr>
          <w:p w14:paraId="50858166"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2CC20717" w14:textId="77777777" w:rsidR="00F65A0E" w:rsidRDefault="003A4270">
            <w:pPr>
              <w:rPr>
                <w:rFonts w:ascii="Calibri" w:eastAsia="Times New Roman" w:hAnsi="Calibri" w:cs="Calibri"/>
                <w:color w:val="000000"/>
              </w:rPr>
            </w:pPr>
            <w:r>
              <w:rPr>
                <w:rFonts w:ascii="Calibri" w:eastAsia="Times New Roman" w:hAnsi="Calibri" w:cs="Calibri"/>
                <w:color w:val="000000"/>
              </w:rPr>
              <w:t>ATCTGGCAGTCAACTTCCTCAATTTGGGGCCTGGCAGCCCC</w:t>
            </w:r>
          </w:p>
        </w:tc>
      </w:tr>
      <w:tr w:rsidR="00F65A0E" w14:paraId="7DE11F06" w14:textId="77777777">
        <w:trPr>
          <w:trHeight w:val="300"/>
        </w:trPr>
        <w:tc>
          <w:tcPr>
            <w:tcW w:w="2426" w:type="dxa"/>
            <w:tcBorders>
              <w:top w:val="nil"/>
              <w:left w:val="nil"/>
              <w:bottom w:val="nil"/>
              <w:right w:val="nil"/>
            </w:tcBorders>
            <w:shd w:val="clear" w:color="auto" w:fill="auto"/>
            <w:noWrap/>
            <w:vAlign w:val="bottom"/>
          </w:tcPr>
          <w:p w14:paraId="73553E2D"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3</w:t>
            </w:r>
          </w:p>
        </w:tc>
        <w:tc>
          <w:tcPr>
            <w:tcW w:w="1760" w:type="dxa"/>
            <w:tcBorders>
              <w:top w:val="nil"/>
              <w:left w:val="nil"/>
              <w:bottom w:val="nil"/>
              <w:right w:val="nil"/>
            </w:tcBorders>
            <w:shd w:val="clear" w:color="auto" w:fill="auto"/>
            <w:noWrap/>
            <w:vAlign w:val="bottom"/>
          </w:tcPr>
          <w:p w14:paraId="283F368A"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1C1C1F15" w14:textId="77777777" w:rsidR="00F65A0E" w:rsidRDefault="003A4270">
            <w:pPr>
              <w:rPr>
                <w:rFonts w:ascii="Calibri" w:eastAsia="Times New Roman" w:hAnsi="Calibri" w:cs="Calibri"/>
                <w:color w:val="000000"/>
              </w:rPr>
            </w:pPr>
            <w:r>
              <w:rPr>
                <w:rFonts w:ascii="Calibri" w:eastAsia="Times New Roman" w:hAnsi="Calibri" w:cs="Calibri"/>
                <w:color w:val="000000"/>
              </w:rPr>
              <w:t>AAGGATGAATGGAATCTATCTGCGTGGGCCAACAGAGTGTG</w:t>
            </w:r>
          </w:p>
        </w:tc>
      </w:tr>
      <w:tr w:rsidR="00F65A0E" w14:paraId="01125707" w14:textId="77777777">
        <w:trPr>
          <w:trHeight w:val="300"/>
        </w:trPr>
        <w:tc>
          <w:tcPr>
            <w:tcW w:w="2426" w:type="dxa"/>
            <w:tcBorders>
              <w:top w:val="nil"/>
              <w:left w:val="nil"/>
              <w:bottom w:val="nil"/>
              <w:right w:val="nil"/>
            </w:tcBorders>
            <w:shd w:val="clear" w:color="auto" w:fill="auto"/>
            <w:noWrap/>
            <w:vAlign w:val="bottom"/>
          </w:tcPr>
          <w:p w14:paraId="40702470"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4</w:t>
            </w:r>
          </w:p>
        </w:tc>
        <w:tc>
          <w:tcPr>
            <w:tcW w:w="1760" w:type="dxa"/>
            <w:tcBorders>
              <w:top w:val="nil"/>
              <w:left w:val="nil"/>
              <w:bottom w:val="nil"/>
              <w:right w:val="nil"/>
            </w:tcBorders>
            <w:shd w:val="clear" w:color="auto" w:fill="auto"/>
            <w:noWrap/>
            <w:vAlign w:val="bottom"/>
          </w:tcPr>
          <w:p w14:paraId="2932AEE3"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186BF7E9" w14:textId="77777777" w:rsidR="00F65A0E" w:rsidRDefault="003A4270">
            <w:pPr>
              <w:rPr>
                <w:rFonts w:ascii="Calibri" w:eastAsia="Times New Roman" w:hAnsi="Calibri" w:cs="Calibri"/>
                <w:color w:val="000000"/>
              </w:rPr>
            </w:pPr>
            <w:r>
              <w:rPr>
                <w:rFonts w:ascii="Calibri" w:eastAsia="Times New Roman" w:hAnsi="Calibri" w:cs="Calibri"/>
                <w:color w:val="000000"/>
              </w:rPr>
              <w:t>AGATGATGGCATGTTATCCAAAATATGGTGTAGACATTAGA</w:t>
            </w:r>
          </w:p>
        </w:tc>
      </w:tr>
      <w:tr w:rsidR="00F65A0E" w14:paraId="45AAC7E3" w14:textId="77777777">
        <w:trPr>
          <w:trHeight w:val="300"/>
        </w:trPr>
        <w:tc>
          <w:tcPr>
            <w:tcW w:w="2426" w:type="dxa"/>
            <w:tcBorders>
              <w:top w:val="nil"/>
              <w:left w:val="nil"/>
              <w:bottom w:val="nil"/>
              <w:right w:val="nil"/>
            </w:tcBorders>
            <w:shd w:val="clear" w:color="auto" w:fill="auto"/>
            <w:noWrap/>
            <w:vAlign w:val="bottom"/>
          </w:tcPr>
          <w:p w14:paraId="37A14F8E"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5</w:t>
            </w:r>
          </w:p>
        </w:tc>
        <w:tc>
          <w:tcPr>
            <w:tcW w:w="1760" w:type="dxa"/>
            <w:tcBorders>
              <w:top w:val="nil"/>
              <w:left w:val="nil"/>
              <w:bottom w:val="nil"/>
              <w:right w:val="nil"/>
            </w:tcBorders>
            <w:shd w:val="clear" w:color="auto" w:fill="auto"/>
            <w:noWrap/>
            <w:vAlign w:val="bottom"/>
          </w:tcPr>
          <w:p w14:paraId="4275D447"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3D5D76FE" w14:textId="77777777" w:rsidR="00F65A0E" w:rsidRDefault="003A4270">
            <w:pPr>
              <w:rPr>
                <w:rFonts w:ascii="Calibri" w:eastAsia="Times New Roman" w:hAnsi="Calibri" w:cs="Calibri"/>
                <w:color w:val="000000"/>
              </w:rPr>
            </w:pPr>
            <w:r>
              <w:rPr>
                <w:rFonts w:ascii="Calibri" w:eastAsia="Times New Roman" w:hAnsi="Calibri" w:cs="Calibri"/>
                <w:color w:val="000000"/>
              </w:rPr>
              <w:t>ATCAACCCCAACATTCTGGTTTCTTCTTTCAACACAATGTG</w:t>
            </w:r>
          </w:p>
        </w:tc>
      </w:tr>
      <w:tr w:rsidR="00F65A0E" w14:paraId="6D82D344" w14:textId="77777777">
        <w:trPr>
          <w:trHeight w:val="300"/>
        </w:trPr>
        <w:tc>
          <w:tcPr>
            <w:tcW w:w="2426" w:type="dxa"/>
            <w:tcBorders>
              <w:top w:val="nil"/>
              <w:left w:val="nil"/>
              <w:bottom w:val="nil"/>
              <w:right w:val="nil"/>
            </w:tcBorders>
            <w:shd w:val="clear" w:color="auto" w:fill="auto"/>
            <w:noWrap/>
            <w:vAlign w:val="bottom"/>
          </w:tcPr>
          <w:p w14:paraId="43C33298"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6</w:t>
            </w:r>
          </w:p>
        </w:tc>
        <w:tc>
          <w:tcPr>
            <w:tcW w:w="1760" w:type="dxa"/>
            <w:tcBorders>
              <w:top w:val="nil"/>
              <w:left w:val="nil"/>
              <w:bottom w:val="nil"/>
              <w:right w:val="nil"/>
            </w:tcBorders>
            <w:shd w:val="clear" w:color="auto" w:fill="auto"/>
            <w:noWrap/>
            <w:vAlign w:val="bottom"/>
          </w:tcPr>
          <w:p w14:paraId="3278D6F9"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60DBDB8E" w14:textId="77777777" w:rsidR="00F65A0E" w:rsidRDefault="003A4270">
            <w:pPr>
              <w:rPr>
                <w:rFonts w:ascii="Calibri" w:eastAsia="Times New Roman" w:hAnsi="Calibri" w:cs="Calibri"/>
                <w:color w:val="000000"/>
              </w:rPr>
            </w:pPr>
            <w:r>
              <w:rPr>
                <w:rFonts w:ascii="Calibri" w:eastAsia="Times New Roman" w:hAnsi="Calibri" w:cs="Calibri"/>
                <w:color w:val="000000"/>
              </w:rPr>
              <w:t>TTGCAAGGCCGAAACTGTTTAAATTCATCCATATGGCATAC</w:t>
            </w:r>
          </w:p>
        </w:tc>
      </w:tr>
      <w:tr w:rsidR="00F65A0E" w14:paraId="118FCF2A" w14:textId="77777777">
        <w:trPr>
          <w:trHeight w:val="300"/>
        </w:trPr>
        <w:tc>
          <w:tcPr>
            <w:tcW w:w="2426" w:type="dxa"/>
            <w:tcBorders>
              <w:top w:val="nil"/>
              <w:left w:val="nil"/>
              <w:bottom w:val="nil"/>
              <w:right w:val="nil"/>
            </w:tcBorders>
            <w:shd w:val="clear" w:color="auto" w:fill="auto"/>
            <w:noWrap/>
            <w:vAlign w:val="bottom"/>
          </w:tcPr>
          <w:p w14:paraId="4EEFBB22"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7</w:t>
            </w:r>
          </w:p>
        </w:tc>
        <w:tc>
          <w:tcPr>
            <w:tcW w:w="1760" w:type="dxa"/>
            <w:tcBorders>
              <w:top w:val="nil"/>
              <w:left w:val="nil"/>
              <w:bottom w:val="nil"/>
              <w:right w:val="nil"/>
            </w:tcBorders>
            <w:shd w:val="clear" w:color="auto" w:fill="auto"/>
            <w:noWrap/>
            <w:vAlign w:val="bottom"/>
          </w:tcPr>
          <w:p w14:paraId="5DEAE2B0"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170763E4" w14:textId="77777777" w:rsidR="00F65A0E" w:rsidRDefault="003A4270">
            <w:pPr>
              <w:rPr>
                <w:rFonts w:ascii="Calibri" w:eastAsia="Times New Roman" w:hAnsi="Calibri" w:cs="Calibri"/>
                <w:color w:val="000000"/>
              </w:rPr>
            </w:pPr>
            <w:r>
              <w:rPr>
                <w:rFonts w:ascii="Calibri" w:eastAsia="Times New Roman" w:hAnsi="Calibri" w:cs="Calibri"/>
                <w:color w:val="000000"/>
              </w:rPr>
              <w:t>AAAGAGTATAATTTCACATGCAATTAGAAGTATACCAATTA</w:t>
            </w:r>
          </w:p>
        </w:tc>
      </w:tr>
      <w:tr w:rsidR="00F65A0E" w14:paraId="56CED91E" w14:textId="77777777">
        <w:trPr>
          <w:trHeight w:val="300"/>
        </w:trPr>
        <w:tc>
          <w:tcPr>
            <w:tcW w:w="2426" w:type="dxa"/>
            <w:tcBorders>
              <w:top w:val="nil"/>
              <w:left w:val="nil"/>
              <w:bottom w:val="nil"/>
              <w:right w:val="nil"/>
            </w:tcBorders>
            <w:shd w:val="clear" w:color="auto" w:fill="auto"/>
            <w:noWrap/>
            <w:vAlign w:val="bottom"/>
          </w:tcPr>
          <w:p w14:paraId="550B2D9D"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8</w:t>
            </w:r>
          </w:p>
        </w:tc>
        <w:tc>
          <w:tcPr>
            <w:tcW w:w="1760" w:type="dxa"/>
            <w:tcBorders>
              <w:top w:val="nil"/>
              <w:left w:val="nil"/>
              <w:bottom w:val="nil"/>
              <w:right w:val="nil"/>
            </w:tcBorders>
            <w:shd w:val="clear" w:color="auto" w:fill="auto"/>
            <w:noWrap/>
            <w:vAlign w:val="bottom"/>
          </w:tcPr>
          <w:p w14:paraId="28E1B215"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7579A57E" w14:textId="77777777" w:rsidR="00F65A0E" w:rsidRDefault="003A4270">
            <w:pPr>
              <w:rPr>
                <w:rFonts w:ascii="Calibri" w:eastAsia="Times New Roman" w:hAnsi="Calibri" w:cs="Calibri"/>
                <w:color w:val="000000"/>
              </w:rPr>
            </w:pPr>
            <w:r>
              <w:rPr>
                <w:rFonts w:ascii="Calibri" w:eastAsia="Times New Roman" w:hAnsi="Calibri" w:cs="Calibri"/>
                <w:color w:val="000000"/>
              </w:rPr>
              <w:t>CTGGGTACATGTGGCCACTGAATAGTTTCATCTTTCGTTAA</w:t>
            </w:r>
          </w:p>
        </w:tc>
      </w:tr>
      <w:tr w:rsidR="00F65A0E" w14:paraId="25226F43" w14:textId="77777777">
        <w:trPr>
          <w:trHeight w:val="300"/>
        </w:trPr>
        <w:tc>
          <w:tcPr>
            <w:tcW w:w="2426" w:type="dxa"/>
            <w:tcBorders>
              <w:top w:val="nil"/>
              <w:left w:val="nil"/>
              <w:bottom w:val="nil"/>
              <w:right w:val="nil"/>
            </w:tcBorders>
            <w:shd w:val="clear" w:color="auto" w:fill="auto"/>
            <w:noWrap/>
            <w:vAlign w:val="bottom"/>
          </w:tcPr>
          <w:p w14:paraId="586C47F6"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9</w:t>
            </w:r>
          </w:p>
        </w:tc>
        <w:tc>
          <w:tcPr>
            <w:tcW w:w="1760" w:type="dxa"/>
            <w:tcBorders>
              <w:top w:val="nil"/>
              <w:left w:val="nil"/>
              <w:bottom w:val="nil"/>
              <w:right w:val="nil"/>
            </w:tcBorders>
            <w:shd w:val="clear" w:color="auto" w:fill="auto"/>
            <w:noWrap/>
            <w:vAlign w:val="bottom"/>
          </w:tcPr>
          <w:p w14:paraId="4D119011"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35D0C500" w14:textId="77777777" w:rsidR="00F65A0E" w:rsidRDefault="003A4270">
            <w:pPr>
              <w:rPr>
                <w:rFonts w:ascii="Calibri" w:eastAsia="Times New Roman" w:hAnsi="Calibri" w:cs="Calibri"/>
                <w:color w:val="000000"/>
              </w:rPr>
            </w:pPr>
            <w:r>
              <w:rPr>
                <w:rFonts w:ascii="Calibri" w:eastAsia="Times New Roman" w:hAnsi="Calibri" w:cs="Calibri"/>
                <w:color w:val="000000"/>
              </w:rPr>
              <w:t>GCAGTTCTTTGAGGATAAGATTTGCTTTGCTCCCTCTGTTA</w:t>
            </w:r>
          </w:p>
        </w:tc>
      </w:tr>
      <w:tr w:rsidR="00F65A0E" w14:paraId="3FDBABFF" w14:textId="77777777">
        <w:trPr>
          <w:trHeight w:val="300"/>
        </w:trPr>
        <w:tc>
          <w:tcPr>
            <w:tcW w:w="2426" w:type="dxa"/>
            <w:tcBorders>
              <w:top w:val="nil"/>
              <w:left w:val="nil"/>
              <w:bottom w:val="nil"/>
              <w:right w:val="nil"/>
            </w:tcBorders>
            <w:shd w:val="clear" w:color="auto" w:fill="auto"/>
            <w:noWrap/>
            <w:vAlign w:val="bottom"/>
          </w:tcPr>
          <w:p w14:paraId="35132426"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10</w:t>
            </w:r>
          </w:p>
        </w:tc>
        <w:tc>
          <w:tcPr>
            <w:tcW w:w="1760" w:type="dxa"/>
            <w:tcBorders>
              <w:top w:val="nil"/>
              <w:left w:val="nil"/>
              <w:bottom w:val="nil"/>
              <w:right w:val="nil"/>
            </w:tcBorders>
            <w:shd w:val="clear" w:color="auto" w:fill="auto"/>
            <w:noWrap/>
            <w:vAlign w:val="bottom"/>
          </w:tcPr>
          <w:p w14:paraId="3A5E923B"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591CC5C3" w14:textId="77777777" w:rsidR="00F65A0E" w:rsidRDefault="003A4270">
            <w:pPr>
              <w:rPr>
                <w:rFonts w:ascii="Calibri" w:eastAsia="Times New Roman" w:hAnsi="Calibri" w:cs="Calibri"/>
                <w:color w:val="000000"/>
              </w:rPr>
            </w:pPr>
            <w:r>
              <w:rPr>
                <w:rFonts w:ascii="Calibri" w:eastAsia="Times New Roman" w:hAnsi="Calibri" w:cs="Calibri"/>
                <w:color w:val="000000"/>
              </w:rPr>
              <w:t>AGTTTCTCTATGGAACCACCAGGTAGATCTAACAAGCAGCT</w:t>
            </w:r>
          </w:p>
        </w:tc>
      </w:tr>
      <w:tr w:rsidR="00F65A0E" w14:paraId="1DFD53CA" w14:textId="77777777">
        <w:trPr>
          <w:trHeight w:val="300"/>
        </w:trPr>
        <w:tc>
          <w:tcPr>
            <w:tcW w:w="2426" w:type="dxa"/>
            <w:tcBorders>
              <w:top w:val="nil"/>
              <w:left w:val="nil"/>
              <w:bottom w:val="nil"/>
              <w:right w:val="nil"/>
            </w:tcBorders>
            <w:shd w:val="clear" w:color="auto" w:fill="auto"/>
            <w:noWrap/>
            <w:vAlign w:val="bottom"/>
          </w:tcPr>
          <w:p w14:paraId="69622D87"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11</w:t>
            </w:r>
          </w:p>
        </w:tc>
        <w:tc>
          <w:tcPr>
            <w:tcW w:w="1760" w:type="dxa"/>
            <w:tcBorders>
              <w:top w:val="nil"/>
              <w:left w:val="nil"/>
              <w:bottom w:val="nil"/>
              <w:right w:val="nil"/>
            </w:tcBorders>
            <w:shd w:val="clear" w:color="auto" w:fill="auto"/>
            <w:noWrap/>
            <w:vAlign w:val="bottom"/>
          </w:tcPr>
          <w:p w14:paraId="7679705A"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2BD82482" w14:textId="77777777" w:rsidR="00F65A0E" w:rsidRDefault="003A4270">
            <w:pPr>
              <w:rPr>
                <w:rFonts w:ascii="Calibri" w:eastAsia="Times New Roman" w:hAnsi="Calibri" w:cs="Calibri"/>
                <w:color w:val="000000"/>
              </w:rPr>
            </w:pPr>
            <w:r>
              <w:rPr>
                <w:rFonts w:ascii="Calibri" w:eastAsia="Times New Roman" w:hAnsi="Calibri" w:cs="Calibri"/>
                <w:color w:val="000000"/>
              </w:rPr>
              <w:t>ATAGTTCTGTTTTAGGCGAGGTAAAGGCAGGTTCTCTGAGC</w:t>
            </w:r>
          </w:p>
        </w:tc>
      </w:tr>
      <w:tr w:rsidR="00F65A0E" w14:paraId="79ADFFC7" w14:textId="77777777">
        <w:trPr>
          <w:trHeight w:val="300"/>
        </w:trPr>
        <w:tc>
          <w:tcPr>
            <w:tcW w:w="2426" w:type="dxa"/>
            <w:tcBorders>
              <w:top w:val="nil"/>
              <w:left w:val="nil"/>
              <w:bottom w:val="nil"/>
              <w:right w:val="nil"/>
            </w:tcBorders>
            <w:shd w:val="clear" w:color="auto" w:fill="auto"/>
            <w:noWrap/>
            <w:vAlign w:val="bottom"/>
          </w:tcPr>
          <w:p w14:paraId="1A842794"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12</w:t>
            </w:r>
          </w:p>
        </w:tc>
        <w:tc>
          <w:tcPr>
            <w:tcW w:w="1760" w:type="dxa"/>
            <w:tcBorders>
              <w:top w:val="nil"/>
              <w:left w:val="nil"/>
              <w:bottom w:val="nil"/>
              <w:right w:val="nil"/>
            </w:tcBorders>
            <w:shd w:val="clear" w:color="auto" w:fill="auto"/>
            <w:noWrap/>
            <w:vAlign w:val="bottom"/>
          </w:tcPr>
          <w:p w14:paraId="5AEF1F46"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228F9759" w14:textId="77777777" w:rsidR="00F65A0E" w:rsidRDefault="003A4270">
            <w:pPr>
              <w:rPr>
                <w:rFonts w:ascii="Calibri" w:eastAsia="Times New Roman" w:hAnsi="Calibri" w:cs="Calibri"/>
                <w:color w:val="000000"/>
              </w:rPr>
            </w:pPr>
            <w:r>
              <w:rPr>
                <w:rFonts w:ascii="Calibri" w:eastAsia="Times New Roman" w:hAnsi="Calibri" w:cs="Calibri"/>
                <w:color w:val="000000"/>
              </w:rPr>
              <w:t>CAGTTATAGAGGATGAATGGACTCCTTTGCTGAGCTCCGGG</w:t>
            </w:r>
          </w:p>
        </w:tc>
      </w:tr>
      <w:tr w:rsidR="00F65A0E" w14:paraId="06771551" w14:textId="77777777">
        <w:trPr>
          <w:trHeight w:val="300"/>
        </w:trPr>
        <w:tc>
          <w:tcPr>
            <w:tcW w:w="2426" w:type="dxa"/>
            <w:tcBorders>
              <w:top w:val="nil"/>
              <w:left w:val="nil"/>
              <w:bottom w:val="nil"/>
              <w:right w:val="nil"/>
            </w:tcBorders>
            <w:shd w:val="clear" w:color="auto" w:fill="auto"/>
            <w:noWrap/>
            <w:vAlign w:val="bottom"/>
          </w:tcPr>
          <w:p w14:paraId="233A7C51"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13</w:t>
            </w:r>
          </w:p>
        </w:tc>
        <w:tc>
          <w:tcPr>
            <w:tcW w:w="1760" w:type="dxa"/>
            <w:tcBorders>
              <w:top w:val="nil"/>
              <w:left w:val="nil"/>
              <w:bottom w:val="nil"/>
              <w:right w:val="nil"/>
            </w:tcBorders>
            <w:shd w:val="clear" w:color="auto" w:fill="auto"/>
            <w:noWrap/>
            <w:vAlign w:val="bottom"/>
          </w:tcPr>
          <w:p w14:paraId="15BFEF31"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7F47F460" w14:textId="77777777" w:rsidR="00F65A0E" w:rsidRDefault="003A4270">
            <w:pPr>
              <w:rPr>
                <w:rFonts w:ascii="Calibri" w:eastAsia="Times New Roman" w:hAnsi="Calibri" w:cs="Calibri"/>
                <w:color w:val="000000"/>
              </w:rPr>
            </w:pPr>
            <w:r>
              <w:rPr>
                <w:rFonts w:ascii="Calibri" w:eastAsia="Times New Roman" w:hAnsi="Calibri" w:cs="Calibri"/>
                <w:color w:val="000000"/>
              </w:rPr>
              <w:t>AGGATAAATCTTCTCAGCATTTTAACAGAGATATTGTATAG</w:t>
            </w:r>
          </w:p>
        </w:tc>
      </w:tr>
      <w:tr w:rsidR="00F65A0E" w14:paraId="06864A57" w14:textId="77777777">
        <w:trPr>
          <w:trHeight w:val="300"/>
        </w:trPr>
        <w:tc>
          <w:tcPr>
            <w:tcW w:w="2426" w:type="dxa"/>
            <w:tcBorders>
              <w:top w:val="nil"/>
              <w:left w:val="nil"/>
              <w:bottom w:val="nil"/>
              <w:right w:val="nil"/>
            </w:tcBorders>
            <w:shd w:val="clear" w:color="auto" w:fill="auto"/>
            <w:noWrap/>
            <w:vAlign w:val="bottom"/>
          </w:tcPr>
          <w:p w14:paraId="21798371"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14</w:t>
            </w:r>
          </w:p>
        </w:tc>
        <w:tc>
          <w:tcPr>
            <w:tcW w:w="1760" w:type="dxa"/>
            <w:tcBorders>
              <w:top w:val="nil"/>
              <w:left w:val="nil"/>
              <w:bottom w:val="nil"/>
              <w:right w:val="nil"/>
            </w:tcBorders>
            <w:shd w:val="clear" w:color="auto" w:fill="auto"/>
            <w:noWrap/>
            <w:vAlign w:val="bottom"/>
          </w:tcPr>
          <w:p w14:paraId="4DB456AC"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1A6DEF69" w14:textId="77777777" w:rsidR="00F65A0E" w:rsidRDefault="003A4270">
            <w:pPr>
              <w:rPr>
                <w:rFonts w:ascii="Calibri" w:eastAsia="Times New Roman" w:hAnsi="Calibri" w:cs="Calibri"/>
                <w:color w:val="000000"/>
              </w:rPr>
            </w:pPr>
            <w:r>
              <w:rPr>
                <w:rFonts w:ascii="Calibri" w:eastAsia="Times New Roman" w:hAnsi="Calibri" w:cs="Calibri"/>
                <w:color w:val="000000"/>
              </w:rPr>
              <w:t>ATCCTGAGTTGATGAACCCCATTGCTT</w:t>
            </w:r>
            <w:r>
              <w:rPr>
                <w:rFonts w:ascii="Calibri" w:eastAsia="Times New Roman" w:hAnsi="Calibri" w:cs="Calibri"/>
                <w:color w:val="000000"/>
              </w:rPr>
              <w:t>TGGTGCCTTCTTTT</w:t>
            </w:r>
          </w:p>
        </w:tc>
      </w:tr>
      <w:tr w:rsidR="00F65A0E" w14:paraId="2ED55284" w14:textId="77777777">
        <w:trPr>
          <w:trHeight w:val="300"/>
        </w:trPr>
        <w:tc>
          <w:tcPr>
            <w:tcW w:w="2426" w:type="dxa"/>
            <w:tcBorders>
              <w:top w:val="nil"/>
              <w:left w:val="nil"/>
              <w:bottom w:val="nil"/>
              <w:right w:val="nil"/>
            </w:tcBorders>
            <w:shd w:val="clear" w:color="auto" w:fill="auto"/>
            <w:noWrap/>
            <w:vAlign w:val="bottom"/>
          </w:tcPr>
          <w:p w14:paraId="68DEB21C"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15</w:t>
            </w:r>
          </w:p>
        </w:tc>
        <w:tc>
          <w:tcPr>
            <w:tcW w:w="1760" w:type="dxa"/>
            <w:tcBorders>
              <w:top w:val="nil"/>
              <w:left w:val="nil"/>
              <w:bottom w:val="nil"/>
              <w:right w:val="nil"/>
            </w:tcBorders>
            <w:shd w:val="clear" w:color="auto" w:fill="auto"/>
            <w:noWrap/>
            <w:vAlign w:val="bottom"/>
          </w:tcPr>
          <w:p w14:paraId="4263D974"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0B9A0598" w14:textId="77777777" w:rsidR="00F65A0E" w:rsidRDefault="003A4270">
            <w:pPr>
              <w:rPr>
                <w:rFonts w:ascii="Calibri" w:eastAsia="Times New Roman" w:hAnsi="Calibri" w:cs="Calibri"/>
                <w:color w:val="000000"/>
              </w:rPr>
            </w:pPr>
            <w:r>
              <w:rPr>
                <w:rFonts w:ascii="Calibri" w:eastAsia="Times New Roman" w:hAnsi="Calibri" w:cs="Calibri"/>
                <w:color w:val="000000"/>
              </w:rPr>
              <w:t>TGCCTTATATCTCGTAACAGGCTTCTGTATTACACTACTGG</w:t>
            </w:r>
          </w:p>
        </w:tc>
      </w:tr>
      <w:tr w:rsidR="00F65A0E" w14:paraId="0858479A" w14:textId="77777777">
        <w:trPr>
          <w:trHeight w:val="300"/>
        </w:trPr>
        <w:tc>
          <w:tcPr>
            <w:tcW w:w="2426" w:type="dxa"/>
            <w:tcBorders>
              <w:top w:val="nil"/>
              <w:left w:val="nil"/>
              <w:bottom w:val="nil"/>
              <w:right w:val="nil"/>
            </w:tcBorders>
            <w:shd w:val="clear" w:color="auto" w:fill="auto"/>
            <w:noWrap/>
            <w:vAlign w:val="bottom"/>
          </w:tcPr>
          <w:p w14:paraId="48CB5191"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16</w:t>
            </w:r>
          </w:p>
        </w:tc>
        <w:tc>
          <w:tcPr>
            <w:tcW w:w="1760" w:type="dxa"/>
            <w:tcBorders>
              <w:top w:val="nil"/>
              <w:left w:val="nil"/>
              <w:bottom w:val="nil"/>
              <w:right w:val="nil"/>
            </w:tcBorders>
            <w:shd w:val="clear" w:color="auto" w:fill="auto"/>
            <w:noWrap/>
            <w:vAlign w:val="bottom"/>
          </w:tcPr>
          <w:p w14:paraId="3B0509AF"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4B514887" w14:textId="77777777" w:rsidR="00F65A0E" w:rsidRDefault="003A4270">
            <w:pPr>
              <w:rPr>
                <w:rFonts w:ascii="Calibri" w:eastAsia="Times New Roman" w:hAnsi="Calibri" w:cs="Calibri"/>
                <w:color w:val="000000"/>
              </w:rPr>
            </w:pPr>
            <w:r>
              <w:rPr>
                <w:rFonts w:ascii="Calibri" w:eastAsia="Times New Roman" w:hAnsi="Calibri" w:cs="Calibri"/>
                <w:color w:val="000000"/>
              </w:rPr>
              <w:t>GATTTCCAAGGATTCCGACAGTGAGATTTCCGAGGGCAAAG</w:t>
            </w:r>
          </w:p>
        </w:tc>
      </w:tr>
      <w:tr w:rsidR="00F65A0E" w14:paraId="61F53F0C" w14:textId="77777777">
        <w:trPr>
          <w:trHeight w:val="300"/>
        </w:trPr>
        <w:tc>
          <w:tcPr>
            <w:tcW w:w="2426" w:type="dxa"/>
            <w:tcBorders>
              <w:top w:val="nil"/>
              <w:left w:val="nil"/>
              <w:bottom w:val="nil"/>
              <w:right w:val="nil"/>
            </w:tcBorders>
            <w:shd w:val="clear" w:color="auto" w:fill="auto"/>
            <w:noWrap/>
            <w:vAlign w:val="bottom"/>
          </w:tcPr>
          <w:p w14:paraId="3DBF8948"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17</w:t>
            </w:r>
          </w:p>
        </w:tc>
        <w:tc>
          <w:tcPr>
            <w:tcW w:w="1760" w:type="dxa"/>
            <w:tcBorders>
              <w:top w:val="nil"/>
              <w:left w:val="nil"/>
              <w:bottom w:val="nil"/>
              <w:right w:val="nil"/>
            </w:tcBorders>
            <w:shd w:val="clear" w:color="auto" w:fill="auto"/>
            <w:noWrap/>
            <w:vAlign w:val="bottom"/>
          </w:tcPr>
          <w:p w14:paraId="78025AAE"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0D5DC903" w14:textId="77777777" w:rsidR="00F65A0E" w:rsidRDefault="003A4270">
            <w:pPr>
              <w:rPr>
                <w:rFonts w:ascii="Calibri" w:eastAsia="Times New Roman" w:hAnsi="Calibri" w:cs="Calibri"/>
                <w:color w:val="000000"/>
              </w:rPr>
            </w:pPr>
            <w:r>
              <w:rPr>
                <w:rFonts w:ascii="Calibri" w:eastAsia="Times New Roman" w:hAnsi="Calibri" w:cs="Calibri"/>
                <w:color w:val="000000"/>
              </w:rPr>
              <w:t>TTCTTTGCAAATTATGAAGAAATAGAAGTTGTGCGTGGTGT</w:t>
            </w:r>
          </w:p>
        </w:tc>
      </w:tr>
      <w:tr w:rsidR="00F65A0E" w14:paraId="4BFEF304" w14:textId="77777777">
        <w:trPr>
          <w:trHeight w:val="300"/>
        </w:trPr>
        <w:tc>
          <w:tcPr>
            <w:tcW w:w="2426" w:type="dxa"/>
            <w:tcBorders>
              <w:top w:val="nil"/>
              <w:left w:val="nil"/>
              <w:bottom w:val="nil"/>
              <w:right w:val="nil"/>
            </w:tcBorders>
            <w:shd w:val="clear" w:color="auto" w:fill="auto"/>
            <w:noWrap/>
            <w:vAlign w:val="bottom"/>
          </w:tcPr>
          <w:p w14:paraId="188089BA"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18</w:t>
            </w:r>
          </w:p>
        </w:tc>
        <w:tc>
          <w:tcPr>
            <w:tcW w:w="1760" w:type="dxa"/>
            <w:tcBorders>
              <w:top w:val="nil"/>
              <w:left w:val="nil"/>
              <w:bottom w:val="nil"/>
              <w:right w:val="nil"/>
            </w:tcBorders>
            <w:shd w:val="clear" w:color="auto" w:fill="auto"/>
            <w:noWrap/>
            <w:vAlign w:val="bottom"/>
          </w:tcPr>
          <w:p w14:paraId="16305A4C"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5804D226" w14:textId="77777777" w:rsidR="00F65A0E" w:rsidRDefault="003A4270">
            <w:pPr>
              <w:rPr>
                <w:rFonts w:ascii="Calibri" w:eastAsia="Times New Roman" w:hAnsi="Calibri" w:cs="Calibri"/>
                <w:color w:val="000000"/>
              </w:rPr>
            </w:pPr>
            <w:r>
              <w:rPr>
                <w:rFonts w:ascii="Calibri" w:eastAsia="Times New Roman" w:hAnsi="Calibri" w:cs="Calibri"/>
                <w:color w:val="000000"/>
              </w:rPr>
              <w:t>ATTCACAATTAATCTTTTGTTCTTGACTGGAGTCACACTGG</w:t>
            </w:r>
          </w:p>
        </w:tc>
      </w:tr>
      <w:tr w:rsidR="00F65A0E" w14:paraId="58BFE60D" w14:textId="77777777">
        <w:trPr>
          <w:trHeight w:val="300"/>
        </w:trPr>
        <w:tc>
          <w:tcPr>
            <w:tcW w:w="2426" w:type="dxa"/>
            <w:tcBorders>
              <w:top w:val="nil"/>
              <w:left w:val="nil"/>
              <w:bottom w:val="nil"/>
              <w:right w:val="nil"/>
            </w:tcBorders>
            <w:shd w:val="clear" w:color="auto" w:fill="auto"/>
            <w:noWrap/>
            <w:vAlign w:val="bottom"/>
          </w:tcPr>
          <w:p w14:paraId="0EBDB9EC"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19</w:t>
            </w:r>
          </w:p>
        </w:tc>
        <w:tc>
          <w:tcPr>
            <w:tcW w:w="1760" w:type="dxa"/>
            <w:tcBorders>
              <w:top w:val="nil"/>
              <w:left w:val="nil"/>
              <w:bottom w:val="nil"/>
              <w:right w:val="nil"/>
            </w:tcBorders>
            <w:shd w:val="clear" w:color="auto" w:fill="auto"/>
            <w:noWrap/>
            <w:vAlign w:val="bottom"/>
          </w:tcPr>
          <w:p w14:paraId="1F924191"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48EA1F4F" w14:textId="77777777" w:rsidR="00F65A0E" w:rsidRDefault="003A4270">
            <w:pPr>
              <w:rPr>
                <w:rFonts w:ascii="Calibri" w:eastAsia="Times New Roman" w:hAnsi="Calibri" w:cs="Calibri"/>
                <w:color w:val="000000"/>
              </w:rPr>
            </w:pPr>
            <w:r>
              <w:rPr>
                <w:rFonts w:ascii="Calibri" w:eastAsia="Times New Roman" w:hAnsi="Calibri" w:cs="Calibri"/>
                <w:color w:val="000000"/>
              </w:rPr>
              <w:t>TTTTCCATGTGGCTGCTTGAAAAAATTAGAGTTCTTCGCTA</w:t>
            </w:r>
          </w:p>
        </w:tc>
      </w:tr>
      <w:tr w:rsidR="00F65A0E" w14:paraId="4D2F39F1" w14:textId="77777777">
        <w:trPr>
          <w:trHeight w:val="300"/>
        </w:trPr>
        <w:tc>
          <w:tcPr>
            <w:tcW w:w="2426" w:type="dxa"/>
            <w:tcBorders>
              <w:top w:val="nil"/>
              <w:left w:val="nil"/>
              <w:bottom w:val="nil"/>
              <w:right w:val="nil"/>
            </w:tcBorders>
            <w:shd w:val="clear" w:color="auto" w:fill="auto"/>
            <w:noWrap/>
            <w:vAlign w:val="bottom"/>
          </w:tcPr>
          <w:p w14:paraId="54E95E15" w14:textId="77777777" w:rsidR="00F65A0E" w:rsidRDefault="003A4270">
            <w:pPr>
              <w:rPr>
                <w:rFonts w:ascii="Calibri" w:eastAsia="Times New Roman" w:hAnsi="Calibri" w:cs="Calibri"/>
                <w:color w:val="000000"/>
              </w:rPr>
            </w:pPr>
            <w:r>
              <w:rPr>
                <w:rFonts w:ascii="Calibri" w:eastAsia="Times New Roman" w:hAnsi="Calibri" w:cs="Calibri"/>
                <w:color w:val="000000"/>
              </w:rPr>
              <w:t>Antisense-H301-oligo 20</w:t>
            </w:r>
          </w:p>
        </w:tc>
        <w:tc>
          <w:tcPr>
            <w:tcW w:w="1760" w:type="dxa"/>
            <w:tcBorders>
              <w:top w:val="nil"/>
              <w:left w:val="nil"/>
              <w:bottom w:val="nil"/>
              <w:right w:val="nil"/>
            </w:tcBorders>
            <w:shd w:val="clear" w:color="auto" w:fill="auto"/>
            <w:noWrap/>
            <w:vAlign w:val="bottom"/>
          </w:tcPr>
          <w:p w14:paraId="17CB31E9"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694668CC" w14:textId="77777777" w:rsidR="00F65A0E" w:rsidRDefault="003A4270">
            <w:pPr>
              <w:rPr>
                <w:rFonts w:ascii="Calibri" w:eastAsia="Times New Roman" w:hAnsi="Calibri" w:cs="Calibri"/>
                <w:color w:val="000000"/>
              </w:rPr>
            </w:pPr>
            <w:r>
              <w:rPr>
                <w:rFonts w:ascii="Calibri" w:eastAsia="Times New Roman" w:hAnsi="Calibri" w:cs="Calibri"/>
                <w:color w:val="000000"/>
              </w:rPr>
              <w:t>CTAAGAAAAAAGAGCAATGGAAAGGATTTCATTAGAATGCG</w:t>
            </w:r>
          </w:p>
        </w:tc>
      </w:tr>
      <w:tr w:rsidR="00F65A0E" w14:paraId="73E7CA9A" w14:textId="77777777">
        <w:trPr>
          <w:trHeight w:val="300"/>
        </w:trPr>
        <w:tc>
          <w:tcPr>
            <w:tcW w:w="2426" w:type="dxa"/>
            <w:tcBorders>
              <w:top w:val="nil"/>
              <w:left w:val="nil"/>
              <w:bottom w:val="nil"/>
              <w:right w:val="nil"/>
            </w:tcBorders>
            <w:shd w:val="clear" w:color="auto" w:fill="auto"/>
            <w:noWrap/>
            <w:vAlign w:val="bottom"/>
          </w:tcPr>
          <w:p w14:paraId="27CEB89B" w14:textId="77777777" w:rsidR="00F65A0E" w:rsidRDefault="003A4270">
            <w:pPr>
              <w:rPr>
                <w:rFonts w:ascii="Calibri" w:eastAsia="Times New Roman" w:hAnsi="Calibri" w:cs="Calibri"/>
                <w:color w:val="000000"/>
              </w:rPr>
            </w:pPr>
            <w:r>
              <w:rPr>
                <w:rFonts w:ascii="Calibri" w:eastAsia="Times New Roman" w:hAnsi="Calibri" w:cs="Calibri"/>
                <w:color w:val="000000"/>
              </w:rPr>
              <w:lastRenderedPageBreak/>
              <w:t>Antisense-H301-oligo 21</w:t>
            </w:r>
          </w:p>
        </w:tc>
        <w:tc>
          <w:tcPr>
            <w:tcW w:w="1760" w:type="dxa"/>
            <w:tcBorders>
              <w:top w:val="nil"/>
              <w:left w:val="nil"/>
              <w:bottom w:val="nil"/>
              <w:right w:val="nil"/>
            </w:tcBorders>
            <w:shd w:val="clear" w:color="auto" w:fill="auto"/>
            <w:noWrap/>
            <w:vAlign w:val="bottom"/>
          </w:tcPr>
          <w:p w14:paraId="408CD4EC"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75D12791" w14:textId="77777777" w:rsidR="00F65A0E" w:rsidRDefault="003A4270">
            <w:pPr>
              <w:rPr>
                <w:rFonts w:ascii="Calibri" w:eastAsia="Times New Roman" w:hAnsi="Calibri" w:cs="Calibri"/>
                <w:color w:val="000000"/>
              </w:rPr>
            </w:pPr>
            <w:r>
              <w:rPr>
                <w:rFonts w:ascii="Calibri" w:eastAsia="Times New Roman" w:hAnsi="Calibri" w:cs="Calibri"/>
                <w:color w:val="000000"/>
              </w:rPr>
              <w:t>TGTGATCAAATCGCATGCTTTATTGAAGAA</w:t>
            </w:r>
          </w:p>
        </w:tc>
      </w:tr>
      <w:tr w:rsidR="00F65A0E" w14:paraId="705107EE" w14:textId="77777777">
        <w:trPr>
          <w:trHeight w:val="300"/>
        </w:trPr>
        <w:tc>
          <w:tcPr>
            <w:tcW w:w="2426" w:type="dxa"/>
            <w:tcBorders>
              <w:top w:val="nil"/>
              <w:left w:val="nil"/>
              <w:bottom w:val="nil"/>
              <w:right w:val="nil"/>
            </w:tcBorders>
            <w:shd w:val="clear" w:color="auto" w:fill="auto"/>
            <w:noWrap/>
            <w:vAlign w:val="bottom"/>
          </w:tcPr>
          <w:p w14:paraId="1E546990" w14:textId="77777777" w:rsidR="00F65A0E" w:rsidRDefault="003A4270">
            <w:pPr>
              <w:rPr>
                <w:rFonts w:ascii="Calibri" w:eastAsia="Times New Roman" w:hAnsi="Calibri" w:cs="Calibri"/>
                <w:color w:val="000000"/>
              </w:rPr>
            </w:pPr>
            <w:r>
              <w:rPr>
                <w:rFonts w:ascii="Calibri" w:eastAsia="Times New Roman" w:hAnsi="Calibri" w:cs="Calibri"/>
                <w:color w:val="000000"/>
              </w:rPr>
              <w:t>H EZH2-sh558-F</w:t>
            </w:r>
          </w:p>
        </w:tc>
        <w:tc>
          <w:tcPr>
            <w:tcW w:w="1760" w:type="dxa"/>
            <w:tcBorders>
              <w:top w:val="nil"/>
              <w:left w:val="nil"/>
              <w:bottom w:val="nil"/>
              <w:right w:val="nil"/>
            </w:tcBorders>
            <w:shd w:val="clear" w:color="auto" w:fill="auto"/>
            <w:noWrap/>
            <w:vAlign w:val="bottom"/>
          </w:tcPr>
          <w:p w14:paraId="27627748"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0786C0F4" w14:textId="77777777" w:rsidR="00F65A0E" w:rsidRDefault="003A4270">
            <w:pPr>
              <w:rPr>
                <w:rFonts w:ascii="Calibri" w:eastAsia="Times New Roman" w:hAnsi="Calibri" w:cs="Calibri"/>
                <w:color w:val="000000"/>
              </w:rPr>
            </w:pPr>
            <w:r>
              <w:rPr>
                <w:rFonts w:ascii="Calibri" w:eastAsia="Times New Roman" w:hAnsi="Calibri" w:cs="Calibri"/>
                <w:color w:val="000000"/>
              </w:rPr>
              <w:t>CCGGGGATGGTACTTTCATTGAAGACTCGAGTCTT</w:t>
            </w:r>
          </w:p>
          <w:p w14:paraId="57A5022B" w14:textId="77777777" w:rsidR="00F65A0E" w:rsidRDefault="003A4270">
            <w:pPr>
              <w:rPr>
                <w:rFonts w:ascii="Calibri" w:eastAsia="Times New Roman" w:hAnsi="Calibri" w:cs="Calibri"/>
                <w:color w:val="000000"/>
              </w:rPr>
            </w:pPr>
            <w:r>
              <w:rPr>
                <w:rFonts w:ascii="Calibri" w:eastAsia="Times New Roman" w:hAnsi="Calibri" w:cs="Calibri"/>
                <w:color w:val="000000"/>
              </w:rPr>
              <w:t>CAATGAAAGTACCATCCTTTTTG</w:t>
            </w:r>
          </w:p>
        </w:tc>
      </w:tr>
      <w:tr w:rsidR="00F65A0E" w14:paraId="4B58E520" w14:textId="77777777">
        <w:trPr>
          <w:trHeight w:val="300"/>
        </w:trPr>
        <w:tc>
          <w:tcPr>
            <w:tcW w:w="2426" w:type="dxa"/>
            <w:tcBorders>
              <w:top w:val="nil"/>
              <w:left w:val="nil"/>
              <w:bottom w:val="nil"/>
              <w:right w:val="nil"/>
            </w:tcBorders>
            <w:shd w:val="clear" w:color="auto" w:fill="auto"/>
            <w:noWrap/>
            <w:vAlign w:val="bottom"/>
          </w:tcPr>
          <w:p w14:paraId="6FAA2D45" w14:textId="77777777" w:rsidR="00F65A0E" w:rsidRDefault="003A4270">
            <w:pPr>
              <w:rPr>
                <w:rFonts w:ascii="Calibri" w:eastAsia="Times New Roman" w:hAnsi="Calibri" w:cs="Calibri"/>
                <w:color w:val="000000"/>
              </w:rPr>
            </w:pPr>
            <w:r>
              <w:rPr>
                <w:rFonts w:ascii="Calibri" w:eastAsia="Times New Roman" w:hAnsi="Calibri" w:cs="Calibri"/>
                <w:color w:val="000000"/>
              </w:rPr>
              <w:t>H EZH2-sh558-R</w:t>
            </w:r>
          </w:p>
        </w:tc>
        <w:tc>
          <w:tcPr>
            <w:tcW w:w="1760" w:type="dxa"/>
            <w:tcBorders>
              <w:top w:val="nil"/>
              <w:left w:val="nil"/>
              <w:bottom w:val="nil"/>
              <w:right w:val="nil"/>
            </w:tcBorders>
            <w:shd w:val="clear" w:color="auto" w:fill="auto"/>
            <w:noWrap/>
            <w:vAlign w:val="bottom"/>
          </w:tcPr>
          <w:p w14:paraId="6E979AFD"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4921BD8B"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AATTCAAAAAGGATGGTACTTTCATTGAAGACTCG</w:t>
            </w:r>
          </w:p>
          <w:p w14:paraId="2E714B0C" w14:textId="77777777" w:rsidR="00F65A0E" w:rsidRDefault="003A4270">
            <w:pPr>
              <w:rPr>
                <w:rFonts w:ascii="Calibri" w:eastAsia="Times New Roman" w:hAnsi="Calibri" w:cs="Calibri"/>
                <w:color w:val="000000"/>
              </w:rPr>
            </w:pPr>
            <w:r>
              <w:rPr>
                <w:rFonts w:ascii="Calibri" w:eastAsia="Times New Roman" w:hAnsi="Calibri" w:cs="Calibri"/>
                <w:color w:val="000000"/>
              </w:rPr>
              <w:t>AGTCTTCAATGAAAGTACCATCC</w:t>
            </w:r>
          </w:p>
        </w:tc>
      </w:tr>
      <w:tr w:rsidR="00F65A0E" w14:paraId="5A3D5650" w14:textId="77777777">
        <w:trPr>
          <w:trHeight w:val="300"/>
        </w:trPr>
        <w:tc>
          <w:tcPr>
            <w:tcW w:w="2426" w:type="dxa"/>
            <w:tcBorders>
              <w:top w:val="nil"/>
              <w:left w:val="nil"/>
              <w:bottom w:val="nil"/>
              <w:right w:val="nil"/>
            </w:tcBorders>
            <w:shd w:val="clear" w:color="auto" w:fill="auto"/>
            <w:noWrap/>
            <w:vAlign w:val="bottom"/>
          </w:tcPr>
          <w:p w14:paraId="2C5AC754" w14:textId="77777777" w:rsidR="00F65A0E" w:rsidRDefault="003A4270">
            <w:pPr>
              <w:rPr>
                <w:rFonts w:ascii="Calibri" w:eastAsia="Times New Roman" w:hAnsi="Calibri" w:cs="Calibri"/>
                <w:color w:val="000000"/>
              </w:rPr>
            </w:pPr>
            <w:r>
              <w:rPr>
                <w:rFonts w:ascii="Calibri" w:eastAsia="Times New Roman" w:hAnsi="Calibri" w:cs="Calibri"/>
                <w:color w:val="000000"/>
              </w:rPr>
              <w:t>H</w:t>
            </w:r>
            <w:r>
              <w:rPr>
                <w:rFonts w:ascii="Calibri" w:eastAsia="Times New Roman" w:hAnsi="Calibri" w:cs="Calibri"/>
                <w:color w:val="000000"/>
              </w:rPr>
              <w:t xml:space="preserve"> EZH2-sh657-F</w:t>
            </w:r>
          </w:p>
        </w:tc>
        <w:tc>
          <w:tcPr>
            <w:tcW w:w="1760" w:type="dxa"/>
            <w:tcBorders>
              <w:top w:val="nil"/>
              <w:left w:val="nil"/>
              <w:bottom w:val="nil"/>
              <w:right w:val="nil"/>
            </w:tcBorders>
            <w:shd w:val="clear" w:color="auto" w:fill="auto"/>
            <w:noWrap/>
            <w:vAlign w:val="bottom"/>
          </w:tcPr>
          <w:p w14:paraId="319DBF07"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0BB63D66" w14:textId="77777777" w:rsidR="00F65A0E" w:rsidRDefault="003A4270">
            <w:pPr>
              <w:rPr>
                <w:rFonts w:ascii="Calibri" w:eastAsia="Times New Roman" w:hAnsi="Calibri" w:cs="Calibri"/>
                <w:color w:val="000000"/>
              </w:rPr>
            </w:pPr>
            <w:r>
              <w:rPr>
                <w:rFonts w:ascii="Calibri" w:eastAsia="Times New Roman" w:hAnsi="Calibri" w:cs="Calibri"/>
                <w:color w:val="000000"/>
              </w:rPr>
              <w:t>CCGGGGTGAATGCCCTTGGTCAATACTCGAGTATT</w:t>
            </w:r>
          </w:p>
          <w:p w14:paraId="695E1AF7" w14:textId="77777777" w:rsidR="00F65A0E" w:rsidRDefault="003A4270">
            <w:pPr>
              <w:rPr>
                <w:rFonts w:ascii="Calibri" w:eastAsia="Times New Roman" w:hAnsi="Calibri" w:cs="Calibri"/>
                <w:color w:val="000000"/>
              </w:rPr>
            </w:pPr>
            <w:r>
              <w:rPr>
                <w:rFonts w:ascii="Calibri" w:eastAsia="Times New Roman" w:hAnsi="Calibri" w:cs="Calibri"/>
                <w:color w:val="000000"/>
              </w:rPr>
              <w:t>GACCAAGGGCATTCACCTTTTTG</w:t>
            </w:r>
          </w:p>
        </w:tc>
      </w:tr>
      <w:tr w:rsidR="00F65A0E" w14:paraId="7806A682" w14:textId="77777777">
        <w:trPr>
          <w:trHeight w:val="300"/>
        </w:trPr>
        <w:tc>
          <w:tcPr>
            <w:tcW w:w="2426" w:type="dxa"/>
            <w:tcBorders>
              <w:top w:val="nil"/>
              <w:left w:val="nil"/>
              <w:bottom w:val="nil"/>
              <w:right w:val="nil"/>
            </w:tcBorders>
            <w:shd w:val="clear" w:color="auto" w:fill="auto"/>
            <w:noWrap/>
            <w:vAlign w:val="bottom"/>
          </w:tcPr>
          <w:p w14:paraId="7E251A11" w14:textId="77777777" w:rsidR="00F65A0E" w:rsidRDefault="003A4270">
            <w:pPr>
              <w:rPr>
                <w:rFonts w:ascii="Calibri" w:eastAsia="Times New Roman" w:hAnsi="Calibri" w:cs="Calibri"/>
                <w:color w:val="000000"/>
              </w:rPr>
            </w:pPr>
            <w:r>
              <w:rPr>
                <w:rFonts w:ascii="Calibri" w:eastAsia="Times New Roman" w:hAnsi="Calibri" w:cs="Calibri"/>
                <w:color w:val="000000"/>
              </w:rPr>
              <w:t>H EZH2-sh657-R</w:t>
            </w:r>
          </w:p>
        </w:tc>
        <w:tc>
          <w:tcPr>
            <w:tcW w:w="1760" w:type="dxa"/>
            <w:tcBorders>
              <w:top w:val="nil"/>
              <w:left w:val="nil"/>
              <w:bottom w:val="nil"/>
              <w:right w:val="nil"/>
            </w:tcBorders>
            <w:shd w:val="clear" w:color="auto" w:fill="auto"/>
            <w:noWrap/>
            <w:vAlign w:val="bottom"/>
          </w:tcPr>
          <w:p w14:paraId="70660AAA"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15B40BC7"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AATTCAAAAAGGTGAATGCCCTTGGTCAATACTCG</w:t>
            </w:r>
          </w:p>
          <w:p w14:paraId="37349A0D" w14:textId="77777777" w:rsidR="00F65A0E" w:rsidRDefault="003A4270">
            <w:pPr>
              <w:rPr>
                <w:rFonts w:ascii="Calibri" w:eastAsia="Times New Roman" w:hAnsi="Calibri" w:cs="Calibri"/>
                <w:color w:val="000000"/>
              </w:rPr>
            </w:pPr>
            <w:r>
              <w:rPr>
                <w:rFonts w:ascii="Calibri" w:eastAsia="Times New Roman" w:hAnsi="Calibri" w:cs="Calibri"/>
                <w:color w:val="000000"/>
              </w:rPr>
              <w:t>AGTATTGACCAAGGGCATTCACC</w:t>
            </w:r>
          </w:p>
        </w:tc>
      </w:tr>
      <w:tr w:rsidR="00F65A0E" w14:paraId="407E8B8D" w14:textId="77777777">
        <w:trPr>
          <w:trHeight w:val="300"/>
        </w:trPr>
        <w:tc>
          <w:tcPr>
            <w:tcW w:w="2426" w:type="dxa"/>
            <w:tcBorders>
              <w:top w:val="nil"/>
              <w:left w:val="nil"/>
              <w:bottom w:val="nil"/>
              <w:right w:val="nil"/>
            </w:tcBorders>
            <w:shd w:val="clear" w:color="auto" w:fill="auto"/>
            <w:noWrap/>
            <w:vAlign w:val="bottom"/>
          </w:tcPr>
          <w:p w14:paraId="322EB580" w14:textId="77777777" w:rsidR="00F65A0E" w:rsidRDefault="003A4270">
            <w:pPr>
              <w:rPr>
                <w:rFonts w:ascii="Calibri" w:eastAsia="Times New Roman" w:hAnsi="Calibri" w:cs="Calibri"/>
                <w:color w:val="000000"/>
              </w:rPr>
            </w:pPr>
            <w:r>
              <w:rPr>
                <w:rFonts w:ascii="Calibri" w:eastAsia="Times New Roman" w:hAnsi="Calibri" w:cs="Calibri"/>
                <w:color w:val="000000"/>
              </w:rPr>
              <w:t>H EZH2-sh1051-F</w:t>
            </w:r>
          </w:p>
        </w:tc>
        <w:tc>
          <w:tcPr>
            <w:tcW w:w="1760" w:type="dxa"/>
            <w:tcBorders>
              <w:top w:val="nil"/>
              <w:left w:val="nil"/>
              <w:bottom w:val="nil"/>
              <w:right w:val="nil"/>
            </w:tcBorders>
            <w:shd w:val="clear" w:color="auto" w:fill="auto"/>
            <w:noWrap/>
            <w:vAlign w:val="bottom"/>
          </w:tcPr>
          <w:p w14:paraId="44F5B51C"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2131C333" w14:textId="77777777" w:rsidR="00F65A0E" w:rsidRDefault="003A4270">
            <w:pPr>
              <w:rPr>
                <w:rFonts w:ascii="Calibri" w:eastAsia="Times New Roman" w:hAnsi="Calibri" w:cs="Calibri"/>
                <w:color w:val="000000"/>
              </w:rPr>
            </w:pPr>
            <w:r>
              <w:rPr>
                <w:rFonts w:ascii="Calibri" w:eastAsia="Times New Roman" w:hAnsi="Calibri" w:cs="Calibri"/>
                <w:color w:val="000000"/>
              </w:rPr>
              <w:t>CCGGGCAACACCCAACACTTATAAGCTCGAGCTTA</w:t>
            </w:r>
          </w:p>
          <w:p w14:paraId="0D1A2EB5" w14:textId="77777777" w:rsidR="00F65A0E" w:rsidRDefault="003A4270">
            <w:pPr>
              <w:rPr>
                <w:rFonts w:ascii="Calibri" w:eastAsia="Times New Roman" w:hAnsi="Calibri" w:cs="Calibri"/>
                <w:color w:val="000000"/>
              </w:rPr>
            </w:pPr>
            <w:r>
              <w:rPr>
                <w:rFonts w:ascii="Calibri" w:eastAsia="Times New Roman" w:hAnsi="Calibri" w:cs="Calibri"/>
                <w:color w:val="000000"/>
              </w:rPr>
              <w:t>TAAGTGTTGGGTGTTGCTTTTTG</w:t>
            </w:r>
          </w:p>
        </w:tc>
      </w:tr>
      <w:tr w:rsidR="00F65A0E" w14:paraId="04C46EBB" w14:textId="77777777">
        <w:trPr>
          <w:trHeight w:val="300"/>
        </w:trPr>
        <w:tc>
          <w:tcPr>
            <w:tcW w:w="2426" w:type="dxa"/>
            <w:tcBorders>
              <w:top w:val="nil"/>
              <w:left w:val="nil"/>
              <w:bottom w:val="nil"/>
              <w:right w:val="nil"/>
            </w:tcBorders>
            <w:shd w:val="clear" w:color="auto" w:fill="auto"/>
            <w:noWrap/>
            <w:vAlign w:val="bottom"/>
          </w:tcPr>
          <w:p w14:paraId="51BC8A18" w14:textId="77777777" w:rsidR="00F65A0E" w:rsidRDefault="003A4270">
            <w:pPr>
              <w:rPr>
                <w:rFonts w:ascii="Calibri" w:eastAsia="Times New Roman" w:hAnsi="Calibri" w:cs="Calibri"/>
                <w:color w:val="000000"/>
              </w:rPr>
            </w:pPr>
            <w:r>
              <w:rPr>
                <w:rFonts w:ascii="Calibri" w:eastAsia="Times New Roman" w:hAnsi="Calibri" w:cs="Calibri"/>
                <w:color w:val="000000"/>
              </w:rPr>
              <w:t xml:space="preserve">H </w:t>
            </w:r>
            <w:r>
              <w:rPr>
                <w:rFonts w:ascii="Calibri" w:eastAsia="Times New Roman" w:hAnsi="Calibri" w:cs="Calibri"/>
                <w:color w:val="000000"/>
              </w:rPr>
              <w:t>EZH2-sh1051-R</w:t>
            </w:r>
          </w:p>
        </w:tc>
        <w:tc>
          <w:tcPr>
            <w:tcW w:w="1760" w:type="dxa"/>
            <w:tcBorders>
              <w:top w:val="nil"/>
              <w:left w:val="nil"/>
              <w:bottom w:val="nil"/>
              <w:right w:val="nil"/>
            </w:tcBorders>
            <w:shd w:val="clear" w:color="auto" w:fill="auto"/>
            <w:noWrap/>
            <w:vAlign w:val="bottom"/>
          </w:tcPr>
          <w:p w14:paraId="490AADCF"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39BAB80A"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AATTCAAAAAGCAACACCCAACACTTATAAGCTCG</w:t>
            </w:r>
          </w:p>
          <w:p w14:paraId="4B33294E" w14:textId="77777777" w:rsidR="00F65A0E" w:rsidRDefault="003A4270">
            <w:pPr>
              <w:rPr>
                <w:rFonts w:ascii="Calibri" w:eastAsia="Times New Roman" w:hAnsi="Calibri" w:cs="Calibri"/>
                <w:color w:val="000000"/>
              </w:rPr>
            </w:pPr>
            <w:r>
              <w:rPr>
                <w:rFonts w:ascii="Calibri" w:eastAsia="Times New Roman" w:hAnsi="Calibri" w:cs="Calibri"/>
                <w:color w:val="000000"/>
              </w:rPr>
              <w:t>AGCTTATAAGTGTTGGGTGTTGC</w:t>
            </w:r>
          </w:p>
        </w:tc>
      </w:tr>
      <w:tr w:rsidR="00F65A0E" w14:paraId="4252C61E" w14:textId="77777777">
        <w:trPr>
          <w:trHeight w:val="300"/>
        </w:trPr>
        <w:tc>
          <w:tcPr>
            <w:tcW w:w="2426" w:type="dxa"/>
            <w:tcBorders>
              <w:top w:val="nil"/>
              <w:left w:val="nil"/>
              <w:bottom w:val="nil"/>
              <w:right w:val="nil"/>
            </w:tcBorders>
            <w:shd w:val="clear" w:color="auto" w:fill="auto"/>
            <w:noWrap/>
            <w:vAlign w:val="bottom"/>
          </w:tcPr>
          <w:p w14:paraId="7ED8A3CB" w14:textId="77777777" w:rsidR="00F65A0E" w:rsidRDefault="003A4270">
            <w:pPr>
              <w:rPr>
                <w:rFonts w:ascii="Calibri" w:eastAsia="Times New Roman" w:hAnsi="Calibri" w:cs="Calibri"/>
                <w:color w:val="000000"/>
              </w:rPr>
            </w:pPr>
            <w:r>
              <w:rPr>
                <w:rFonts w:ascii="Calibri" w:eastAsia="Times New Roman" w:hAnsi="Calibri" w:cs="Calibri"/>
                <w:color w:val="000000"/>
              </w:rPr>
              <w:t>H EAF2-sh678-F</w:t>
            </w:r>
          </w:p>
        </w:tc>
        <w:tc>
          <w:tcPr>
            <w:tcW w:w="1760" w:type="dxa"/>
            <w:tcBorders>
              <w:top w:val="nil"/>
              <w:left w:val="nil"/>
              <w:bottom w:val="nil"/>
              <w:right w:val="nil"/>
            </w:tcBorders>
            <w:shd w:val="clear" w:color="auto" w:fill="auto"/>
            <w:noWrap/>
            <w:vAlign w:val="bottom"/>
          </w:tcPr>
          <w:p w14:paraId="581094DC"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0F2BAE57" w14:textId="77777777" w:rsidR="00F65A0E" w:rsidRDefault="003A4270">
            <w:pPr>
              <w:rPr>
                <w:rFonts w:ascii="Calibri" w:eastAsia="Times New Roman" w:hAnsi="Calibri" w:cs="Calibri"/>
                <w:color w:val="000000"/>
              </w:rPr>
            </w:pPr>
            <w:r>
              <w:rPr>
                <w:rFonts w:ascii="Calibri" w:eastAsia="Times New Roman" w:hAnsi="Calibri" w:cs="Calibri"/>
                <w:color w:val="000000"/>
              </w:rPr>
              <w:t>CCGGGATTGCAAATCCTCTACTTCTCTCGAGAGAA</w:t>
            </w:r>
          </w:p>
          <w:p w14:paraId="19CC0118" w14:textId="77777777" w:rsidR="00F65A0E" w:rsidRDefault="003A4270">
            <w:pPr>
              <w:rPr>
                <w:rFonts w:ascii="Calibri" w:eastAsia="Times New Roman" w:hAnsi="Calibri" w:cs="Calibri"/>
                <w:color w:val="000000"/>
              </w:rPr>
            </w:pPr>
            <w:r>
              <w:rPr>
                <w:rFonts w:ascii="Calibri" w:eastAsia="Times New Roman" w:hAnsi="Calibri" w:cs="Calibri"/>
                <w:color w:val="000000"/>
              </w:rPr>
              <w:t>GTAGAGGATTTGCAATCTTTTTG</w:t>
            </w:r>
          </w:p>
        </w:tc>
      </w:tr>
      <w:tr w:rsidR="00F65A0E" w14:paraId="42997C04" w14:textId="77777777">
        <w:trPr>
          <w:trHeight w:val="300"/>
        </w:trPr>
        <w:tc>
          <w:tcPr>
            <w:tcW w:w="2426" w:type="dxa"/>
            <w:tcBorders>
              <w:top w:val="nil"/>
              <w:left w:val="nil"/>
              <w:bottom w:val="nil"/>
              <w:right w:val="nil"/>
            </w:tcBorders>
            <w:shd w:val="clear" w:color="auto" w:fill="auto"/>
            <w:noWrap/>
            <w:vAlign w:val="bottom"/>
          </w:tcPr>
          <w:p w14:paraId="7C8742EA" w14:textId="77777777" w:rsidR="00F65A0E" w:rsidRDefault="003A4270">
            <w:pPr>
              <w:rPr>
                <w:rFonts w:ascii="Calibri" w:eastAsia="Times New Roman" w:hAnsi="Calibri" w:cs="Calibri"/>
                <w:color w:val="000000"/>
              </w:rPr>
            </w:pPr>
            <w:r>
              <w:rPr>
                <w:rFonts w:ascii="Calibri" w:eastAsia="Times New Roman" w:hAnsi="Calibri" w:cs="Calibri"/>
                <w:color w:val="000000"/>
              </w:rPr>
              <w:t>H EAF2-sh678-R</w:t>
            </w:r>
          </w:p>
        </w:tc>
        <w:tc>
          <w:tcPr>
            <w:tcW w:w="1760" w:type="dxa"/>
            <w:tcBorders>
              <w:top w:val="nil"/>
              <w:left w:val="nil"/>
              <w:bottom w:val="nil"/>
              <w:right w:val="nil"/>
            </w:tcBorders>
            <w:shd w:val="clear" w:color="auto" w:fill="auto"/>
            <w:noWrap/>
            <w:vAlign w:val="bottom"/>
          </w:tcPr>
          <w:p w14:paraId="6C1EF8ED"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7B4087EB"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AATTCAAAAAGATTGCAAATCCTCTACTTCTCTCGA</w:t>
            </w:r>
          </w:p>
          <w:p w14:paraId="75AB2AE5" w14:textId="77777777" w:rsidR="00F65A0E" w:rsidRDefault="003A4270">
            <w:pPr>
              <w:rPr>
                <w:rFonts w:ascii="Calibri" w:eastAsia="Times New Roman" w:hAnsi="Calibri" w:cs="Calibri"/>
                <w:color w:val="000000"/>
              </w:rPr>
            </w:pPr>
            <w:r>
              <w:rPr>
                <w:rFonts w:ascii="Calibri" w:eastAsia="Times New Roman" w:hAnsi="Calibri" w:cs="Calibri"/>
                <w:color w:val="000000"/>
              </w:rPr>
              <w:t>GAGAAGTAGAGGATTTGCAATC</w:t>
            </w:r>
          </w:p>
        </w:tc>
      </w:tr>
      <w:tr w:rsidR="00F65A0E" w14:paraId="6B6CE211" w14:textId="77777777">
        <w:trPr>
          <w:trHeight w:val="300"/>
        </w:trPr>
        <w:tc>
          <w:tcPr>
            <w:tcW w:w="2426" w:type="dxa"/>
            <w:tcBorders>
              <w:top w:val="nil"/>
              <w:left w:val="nil"/>
              <w:bottom w:val="nil"/>
              <w:right w:val="nil"/>
            </w:tcBorders>
            <w:shd w:val="clear" w:color="auto" w:fill="auto"/>
            <w:noWrap/>
            <w:vAlign w:val="bottom"/>
          </w:tcPr>
          <w:p w14:paraId="153783CA" w14:textId="77777777" w:rsidR="00F65A0E" w:rsidRDefault="003A4270">
            <w:pPr>
              <w:rPr>
                <w:rFonts w:ascii="Calibri" w:eastAsia="Times New Roman" w:hAnsi="Calibri" w:cs="Calibri"/>
                <w:color w:val="000000"/>
              </w:rPr>
            </w:pPr>
            <w:r>
              <w:rPr>
                <w:rFonts w:ascii="Calibri" w:eastAsia="Times New Roman" w:hAnsi="Calibri" w:cs="Calibri"/>
                <w:color w:val="000000"/>
              </w:rPr>
              <w:t>H EAF2-sh707-F</w:t>
            </w:r>
          </w:p>
        </w:tc>
        <w:tc>
          <w:tcPr>
            <w:tcW w:w="1760" w:type="dxa"/>
            <w:tcBorders>
              <w:top w:val="nil"/>
              <w:left w:val="nil"/>
              <w:bottom w:val="nil"/>
              <w:right w:val="nil"/>
            </w:tcBorders>
            <w:shd w:val="clear" w:color="auto" w:fill="auto"/>
            <w:noWrap/>
            <w:vAlign w:val="bottom"/>
          </w:tcPr>
          <w:p w14:paraId="0DC7AA29"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3FD7AF33" w14:textId="77777777" w:rsidR="00F65A0E" w:rsidRDefault="003A4270">
            <w:pPr>
              <w:rPr>
                <w:rFonts w:ascii="Calibri" w:eastAsia="Times New Roman" w:hAnsi="Calibri" w:cs="Calibri"/>
                <w:color w:val="000000"/>
              </w:rPr>
            </w:pPr>
            <w:r>
              <w:rPr>
                <w:rFonts w:ascii="Calibri" w:eastAsia="Times New Roman" w:hAnsi="Calibri" w:cs="Calibri"/>
                <w:color w:val="000000"/>
              </w:rPr>
              <w:t>CCGGGAATTGTGTCTCAGGACATCCCTCGAGGGAT</w:t>
            </w:r>
          </w:p>
          <w:p w14:paraId="50691C3B" w14:textId="77777777" w:rsidR="00F65A0E" w:rsidRDefault="003A4270">
            <w:pPr>
              <w:rPr>
                <w:rFonts w:ascii="Calibri" w:eastAsia="Times New Roman" w:hAnsi="Calibri" w:cs="Calibri"/>
                <w:color w:val="000000"/>
              </w:rPr>
            </w:pPr>
            <w:r>
              <w:rPr>
                <w:rFonts w:ascii="Calibri" w:eastAsia="Times New Roman" w:hAnsi="Calibri" w:cs="Calibri"/>
                <w:color w:val="000000"/>
              </w:rPr>
              <w:t>GTCCTGAGACACAATTCTTTTTG</w:t>
            </w:r>
          </w:p>
        </w:tc>
      </w:tr>
      <w:tr w:rsidR="00F65A0E" w14:paraId="0F61914E" w14:textId="77777777">
        <w:trPr>
          <w:trHeight w:val="300"/>
        </w:trPr>
        <w:tc>
          <w:tcPr>
            <w:tcW w:w="2426" w:type="dxa"/>
            <w:tcBorders>
              <w:top w:val="nil"/>
              <w:left w:val="nil"/>
              <w:bottom w:val="nil"/>
              <w:right w:val="nil"/>
            </w:tcBorders>
            <w:shd w:val="clear" w:color="auto" w:fill="auto"/>
            <w:noWrap/>
            <w:vAlign w:val="bottom"/>
          </w:tcPr>
          <w:p w14:paraId="4B298FD3" w14:textId="77777777" w:rsidR="00F65A0E" w:rsidRDefault="003A4270">
            <w:pPr>
              <w:rPr>
                <w:rFonts w:ascii="Calibri" w:eastAsia="Times New Roman" w:hAnsi="Calibri" w:cs="Calibri"/>
                <w:color w:val="000000"/>
              </w:rPr>
            </w:pPr>
            <w:r>
              <w:rPr>
                <w:rFonts w:ascii="Calibri" w:eastAsia="Times New Roman" w:hAnsi="Calibri" w:cs="Calibri"/>
                <w:color w:val="000000"/>
              </w:rPr>
              <w:t>H EAF2-sh707-R</w:t>
            </w:r>
          </w:p>
        </w:tc>
        <w:tc>
          <w:tcPr>
            <w:tcW w:w="1760" w:type="dxa"/>
            <w:tcBorders>
              <w:top w:val="nil"/>
              <w:left w:val="nil"/>
              <w:bottom w:val="nil"/>
              <w:right w:val="nil"/>
            </w:tcBorders>
            <w:shd w:val="clear" w:color="auto" w:fill="auto"/>
            <w:noWrap/>
            <w:vAlign w:val="bottom"/>
          </w:tcPr>
          <w:p w14:paraId="147F6FFD"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77F80AAF"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AATTCAAAAAGAATTGTGTCTCAGGACATCCCTCGA</w:t>
            </w:r>
          </w:p>
          <w:p w14:paraId="01BECA3F" w14:textId="77777777" w:rsidR="00F65A0E" w:rsidRDefault="003A4270">
            <w:pPr>
              <w:rPr>
                <w:rFonts w:ascii="Calibri" w:eastAsia="Times New Roman" w:hAnsi="Calibri" w:cs="Calibri"/>
                <w:color w:val="000000"/>
              </w:rPr>
            </w:pPr>
            <w:r>
              <w:rPr>
                <w:rFonts w:ascii="Calibri" w:eastAsia="Times New Roman" w:hAnsi="Calibri" w:cs="Calibri"/>
                <w:color w:val="000000"/>
              </w:rPr>
              <w:t>GGGATGTCCTGAGACACAATTC</w:t>
            </w:r>
          </w:p>
        </w:tc>
      </w:tr>
      <w:tr w:rsidR="00F65A0E" w14:paraId="685DFBB1" w14:textId="77777777">
        <w:trPr>
          <w:trHeight w:val="300"/>
        </w:trPr>
        <w:tc>
          <w:tcPr>
            <w:tcW w:w="2426" w:type="dxa"/>
            <w:tcBorders>
              <w:top w:val="nil"/>
              <w:left w:val="nil"/>
              <w:bottom w:val="nil"/>
              <w:right w:val="nil"/>
            </w:tcBorders>
            <w:shd w:val="clear" w:color="auto" w:fill="auto"/>
            <w:noWrap/>
            <w:vAlign w:val="bottom"/>
          </w:tcPr>
          <w:p w14:paraId="2D101C94" w14:textId="77777777" w:rsidR="00F65A0E" w:rsidRDefault="003A4270">
            <w:pPr>
              <w:rPr>
                <w:rFonts w:ascii="Calibri" w:eastAsia="Times New Roman" w:hAnsi="Calibri" w:cs="Calibri"/>
                <w:color w:val="000000"/>
              </w:rPr>
            </w:pPr>
            <w:r>
              <w:rPr>
                <w:rFonts w:ascii="Calibri" w:eastAsia="Times New Roman" w:hAnsi="Calibri" w:cs="Calibri"/>
                <w:color w:val="000000"/>
              </w:rPr>
              <w:t>H EAF2-sh792-F</w:t>
            </w:r>
          </w:p>
        </w:tc>
        <w:tc>
          <w:tcPr>
            <w:tcW w:w="1760" w:type="dxa"/>
            <w:tcBorders>
              <w:top w:val="nil"/>
              <w:left w:val="nil"/>
              <w:bottom w:val="nil"/>
              <w:right w:val="nil"/>
            </w:tcBorders>
            <w:shd w:val="clear" w:color="auto" w:fill="auto"/>
            <w:noWrap/>
            <w:vAlign w:val="bottom"/>
          </w:tcPr>
          <w:p w14:paraId="5E252FEF" w14:textId="77777777" w:rsidR="00F65A0E" w:rsidRDefault="00F65A0E">
            <w:pPr>
              <w:rPr>
                <w:rFonts w:ascii="Calibri" w:eastAsia="Times New Roman" w:hAnsi="Calibri" w:cs="Calibri"/>
                <w:color w:val="000000"/>
              </w:rPr>
            </w:pPr>
          </w:p>
        </w:tc>
        <w:tc>
          <w:tcPr>
            <w:tcW w:w="8574" w:type="dxa"/>
            <w:tcBorders>
              <w:top w:val="nil"/>
              <w:left w:val="nil"/>
              <w:bottom w:val="nil"/>
              <w:right w:val="nil"/>
            </w:tcBorders>
            <w:shd w:val="clear" w:color="auto" w:fill="auto"/>
            <w:noWrap/>
            <w:vAlign w:val="bottom"/>
          </w:tcPr>
          <w:p w14:paraId="53ACB951" w14:textId="77777777" w:rsidR="00F65A0E" w:rsidRDefault="003A4270">
            <w:pPr>
              <w:rPr>
                <w:rFonts w:ascii="Calibri" w:eastAsia="Times New Roman" w:hAnsi="Calibri" w:cs="Calibri"/>
                <w:color w:val="000000"/>
              </w:rPr>
            </w:pPr>
            <w:r>
              <w:rPr>
                <w:rFonts w:ascii="Calibri" w:eastAsia="Times New Roman" w:hAnsi="Calibri" w:cs="Calibri"/>
                <w:color w:val="000000"/>
              </w:rPr>
              <w:t>CCGGGGCCTTCTGATGAATACTTTACTCGAGTAAAG</w:t>
            </w:r>
          </w:p>
          <w:p w14:paraId="244E3BEF" w14:textId="77777777" w:rsidR="00F65A0E" w:rsidRDefault="003A4270">
            <w:pPr>
              <w:rPr>
                <w:rFonts w:ascii="Calibri" w:eastAsia="Times New Roman" w:hAnsi="Calibri" w:cs="Calibri"/>
                <w:color w:val="000000"/>
              </w:rPr>
            </w:pPr>
            <w:r>
              <w:rPr>
                <w:rFonts w:ascii="Calibri" w:eastAsia="Times New Roman" w:hAnsi="Calibri" w:cs="Calibri"/>
                <w:color w:val="000000"/>
              </w:rPr>
              <w:t>TATTCATCAGAAGGCCTTTTTG</w:t>
            </w:r>
          </w:p>
        </w:tc>
      </w:tr>
      <w:tr w:rsidR="00F65A0E" w14:paraId="015C6EB5" w14:textId="77777777">
        <w:trPr>
          <w:trHeight w:val="300"/>
        </w:trPr>
        <w:tc>
          <w:tcPr>
            <w:tcW w:w="2426" w:type="dxa"/>
            <w:tcBorders>
              <w:top w:val="nil"/>
              <w:left w:val="nil"/>
              <w:bottom w:val="single" w:sz="4" w:space="0" w:color="auto"/>
              <w:right w:val="nil"/>
            </w:tcBorders>
            <w:shd w:val="clear" w:color="auto" w:fill="auto"/>
            <w:noWrap/>
            <w:vAlign w:val="bottom"/>
          </w:tcPr>
          <w:p w14:paraId="788D9428" w14:textId="77777777" w:rsidR="00F65A0E" w:rsidRDefault="003A4270">
            <w:pPr>
              <w:rPr>
                <w:rFonts w:ascii="Calibri" w:eastAsia="Times New Roman" w:hAnsi="Calibri" w:cs="Calibri"/>
                <w:color w:val="000000"/>
              </w:rPr>
            </w:pPr>
            <w:r>
              <w:rPr>
                <w:rFonts w:ascii="Calibri" w:eastAsia="Times New Roman" w:hAnsi="Calibri" w:cs="Calibri"/>
                <w:color w:val="000000"/>
              </w:rPr>
              <w:t>H EAF2-sh792-R</w:t>
            </w:r>
          </w:p>
        </w:tc>
        <w:tc>
          <w:tcPr>
            <w:tcW w:w="1760" w:type="dxa"/>
            <w:tcBorders>
              <w:top w:val="nil"/>
              <w:left w:val="nil"/>
              <w:bottom w:val="single" w:sz="4" w:space="0" w:color="auto"/>
              <w:right w:val="nil"/>
            </w:tcBorders>
            <w:shd w:val="clear" w:color="auto" w:fill="auto"/>
            <w:noWrap/>
            <w:vAlign w:val="bottom"/>
          </w:tcPr>
          <w:p w14:paraId="6A79C115" w14:textId="77777777" w:rsidR="00F65A0E" w:rsidRDefault="003A4270">
            <w:pPr>
              <w:rPr>
                <w:rFonts w:ascii="Calibri" w:eastAsia="Times New Roman" w:hAnsi="Calibri" w:cs="Calibri"/>
                <w:color w:val="000000"/>
              </w:rPr>
            </w:pPr>
            <w:r>
              <w:rPr>
                <w:rFonts w:ascii="Calibri" w:eastAsia="Times New Roman" w:hAnsi="Calibri" w:cs="Calibri"/>
                <w:color w:val="000000"/>
              </w:rPr>
              <w:t> </w:t>
            </w:r>
          </w:p>
        </w:tc>
        <w:tc>
          <w:tcPr>
            <w:tcW w:w="8574" w:type="dxa"/>
            <w:tcBorders>
              <w:top w:val="nil"/>
              <w:left w:val="nil"/>
              <w:bottom w:val="single" w:sz="4" w:space="0" w:color="auto"/>
              <w:right w:val="nil"/>
            </w:tcBorders>
            <w:shd w:val="clear" w:color="auto" w:fill="auto"/>
            <w:noWrap/>
            <w:vAlign w:val="bottom"/>
          </w:tcPr>
          <w:p w14:paraId="5BF13AE3" w14:textId="77777777" w:rsidR="00F65A0E" w:rsidRDefault="003A4270">
            <w:pPr>
              <w:rPr>
                <w:rFonts w:ascii="Calibri" w:eastAsia="Times New Roman" w:hAnsi="Calibri" w:cs="Calibri"/>
                <w:color w:val="000000"/>
              </w:rPr>
            </w:pPr>
            <w:r>
              <w:rPr>
                <w:rFonts w:ascii="Calibri" w:eastAsia="Times New Roman" w:hAnsi="Calibri" w:cs="Calibri"/>
                <w:color w:val="000000"/>
              </w:rPr>
              <w:t>AATTCAAAAAGGCCTTCTGATGAATACTTTACTCGAG</w:t>
            </w:r>
          </w:p>
          <w:p w14:paraId="506D04C2" w14:textId="77777777" w:rsidR="00F65A0E" w:rsidRDefault="003A4270">
            <w:pPr>
              <w:rPr>
                <w:rFonts w:ascii="Calibri" w:eastAsia="Times New Roman" w:hAnsi="Calibri" w:cs="Calibri"/>
                <w:color w:val="000000"/>
              </w:rPr>
            </w:pPr>
            <w:r>
              <w:rPr>
                <w:rFonts w:ascii="Calibri" w:eastAsia="Times New Roman" w:hAnsi="Calibri" w:cs="Calibri"/>
                <w:color w:val="000000"/>
              </w:rPr>
              <w:t>TAAAGTATTCATCAGAAGGCC</w:t>
            </w:r>
          </w:p>
        </w:tc>
      </w:tr>
    </w:tbl>
    <w:p w14:paraId="520FBC44" w14:textId="77777777" w:rsidR="00F65A0E" w:rsidRDefault="00F65A0E"/>
    <w:p w14:paraId="40B6647B" w14:textId="77777777" w:rsidR="00F65A0E" w:rsidRDefault="00F65A0E"/>
    <w:p w14:paraId="30399794" w14:textId="77777777" w:rsidR="00F65A0E" w:rsidRDefault="00F65A0E"/>
    <w:p w14:paraId="2C78DAE3" w14:textId="77777777" w:rsidR="00F65A0E" w:rsidRDefault="00F65A0E"/>
    <w:p w14:paraId="3372134D" w14:textId="77777777" w:rsidR="00F65A0E" w:rsidRDefault="00F65A0E"/>
    <w:p w14:paraId="3A5B4CD6" w14:textId="77777777" w:rsidR="00F65A0E" w:rsidRDefault="00F65A0E"/>
    <w:p w14:paraId="5B9F7BBE" w14:textId="77777777" w:rsidR="00F65A0E" w:rsidRDefault="00F65A0E"/>
    <w:p w14:paraId="105B053D" w14:textId="77777777" w:rsidR="00F65A0E" w:rsidRDefault="00F65A0E"/>
    <w:p w14:paraId="0EE4A724" w14:textId="77777777" w:rsidR="00F65A0E" w:rsidRDefault="00F65A0E"/>
    <w:p w14:paraId="74ECC978" w14:textId="77777777" w:rsidR="00F65A0E" w:rsidRDefault="00F65A0E"/>
    <w:p w14:paraId="3AFA060B" w14:textId="77777777" w:rsidR="00F65A0E" w:rsidRDefault="00F65A0E"/>
    <w:p w14:paraId="24C69ACE" w14:textId="77777777" w:rsidR="00F65A0E" w:rsidRDefault="00F65A0E"/>
    <w:p w14:paraId="722D9D43" w14:textId="77777777" w:rsidR="00F65A0E" w:rsidRDefault="00F65A0E"/>
    <w:p w14:paraId="5AF6F7AB" w14:textId="77777777" w:rsidR="00F65A0E" w:rsidRDefault="00F65A0E"/>
    <w:p w14:paraId="4F883D5A" w14:textId="77777777" w:rsidR="00F65A0E" w:rsidRDefault="00F65A0E"/>
    <w:p w14:paraId="38A6848E" w14:textId="77777777" w:rsidR="00F65A0E" w:rsidRDefault="00F65A0E"/>
    <w:p w14:paraId="673813C6" w14:textId="77777777" w:rsidR="00F65A0E" w:rsidRDefault="00F65A0E"/>
    <w:p w14:paraId="6D5B8B1D" w14:textId="77777777" w:rsidR="00F65A0E" w:rsidRDefault="00F65A0E"/>
    <w:p w14:paraId="6BF4BEDC" w14:textId="77777777" w:rsidR="00F65A0E" w:rsidRDefault="00F65A0E"/>
    <w:p w14:paraId="274AEA58" w14:textId="77777777" w:rsidR="00F65A0E" w:rsidRDefault="00F65A0E"/>
    <w:p w14:paraId="000D0585" w14:textId="77777777" w:rsidR="00F65A0E" w:rsidRDefault="00F65A0E"/>
    <w:p w14:paraId="0E9960BD" w14:textId="77777777" w:rsidR="00F65A0E" w:rsidRDefault="00F65A0E"/>
    <w:p w14:paraId="2D20E697" w14:textId="77777777" w:rsidR="00F65A0E" w:rsidRDefault="00F65A0E"/>
    <w:tbl>
      <w:tblPr>
        <w:tblW w:w="12422" w:type="dxa"/>
        <w:tblLook w:val="04A0" w:firstRow="1" w:lastRow="0" w:firstColumn="1" w:lastColumn="0" w:noHBand="0" w:noVBand="1"/>
      </w:tblPr>
      <w:tblGrid>
        <w:gridCol w:w="2248"/>
        <w:gridCol w:w="1645"/>
        <w:gridCol w:w="809"/>
        <w:gridCol w:w="2011"/>
        <w:gridCol w:w="1386"/>
        <w:gridCol w:w="1952"/>
        <w:gridCol w:w="1247"/>
        <w:gridCol w:w="1124"/>
      </w:tblGrid>
      <w:tr w:rsidR="00F65A0E" w14:paraId="0960711D" w14:textId="77777777">
        <w:trPr>
          <w:trHeight w:val="420"/>
        </w:trPr>
        <w:tc>
          <w:tcPr>
            <w:tcW w:w="12422" w:type="dxa"/>
            <w:gridSpan w:val="8"/>
            <w:tcBorders>
              <w:top w:val="nil"/>
              <w:left w:val="nil"/>
              <w:bottom w:val="single" w:sz="4" w:space="0" w:color="auto"/>
              <w:right w:val="nil"/>
            </w:tcBorders>
            <w:shd w:val="clear" w:color="auto" w:fill="auto"/>
            <w:noWrap/>
            <w:vAlign w:val="bottom"/>
          </w:tcPr>
          <w:p w14:paraId="623AEB44" w14:textId="77777777" w:rsidR="00F65A0E" w:rsidRDefault="003A4270">
            <w:pPr>
              <w:widowControl/>
              <w:jc w:val="left"/>
              <w:rPr>
                <w:rFonts w:ascii="Calibri" w:eastAsia="Times New Roman" w:hAnsi="Calibri" w:cs="Calibri"/>
                <w:b/>
                <w:bCs/>
                <w:color w:val="000000"/>
                <w:kern w:val="0"/>
                <w:sz w:val="32"/>
                <w:szCs w:val="32"/>
              </w:rPr>
            </w:pPr>
            <w:r>
              <w:rPr>
                <w:rFonts w:ascii="Calibri" w:eastAsia="Times New Roman" w:hAnsi="Calibri" w:cs="Calibri"/>
                <w:b/>
                <w:bCs/>
                <w:color w:val="000000"/>
                <w:kern w:val="0"/>
                <w:sz w:val="32"/>
                <w:szCs w:val="32"/>
              </w:rPr>
              <w:lastRenderedPageBreak/>
              <w:t>Table S2. antibodies list used for cy-TOF analysis</w:t>
            </w:r>
          </w:p>
        </w:tc>
      </w:tr>
      <w:tr w:rsidR="00F65A0E" w14:paraId="2759E559" w14:textId="77777777">
        <w:trPr>
          <w:trHeight w:val="300"/>
        </w:trPr>
        <w:tc>
          <w:tcPr>
            <w:tcW w:w="2248" w:type="dxa"/>
            <w:tcBorders>
              <w:top w:val="nil"/>
              <w:left w:val="nil"/>
              <w:bottom w:val="single" w:sz="4" w:space="0" w:color="auto"/>
              <w:right w:val="nil"/>
            </w:tcBorders>
            <w:shd w:val="clear" w:color="auto" w:fill="auto"/>
            <w:noWrap/>
            <w:vAlign w:val="bottom"/>
          </w:tcPr>
          <w:p w14:paraId="53E01E1B"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 </w:t>
            </w:r>
            <w:proofErr w:type="spellStart"/>
            <w:r>
              <w:rPr>
                <w:rFonts w:ascii="Calibri" w:eastAsia="Times New Roman" w:hAnsi="Calibri" w:cs="Calibri"/>
                <w:color w:val="000000"/>
                <w:kern w:val="0"/>
                <w:sz w:val="22"/>
              </w:rPr>
              <w:t>TaggedAbs.description</w:t>
            </w:r>
            <w:proofErr w:type="spellEnd"/>
          </w:p>
        </w:tc>
        <w:tc>
          <w:tcPr>
            <w:tcW w:w="1645" w:type="dxa"/>
            <w:tcBorders>
              <w:top w:val="nil"/>
              <w:left w:val="nil"/>
              <w:bottom w:val="single" w:sz="4" w:space="0" w:color="auto"/>
              <w:right w:val="nil"/>
            </w:tcBorders>
            <w:shd w:val="clear" w:color="auto" w:fill="auto"/>
            <w:noWrap/>
            <w:vAlign w:val="bottom"/>
          </w:tcPr>
          <w:p w14:paraId="57EFD0F7"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 Target</w:t>
            </w:r>
          </w:p>
        </w:tc>
        <w:tc>
          <w:tcPr>
            <w:tcW w:w="809" w:type="dxa"/>
            <w:tcBorders>
              <w:top w:val="nil"/>
              <w:left w:val="nil"/>
              <w:bottom w:val="single" w:sz="4" w:space="0" w:color="auto"/>
              <w:right w:val="nil"/>
            </w:tcBorders>
            <w:shd w:val="clear" w:color="auto" w:fill="auto"/>
            <w:noWrap/>
            <w:vAlign w:val="bottom"/>
          </w:tcPr>
          <w:p w14:paraId="263087CC"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 label</w:t>
            </w:r>
          </w:p>
        </w:tc>
        <w:tc>
          <w:tcPr>
            <w:tcW w:w="2011" w:type="dxa"/>
            <w:tcBorders>
              <w:top w:val="nil"/>
              <w:left w:val="nil"/>
              <w:bottom w:val="single" w:sz="4" w:space="0" w:color="auto"/>
              <w:right w:val="nil"/>
            </w:tcBorders>
            <w:shd w:val="clear" w:color="auto" w:fill="auto"/>
            <w:noWrap/>
            <w:vAlign w:val="bottom"/>
          </w:tcPr>
          <w:p w14:paraId="2ED65E7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 </w:t>
            </w:r>
            <w:proofErr w:type="spellStart"/>
            <w:r>
              <w:rPr>
                <w:rFonts w:ascii="Calibri" w:eastAsia="Times New Roman" w:hAnsi="Calibri" w:cs="Calibri"/>
                <w:color w:val="000000"/>
                <w:kern w:val="0"/>
                <w:sz w:val="22"/>
              </w:rPr>
              <w:t>IntracellularStaining</w:t>
            </w:r>
            <w:proofErr w:type="spellEnd"/>
          </w:p>
        </w:tc>
        <w:tc>
          <w:tcPr>
            <w:tcW w:w="1386" w:type="dxa"/>
            <w:tcBorders>
              <w:top w:val="nil"/>
              <w:left w:val="nil"/>
              <w:bottom w:val="single" w:sz="4" w:space="0" w:color="auto"/>
              <w:right w:val="nil"/>
            </w:tcBorders>
            <w:shd w:val="clear" w:color="auto" w:fill="auto"/>
            <w:noWrap/>
            <w:vAlign w:val="bottom"/>
          </w:tcPr>
          <w:p w14:paraId="70F2243C"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 clone</w:t>
            </w:r>
          </w:p>
        </w:tc>
        <w:tc>
          <w:tcPr>
            <w:tcW w:w="1952" w:type="dxa"/>
            <w:tcBorders>
              <w:top w:val="nil"/>
              <w:left w:val="nil"/>
              <w:bottom w:val="single" w:sz="4" w:space="0" w:color="auto"/>
              <w:right w:val="nil"/>
            </w:tcBorders>
            <w:shd w:val="clear" w:color="auto" w:fill="auto"/>
            <w:noWrap/>
            <w:vAlign w:val="bottom"/>
          </w:tcPr>
          <w:p w14:paraId="1465166C"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 specificities</w:t>
            </w:r>
          </w:p>
        </w:tc>
        <w:tc>
          <w:tcPr>
            <w:tcW w:w="1247" w:type="dxa"/>
            <w:tcBorders>
              <w:top w:val="nil"/>
              <w:left w:val="nil"/>
              <w:bottom w:val="single" w:sz="4" w:space="0" w:color="auto"/>
              <w:right w:val="nil"/>
            </w:tcBorders>
            <w:shd w:val="clear" w:color="auto" w:fill="auto"/>
            <w:noWrap/>
            <w:vAlign w:val="bottom"/>
          </w:tcPr>
          <w:p w14:paraId="0519F43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 Source</w:t>
            </w:r>
          </w:p>
        </w:tc>
        <w:tc>
          <w:tcPr>
            <w:tcW w:w="1124" w:type="dxa"/>
            <w:tcBorders>
              <w:top w:val="nil"/>
              <w:left w:val="nil"/>
              <w:bottom w:val="single" w:sz="4" w:space="0" w:color="auto"/>
              <w:right w:val="nil"/>
            </w:tcBorders>
            <w:shd w:val="clear" w:color="auto" w:fill="auto"/>
            <w:noWrap/>
            <w:vAlign w:val="bottom"/>
          </w:tcPr>
          <w:p w14:paraId="4FB9D62A"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 cat</w:t>
            </w:r>
          </w:p>
        </w:tc>
      </w:tr>
      <w:tr w:rsidR="00F65A0E" w14:paraId="23199642" w14:textId="77777777">
        <w:trPr>
          <w:trHeight w:val="300"/>
        </w:trPr>
        <w:tc>
          <w:tcPr>
            <w:tcW w:w="2248" w:type="dxa"/>
            <w:tcBorders>
              <w:top w:val="nil"/>
              <w:left w:val="nil"/>
              <w:bottom w:val="nil"/>
              <w:right w:val="nil"/>
            </w:tcBorders>
            <w:shd w:val="clear" w:color="auto" w:fill="auto"/>
            <w:noWrap/>
            <w:vAlign w:val="bottom"/>
          </w:tcPr>
          <w:p w14:paraId="3EC043E0"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CD3 174Yb</w:t>
            </w:r>
          </w:p>
        </w:tc>
        <w:tc>
          <w:tcPr>
            <w:tcW w:w="1645" w:type="dxa"/>
            <w:tcBorders>
              <w:top w:val="nil"/>
              <w:left w:val="nil"/>
              <w:bottom w:val="nil"/>
              <w:right w:val="nil"/>
            </w:tcBorders>
            <w:shd w:val="clear" w:color="auto" w:fill="auto"/>
            <w:noWrap/>
            <w:vAlign w:val="bottom"/>
          </w:tcPr>
          <w:p w14:paraId="70F8B93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CD3</w:t>
            </w:r>
          </w:p>
        </w:tc>
        <w:tc>
          <w:tcPr>
            <w:tcW w:w="809" w:type="dxa"/>
            <w:tcBorders>
              <w:top w:val="nil"/>
              <w:left w:val="nil"/>
              <w:bottom w:val="nil"/>
              <w:right w:val="nil"/>
            </w:tcBorders>
            <w:shd w:val="clear" w:color="auto" w:fill="auto"/>
            <w:noWrap/>
            <w:vAlign w:val="bottom"/>
          </w:tcPr>
          <w:p w14:paraId="10E6992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174Yb</w:t>
            </w:r>
          </w:p>
        </w:tc>
        <w:tc>
          <w:tcPr>
            <w:tcW w:w="2011" w:type="dxa"/>
            <w:tcBorders>
              <w:top w:val="nil"/>
              <w:left w:val="nil"/>
              <w:bottom w:val="nil"/>
              <w:right w:val="nil"/>
            </w:tcBorders>
            <w:shd w:val="clear" w:color="auto" w:fill="auto"/>
            <w:noWrap/>
            <w:vAlign w:val="bottom"/>
          </w:tcPr>
          <w:p w14:paraId="798F0253"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7E592615"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17A2</w:t>
            </w:r>
          </w:p>
        </w:tc>
        <w:tc>
          <w:tcPr>
            <w:tcW w:w="1952" w:type="dxa"/>
            <w:tcBorders>
              <w:top w:val="nil"/>
              <w:left w:val="nil"/>
              <w:bottom w:val="nil"/>
              <w:right w:val="nil"/>
            </w:tcBorders>
            <w:shd w:val="clear" w:color="auto" w:fill="auto"/>
            <w:noWrap/>
            <w:vAlign w:val="bottom"/>
          </w:tcPr>
          <w:p w14:paraId="3D16DE41"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3159295F"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4494FF7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100201</w:t>
            </w:r>
          </w:p>
        </w:tc>
      </w:tr>
      <w:tr w:rsidR="00F65A0E" w14:paraId="263DEC86" w14:textId="77777777">
        <w:trPr>
          <w:trHeight w:val="300"/>
        </w:trPr>
        <w:tc>
          <w:tcPr>
            <w:tcW w:w="2248" w:type="dxa"/>
            <w:tcBorders>
              <w:top w:val="nil"/>
              <w:left w:val="nil"/>
              <w:bottom w:val="nil"/>
              <w:right w:val="nil"/>
            </w:tcBorders>
            <w:shd w:val="clear" w:color="auto" w:fill="auto"/>
            <w:noWrap/>
            <w:vAlign w:val="center"/>
          </w:tcPr>
          <w:p w14:paraId="27A61887"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CD4(</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115In</w:t>
            </w:r>
          </w:p>
        </w:tc>
        <w:tc>
          <w:tcPr>
            <w:tcW w:w="1645" w:type="dxa"/>
            <w:tcBorders>
              <w:top w:val="nil"/>
              <w:left w:val="nil"/>
              <w:bottom w:val="nil"/>
              <w:right w:val="nil"/>
            </w:tcBorders>
            <w:shd w:val="clear" w:color="auto" w:fill="auto"/>
            <w:noWrap/>
            <w:vAlign w:val="center"/>
          </w:tcPr>
          <w:p w14:paraId="2A07AF8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CD4(</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w:t>
            </w:r>
          </w:p>
        </w:tc>
        <w:tc>
          <w:tcPr>
            <w:tcW w:w="809" w:type="dxa"/>
            <w:tcBorders>
              <w:top w:val="nil"/>
              <w:left w:val="nil"/>
              <w:bottom w:val="nil"/>
              <w:right w:val="nil"/>
            </w:tcBorders>
            <w:shd w:val="clear" w:color="auto" w:fill="auto"/>
            <w:noWrap/>
            <w:vAlign w:val="center"/>
          </w:tcPr>
          <w:p w14:paraId="03E4FE7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115In</w:t>
            </w:r>
          </w:p>
        </w:tc>
        <w:tc>
          <w:tcPr>
            <w:tcW w:w="2011" w:type="dxa"/>
            <w:tcBorders>
              <w:top w:val="nil"/>
              <w:left w:val="nil"/>
              <w:bottom w:val="nil"/>
              <w:right w:val="nil"/>
            </w:tcBorders>
            <w:shd w:val="clear" w:color="auto" w:fill="auto"/>
            <w:noWrap/>
            <w:vAlign w:val="center"/>
          </w:tcPr>
          <w:p w14:paraId="03031F2F"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center"/>
          </w:tcPr>
          <w:p w14:paraId="29CFFC8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RM4-5</w:t>
            </w:r>
          </w:p>
        </w:tc>
        <w:tc>
          <w:tcPr>
            <w:tcW w:w="1952" w:type="dxa"/>
            <w:tcBorders>
              <w:top w:val="nil"/>
              <w:left w:val="nil"/>
              <w:bottom w:val="nil"/>
              <w:right w:val="nil"/>
            </w:tcBorders>
            <w:shd w:val="clear" w:color="auto" w:fill="auto"/>
            <w:noWrap/>
            <w:vAlign w:val="center"/>
          </w:tcPr>
          <w:p w14:paraId="2B17B890"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center"/>
          </w:tcPr>
          <w:p w14:paraId="48103DE9"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center"/>
          </w:tcPr>
          <w:p w14:paraId="3223E611"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100506</w:t>
            </w:r>
          </w:p>
        </w:tc>
      </w:tr>
      <w:tr w:rsidR="00F65A0E" w14:paraId="75F6473B" w14:textId="77777777">
        <w:trPr>
          <w:trHeight w:val="300"/>
        </w:trPr>
        <w:tc>
          <w:tcPr>
            <w:tcW w:w="2248" w:type="dxa"/>
            <w:tcBorders>
              <w:top w:val="nil"/>
              <w:left w:val="nil"/>
              <w:bottom w:val="nil"/>
              <w:right w:val="nil"/>
            </w:tcBorders>
            <w:shd w:val="clear" w:color="auto" w:fill="auto"/>
            <w:noWrap/>
            <w:vAlign w:val="center"/>
          </w:tcPr>
          <w:p w14:paraId="30A79C0F"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CD25(</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150Nd</w:t>
            </w:r>
          </w:p>
        </w:tc>
        <w:tc>
          <w:tcPr>
            <w:tcW w:w="1645" w:type="dxa"/>
            <w:tcBorders>
              <w:top w:val="nil"/>
              <w:left w:val="nil"/>
              <w:bottom w:val="nil"/>
              <w:right w:val="nil"/>
            </w:tcBorders>
            <w:shd w:val="clear" w:color="auto" w:fill="auto"/>
            <w:noWrap/>
            <w:vAlign w:val="center"/>
          </w:tcPr>
          <w:p w14:paraId="291ABAF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CD25</w:t>
            </w:r>
          </w:p>
        </w:tc>
        <w:tc>
          <w:tcPr>
            <w:tcW w:w="809" w:type="dxa"/>
            <w:tcBorders>
              <w:top w:val="nil"/>
              <w:left w:val="nil"/>
              <w:bottom w:val="nil"/>
              <w:right w:val="nil"/>
            </w:tcBorders>
            <w:shd w:val="clear" w:color="auto" w:fill="auto"/>
            <w:noWrap/>
            <w:vAlign w:val="center"/>
          </w:tcPr>
          <w:p w14:paraId="0182CB6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150Nd</w:t>
            </w:r>
          </w:p>
        </w:tc>
        <w:tc>
          <w:tcPr>
            <w:tcW w:w="2011" w:type="dxa"/>
            <w:tcBorders>
              <w:top w:val="nil"/>
              <w:left w:val="nil"/>
              <w:bottom w:val="nil"/>
              <w:right w:val="nil"/>
            </w:tcBorders>
            <w:shd w:val="clear" w:color="auto" w:fill="auto"/>
            <w:noWrap/>
            <w:vAlign w:val="center"/>
          </w:tcPr>
          <w:p w14:paraId="11C20111"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center"/>
          </w:tcPr>
          <w:p w14:paraId="5AAFAA10"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3C7</w:t>
            </w:r>
          </w:p>
        </w:tc>
        <w:tc>
          <w:tcPr>
            <w:tcW w:w="1952" w:type="dxa"/>
            <w:tcBorders>
              <w:top w:val="nil"/>
              <w:left w:val="nil"/>
              <w:bottom w:val="nil"/>
              <w:right w:val="nil"/>
            </w:tcBorders>
            <w:shd w:val="clear" w:color="auto" w:fill="auto"/>
            <w:noWrap/>
            <w:vAlign w:val="center"/>
          </w:tcPr>
          <w:p w14:paraId="201C18B2"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center"/>
          </w:tcPr>
          <w:p w14:paraId="70EC1D9B"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nil"/>
              <w:right w:val="nil"/>
            </w:tcBorders>
            <w:shd w:val="clear" w:color="auto" w:fill="auto"/>
            <w:noWrap/>
            <w:vAlign w:val="center"/>
          </w:tcPr>
          <w:p w14:paraId="2D38C550"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3150002B</w:t>
            </w:r>
          </w:p>
        </w:tc>
      </w:tr>
      <w:tr w:rsidR="00F65A0E" w14:paraId="72B52A67" w14:textId="77777777">
        <w:trPr>
          <w:trHeight w:val="300"/>
        </w:trPr>
        <w:tc>
          <w:tcPr>
            <w:tcW w:w="2248" w:type="dxa"/>
            <w:tcBorders>
              <w:top w:val="nil"/>
              <w:left w:val="nil"/>
              <w:bottom w:val="nil"/>
              <w:right w:val="nil"/>
            </w:tcBorders>
            <w:shd w:val="clear" w:color="auto" w:fill="auto"/>
            <w:noWrap/>
            <w:vAlign w:val="center"/>
          </w:tcPr>
          <w:p w14:paraId="041792FB"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Foxp3(</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158Gd</w:t>
            </w:r>
          </w:p>
        </w:tc>
        <w:tc>
          <w:tcPr>
            <w:tcW w:w="1645" w:type="dxa"/>
            <w:tcBorders>
              <w:top w:val="nil"/>
              <w:left w:val="nil"/>
              <w:bottom w:val="nil"/>
              <w:right w:val="nil"/>
            </w:tcBorders>
            <w:shd w:val="clear" w:color="auto" w:fill="auto"/>
            <w:noWrap/>
            <w:vAlign w:val="center"/>
          </w:tcPr>
          <w:p w14:paraId="176E541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Foxp3</w:t>
            </w:r>
          </w:p>
        </w:tc>
        <w:tc>
          <w:tcPr>
            <w:tcW w:w="809" w:type="dxa"/>
            <w:tcBorders>
              <w:top w:val="nil"/>
              <w:left w:val="nil"/>
              <w:bottom w:val="nil"/>
              <w:right w:val="nil"/>
            </w:tcBorders>
            <w:shd w:val="clear" w:color="auto" w:fill="auto"/>
            <w:noWrap/>
            <w:vAlign w:val="center"/>
          </w:tcPr>
          <w:p w14:paraId="7E9BE27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158Gd</w:t>
            </w:r>
          </w:p>
        </w:tc>
        <w:tc>
          <w:tcPr>
            <w:tcW w:w="2011" w:type="dxa"/>
            <w:tcBorders>
              <w:top w:val="nil"/>
              <w:left w:val="nil"/>
              <w:bottom w:val="nil"/>
              <w:right w:val="nil"/>
            </w:tcBorders>
            <w:shd w:val="clear" w:color="auto" w:fill="auto"/>
            <w:noWrap/>
            <w:vAlign w:val="center"/>
          </w:tcPr>
          <w:p w14:paraId="3D4B1A30"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TRUE</w:t>
            </w:r>
          </w:p>
        </w:tc>
        <w:tc>
          <w:tcPr>
            <w:tcW w:w="1386" w:type="dxa"/>
            <w:tcBorders>
              <w:top w:val="nil"/>
              <w:left w:val="nil"/>
              <w:bottom w:val="nil"/>
              <w:right w:val="nil"/>
            </w:tcBorders>
            <w:shd w:val="clear" w:color="auto" w:fill="auto"/>
            <w:noWrap/>
            <w:vAlign w:val="center"/>
          </w:tcPr>
          <w:p w14:paraId="0538772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FJK-16s</w:t>
            </w:r>
          </w:p>
        </w:tc>
        <w:tc>
          <w:tcPr>
            <w:tcW w:w="1952" w:type="dxa"/>
            <w:tcBorders>
              <w:top w:val="nil"/>
              <w:left w:val="nil"/>
              <w:bottom w:val="nil"/>
              <w:right w:val="nil"/>
            </w:tcBorders>
            <w:shd w:val="clear" w:color="auto" w:fill="auto"/>
            <w:noWrap/>
            <w:vAlign w:val="center"/>
          </w:tcPr>
          <w:p w14:paraId="623F2911"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xml:space="preserve">, Rt, </w:t>
            </w:r>
            <w:proofErr w:type="spellStart"/>
            <w:r>
              <w:rPr>
                <w:rFonts w:ascii="Calibri" w:eastAsia="Times New Roman" w:hAnsi="Calibri" w:cs="Calibri"/>
                <w:color w:val="000000"/>
                <w:kern w:val="0"/>
                <w:sz w:val="22"/>
              </w:rPr>
              <w:t>Bv</w:t>
            </w:r>
            <w:proofErr w:type="spellEnd"/>
            <w:r>
              <w:rPr>
                <w:rFonts w:ascii="Calibri" w:eastAsia="Times New Roman" w:hAnsi="Calibri" w:cs="Calibri"/>
                <w:color w:val="000000"/>
                <w:kern w:val="0"/>
                <w:sz w:val="22"/>
              </w:rPr>
              <w:t>, Cn, Po, Fe</w:t>
            </w:r>
          </w:p>
        </w:tc>
        <w:tc>
          <w:tcPr>
            <w:tcW w:w="1247" w:type="dxa"/>
            <w:tcBorders>
              <w:top w:val="nil"/>
              <w:left w:val="nil"/>
              <w:bottom w:val="nil"/>
              <w:right w:val="nil"/>
            </w:tcBorders>
            <w:shd w:val="clear" w:color="auto" w:fill="auto"/>
            <w:noWrap/>
            <w:vAlign w:val="center"/>
          </w:tcPr>
          <w:p w14:paraId="2C176996"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nil"/>
              <w:right w:val="nil"/>
            </w:tcBorders>
            <w:shd w:val="clear" w:color="auto" w:fill="auto"/>
            <w:noWrap/>
            <w:vAlign w:val="center"/>
          </w:tcPr>
          <w:p w14:paraId="193A755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3158003A</w:t>
            </w:r>
          </w:p>
        </w:tc>
      </w:tr>
      <w:tr w:rsidR="00F65A0E" w14:paraId="54E7BA44" w14:textId="77777777">
        <w:trPr>
          <w:trHeight w:val="300"/>
        </w:trPr>
        <w:tc>
          <w:tcPr>
            <w:tcW w:w="2248" w:type="dxa"/>
            <w:tcBorders>
              <w:top w:val="nil"/>
              <w:left w:val="nil"/>
              <w:bottom w:val="nil"/>
              <w:right w:val="nil"/>
            </w:tcBorders>
            <w:shd w:val="clear" w:color="auto" w:fill="auto"/>
            <w:noWrap/>
            <w:vAlign w:val="bottom"/>
          </w:tcPr>
          <w:p w14:paraId="2B28A56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CD11b 143Nd</w:t>
            </w:r>
          </w:p>
        </w:tc>
        <w:tc>
          <w:tcPr>
            <w:tcW w:w="1645" w:type="dxa"/>
            <w:tcBorders>
              <w:top w:val="nil"/>
              <w:left w:val="nil"/>
              <w:bottom w:val="nil"/>
              <w:right w:val="nil"/>
            </w:tcBorders>
            <w:shd w:val="clear" w:color="auto" w:fill="auto"/>
            <w:noWrap/>
            <w:vAlign w:val="bottom"/>
          </w:tcPr>
          <w:p w14:paraId="515E678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CD11b</w:t>
            </w:r>
          </w:p>
        </w:tc>
        <w:tc>
          <w:tcPr>
            <w:tcW w:w="809" w:type="dxa"/>
            <w:tcBorders>
              <w:top w:val="nil"/>
              <w:left w:val="nil"/>
              <w:bottom w:val="nil"/>
              <w:right w:val="nil"/>
            </w:tcBorders>
            <w:shd w:val="clear" w:color="auto" w:fill="auto"/>
            <w:noWrap/>
            <w:vAlign w:val="bottom"/>
          </w:tcPr>
          <w:p w14:paraId="2DB5F98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143Nd</w:t>
            </w:r>
          </w:p>
        </w:tc>
        <w:tc>
          <w:tcPr>
            <w:tcW w:w="2011" w:type="dxa"/>
            <w:tcBorders>
              <w:top w:val="nil"/>
              <w:left w:val="nil"/>
              <w:bottom w:val="nil"/>
              <w:right w:val="nil"/>
            </w:tcBorders>
            <w:shd w:val="clear" w:color="auto" w:fill="auto"/>
            <w:noWrap/>
            <w:vAlign w:val="bottom"/>
          </w:tcPr>
          <w:p w14:paraId="3932DAA8"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6EFB295C"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M1/70</w:t>
            </w:r>
          </w:p>
        </w:tc>
        <w:tc>
          <w:tcPr>
            <w:tcW w:w="1952" w:type="dxa"/>
            <w:tcBorders>
              <w:top w:val="nil"/>
              <w:left w:val="nil"/>
              <w:bottom w:val="nil"/>
              <w:right w:val="nil"/>
            </w:tcBorders>
            <w:shd w:val="clear" w:color="auto" w:fill="auto"/>
            <w:noWrap/>
            <w:vAlign w:val="bottom"/>
          </w:tcPr>
          <w:p w14:paraId="346E8F74"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Hu</w:t>
            </w:r>
          </w:p>
        </w:tc>
        <w:tc>
          <w:tcPr>
            <w:tcW w:w="1247" w:type="dxa"/>
            <w:tcBorders>
              <w:top w:val="nil"/>
              <w:left w:val="nil"/>
              <w:bottom w:val="nil"/>
              <w:right w:val="nil"/>
            </w:tcBorders>
            <w:shd w:val="clear" w:color="auto" w:fill="auto"/>
            <w:noWrap/>
            <w:vAlign w:val="bottom"/>
          </w:tcPr>
          <w:p w14:paraId="108237A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nil"/>
              <w:right w:val="nil"/>
            </w:tcBorders>
            <w:shd w:val="clear" w:color="auto" w:fill="auto"/>
            <w:noWrap/>
            <w:vAlign w:val="bottom"/>
          </w:tcPr>
          <w:p w14:paraId="6E9E95DA"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3143015B</w:t>
            </w:r>
          </w:p>
        </w:tc>
      </w:tr>
      <w:tr w:rsidR="00F65A0E" w14:paraId="42214D3B" w14:textId="77777777">
        <w:trPr>
          <w:trHeight w:val="300"/>
        </w:trPr>
        <w:tc>
          <w:tcPr>
            <w:tcW w:w="2248" w:type="dxa"/>
            <w:tcBorders>
              <w:top w:val="nil"/>
              <w:left w:val="nil"/>
              <w:bottom w:val="nil"/>
              <w:right w:val="nil"/>
            </w:tcBorders>
            <w:shd w:val="clear" w:color="auto" w:fill="auto"/>
            <w:noWrap/>
            <w:vAlign w:val="bottom"/>
          </w:tcPr>
          <w:p w14:paraId="58E1961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CD45(</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89Y</w:t>
            </w:r>
          </w:p>
        </w:tc>
        <w:tc>
          <w:tcPr>
            <w:tcW w:w="1645" w:type="dxa"/>
            <w:tcBorders>
              <w:top w:val="nil"/>
              <w:left w:val="nil"/>
              <w:bottom w:val="nil"/>
              <w:right w:val="nil"/>
            </w:tcBorders>
            <w:shd w:val="clear" w:color="auto" w:fill="auto"/>
            <w:noWrap/>
            <w:vAlign w:val="bottom"/>
          </w:tcPr>
          <w:p w14:paraId="61481D4A"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CD45(</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w:t>
            </w:r>
          </w:p>
        </w:tc>
        <w:tc>
          <w:tcPr>
            <w:tcW w:w="809" w:type="dxa"/>
            <w:tcBorders>
              <w:top w:val="nil"/>
              <w:left w:val="nil"/>
              <w:bottom w:val="nil"/>
              <w:right w:val="nil"/>
            </w:tcBorders>
            <w:shd w:val="clear" w:color="auto" w:fill="auto"/>
            <w:noWrap/>
            <w:vAlign w:val="bottom"/>
          </w:tcPr>
          <w:p w14:paraId="2698826A"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89Y</w:t>
            </w:r>
          </w:p>
        </w:tc>
        <w:tc>
          <w:tcPr>
            <w:tcW w:w="2011" w:type="dxa"/>
            <w:tcBorders>
              <w:top w:val="nil"/>
              <w:left w:val="nil"/>
              <w:bottom w:val="nil"/>
              <w:right w:val="nil"/>
            </w:tcBorders>
            <w:shd w:val="clear" w:color="auto" w:fill="auto"/>
            <w:noWrap/>
            <w:vAlign w:val="bottom"/>
          </w:tcPr>
          <w:p w14:paraId="43CFF0E1"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1B58AF7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30-F11</w:t>
            </w:r>
          </w:p>
        </w:tc>
        <w:tc>
          <w:tcPr>
            <w:tcW w:w="1952" w:type="dxa"/>
            <w:tcBorders>
              <w:top w:val="nil"/>
              <w:left w:val="nil"/>
              <w:bottom w:val="nil"/>
              <w:right w:val="nil"/>
            </w:tcBorders>
            <w:shd w:val="clear" w:color="auto" w:fill="auto"/>
            <w:noWrap/>
            <w:vAlign w:val="bottom"/>
          </w:tcPr>
          <w:p w14:paraId="344F7BBC"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684AB48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nil"/>
              <w:right w:val="nil"/>
            </w:tcBorders>
            <w:shd w:val="clear" w:color="auto" w:fill="auto"/>
            <w:noWrap/>
            <w:vAlign w:val="bottom"/>
          </w:tcPr>
          <w:p w14:paraId="14FCD26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3089005B</w:t>
            </w:r>
          </w:p>
        </w:tc>
      </w:tr>
      <w:tr w:rsidR="00F65A0E" w14:paraId="6FCFEB55" w14:textId="77777777">
        <w:trPr>
          <w:trHeight w:val="300"/>
        </w:trPr>
        <w:tc>
          <w:tcPr>
            <w:tcW w:w="2248" w:type="dxa"/>
            <w:tcBorders>
              <w:top w:val="nil"/>
              <w:left w:val="nil"/>
              <w:bottom w:val="nil"/>
              <w:right w:val="nil"/>
            </w:tcBorders>
            <w:shd w:val="clear" w:color="auto" w:fill="auto"/>
            <w:noWrap/>
            <w:vAlign w:val="bottom"/>
          </w:tcPr>
          <w:p w14:paraId="129C9BAA"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CX3CR1 176Yb</w:t>
            </w:r>
          </w:p>
        </w:tc>
        <w:tc>
          <w:tcPr>
            <w:tcW w:w="1645" w:type="dxa"/>
            <w:tcBorders>
              <w:top w:val="nil"/>
              <w:left w:val="nil"/>
              <w:bottom w:val="nil"/>
              <w:right w:val="nil"/>
            </w:tcBorders>
            <w:shd w:val="clear" w:color="auto" w:fill="auto"/>
            <w:noWrap/>
            <w:vAlign w:val="bottom"/>
          </w:tcPr>
          <w:p w14:paraId="1D0C8A5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CX3CR1</w:t>
            </w:r>
          </w:p>
        </w:tc>
        <w:tc>
          <w:tcPr>
            <w:tcW w:w="809" w:type="dxa"/>
            <w:tcBorders>
              <w:top w:val="nil"/>
              <w:left w:val="nil"/>
              <w:bottom w:val="nil"/>
              <w:right w:val="nil"/>
            </w:tcBorders>
            <w:shd w:val="clear" w:color="auto" w:fill="auto"/>
            <w:noWrap/>
            <w:vAlign w:val="bottom"/>
          </w:tcPr>
          <w:p w14:paraId="0523432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176Yb</w:t>
            </w:r>
          </w:p>
        </w:tc>
        <w:tc>
          <w:tcPr>
            <w:tcW w:w="2011" w:type="dxa"/>
            <w:tcBorders>
              <w:top w:val="nil"/>
              <w:left w:val="nil"/>
              <w:bottom w:val="nil"/>
              <w:right w:val="nil"/>
            </w:tcBorders>
            <w:shd w:val="clear" w:color="auto" w:fill="auto"/>
            <w:noWrap/>
            <w:vAlign w:val="bottom"/>
          </w:tcPr>
          <w:p w14:paraId="34D4276E"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49F96EE4"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SA011F11</w:t>
            </w:r>
            <w:r>
              <w:rPr>
                <w:rFonts w:ascii="Calibri" w:eastAsia="Times New Roman" w:hAnsi="Calibri" w:cs="Calibri"/>
                <w:color w:val="000000"/>
                <w:kern w:val="0"/>
                <w:sz w:val="22"/>
              </w:rPr>
              <w:br/>
            </w:r>
            <w:proofErr w:type="spellStart"/>
            <w:r>
              <w:rPr>
                <w:rFonts w:ascii="Calibri" w:eastAsia="Times New Roman" w:hAnsi="Calibri" w:cs="Calibri"/>
                <w:color w:val="000000"/>
                <w:kern w:val="0"/>
                <w:sz w:val="22"/>
              </w:rPr>
              <w:t>SA011F11</w:t>
            </w:r>
            <w:proofErr w:type="spellEnd"/>
            <w:r>
              <w:rPr>
                <w:rFonts w:ascii="Calibri" w:eastAsia="Times New Roman" w:hAnsi="Calibri" w:cs="Calibri"/>
                <w:color w:val="000000"/>
                <w:kern w:val="0"/>
                <w:sz w:val="22"/>
              </w:rPr>
              <w:br/>
            </w:r>
            <w:proofErr w:type="spellStart"/>
            <w:r>
              <w:rPr>
                <w:rFonts w:ascii="Calibri" w:eastAsia="Times New Roman" w:hAnsi="Calibri" w:cs="Calibri"/>
                <w:color w:val="000000"/>
                <w:kern w:val="0"/>
                <w:sz w:val="22"/>
              </w:rPr>
              <w:t>SA011F11</w:t>
            </w:r>
            <w:proofErr w:type="spellEnd"/>
          </w:p>
        </w:tc>
        <w:tc>
          <w:tcPr>
            <w:tcW w:w="1952" w:type="dxa"/>
            <w:tcBorders>
              <w:top w:val="nil"/>
              <w:left w:val="nil"/>
              <w:bottom w:val="nil"/>
              <w:right w:val="nil"/>
            </w:tcBorders>
            <w:shd w:val="clear" w:color="auto" w:fill="auto"/>
            <w:noWrap/>
            <w:vAlign w:val="bottom"/>
          </w:tcPr>
          <w:p w14:paraId="0120090F"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45082AF6"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65650724"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149002</w:t>
            </w:r>
          </w:p>
        </w:tc>
      </w:tr>
      <w:tr w:rsidR="00F65A0E" w14:paraId="0FBEB076" w14:textId="77777777">
        <w:trPr>
          <w:trHeight w:val="300"/>
        </w:trPr>
        <w:tc>
          <w:tcPr>
            <w:tcW w:w="2248" w:type="dxa"/>
            <w:tcBorders>
              <w:top w:val="nil"/>
              <w:left w:val="nil"/>
              <w:bottom w:val="nil"/>
              <w:right w:val="nil"/>
            </w:tcBorders>
            <w:shd w:val="clear" w:color="auto" w:fill="auto"/>
            <w:noWrap/>
            <w:vAlign w:val="bottom"/>
          </w:tcPr>
          <w:p w14:paraId="1684145E"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CD33(</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/Hu) 173Yb</w:t>
            </w:r>
          </w:p>
        </w:tc>
        <w:tc>
          <w:tcPr>
            <w:tcW w:w="1645" w:type="dxa"/>
            <w:tcBorders>
              <w:top w:val="nil"/>
              <w:left w:val="nil"/>
              <w:bottom w:val="nil"/>
              <w:right w:val="nil"/>
            </w:tcBorders>
            <w:shd w:val="clear" w:color="auto" w:fill="auto"/>
            <w:noWrap/>
            <w:vAlign w:val="bottom"/>
          </w:tcPr>
          <w:p w14:paraId="640E109F"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CD33</w:t>
            </w:r>
          </w:p>
        </w:tc>
        <w:tc>
          <w:tcPr>
            <w:tcW w:w="809" w:type="dxa"/>
            <w:tcBorders>
              <w:top w:val="nil"/>
              <w:left w:val="nil"/>
              <w:bottom w:val="nil"/>
              <w:right w:val="nil"/>
            </w:tcBorders>
            <w:shd w:val="clear" w:color="auto" w:fill="auto"/>
            <w:noWrap/>
            <w:vAlign w:val="bottom"/>
          </w:tcPr>
          <w:p w14:paraId="0AA07FA1"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173Yb</w:t>
            </w:r>
          </w:p>
        </w:tc>
        <w:tc>
          <w:tcPr>
            <w:tcW w:w="2011" w:type="dxa"/>
            <w:tcBorders>
              <w:top w:val="nil"/>
              <w:left w:val="nil"/>
              <w:bottom w:val="nil"/>
              <w:right w:val="nil"/>
            </w:tcBorders>
            <w:shd w:val="clear" w:color="auto" w:fill="auto"/>
            <w:noWrap/>
            <w:vAlign w:val="bottom"/>
          </w:tcPr>
          <w:p w14:paraId="4A4CEB20"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03E507D7"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6C5/2</w:t>
            </w:r>
          </w:p>
        </w:tc>
        <w:tc>
          <w:tcPr>
            <w:tcW w:w="1952" w:type="dxa"/>
            <w:tcBorders>
              <w:top w:val="nil"/>
              <w:left w:val="nil"/>
              <w:bottom w:val="nil"/>
              <w:right w:val="nil"/>
            </w:tcBorders>
            <w:shd w:val="clear" w:color="auto" w:fill="auto"/>
            <w:noWrap/>
            <w:vAlign w:val="bottom"/>
          </w:tcPr>
          <w:p w14:paraId="046A7516"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Hu</w:t>
            </w:r>
          </w:p>
        </w:tc>
        <w:tc>
          <w:tcPr>
            <w:tcW w:w="1247" w:type="dxa"/>
            <w:tcBorders>
              <w:top w:val="nil"/>
              <w:left w:val="nil"/>
              <w:bottom w:val="nil"/>
              <w:right w:val="nil"/>
            </w:tcBorders>
            <w:shd w:val="clear" w:color="auto" w:fill="auto"/>
            <w:noWrap/>
            <w:vAlign w:val="bottom"/>
          </w:tcPr>
          <w:p w14:paraId="031A8664"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Abcam</w:t>
            </w:r>
          </w:p>
        </w:tc>
        <w:tc>
          <w:tcPr>
            <w:tcW w:w="1124" w:type="dxa"/>
            <w:tcBorders>
              <w:top w:val="nil"/>
              <w:left w:val="nil"/>
              <w:bottom w:val="nil"/>
              <w:right w:val="nil"/>
            </w:tcBorders>
            <w:shd w:val="clear" w:color="auto" w:fill="auto"/>
            <w:noWrap/>
            <w:vAlign w:val="bottom"/>
          </w:tcPr>
          <w:p w14:paraId="2BA2630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ab11032</w:t>
            </w:r>
          </w:p>
        </w:tc>
      </w:tr>
      <w:tr w:rsidR="00F65A0E" w14:paraId="450838B1" w14:textId="77777777">
        <w:trPr>
          <w:trHeight w:val="300"/>
        </w:trPr>
        <w:tc>
          <w:tcPr>
            <w:tcW w:w="2248" w:type="dxa"/>
            <w:tcBorders>
              <w:top w:val="nil"/>
              <w:left w:val="nil"/>
              <w:bottom w:val="nil"/>
              <w:right w:val="nil"/>
            </w:tcBorders>
            <w:shd w:val="clear" w:color="auto" w:fill="auto"/>
            <w:noWrap/>
            <w:vAlign w:val="bottom"/>
          </w:tcPr>
          <w:p w14:paraId="218454F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F4/80(</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159Tb (MDA)</w:t>
            </w:r>
          </w:p>
        </w:tc>
        <w:tc>
          <w:tcPr>
            <w:tcW w:w="1645" w:type="dxa"/>
            <w:tcBorders>
              <w:top w:val="nil"/>
              <w:left w:val="nil"/>
              <w:bottom w:val="nil"/>
              <w:right w:val="nil"/>
            </w:tcBorders>
            <w:shd w:val="clear" w:color="auto" w:fill="auto"/>
            <w:noWrap/>
            <w:vAlign w:val="bottom"/>
          </w:tcPr>
          <w:p w14:paraId="6CBC671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F4/80</w:t>
            </w:r>
          </w:p>
        </w:tc>
        <w:tc>
          <w:tcPr>
            <w:tcW w:w="809" w:type="dxa"/>
            <w:tcBorders>
              <w:top w:val="nil"/>
              <w:left w:val="nil"/>
              <w:bottom w:val="nil"/>
              <w:right w:val="nil"/>
            </w:tcBorders>
            <w:shd w:val="clear" w:color="auto" w:fill="auto"/>
            <w:noWrap/>
            <w:vAlign w:val="bottom"/>
          </w:tcPr>
          <w:p w14:paraId="12CCA625"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159Tb</w:t>
            </w:r>
          </w:p>
        </w:tc>
        <w:tc>
          <w:tcPr>
            <w:tcW w:w="2011" w:type="dxa"/>
            <w:tcBorders>
              <w:top w:val="nil"/>
              <w:left w:val="nil"/>
              <w:bottom w:val="nil"/>
              <w:right w:val="nil"/>
            </w:tcBorders>
            <w:shd w:val="clear" w:color="auto" w:fill="auto"/>
            <w:noWrap/>
            <w:vAlign w:val="bottom"/>
          </w:tcPr>
          <w:p w14:paraId="500E8E6A"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597A6275"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BM8</w:t>
            </w:r>
          </w:p>
        </w:tc>
        <w:tc>
          <w:tcPr>
            <w:tcW w:w="1952" w:type="dxa"/>
            <w:tcBorders>
              <w:top w:val="nil"/>
              <w:left w:val="nil"/>
              <w:bottom w:val="nil"/>
              <w:right w:val="nil"/>
            </w:tcBorders>
            <w:shd w:val="clear" w:color="auto" w:fill="auto"/>
            <w:noWrap/>
            <w:vAlign w:val="bottom"/>
          </w:tcPr>
          <w:p w14:paraId="471FF633"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3034D83F"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7658BAEE"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123102</w:t>
            </w:r>
          </w:p>
        </w:tc>
      </w:tr>
      <w:tr w:rsidR="00F65A0E" w14:paraId="002F5A16" w14:textId="77777777">
        <w:trPr>
          <w:trHeight w:val="300"/>
        </w:trPr>
        <w:tc>
          <w:tcPr>
            <w:tcW w:w="2248" w:type="dxa"/>
            <w:tcBorders>
              <w:top w:val="nil"/>
              <w:left w:val="nil"/>
              <w:bottom w:val="nil"/>
              <w:right w:val="nil"/>
            </w:tcBorders>
            <w:shd w:val="clear" w:color="auto" w:fill="auto"/>
            <w:noWrap/>
            <w:vAlign w:val="bottom"/>
          </w:tcPr>
          <w:p w14:paraId="6773BE6F"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Ly-6G/C 175Lu</w:t>
            </w:r>
          </w:p>
        </w:tc>
        <w:tc>
          <w:tcPr>
            <w:tcW w:w="1645" w:type="dxa"/>
            <w:tcBorders>
              <w:top w:val="nil"/>
              <w:left w:val="nil"/>
              <w:bottom w:val="nil"/>
              <w:right w:val="nil"/>
            </w:tcBorders>
            <w:shd w:val="clear" w:color="auto" w:fill="auto"/>
            <w:noWrap/>
            <w:vAlign w:val="bottom"/>
          </w:tcPr>
          <w:p w14:paraId="5E5D83E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Ly-6G/Ly-6C, Gr-1</w:t>
            </w:r>
          </w:p>
        </w:tc>
        <w:tc>
          <w:tcPr>
            <w:tcW w:w="809" w:type="dxa"/>
            <w:tcBorders>
              <w:top w:val="nil"/>
              <w:left w:val="nil"/>
              <w:bottom w:val="nil"/>
              <w:right w:val="nil"/>
            </w:tcBorders>
            <w:shd w:val="clear" w:color="auto" w:fill="auto"/>
            <w:noWrap/>
            <w:vAlign w:val="bottom"/>
          </w:tcPr>
          <w:p w14:paraId="449973F5"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175Lu</w:t>
            </w:r>
          </w:p>
        </w:tc>
        <w:tc>
          <w:tcPr>
            <w:tcW w:w="2011" w:type="dxa"/>
            <w:tcBorders>
              <w:top w:val="nil"/>
              <w:left w:val="nil"/>
              <w:bottom w:val="nil"/>
              <w:right w:val="nil"/>
            </w:tcBorders>
            <w:shd w:val="clear" w:color="auto" w:fill="auto"/>
            <w:noWrap/>
            <w:vAlign w:val="bottom"/>
          </w:tcPr>
          <w:p w14:paraId="4E024556"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482ACB15"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RB6-8C5</w:t>
            </w:r>
          </w:p>
        </w:tc>
        <w:tc>
          <w:tcPr>
            <w:tcW w:w="1952" w:type="dxa"/>
            <w:tcBorders>
              <w:top w:val="nil"/>
              <w:left w:val="nil"/>
              <w:bottom w:val="nil"/>
              <w:right w:val="nil"/>
            </w:tcBorders>
            <w:shd w:val="clear" w:color="auto" w:fill="auto"/>
            <w:noWrap/>
            <w:vAlign w:val="bottom"/>
          </w:tcPr>
          <w:p w14:paraId="2CBDD27A"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094050BD"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036621E7"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108402</w:t>
            </w:r>
          </w:p>
        </w:tc>
      </w:tr>
      <w:tr w:rsidR="00F65A0E" w14:paraId="2C5B4BD0" w14:textId="77777777">
        <w:trPr>
          <w:trHeight w:val="300"/>
        </w:trPr>
        <w:tc>
          <w:tcPr>
            <w:tcW w:w="2248" w:type="dxa"/>
            <w:tcBorders>
              <w:top w:val="nil"/>
              <w:left w:val="nil"/>
              <w:bottom w:val="nil"/>
              <w:right w:val="nil"/>
            </w:tcBorders>
            <w:shd w:val="clear" w:color="auto" w:fill="auto"/>
            <w:noWrap/>
            <w:vAlign w:val="bottom"/>
          </w:tcPr>
          <w:p w14:paraId="339FB631"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CD19(</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166Er</w:t>
            </w:r>
          </w:p>
        </w:tc>
        <w:tc>
          <w:tcPr>
            <w:tcW w:w="1645" w:type="dxa"/>
            <w:tcBorders>
              <w:top w:val="nil"/>
              <w:left w:val="nil"/>
              <w:bottom w:val="nil"/>
              <w:right w:val="nil"/>
            </w:tcBorders>
            <w:shd w:val="clear" w:color="auto" w:fill="auto"/>
            <w:noWrap/>
            <w:vAlign w:val="bottom"/>
          </w:tcPr>
          <w:p w14:paraId="111D321F"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CD19</w:t>
            </w:r>
          </w:p>
        </w:tc>
        <w:tc>
          <w:tcPr>
            <w:tcW w:w="809" w:type="dxa"/>
            <w:tcBorders>
              <w:top w:val="nil"/>
              <w:left w:val="nil"/>
              <w:bottom w:val="nil"/>
              <w:right w:val="nil"/>
            </w:tcBorders>
            <w:shd w:val="clear" w:color="auto" w:fill="auto"/>
            <w:noWrap/>
            <w:vAlign w:val="bottom"/>
          </w:tcPr>
          <w:p w14:paraId="2818999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166Er</w:t>
            </w:r>
          </w:p>
        </w:tc>
        <w:tc>
          <w:tcPr>
            <w:tcW w:w="2011" w:type="dxa"/>
            <w:tcBorders>
              <w:top w:val="nil"/>
              <w:left w:val="nil"/>
              <w:bottom w:val="nil"/>
              <w:right w:val="nil"/>
            </w:tcBorders>
            <w:shd w:val="clear" w:color="auto" w:fill="auto"/>
            <w:noWrap/>
            <w:vAlign w:val="bottom"/>
          </w:tcPr>
          <w:p w14:paraId="52C916E3"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077FE4E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6D5</w:t>
            </w:r>
          </w:p>
        </w:tc>
        <w:tc>
          <w:tcPr>
            <w:tcW w:w="1952" w:type="dxa"/>
            <w:tcBorders>
              <w:top w:val="nil"/>
              <w:left w:val="nil"/>
              <w:bottom w:val="nil"/>
              <w:right w:val="nil"/>
            </w:tcBorders>
            <w:shd w:val="clear" w:color="auto" w:fill="auto"/>
            <w:noWrap/>
            <w:vAlign w:val="bottom"/>
          </w:tcPr>
          <w:p w14:paraId="507DFF22"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0CB1AD8C"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nil"/>
              <w:right w:val="nil"/>
            </w:tcBorders>
            <w:shd w:val="clear" w:color="auto" w:fill="auto"/>
            <w:noWrap/>
            <w:vAlign w:val="bottom"/>
          </w:tcPr>
          <w:p w14:paraId="175B807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3166015B</w:t>
            </w:r>
          </w:p>
        </w:tc>
      </w:tr>
      <w:tr w:rsidR="00F65A0E" w14:paraId="3DFAB8BE" w14:textId="77777777">
        <w:trPr>
          <w:trHeight w:val="300"/>
        </w:trPr>
        <w:tc>
          <w:tcPr>
            <w:tcW w:w="2248" w:type="dxa"/>
            <w:tcBorders>
              <w:top w:val="nil"/>
              <w:left w:val="nil"/>
              <w:bottom w:val="nil"/>
              <w:right w:val="nil"/>
            </w:tcBorders>
            <w:shd w:val="clear" w:color="auto" w:fill="auto"/>
            <w:noWrap/>
            <w:vAlign w:val="bottom"/>
          </w:tcPr>
          <w:p w14:paraId="45783F75"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NK1.1 170Er (MDA)</w:t>
            </w:r>
          </w:p>
        </w:tc>
        <w:tc>
          <w:tcPr>
            <w:tcW w:w="1645" w:type="dxa"/>
            <w:tcBorders>
              <w:top w:val="nil"/>
              <w:left w:val="nil"/>
              <w:bottom w:val="nil"/>
              <w:right w:val="nil"/>
            </w:tcBorders>
            <w:shd w:val="clear" w:color="auto" w:fill="auto"/>
            <w:noWrap/>
            <w:vAlign w:val="bottom"/>
          </w:tcPr>
          <w:p w14:paraId="31273DA0"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NK1.1</w:t>
            </w:r>
          </w:p>
        </w:tc>
        <w:tc>
          <w:tcPr>
            <w:tcW w:w="809" w:type="dxa"/>
            <w:tcBorders>
              <w:top w:val="nil"/>
              <w:left w:val="nil"/>
              <w:bottom w:val="nil"/>
              <w:right w:val="nil"/>
            </w:tcBorders>
            <w:shd w:val="clear" w:color="auto" w:fill="auto"/>
            <w:noWrap/>
            <w:vAlign w:val="bottom"/>
          </w:tcPr>
          <w:p w14:paraId="4973FFF6"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170Er</w:t>
            </w:r>
          </w:p>
        </w:tc>
        <w:tc>
          <w:tcPr>
            <w:tcW w:w="2011" w:type="dxa"/>
            <w:tcBorders>
              <w:top w:val="nil"/>
              <w:left w:val="nil"/>
              <w:bottom w:val="nil"/>
              <w:right w:val="nil"/>
            </w:tcBorders>
            <w:shd w:val="clear" w:color="auto" w:fill="auto"/>
            <w:noWrap/>
            <w:vAlign w:val="bottom"/>
          </w:tcPr>
          <w:p w14:paraId="022F5C3C"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6DF2116E"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PK136</w:t>
            </w:r>
          </w:p>
        </w:tc>
        <w:tc>
          <w:tcPr>
            <w:tcW w:w="1952" w:type="dxa"/>
            <w:tcBorders>
              <w:top w:val="nil"/>
              <w:left w:val="nil"/>
              <w:bottom w:val="nil"/>
              <w:right w:val="nil"/>
            </w:tcBorders>
            <w:shd w:val="clear" w:color="auto" w:fill="auto"/>
            <w:noWrap/>
            <w:vAlign w:val="bottom"/>
          </w:tcPr>
          <w:p w14:paraId="7A93AC89"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0E4EF331"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05D4562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108702</w:t>
            </w:r>
          </w:p>
        </w:tc>
      </w:tr>
      <w:tr w:rsidR="00F65A0E" w14:paraId="5C688347" w14:textId="77777777">
        <w:trPr>
          <w:trHeight w:val="300"/>
        </w:trPr>
        <w:tc>
          <w:tcPr>
            <w:tcW w:w="2248" w:type="dxa"/>
            <w:tcBorders>
              <w:top w:val="nil"/>
              <w:left w:val="nil"/>
              <w:bottom w:val="nil"/>
              <w:right w:val="nil"/>
            </w:tcBorders>
            <w:shd w:val="clear" w:color="auto" w:fill="auto"/>
            <w:noWrap/>
            <w:vAlign w:val="bottom"/>
          </w:tcPr>
          <w:p w14:paraId="568E13EF"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CD279(</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159Tb</w:t>
            </w:r>
          </w:p>
        </w:tc>
        <w:tc>
          <w:tcPr>
            <w:tcW w:w="1645" w:type="dxa"/>
            <w:tcBorders>
              <w:top w:val="nil"/>
              <w:left w:val="nil"/>
              <w:bottom w:val="nil"/>
              <w:right w:val="nil"/>
            </w:tcBorders>
            <w:shd w:val="clear" w:color="auto" w:fill="auto"/>
            <w:noWrap/>
            <w:vAlign w:val="bottom"/>
          </w:tcPr>
          <w:p w14:paraId="239F998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CD279, PD-1</w:t>
            </w:r>
          </w:p>
        </w:tc>
        <w:tc>
          <w:tcPr>
            <w:tcW w:w="809" w:type="dxa"/>
            <w:tcBorders>
              <w:top w:val="nil"/>
              <w:left w:val="nil"/>
              <w:bottom w:val="nil"/>
              <w:right w:val="nil"/>
            </w:tcBorders>
            <w:shd w:val="clear" w:color="auto" w:fill="auto"/>
            <w:noWrap/>
            <w:vAlign w:val="bottom"/>
          </w:tcPr>
          <w:p w14:paraId="3CD1CADA"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159Tb</w:t>
            </w:r>
          </w:p>
        </w:tc>
        <w:tc>
          <w:tcPr>
            <w:tcW w:w="2011" w:type="dxa"/>
            <w:tcBorders>
              <w:top w:val="nil"/>
              <w:left w:val="nil"/>
              <w:bottom w:val="nil"/>
              <w:right w:val="nil"/>
            </w:tcBorders>
            <w:shd w:val="clear" w:color="auto" w:fill="auto"/>
            <w:noWrap/>
            <w:vAlign w:val="bottom"/>
          </w:tcPr>
          <w:p w14:paraId="575FDBDE"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1382C937"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29F.1A12</w:t>
            </w:r>
          </w:p>
        </w:tc>
        <w:tc>
          <w:tcPr>
            <w:tcW w:w="1952" w:type="dxa"/>
            <w:tcBorders>
              <w:top w:val="nil"/>
              <w:left w:val="nil"/>
              <w:bottom w:val="nil"/>
              <w:right w:val="nil"/>
            </w:tcBorders>
            <w:shd w:val="clear" w:color="auto" w:fill="auto"/>
            <w:noWrap/>
            <w:vAlign w:val="bottom"/>
          </w:tcPr>
          <w:p w14:paraId="1B6DF63C"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648C1890"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nil"/>
              <w:right w:val="nil"/>
            </w:tcBorders>
            <w:shd w:val="clear" w:color="auto" w:fill="auto"/>
            <w:noWrap/>
            <w:vAlign w:val="bottom"/>
          </w:tcPr>
          <w:p w14:paraId="6D973210"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3159024B</w:t>
            </w:r>
          </w:p>
        </w:tc>
      </w:tr>
      <w:tr w:rsidR="00F65A0E" w14:paraId="4F83D258" w14:textId="77777777">
        <w:trPr>
          <w:trHeight w:val="300"/>
        </w:trPr>
        <w:tc>
          <w:tcPr>
            <w:tcW w:w="2248" w:type="dxa"/>
            <w:tcBorders>
              <w:top w:val="nil"/>
              <w:left w:val="nil"/>
              <w:bottom w:val="nil"/>
              <w:right w:val="nil"/>
            </w:tcBorders>
            <w:shd w:val="clear" w:color="auto" w:fill="auto"/>
            <w:noWrap/>
            <w:vAlign w:val="bottom"/>
          </w:tcPr>
          <w:p w14:paraId="30811130"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CD11c(</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209Bi</w:t>
            </w:r>
          </w:p>
        </w:tc>
        <w:tc>
          <w:tcPr>
            <w:tcW w:w="1645" w:type="dxa"/>
            <w:tcBorders>
              <w:top w:val="nil"/>
              <w:left w:val="nil"/>
              <w:bottom w:val="nil"/>
              <w:right w:val="nil"/>
            </w:tcBorders>
            <w:shd w:val="clear" w:color="auto" w:fill="auto"/>
            <w:noWrap/>
            <w:vAlign w:val="bottom"/>
          </w:tcPr>
          <w:p w14:paraId="627D227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CD11c</w:t>
            </w:r>
          </w:p>
        </w:tc>
        <w:tc>
          <w:tcPr>
            <w:tcW w:w="809" w:type="dxa"/>
            <w:tcBorders>
              <w:top w:val="nil"/>
              <w:left w:val="nil"/>
              <w:bottom w:val="nil"/>
              <w:right w:val="nil"/>
            </w:tcBorders>
            <w:shd w:val="clear" w:color="auto" w:fill="auto"/>
            <w:noWrap/>
            <w:vAlign w:val="bottom"/>
          </w:tcPr>
          <w:p w14:paraId="75A0531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209Bi</w:t>
            </w:r>
          </w:p>
        </w:tc>
        <w:tc>
          <w:tcPr>
            <w:tcW w:w="2011" w:type="dxa"/>
            <w:tcBorders>
              <w:top w:val="nil"/>
              <w:left w:val="nil"/>
              <w:bottom w:val="nil"/>
              <w:right w:val="nil"/>
            </w:tcBorders>
            <w:shd w:val="clear" w:color="auto" w:fill="auto"/>
            <w:noWrap/>
            <w:vAlign w:val="bottom"/>
          </w:tcPr>
          <w:p w14:paraId="22A0C970"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0D5CA22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N418</w:t>
            </w:r>
          </w:p>
        </w:tc>
        <w:tc>
          <w:tcPr>
            <w:tcW w:w="1952" w:type="dxa"/>
            <w:tcBorders>
              <w:top w:val="nil"/>
              <w:left w:val="nil"/>
              <w:bottom w:val="nil"/>
              <w:right w:val="nil"/>
            </w:tcBorders>
            <w:shd w:val="clear" w:color="auto" w:fill="auto"/>
            <w:noWrap/>
            <w:vAlign w:val="bottom"/>
          </w:tcPr>
          <w:p w14:paraId="35C4C107"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582DF8BE"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nil"/>
              <w:right w:val="nil"/>
            </w:tcBorders>
            <w:shd w:val="clear" w:color="auto" w:fill="auto"/>
            <w:noWrap/>
            <w:vAlign w:val="bottom"/>
          </w:tcPr>
          <w:p w14:paraId="76AC6AA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3209005B</w:t>
            </w:r>
          </w:p>
        </w:tc>
      </w:tr>
      <w:tr w:rsidR="00F65A0E" w14:paraId="43C5C143" w14:textId="77777777">
        <w:trPr>
          <w:trHeight w:val="300"/>
        </w:trPr>
        <w:tc>
          <w:tcPr>
            <w:tcW w:w="2248" w:type="dxa"/>
            <w:tcBorders>
              <w:top w:val="nil"/>
              <w:left w:val="nil"/>
              <w:bottom w:val="nil"/>
              <w:right w:val="nil"/>
            </w:tcBorders>
            <w:shd w:val="clear" w:color="auto" w:fill="auto"/>
            <w:noWrap/>
            <w:vAlign w:val="bottom"/>
          </w:tcPr>
          <w:p w14:paraId="0F295FC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CD44 160Gd</w:t>
            </w:r>
          </w:p>
        </w:tc>
        <w:tc>
          <w:tcPr>
            <w:tcW w:w="1645" w:type="dxa"/>
            <w:tcBorders>
              <w:top w:val="nil"/>
              <w:left w:val="nil"/>
              <w:bottom w:val="nil"/>
              <w:right w:val="nil"/>
            </w:tcBorders>
            <w:shd w:val="clear" w:color="auto" w:fill="auto"/>
            <w:noWrap/>
            <w:vAlign w:val="bottom"/>
          </w:tcPr>
          <w:p w14:paraId="414CE92E"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CD44</w:t>
            </w:r>
          </w:p>
        </w:tc>
        <w:tc>
          <w:tcPr>
            <w:tcW w:w="809" w:type="dxa"/>
            <w:tcBorders>
              <w:top w:val="nil"/>
              <w:left w:val="nil"/>
              <w:bottom w:val="nil"/>
              <w:right w:val="nil"/>
            </w:tcBorders>
            <w:shd w:val="clear" w:color="auto" w:fill="auto"/>
            <w:noWrap/>
            <w:vAlign w:val="bottom"/>
          </w:tcPr>
          <w:p w14:paraId="3E9A5BE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160Gd</w:t>
            </w:r>
          </w:p>
        </w:tc>
        <w:tc>
          <w:tcPr>
            <w:tcW w:w="2011" w:type="dxa"/>
            <w:tcBorders>
              <w:top w:val="nil"/>
              <w:left w:val="nil"/>
              <w:bottom w:val="nil"/>
              <w:right w:val="nil"/>
            </w:tcBorders>
            <w:shd w:val="clear" w:color="auto" w:fill="auto"/>
            <w:noWrap/>
            <w:vAlign w:val="bottom"/>
          </w:tcPr>
          <w:p w14:paraId="42C4B716"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0FB09EB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IM7</w:t>
            </w:r>
          </w:p>
        </w:tc>
        <w:tc>
          <w:tcPr>
            <w:tcW w:w="1952" w:type="dxa"/>
            <w:tcBorders>
              <w:top w:val="nil"/>
              <w:left w:val="nil"/>
              <w:bottom w:val="nil"/>
              <w:right w:val="nil"/>
            </w:tcBorders>
            <w:shd w:val="clear" w:color="auto" w:fill="auto"/>
            <w:noWrap/>
            <w:vAlign w:val="bottom"/>
          </w:tcPr>
          <w:p w14:paraId="05C660A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Hu, </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Ch, Rh</w:t>
            </w:r>
          </w:p>
        </w:tc>
        <w:tc>
          <w:tcPr>
            <w:tcW w:w="1247" w:type="dxa"/>
            <w:tcBorders>
              <w:top w:val="nil"/>
              <w:left w:val="nil"/>
              <w:bottom w:val="nil"/>
              <w:right w:val="nil"/>
            </w:tcBorders>
            <w:shd w:val="clear" w:color="auto" w:fill="auto"/>
            <w:noWrap/>
            <w:vAlign w:val="bottom"/>
          </w:tcPr>
          <w:p w14:paraId="2677802D"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517D0215"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103002</w:t>
            </w:r>
          </w:p>
        </w:tc>
      </w:tr>
      <w:tr w:rsidR="00F65A0E" w14:paraId="0DDFECF5" w14:textId="77777777">
        <w:trPr>
          <w:trHeight w:val="300"/>
        </w:trPr>
        <w:tc>
          <w:tcPr>
            <w:tcW w:w="2248" w:type="dxa"/>
            <w:tcBorders>
              <w:top w:val="nil"/>
              <w:left w:val="nil"/>
              <w:bottom w:val="nil"/>
              <w:right w:val="nil"/>
            </w:tcBorders>
            <w:shd w:val="clear" w:color="auto" w:fill="auto"/>
            <w:noWrap/>
            <w:vAlign w:val="bottom"/>
          </w:tcPr>
          <w:p w14:paraId="1493F4D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CD62L(</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xml:space="preserve">) </w:t>
            </w:r>
            <w:r>
              <w:rPr>
                <w:rFonts w:ascii="Calibri" w:eastAsia="Times New Roman" w:hAnsi="Calibri" w:cs="Calibri"/>
                <w:color w:val="000000"/>
                <w:kern w:val="0"/>
                <w:sz w:val="22"/>
              </w:rPr>
              <w:t>164Dy</w:t>
            </w:r>
          </w:p>
        </w:tc>
        <w:tc>
          <w:tcPr>
            <w:tcW w:w="1645" w:type="dxa"/>
            <w:tcBorders>
              <w:top w:val="nil"/>
              <w:left w:val="nil"/>
              <w:bottom w:val="nil"/>
              <w:right w:val="nil"/>
            </w:tcBorders>
            <w:shd w:val="clear" w:color="auto" w:fill="auto"/>
            <w:noWrap/>
            <w:vAlign w:val="bottom"/>
          </w:tcPr>
          <w:p w14:paraId="0B23C8BA"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CD62L</w:t>
            </w:r>
          </w:p>
        </w:tc>
        <w:tc>
          <w:tcPr>
            <w:tcW w:w="809" w:type="dxa"/>
            <w:tcBorders>
              <w:top w:val="nil"/>
              <w:left w:val="nil"/>
              <w:bottom w:val="nil"/>
              <w:right w:val="nil"/>
            </w:tcBorders>
            <w:shd w:val="clear" w:color="auto" w:fill="auto"/>
            <w:noWrap/>
            <w:vAlign w:val="bottom"/>
          </w:tcPr>
          <w:p w14:paraId="76D83007"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164Dy</w:t>
            </w:r>
          </w:p>
        </w:tc>
        <w:tc>
          <w:tcPr>
            <w:tcW w:w="2011" w:type="dxa"/>
            <w:tcBorders>
              <w:top w:val="nil"/>
              <w:left w:val="nil"/>
              <w:bottom w:val="nil"/>
              <w:right w:val="nil"/>
            </w:tcBorders>
            <w:shd w:val="clear" w:color="auto" w:fill="auto"/>
            <w:noWrap/>
            <w:vAlign w:val="bottom"/>
          </w:tcPr>
          <w:p w14:paraId="5EB7800A"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40B7F77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MEL-14</w:t>
            </w:r>
          </w:p>
        </w:tc>
        <w:tc>
          <w:tcPr>
            <w:tcW w:w="1952" w:type="dxa"/>
            <w:tcBorders>
              <w:top w:val="nil"/>
              <w:left w:val="nil"/>
              <w:bottom w:val="nil"/>
              <w:right w:val="nil"/>
            </w:tcBorders>
            <w:shd w:val="clear" w:color="auto" w:fill="auto"/>
            <w:noWrap/>
            <w:vAlign w:val="bottom"/>
          </w:tcPr>
          <w:p w14:paraId="6C9C94E5"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4E091624"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nil"/>
              <w:right w:val="nil"/>
            </w:tcBorders>
            <w:shd w:val="clear" w:color="auto" w:fill="auto"/>
            <w:noWrap/>
            <w:vAlign w:val="bottom"/>
          </w:tcPr>
          <w:p w14:paraId="4DA35425"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3164003B</w:t>
            </w:r>
          </w:p>
        </w:tc>
      </w:tr>
      <w:tr w:rsidR="00F65A0E" w14:paraId="48202021" w14:textId="77777777">
        <w:trPr>
          <w:trHeight w:val="300"/>
        </w:trPr>
        <w:tc>
          <w:tcPr>
            <w:tcW w:w="2248" w:type="dxa"/>
            <w:tcBorders>
              <w:top w:val="nil"/>
              <w:left w:val="nil"/>
              <w:bottom w:val="nil"/>
              <w:right w:val="nil"/>
            </w:tcBorders>
            <w:shd w:val="clear" w:color="auto" w:fill="auto"/>
            <w:noWrap/>
            <w:vAlign w:val="bottom"/>
          </w:tcPr>
          <w:p w14:paraId="62921A7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CD8a(</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146Nd (MDA)</w:t>
            </w:r>
          </w:p>
        </w:tc>
        <w:tc>
          <w:tcPr>
            <w:tcW w:w="1645" w:type="dxa"/>
            <w:tcBorders>
              <w:top w:val="nil"/>
              <w:left w:val="nil"/>
              <w:bottom w:val="nil"/>
              <w:right w:val="nil"/>
            </w:tcBorders>
            <w:shd w:val="clear" w:color="auto" w:fill="auto"/>
            <w:noWrap/>
            <w:vAlign w:val="bottom"/>
          </w:tcPr>
          <w:p w14:paraId="1A0F230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CD8a</w:t>
            </w:r>
          </w:p>
        </w:tc>
        <w:tc>
          <w:tcPr>
            <w:tcW w:w="809" w:type="dxa"/>
            <w:tcBorders>
              <w:top w:val="nil"/>
              <w:left w:val="nil"/>
              <w:bottom w:val="nil"/>
              <w:right w:val="nil"/>
            </w:tcBorders>
            <w:shd w:val="clear" w:color="auto" w:fill="auto"/>
            <w:noWrap/>
            <w:vAlign w:val="bottom"/>
          </w:tcPr>
          <w:p w14:paraId="51C063F1"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146Nd</w:t>
            </w:r>
          </w:p>
        </w:tc>
        <w:tc>
          <w:tcPr>
            <w:tcW w:w="2011" w:type="dxa"/>
            <w:tcBorders>
              <w:top w:val="nil"/>
              <w:left w:val="nil"/>
              <w:bottom w:val="nil"/>
              <w:right w:val="nil"/>
            </w:tcBorders>
            <w:shd w:val="clear" w:color="auto" w:fill="auto"/>
            <w:noWrap/>
            <w:vAlign w:val="bottom"/>
          </w:tcPr>
          <w:p w14:paraId="5CC6F38F"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577A9B1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53-6.7</w:t>
            </w:r>
          </w:p>
        </w:tc>
        <w:tc>
          <w:tcPr>
            <w:tcW w:w="1952" w:type="dxa"/>
            <w:tcBorders>
              <w:top w:val="nil"/>
              <w:left w:val="nil"/>
              <w:bottom w:val="nil"/>
              <w:right w:val="nil"/>
            </w:tcBorders>
            <w:shd w:val="clear" w:color="auto" w:fill="auto"/>
            <w:noWrap/>
            <w:vAlign w:val="bottom"/>
          </w:tcPr>
          <w:p w14:paraId="159C17D9"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204BA18C"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108136C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100702</w:t>
            </w:r>
          </w:p>
        </w:tc>
      </w:tr>
      <w:tr w:rsidR="00F65A0E" w14:paraId="6080E50C" w14:textId="77777777">
        <w:trPr>
          <w:trHeight w:val="300"/>
        </w:trPr>
        <w:tc>
          <w:tcPr>
            <w:tcW w:w="2248" w:type="dxa"/>
            <w:tcBorders>
              <w:top w:val="nil"/>
              <w:left w:val="nil"/>
              <w:bottom w:val="nil"/>
              <w:right w:val="nil"/>
            </w:tcBorders>
            <w:shd w:val="clear" w:color="auto" w:fill="auto"/>
            <w:noWrap/>
            <w:vAlign w:val="bottom"/>
          </w:tcPr>
          <w:p w14:paraId="137D5AAC"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CD68(</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145Nd</w:t>
            </w:r>
          </w:p>
        </w:tc>
        <w:tc>
          <w:tcPr>
            <w:tcW w:w="1645" w:type="dxa"/>
            <w:tcBorders>
              <w:top w:val="nil"/>
              <w:left w:val="nil"/>
              <w:bottom w:val="nil"/>
              <w:right w:val="nil"/>
            </w:tcBorders>
            <w:shd w:val="clear" w:color="auto" w:fill="auto"/>
            <w:noWrap/>
            <w:vAlign w:val="bottom"/>
          </w:tcPr>
          <w:p w14:paraId="4B0C334E"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CD68</w:t>
            </w:r>
          </w:p>
        </w:tc>
        <w:tc>
          <w:tcPr>
            <w:tcW w:w="809" w:type="dxa"/>
            <w:tcBorders>
              <w:top w:val="nil"/>
              <w:left w:val="nil"/>
              <w:bottom w:val="nil"/>
              <w:right w:val="nil"/>
            </w:tcBorders>
            <w:shd w:val="clear" w:color="auto" w:fill="auto"/>
            <w:noWrap/>
            <w:vAlign w:val="bottom"/>
          </w:tcPr>
          <w:p w14:paraId="2E19015E"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145Nd</w:t>
            </w:r>
          </w:p>
        </w:tc>
        <w:tc>
          <w:tcPr>
            <w:tcW w:w="2011" w:type="dxa"/>
            <w:tcBorders>
              <w:top w:val="nil"/>
              <w:left w:val="nil"/>
              <w:bottom w:val="nil"/>
              <w:right w:val="nil"/>
            </w:tcBorders>
            <w:shd w:val="clear" w:color="auto" w:fill="auto"/>
            <w:noWrap/>
            <w:vAlign w:val="bottom"/>
          </w:tcPr>
          <w:p w14:paraId="1056384F"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TRUE</w:t>
            </w:r>
          </w:p>
        </w:tc>
        <w:tc>
          <w:tcPr>
            <w:tcW w:w="1386" w:type="dxa"/>
            <w:tcBorders>
              <w:top w:val="nil"/>
              <w:left w:val="nil"/>
              <w:bottom w:val="nil"/>
              <w:right w:val="nil"/>
            </w:tcBorders>
            <w:shd w:val="clear" w:color="auto" w:fill="auto"/>
            <w:noWrap/>
            <w:vAlign w:val="bottom"/>
          </w:tcPr>
          <w:p w14:paraId="56BAFB46"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FA-11</w:t>
            </w:r>
          </w:p>
        </w:tc>
        <w:tc>
          <w:tcPr>
            <w:tcW w:w="1952" w:type="dxa"/>
            <w:tcBorders>
              <w:top w:val="nil"/>
              <w:left w:val="nil"/>
              <w:bottom w:val="nil"/>
              <w:right w:val="nil"/>
            </w:tcBorders>
            <w:shd w:val="clear" w:color="auto" w:fill="auto"/>
            <w:noWrap/>
            <w:vAlign w:val="bottom"/>
          </w:tcPr>
          <w:p w14:paraId="5E469EB2"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5642EC94"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607AC267"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137002</w:t>
            </w:r>
          </w:p>
        </w:tc>
      </w:tr>
      <w:tr w:rsidR="00F65A0E" w14:paraId="747C1676" w14:textId="77777777">
        <w:trPr>
          <w:trHeight w:val="300"/>
        </w:trPr>
        <w:tc>
          <w:tcPr>
            <w:tcW w:w="2248" w:type="dxa"/>
            <w:tcBorders>
              <w:top w:val="nil"/>
              <w:left w:val="nil"/>
              <w:bottom w:val="nil"/>
              <w:right w:val="nil"/>
            </w:tcBorders>
            <w:shd w:val="clear" w:color="auto" w:fill="auto"/>
            <w:noWrap/>
            <w:vAlign w:val="bottom"/>
          </w:tcPr>
          <w:p w14:paraId="4BDFF252"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iNOS</w:t>
            </w:r>
            <w:proofErr w:type="spellEnd"/>
            <w:r>
              <w:rPr>
                <w:rFonts w:ascii="Calibri" w:eastAsia="Times New Roman" w:hAnsi="Calibri" w:cs="Calibri"/>
                <w:color w:val="000000"/>
                <w:kern w:val="0"/>
                <w:sz w:val="22"/>
              </w:rPr>
              <w:t xml:space="preserve"> 141Pr</w:t>
            </w:r>
          </w:p>
        </w:tc>
        <w:tc>
          <w:tcPr>
            <w:tcW w:w="1645" w:type="dxa"/>
            <w:tcBorders>
              <w:top w:val="nil"/>
              <w:left w:val="nil"/>
              <w:bottom w:val="nil"/>
              <w:right w:val="nil"/>
            </w:tcBorders>
            <w:shd w:val="clear" w:color="auto" w:fill="auto"/>
            <w:noWrap/>
            <w:vAlign w:val="bottom"/>
          </w:tcPr>
          <w:p w14:paraId="69602262"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iNOS</w:t>
            </w:r>
            <w:proofErr w:type="spellEnd"/>
          </w:p>
        </w:tc>
        <w:tc>
          <w:tcPr>
            <w:tcW w:w="809" w:type="dxa"/>
            <w:tcBorders>
              <w:top w:val="nil"/>
              <w:left w:val="nil"/>
              <w:bottom w:val="nil"/>
              <w:right w:val="nil"/>
            </w:tcBorders>
            <w:shd w:val="clear" w:color="auto" w:fill="auto"/>
            <w:noWrap/>
            <w:vAlign w:val="bottom"/>
          </w:tcPr>
          <w:p w14:paraId="2813E757"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141Pr</w:t>
            </w:r>
          </w:p>
        </w:tc>
        <w:tc>
          <w:tcPr>
            <w:tcW w:w="2011" w:type="dxa"/>
            <w:tcBorders>
              <w:top w:val="nil"/>
              <w:left w:val="nil"/>
              <w:bottom w:val="nil"/>
              <w:right w:val="nil"/>
            </w:tcBorders>
            <w:shd w:val="clear" w:color="auto" w:fill="auto"/>
            <w:noWrap/>
            <w:vAlign w:val="bottom"/>
          </w:tcPr>
          <w:p w14:paraId="1E9EB100"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TRUE</w:t>
            </w:r>
          </w:p>
        </w:tc>
        <w:tc>
          <w:tcPr>
            <w:tcW w:w="1386" w:type="dxa"/>
            <w:tcBorders>
              <w:top w:val="nil"/>
              <w:left w:val="nil"/>
              <w:bottom w:val="nil"/>
              <w:right w:val="nil"/>
            </w:tcBorders>
            <w:shd w:val="clear" w:color="auto" w:fill="auto"/>
            <w:noWrap/>
            <w:vAlign w:val="bottom"/>
          </w:tcPr>
          <w:p w14:paraId="48F90FE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SP126</w:t>
            </w:r>
          </w:p>
        </w:tc>
        <w:tc>
          <w:tcPr>
            <w:tcW w:w="1952" w:type="dxa"/>
            <w:tcBorders>
              <w:top w:val="nil"/>
              <w:left w:val="nil"/>
              <w:bottom w:val="nil"/>
              <w:right w:val="nil"/>
            </w:tcBorders>
            <w:shd w:val="clear" w:color="auto" w:fill="auto"/>
            <w:noWrap/>
            <w:vAlign w:val="bottom"/>
          </w:tcPr>
          <w:p w14:paraId="15E43F5B"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Hu, </w:t>
            </w: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705F342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Abcam</w:t>
            </w:r>
          </w:p>
        </w:tc>
        <w:tc>
          <w:tcPr>
            <w:tcW w:w="1124" w:type="dxa"/>
            <w:tcBorders>
              <w:top w:val="nil"/>
              <w:left w:val="nil"/>
              <w:bottom w:val="nil"/>
              <w:right w:val="nil"/>
            </w:tcBorders>
            <w:shd w:val="clear" w:color="auto" w:fill="auto"/>
            <w:noWrap/>
            <w:vAlign w:val="bottom"/>
          </w:tcPr>
          <w:p w14:paraId="0F6017C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ab239990</w:t>
            </w:r>
          </w:p>
        </w:tc>
      </w:tr>
      <w:tr w:rsidR="00F65A0E" w14:paraId="427F58EB" w14:textId="77777777">
        <w:trPr>
          <w:trHeight w:val="300"/>
        </w:trPr>
        <w:tc>
          <w:tcPr>
            <w:tcW w:w="2248" w:type="dxa"/>
            <w:tcBorders>
              <w:top w:val="nil"/>
              <w:left w:val="nil"/>
              <w:bottom w:val="nil"/>
              <w:right w:val="nil"/>
            </w:tcBorders>
            <w:shd w:val="clear" w:color="auto" w:fill="auto"/>
            <w:noWrap/>
            <w:vAlign w:val="bottom"/>
          </w:tcPr>
          <w:p w14:paraId="5776946B"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Arginase-1 166Er (MDA)</w:t>
            </w:r>
          </w:p>
        </w:tc>
        <w:tc>
          <w:tcPr>
            <w:tcW w:w="1645" w:type="dxa"/>
            <w:tcBorders>
              <w:top w:val="nil"/>
              <w:left w:val="nil"/>
              <w:bottom w:val="nil"/>
              <w:right w:val="nil"/>
            </w:tcBorders>
            <w:shd w:val="clear" w:color="auto" w:fill="auto"/>
            <w:noWrap/>
            <w:vAlign w:val="bottom"/>
          </w:tcPr>
          <w:p w14:paraId="7B28A7E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Arg-1, Arginase-1</w:t>
            </w:r>
          </w:p>
        </w:tc>
        <w:tc>
          <w:tcPr>
            <w:tcW w:w="809" w:type="dxa"/>
            <w:tcBorders>
              <w:top w:val="nil"/>
              <w:left w:val="nil"/>
              <w:bottom w:val="nil"/>
              <w:right w:val="nil"/>
            </w:tcBorders>
            <w:shd w:val="clear" w:color="auto" w:fill="auto"/>
            <w:noWrap/>
            <w:vAlign w:val="bottom"/>
          </w:tcPr>
          <w:p w14:paraId="61BE63B8"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166Er</w:t>
            </w:r>
          </w:p>
        </w:tc>
        <w:tc>
          <w:tcPr>
            <w:tcW w:w="2011" w:type="dxa"/>
            <w:tcBorders>
              <w:top w:val="nil"/>
              <w:left w:val="nil"/>
              <w:bottom w:val="nil"/>
              <w:right w:val="nil"/>
            </w:tcBorders>
            <w:shd w:val="clear" w:color="auto" w:fill="auto"/>
            <w:noWrap/>
            <w:vAlign w:val="bottom"/>
          </w:tcPr>
          <w:p w14:paraId="60046E2C"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TRUE</w:t>
            </w:r>
          </w:p>
        </w:tc>
        <w:tc>
          <w:tcPr>
            <w:tcW w:w="1386" w:type="dxa"/>
            <w:tcBorders>
              <w:top w:val="nil"/>
              <w:left w:val="nil"/>
              <w:bottom w:val="nil"/>
              <w:right w:val="nil"/>
            </w:tcBorders>
            <w:shd w:val="clear" w:color="auto" w:fill="auto"/>
            <w:noWrap/>
            <w:vAlign w:val="bottom"/>
          </w:tcPr>
          <w:p w14:paraId="25037024"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O94E6/ARG1</w:t>
            </w:r>
          </w:p>
        </w:tc>
        <w:tc>
          <w:tcPr>
            <w:tcW w:w="1952" w:type="dxa"/>
            <w:tcBorders>
              <w:top w:val="nil"/>
              <w:left w:val="nil"/>
              <w:bottom w:val="nil"/>
              <w:right w:val="nil"/>
            </w:tcBorders>
            <w:shd w:val="clear" w:color="auto" w:fill="auto"/>
            <w:noWrap/>
            <w:vAlign w:val="bottom"/>
          </w:tcPr>
          <w:p w14:paraId="0FF1ECF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 xml:space="preserve">Hu, </w:t>
            </w: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4F1CC268"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1D5AE13B"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678802</w:t>
            </w:r>
          </w:p>
        </w:tc>
      </w:tr>
      <w:tr w:rsidR="00F65A0E" w14:paraId="6441A035" w14:textId="77777777">
        <w:trPr>
          <w:trHeight w:val="300"/>
        </w:trPr>
        <w:tc>
          <w:tcPr>
            <w:tcW w:w="2248" w:type="dxa"/>
            <w:tcBorders>
              <w:top w:val="nil"/>
              <w:left w:val="nil"/>
              <w:bottom w:val="nil"/>
              <w:right w:val="nil"/>
            </w:tcBorders>
            <w:shd w:val="clear" w:color="auto" w:fill="auto"/>
            <w:noWrap/>
            <w:vAlign w:val="bottom"/>
          </w:tcPr>
          <w:p w14:paraId="2A8309F6"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CD152(</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163Dy</w:t>
            </w:r>
          </w:p>
        </w:tc>
        <w:tc>
          <w:tcPr>
            <w:tcW w:w="1645" w:type="dxa"/>
            <w:tcBorders>
              <w:top w:val="nil"/>
              <w:left w:val="nil"/>
              <w:bottom w:val="nil"/>
              <w:right w:val="nil"/>
            </w:tcBorders>
            <w:shd w:val="clear" w:color="auto" w:fill="auto"/>
            <w:noWrap/>
            <w:vAlign w:val="bottom"/>
          </w:tcPr>
          <w:p w14:paraId="0021ED00"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CD152, CTLA-4</w:t>
            </w:r>
          </w:p>
        </w:tc>
        <w:tc>
          <w:tcPr>
            <w:tcW w:w="809" w:type="dxa"/>
            <w:tcBorders>
              <w:top w:val="nil"/>
              <w:left w:val="nil"/>
              <w:bottom w:val="nil"/>
              <w:right w:val="nil"/>
            </w:tcBorders>
            <w:shd w:val="clear" w:color="auto" w:fill="auto"/>
            <w:noWrap/>
            <w:vAlign w:val="bottom"/>
          </w:tcPr>
          <w:p w14:paraId="308DC92E"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163Dy</w:t>
            </w:r>
          </w:p>
        </w:tc>
        <w:tc>
          <w:tcPr>
            <w:tcW w:w="2011" w:type="dxa"/>
            <w:tcBorders>
              <w:top w:val="nil"/>
              <w:left w:val="nil"/>
              <w:bottom w:val="nil"/>
              <w:right w:val="nil"/>
            </w:tcBorders>
            <w:shd w:val="clear" w:color="auto" w:fill="auto"/>
            <w:noWrap/>
            <w:vAlign w:val="bottom"/>
          </w:tcPr>
          <w:p w14:paraId="4A6BBBAF"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nil"/>
              <w:right w:val="nil"/>
            </w:tcBorders>
            <w:shd w:val="clear" w:color="auto" w:fill="auto"/>
            <w:noWrap/>
            <w:vAlign w:val="bottom"/>
          </w:tcPr>
          <w:p w14:paraId="220C05DD"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9H10</w:t>
            </w:r>
          </w:p>
        </w:tc>
        <w:tc>
          <w:tcPr>
            <w:tcW w:w="1952" w:type="dxa"/>
            <w:tcBorders>
              <w:top w:val="nil"/>
              <w:left w:val="nil"/>
              <w:bottom w:val="nil"/>
              <w:right w:val="nil"/>
            </w:tcBorders>
            <w:shd w:val="clear" w:color="auto" w:fill="auto"/>
            <w:noWrap/>
            <w:vAlign w:val="bottom"/>
          </w:tcPr>
          <w:p w14:paraId="4249A83B"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nil"/>
              <w:right w:val="nil"/>
            </w:tcBorders>
            <w:shd w:val="clear" w:color="auto" w:fill="auto"/>
            <w:noWrap/>
            <w:vAlign w:val="bottom"/>
          </w:tcPr>
          <w:p w14:paraId="1EC7BB13"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BioLegend</w:t>
            </w:r>
            <w:proofErr w:type="spellEnd"/>
          </w:p>
        </w:tc>
        <w:tc>
          <w:tcPr>
            <w:tcW w:w="1124" w:type="dxa"/>
            <w:tcBorders>
              <w:top w:val="nil"/>
              <w:left w:val="nil"/>
              <w:bottom w:val="nil"/>
              <w:right w:val="nil"/>
            </w:tcBorders>
            <w:shd w:val="clear" w:color="auto" w:fill="auto"/>
            <w:noWrap/>
            <w:vAlign w:val="bottom"/>
          </w:tcPr>
          <w:p w14:paraId="6F6080FF"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106202</w:t>
            </w:r>
          </w:p>
        </w:tc>
      </w:tr>
      <w:tr w:rsidR="00F65A0E" w14:paraId="37217467" w14:textId="77777777">
        <w:trPr>
          <w:trHeight w:val="300"/>
        </w:trPr>
        <w:tc>
          <w:tcPr>
            <w:tcW w:w="2248" w:type="dxa"/>
            <w:tcBorders>
              <w:top w:val="nil"/>
              <w:left w:val="nil"/>
              <w:bottom w:val="single" w:sz="4" w:space="0" w:color="auto"/>
              <w:right w:val="nil"/>
            </w:tcBorders>
            <w:shd w:val="clear" w:color="auto" w:fill="auto"/>
            <w:noWrap/>
            <w:vAlign w:val="bottom"/>
          </w:tcPr>
          <w:p w14:paraId="44AC0EE9"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CD86(</w:t>
            </w:r>
            <w:proofErr w:type="spellStart"/>
            <w:r>
              <w:rPr>
                <w:rFonts w:ascii="Calibri" w:eastAsia="Times New Roman" w:hAnsi="Calibri" w:cs="Calibri"/>
                <w:color w:val="000000"/>
                <w:kern w:val="0"/>
                <w:sz w:val="22"/>
              </w:rPr>
              <w:t>Ms</w:t>
            </w:r>
            <w:proofErr w:type="spellEnd"/>
            <w:r>
              <w:rPr>
                <w:rFonts w:ascii="Calibri" w:eastAsia="Times New Roman" w:hAnsi="Calibri" w:cs="Calibri"/>
                <w:color w:val="000000"/>
                <w:kern w:val="0"/>
                <w:sz w:val="22"/>
              </w:rPr>
              <w:t>) 172Yb</w:t>
            </w:r>
          </w:p>
        </w:tc>
        <w:tc>
          <w:tcPr>
            <w:tcW w:w="1645" w:type="dxa"/>
            <w:tcBorders>
              <w:top w:val="nil"/>
              <w:left w:val="nil"/>
              <w:bottom w:val="single" w:sz="4" w:space="0" w:color="auto"/>
              <w:right w:val="nil"/>
            </w:tcBorders>
            <w:shd w:val="clear" w:color="auto" w:fill="auto"/>
            <w:noWrap/>
            <w:vAlign w:val="bottom"/>
          </w:tcPr>
          <w:p w14:paraId="17C4CB93"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CD86</w:t>
            </w:r>
          </w:p>
        </w:tc>
        <w:tc>
          <w:tcPr>
            <w:tcW w:w="809" w:type="dxa"/>
            <w:tcBorders>
              <w:top w:val="nil"/>
              <w:left w:val="nil"/>
              <w:bottom w:val="single" w:sz="4" w:space="0" w:color="auto"/>
              <w:right w:val="nil"/>
            </w:tcBorders>
            <w:shd w:val="clear" w:color="auto" w:fill="auto"/>
            <w:noWrap/>
            <w:vAlign w:val="bottom"/>
          </w:tcPr>
          <w:p w14:paraId="73C29274"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172Yb</w:t>
            </w:r>
          </w:p>
        </w:tc>
        <w:tc>
          <w:tcPr>
            <w:tcW w:w="2011" w:type="dxa"/>
            <w:tcBorders>
              <w:top w:val="nil"/>
              <w:left w:val="nil"/>
              <w:bottom w:val="single" w:sz="4" w:space="0" w:color="auto"/>
              <w:right w:val="nil"/>
            </w:tcBorders>
            <w:shd w:val="clear" w:color="auto" w:fill="auto"/>
            <w:noWrap/>
            <w:vAlign w:val="bottom"/>
          </w:tcPr>
          <w:p w14:paraId="0A7953FF" w14:textId="77777777" w:rsidR="00F65A0E" w:rsidRDefault="003A4270">
            <w:pPr>
              <w:widowControl/>
              <w:jc w:val="center"/>
              <w:rPr>
                <w:rFonts w:ascii="Calibri" w:eastAsia="Times New Roman" w:hAnsi="Calibri" w:cs="Calibri"/>
                <w:color w:val="000000"/>
                <w:kern w:val="0"/>
                <w:sz w:val="22"/>
              </w:rPr>
            </w:pPr>
            <w:r>
              <w:rPr>
                <w:rFonts w:ascii="Calibri" w:eastAsia="Times New Roman" w:hAnsi="Calibri" w:cs="Calibri"/>
                <w:color w:val="000000"/>
                <w:kern w:val="0"/>
                <w:sz w:val="22"/>
              </w:rPr>
              <w:t>FALSE</w:t>
            </w:r>
          </w:p>
        </w:tc>
        <w:tc>
          <w:tcPr>
            <w:tcW w:w="1386" w:type="dxa"/>
            <w:tcBorders>
              <w:top w:val="nil"/>
              <w:left w:val="nil"/>
              <w:bottom w:val="single" w:sz="4" w:space="0" w:color="auto"/>
              <w:right w:val="nil"/>
            </w:tcBorders>
            <w:shd w:val="clear" w:color="auto" w:fill="auto"/>
            <w:noWrap/>
            <w:vAlign w:val="bottom"/>
          </w:tcPr>
          <w:p w14:paraId="6B9807D2"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GL1</w:t>
            </w:r>
          </w:p>
        </w:tc>
        <w:tc>
          <w:tcPr>
            <w:tcW w:w="1952" w:type="dxa"/>
            <w:tcBorders>
              <w:top w:val="nil"/>
              <w:left w:val="nil"/>
              <w:bottom w:val="single" w:sz="4" w:space="0" w:color="auto"/>
              <w:right w:val="nil"/>
            </w:tcBorders>
            <w:shd w:val="clear" w:color="auto" w:fill="auto"/>
            <w:noWrap/>
            <w:vAlign w:val="bottom"/>
          </w:tcPr>
          <w:p w14:paraId="4270E73E" w14:textId="77777777" w:rsidR="00F65A0E" w:rsidRDefault="003A4270">
            <w:pPr>
              <w:widowControl/>
              <w:jc w:val="left"/>
              <w:rPr>
                <w:rFonts w:ascii="Calibri" w:eastAsia="Times New Roman" w:hAnsi="Calibri" w:cs="Calibri"/>
                <w:color w:val="000000"/>
                <w:kern w:val="0"/>
                <w:sz w:val="22"/>
              </w:rPr>
            </w:pPr>
            <w:proofErr w:type="spellStart"/>
            <w:r>
              <w:rPr>
                <w:rFonts w:ascii="Calibri" w:eastAsia="Times New Roman" w:hAnsi="Calibri" w:cs="Calibri"/>
                <w:color w:val="000000"/>
                <w:kern w:val="0"/>
                <w:sz w:val="22"/>
              </w:rPr>
              <w:t>Ms</w:t>
            </w:r>
            <w:proofErr w:type="spellEnd"/>
          </w:p>
        </w:tc>
        <w:tc>
          <w:tcPr>
            <w:tcW w:w="1247" w:type="dxa"/>
            <w:tcBorders>
              <w:top w:val="nil"/>
              <w:left w:val="nil"/>
              <w:bottom w:val="single" w:sz="4" w:space="0" w:color="auto"/>
              <w:right w:val="nil"/>
            </w:tcBorders>
            <w:shd w:val="clear" w:color="auto" w:fill="auto"/>
            <w:noWrap/>
            <w:vAlign w:val="bottom"/>
          </w:tcPr>
          <w:p w14:paraId="00641B5B"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DVS-</w:t>
            </w:r>
            <w:proofErr w:type="spellStart"/>
            <w:r>
              <w:rPr>
                <w:rFonts w:ascii="Calibri" w:eastAsia="Times New Roman" w:hAnsi="Calibri" w:cs="Calibri"/>
                <w:color w:val="000000"/>
                <w:kern w:val="0"/>
                <w:sz w:val="22"/>
              </w:rPr>
              <w:t>Fluidigm</w:t>
            </w:r>
            <w:proofErr w:type="spellEnd"/>
          </w:p>
        </w:tc>
        <w:tc>
          <w:tcPr>
            <w:tcW w:w="1124" w:type="dxa"/>
            <w:tcBorders>
              <w:top w:val="nil"/>
              <w:left w:val="nil"/>
              <w:bottom w:val="single" w:sz="4" w:space="0" w:color="auto"/>
              <w:right w:val="nil"/>
            </w:tcBorders>
            <w:shd w:val="clear" w:color="auto" w:fill="auto"/>
            <w:noWrap/>
            <w:vAlign w:val="bottom"/>
          </w:tcPr>
          <w:p w14:paraId="1B7A1FC4" w14:textId="77777777" w:rsidR="00F65A0E" w:rsidRDefault="003A4270">
            <w:pPr>
              <w:widowControl/>
              <w:jc w:val="left"/>
              <w:rPr>
                <w:rFonts w:ascii="Calibri" w:eastAsia="Times New Roman" w:hAnsi="Calibri" w:cs="Calibri"/>
                <w:color w:val="000000"/>
                <w:kern w:val="0"/>
                <w:sz w:val="22"/>
              </w:rPr>
            </w:pPr>
            <w:r>
              <w:rPr>
                <w:rFonts w:ascii="Calibri" w:eastAsia="Times New Roman" w:hAnsi="Calibri" w:cs="Calibri"/>
                <w:color w:val="000000"/>
                <w:kern w:val="0"/>
                <w:sz w:val="22"/>
              </w:rPr>
              <w:t>3172016B</w:t>
            </w:r>
          </w:p>
        </w:tc>
      </w:tr>
    </w:tbl>
    <w:p w14:paraId="197B5F40" w14:textId="77777777" w:rsidR="00F65A0E" w:rsidRDefault="00F65A0E"/>
    <w:p w14:paraId="2D01C6D5" w14:textId="77777777" w:rsidR="00F65A0E" w:rsidRDefault="00F65A0E"/>
    <w:p w14:paraId="3835B624" w14:textId="77777777" w:rsidR="00F65A0E" w:rsidRDefault="00F65A0E">
      <w:pPr>
        <w:autoSpaceDE w:val="0"/>
        <w:autoSpaceDN w:val="0"/>
        <w:adjustRightInd w:val="0"/>
        <w:jc w:val="center"/>
        <w:rPr>
          <w:rFonts w:ascii="Times New Roman" w:hAnsi="Times New Roman" w:cs="Times New Roman"/>
          <w:sz w:val="24"/>
        </w:rPr>
      </w:pPr>
    </w:p>
    <w:p w14:paraId="7F9957F8" w14:textId="77777777" w:rsidR="00F65A0E" w:rsidRDefault="00F65A0E">
      <w:pPr>
        <w:autoSpaceDE w:val="0"/>
        <w:autoSpaceDN w:val="0"/>
        <w:adjustRightInd w:val="0"/>
        <w:jc w:val="center"/>
        <w:rPr>
          <w:rFonts w:ascii="Times New Roman" w:hAnsi="Times New Roman" w:cs="Times New Roman"/>
          <w:sz w:val="24"/>
        </w:rPr>
      </w:pPr>
    </w:p>
    <w:p w14:paraId="38D0BD94" w14:textId="77777777" w:rsidR="00F65A0E" w:rsidRDefault="00F65A0E">
      <w:pPr>
        <w:autoSpaceDE w:val="0"/>
        <w:autoSpaceDN w:val="0"/>
        <w:adjustRightInd w:val="0"/>
        <w:jc w:val="center"/>
        <w:rPr>
          <w:rFonts w:ascii="Times New Roman" w:hAnsi="Times New Roman" w:cs="Times New Roman"/>
          <w:sz w:val="24"/>
        </w:rPr>
      </w:pPr>
    </w:p>
    <w:p w14:paraId="3B05B39A" w14:textId="77777777" w:rsidR="00F65A0E" w:rsidRDefault="00F65A0E">
      <w:pPr>
        <w:autoSpaceDE w:val="0"/>
        <w:autoSpaceDN w:val="0"/>
        <w:adjustRightInd w:val="0"/>
        <w:jc w:val="center"/>
        <w:rPr>
          <w:rFonts w:ascii="Times New Roman" w:hAnsi="Times New Roman" w:cs="Times New Roman"/>
          <w:sz w:val="24"/>
        </w:rPr>
        <w:sectPr w:rsidR="00F65A0E">
          <w:pgSz w:w="11906" w:h="16838"/>
          <w:pgMar w:top="1440" w:right="1800" w:bottom="1440" w:left="1800" w:header="851" w:footer="992" w:gutter="0"/>
          <w:cols w:space="425"/>
          <w:docGrid w:type="lines" w:linePitch="312"/>
        </w:sectPr>
      </w:pPr>
    </w:p>
    <w:p w14:paraId="64C7F6CE" w14:textId="77777777" w:rsidR="00F65A0E" w:rsidRDefault="00F65A0E">
      <w:pPr>
        <w:autoSpaceDE w:val="0"/>
        <w:autoSpaceDN w:val="0"/>
        <w:adjustRightInd w:val="0"/>
        <w:jc w:val="center"/>
        <w:rPr>
          <w:rFonts w:ascii="Times New Roman" w:hAnsi="Times New Roman" w:cs="Times New Roman"/>
          <w:sz w:val="24"/>
        </w:rPr>
      </w:pPr>
    </w:p>
    <w:p w14:paraId="66543133" w14:textId="77777777" w:rsidR="00F65A0E" w:rsidRDefault="00F65A0E">
      <w:pPr>
        <w:autoSpaceDE w:val="0"/>
        <w:autoSpaceDN w:val="0"/>
        <w:adjustRightInd w:val="0"/>
        <w:spacing w:line="360" w:lineRule="auto"/>
        <w:jc w:val="left"/>
        <w:rPr>
          <w:rFonts w:ascii="Times New Roman" w:hAnsi="Times New Roman" w:cs="Times New Roman"/>
          <w:b/>
          <w:bCs/>
          <w:kern w:val="0"/>
          <w:sz w:val="24"/>
          <w:szCs w:val="24"/>
        </w:rPr>
      </w:pPr>
    </w:p>
    <w:tbl>
      <w:tblPr>
        <w:tblW w:w="9938" w:type="dxa"/>
        <w:jc w:val="center"/>
        <w:tblLayout w:type="fixed"/>
        <w:tblLook w:val="04A0" w:firstRow="1" w:lastRow="0" w:firstColumn="1" w:lastColumn="0" w:noHBand="0" w:noVBand="1"/>
      </w:tblPr>
      <w:tblGrid>
        <w:gridCol w:w="1575"/>
        <w:gridCol w:w="1909"/>
        <w:gridCol w:w="642"/>
        <w:gridCol w:w="1059"/>
        <w:gridCol w:w="784"/>
        <w:gridCol w:w="366"/>
        <w:gridCol w:w="626"/>
        <w:gridCol w:w="445"/>
        <w:gridCol w:w="1540"/>
        <w:gridCol w:w="132"/>
        <w:gridCol w:w="860"/>
      </w:tblGrid>
      <w:tr w:rsidR="00F65A0E" w14:paraId="0C098101" w14:textId="77777777">
        <w:trPr>
          <w:gridAfter w:val="1"/>
          <w:wAfter w:w="860" w:type="dxa"/>
          <w:trHeight w:val="975"/>
          <w:jc w:val="center"/>
        </w:trPr>
        <w:tc>
          <w:tcPr>
            <w:tcW w:w="9078" w:type="dxa"/>
            <w:gridSpan w:val="10"/>
            <w:tcBorders>
              <w:top w:val="nil"/>
              <w:left w:val="nil"/>
              <w:bottom w:val="single" w:sz="4" w:space="0" w:color="auto"/>
              <w:right w:val="nil"/>
            </w:tcBorders>
            <w:shd w:val="clear" w:color="auto" w:fill="auto"/>
            <w:vAlign w:val="center"/>
          </w:tcPr>
          <w:p w14:paraId="46F04EBD" w14:textId="77777777" w:rsidR="00F65A0E" w:rsidRDefault="003A4270">
            <w:pPr>
              <w:spacing w:line="360" w:lineRule="auto"/>
              <w:jc w:val="left"/>
              <w:rPr>
                <w:rFonts w:ascii="Times New Roman" w:hAnsi="Times New Roman"/>
                <w:color w:val="000000"/>
                <w:kern w:val="0"/>
                <w:sz w:val="22"/>
              </w:rPr>
            </w:pPr>
            <w:r>
              <w:rPr>
                <w:rFonts w:ascii="Times New Roman" w:eastAsia="SimSun" w:hAnsi="Times New Roman" w:cs="Times New Roman"/>
                <w:b/>
                <w:color w:val="000000"/>
                <w:kern w:val="0"/>
                <w:sz w:val="22"/>
              </w:rPr>
              <w:t xml:space="preserve">Table </w:t>
            </w:r>
            <w:r>
              <w:rPr>
                <w:rFonts w:ascii="Times New Roman" w:eastAsia="SimSun" w:hAnsi="Times New Roman" w:cs="Times New Roman"/>
                <w:b/>
                <w:color w:val="000000"/>
              </w:rPr>
              <w:t>S</w:t>
            </w:r>
            <w:r>
              <w:rPr>
                <w:rFonts w:ascii="Times New Roman" w:eastAsia="SimSun" w:hAnsi="Times New Roman" w:cs="Times New Roman"/>
                <w:b/>
                <w:color w:val="000000"/>
                <w:kern w:val="0"/>
                <w:sz w:val="22"/>
              </w:rPr>
              <w:t>3</w:t>
            </w:r>
            <w:r>
              <w:rPr>
                <w:rFonts w:ascii="Times New Roman" w:eastAsia="SimSun" w:hAnsi="Times New Roman" w:cs="Times New Roman"/>
                <w:color w:val="000000"/>
                <w:kern w:val="0"/>
                <w:sz w:val="22"/>
              </w:rPr>
              <w:t>. Correlation between LINC00301 expression and clinicopathological parameters of NSCLC patients</w:t>
            </w:r>
            <w:r>
              <w:rPr>
                <w:rFonts w:ascii="Times New Roman" w:hAnsi="Times New Roman"/>
                <w:b/>
                <w:bCs/>
                <w:sz w:val="22"/>
              </w:rPr>
              <w:t xml:space="preserve"> (n=120)</w:t>
            </w:r>
          </w:p>
        </w:tc>
      </w:tr>
      <w:tr w:rsidR="00F65A0E" w14:paraId="530885D1" w14:textId="77777777">
        <w:trPr>
          <w:gridAfter w:val="1"/>
          <w:wAfter w:w="860" w:type="dxa"/>
          <w:trHeight w:val="465"/>
          <w:jc w:val="center"/>
        </w:trPr>
        <w:tc>
          <w:tcPr>
            <w:tcW w:w="3484" w:type="dxa"/>
            <w:gridSpan w:val="2"/>
            <w:vMerge w:val="restart"/>
            <w:tcBorders>
              <w:top w:val="nil"/>
              <w:left w:val="nil"/>
              <w:bottom w:val="single" w:sz="4" w:space="0" w:color="000000"/>
              <w:right w:val="nil"/>
            </w:tcBorders>
            <w:shd w:val="clear" w:color="auto" w:fill="auto"/>
            <w:vAlign w:val="center"/>
          </w:tcPr>
          <w:p w14:paraId="63A6BCC2"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Parameter</w:t>
            </w:r>
          </w:p>
        </w:tc>
        <w:tc>
          <w:tcPr>
            <w:tcW w:w="1701" w:type="dxa"/>
            <w:gridSpan w:val="2"/>
            <w:vMerge w:val="restart"/>
            <w:tcBorders>
              <w:top w:val="nil"/>
              <w:left w:val="nil"/>
              <w:bottom w:val="single" w:sz="4" w:space="0" w:color="000000"/>
              <w:right w:val="nil"/>
            </w:tcBorders>
            <w:shd w:val="clear" w:color="auto" w:fill="auto"/>
            <w:vAlign w:val="center"/>
          </w:tcPr>
          <w:p w14:paraId="0EA43D9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n</w:t>
            </w:r>
          </w:p>
        </w:tc>
        <w:tc>
          <w:tcPr>
            <w:tcW w:w="3893" w:type="dxa"/>
            <w:gridSpan w:val="6"/>
            <w:tcBorders>
              <w:top w:val="single" w:sz="4" w:space="0" w:color="auto"/>
              <w:left w:val="nil"/>
              <w:bottom w:val="single" w:sz="4" w:space="0" w:color="auto"/>
              <w:right w:val="nil"/>
            </w:tcBorders>
            <w:shd w:val="clear" w:color="auto" w:fill="auto"/>
            <w:vAlign w:val="center"/>
          </w:tcPr>
          <w:p w14:paraId="4DDA840B"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Relative LINC00301 expression</w:t>
            </w:r>
          </w:p>
        </w:tc>
      </w:tr>
      <w:tr w:rsidR="00F65A0E" w14:paraId="3F665D5D" w14:textId="77777777">
        <w:trPr>
          <w:gridAfter w:val="1"/>
          <w:wAfter w:w="860" w:type="dxa"/>
          <w:trHeight w:val="495"/>
          <w:jc w:val="center"/>
        </w:trPr>
        <w:tc>
          <w:tcPr>
            <w:tcW w:w="3484" w:type="dxa"/>
            <w:gridSpan w:val="2"/>
            <w:vMerge/>
            <w:tcBorders>
              <w:top w:val="nil"/>
              <w:left w:val="nil"/>
              <w:bottom w:val="single" w:sz="4" w:space="0" w:color="000000"/>
              <w:right w:val="nil"/>
            </w:tcBorders>
            <w:vAlign w:val="center"/>
          </w:tcPr>
          <w:p w14:paraId="09028B61" w14:textId="77777777" w:rsidR="00F65A0E" w:rsidRDefault="00F65A0E">
            <w:pPr>
              <w:spacing w:line="360" w:lineRule="auto"/>
              <w:rPr>
                <w:rFonts w:ascii="Times New Roman" w:hAnsi="Times New Roman"/>
                <w:color w:val="000000"/>
                <w:kern w:val="0"/>
                <w:sz w:val="22"/>
              </w:rPr>
            </w:pPr>
          </w:p>
        </w:tc>
        <w:tc>
          <w:tcPr>
            <w:tcW w:w="1701" w:type="dxa"/>
            <w:gridSpan w:val="2"/>
            <w:vMerge/>
            <w:tcBorders>
              <w:top w:val="nil"/>
              <w:left w:val="nil"/>
              <w:bottom w:val="single" w:sz="4" w:space="0" w:color="000000"/>
              <w:right w:val="nil"/>
            </w:tcBorders>
            <w:vAlign w:val="center"/>
          </w:tcPr>
          <w:p w14:paraId="41A9C3A8" w14:textId="77777777" w:rsidR="00F65A0E" w:rsidRDefault="00F65A0E">
            <w:pPr>
              <w:spacing w:line="360" w:lineRule="auto"/>
              <w:rPr>
                <w:rFonts w:ascii="Times New Roman" w:hAnsi="Times New Roman"/>
                <w:color w:val="000000"/>
                <w:kern w:val="0"/>
                <w:sz w:val="22"/>
              </w:rPr>
            </w:pPr>
          </w:p>
        </w:tc>
        <w:tc>
          <w:tcPr>
            <w:tcW w:w="1150" w:type="dxa"/>
            <w:gridSpan w:val="2"/>
            <w:tcBorders>
              <w:top w:val="nil"/>
              <w:left w:val="nil"/>
              <w:bottom w:val="single" w:sz="4" w:space="0" w:color="auto"/>
              <w:right w:val="nil"/>
            </w:tcBorders>
            <w:shd w:val="clear" w:color="auto" w:fill="auto"/>
            <w:vAlign w:val="center"/>
          </w:tcPr>
          <w:p w14:paraId="28C3DF72"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Low (60)</w:t>
            </w:r>
          </w:p>
        </w:tc>
        <w:tc>
          <w:tcPr>
            <w:tcW w:w="1071" w:type="dxa"/>
            <w:gridSpan w:val="2"/>
            <w:tcBorders>
              <w:top w:val="nil"/>
              <w:left w:val="nil"/>
              <w:bottom w:val="single" w:sz="4" w:space="0" w:color="auto"/>
              <w:right w:val="nil"/>
            </w:tcBorders>
            <w:shd w:val="clear" w:color="auto" w:fill="auto"/>
            <w:vAlign w:val="center"/>
          </w:tcPr>
          <w:p w14:paraId="7D5FE2F7"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High(60)</w:t>
            </w:r>
          </w:p>
        </w:tc>
        <w:tc>
          <w:tcPr>
            <w:tcW w:w="1672" w:type="dxa"/>
            <w:gridSpan w:val="2"/>
            <w:tcBorders>
              <w:top w:val="nil"/>
              <w:left w:val="nil"/>
              <w:bottom w:val="single" w:sz="4" w:space="0" w:color="auto"/>
              <w:right w:val="nil"/>
            </w:tcBorders>
            <w:shd w:val="clear" w:color="auto" w:fill="auto"/>
            <w:vAlign w:val="center"/>
          </w:tcPr>
          <w:p w14:paraId="629313AA"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p value[a]</w:t>
            </w:r>
          </w:p>
        </w:tc>
      </w:tr>
      <w:tr w:rsidR="00F65A0E" w14:paraId="5F845901"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5518953F"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Age/years</w:t>
            </w:r>
          </w:p>
        </w:tc>
        <w:tc>
          <w:tcPr>
            <w:tcW w:w="1701" w:type="dxa"/>
            <w:gridSpan w:val="2"/>
            <w:tcBorders>
              <w:top w:val="nil"/>
              <w:left w:val="nil"/>
              <w:bottom w:val="nil"/>
              <w:right w:val="nil"/>
            </w:tcBorders>
            <w:shd w:val="clear" w:color="auto" w:fill="auto"/>
            <w:vAlign w:val="center"/>
          </w:tcPr>
          <w:p w14:paraId="2B227146" w14:textId="77777777" w:rsidR="00F65A0E" w:rsidRDefault="00F65A0E">
            <w:pPr>
              <w:spacing w:line="360" w:lineRule="auto"/>
              <w:jc w:val="center"/>
              <w:rPr>
                <w:rFonts w:ascii="Times New Roman" w:hAnsi="Times New Roman"/>
                <w:color w:val="000000"/>
                <w:kern w:val="0"/>
                <w:sz w:val="22"/>
              </w:rPr>
            </w:pPr>
          </w:p>
        </w:tc>
        <w:tc>
          <w:tcPr>
            <w:tcW w:w="1150" w:type="dxa"/>
            <w:gridSpan w:val="2"/>
            <w:tcBorders>
              <w:top w:val="nil"/>
              <w:left w:val="nil"/>
              <w:bottom w:val="nil"/>
              <w:right w:val="nil"/>
            </w:tcBorders>
            <w:shd w:val="clear" w:color="auto" w:fill="auto"/>
            <w:vAlign w:val="center"/>
          </w:tcPr>
          <w:p w14:paraId="636046AC" w14:textId="77777777" w:rsidR="00F65A0E" w:rsidRDefault="00F65A0E">
            <w:pPr>
              <w:spacing w:line="360" w:lineRule="auto"/>
              <w:jc w:val="center"/>
              <w:rPr>
                <w:rFonts w:ascii="Times New Roman" w:hAnsi="Times New Roman"/>
                <w:color w:val="000000"/>
                <w:kern w:val="0"/>
                <w:sz w:val="22"/>
              </w:rPr>
            </w:pPr>
          </w:p>
        </w:tc>
        <w:tc>
          <w:tcPr>
            <w:tcW w:w="1071" w:type="dxa"/>
            <w:gridSpan w:val="2"/>
            <w:tcBorders>
              <w:top w:val="nil"/>
              <w:left w:val="nil"/>
              <w:bottom w:val="nil"/>
              <w:right w:val="nil"/>
            </w:tcBorders>
            <w:shd w:val="clear" w:color="auto" w:fill="auto"/>
            <w:vAlign w:val="center"/>
          </w:tcPr>
          <w:p w14:paraId="7F840FD2" w14:textId="77777777" w:rsidR="00F65A0E" w:rsidRDefault="00F65A0E">
            <w:pPr>
              <w:spacing w:line="360" w:lineRule="auto"/>
              <w:jc w:val="center"/>
              <w:rPr>
                <w:rFonts w:ascii="Times New Roman" w:hAnsi="Times New Roman"/>
                <w:color w:val="000000"/>
                <w:kern w:val="0"/>
                <w:sz w:val="22"/>
              </w:rPr>
            </w:pPr>
          </w:p>
        </w:tc>
        <w:tc>
          <w:tcPr>
            <w:tcW w:w="1672" w:type="dxa"/>
            <w:gridSpan w:val="2"/>
            <w:tcBorders>
              <w:top w:val="nil"/>
              <w:left w:val="nil"/>
              <w:bottom w:val="nil"/>
              <w:right w:val="nil"/>
            </w:tcBorders>
            <w:shd w:val="clear" w:color="auto" w:fill="auto"/>
            <w:vAlign w:val="center"/>
          </w:tcPr>
          <w:p w14:paraId="085FD53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0.5764</w:t>
            </w:r>
          </w:p>
        </w:tc>
      </w:tr>
      <w:tr w:rsidR="00F65A0E" w14:paraId="6306FCFB" w14:textId="77777777">
        <w:trPr>
          <w:gridAfter w:val="1"/>
          <w:wAfter w:w="860" w:type="dxa"/>
          <w:trHeight w:val="270"/>
          <w:jc w:val="center"/>
        </w:trPr>
        <w:tc>
          <w:tcPr>
            <w:tcW w:w="3484" w:type="dxa"/>
            <w:gridSpan w:val="2"/>
            <w:tcBorders>
              <w:top w:val="nil"/>
              <w:left w:val="nil"/>
              <w:right w:val="nil"/>
            </w:tcBorders>
            <w:shd w:val="clear" w:color="auto" w:fill="auto"/>
            <w:vAlign w:val="center"/>
          </w:tcPr>
          <w:p w14:paraId="73575F04"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 65</w:t>
            </w:r>
          </w:p>
        </w:tc>
        <w:tc>
          <w:tcPr>
            <w:tcW w:w="1701" w:type="dxa"/>
            <w:gridSpan w:val="2"/>
            <w:tcBorders>
              <w:top w:val="nil"/>
              <w:left w:val="nil"/>
              <w:right w:val="nil"/>
            </w:tcBorders>
            <w:shd w:val="clear" w:color="auto" w:fill="auto"/>
            <w:vAlign w:val="center"/>
          </w:tcPr>
          <w:p w14:paraId="79E50C9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48</w:t>
            </w:r>
          </w:p>
        </w:tc>
        <w:tc>
          <w:tcPr>
            <w:tcW w:w="1150" w:type="dxa"/>
            <w:gridSpan w:val="2"/>
            <w:tcBorders>
              <w:top w:val="nil"/>
              <w:left w:val="nil"/>
              <w:right w:val="nil"/>
            </w:tcBorders>
            <w:shd w:val="clear" w:color="auto" w:fill="auto"/>
            <w:vAlign w:val="center"/>
          </w:tcPr>
          <w:p w14:paraId="6322067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22</w:t>
            </w:r>
          </w:p>
        </w:tc>
        <w:tc>
          <w:tcPr>
            <w:tcW w:w="1071" w:type="dxa"/>
            <w:gridSpan w:val="2"/>
            <w:tcBorders>
              <w:top w:val="nil"/>
              <w:left w:val="nil"/>
              <w:right w:val="nil"/>
            </w:tcBorders>
            <w:shd w:val="clear" w:color="auto" w:fill="auto"/>
            <w:vAlign w:val="center"/>
          </w:tcPr>
          <w:p w14:paraId="2B5E702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26</w:t>
            </w:r>
          </w:p>
        </w:tc>
        <w:tc>
          <w:tcPr>
            <w:tcW w:w="1672" w:type="dxa"/>
            <w:gridSpan w:val="2"/>
            <w:tcBorders>
              <w:top w:val="nil"/>
              <w:left w:val="nil"/>
              <w:right w:val="nil"/>
            </w:tcBorders>
            <w:shd w:val="clear" w:color="auto" w:fill="auto"/>
            <w:vAlign w:val="center"/>
          </w:tcPr>
          <w:p w14:paraId="61004940" w14:textId="77777777" w:rsidR="00F65A0E" w:rsidRDefault="00F65A0E">
            <w:pPr>
              <w:spacing w:line="360" w:lineRule="auto"/>
              <w:jc w:val="center"/>
              <w:rPr>
                <w:rFonts w:ascii="Times New Roman" w:hAnsi="Times New Roman"/>
                <w:color w:val="000000"/>
                <w:kern w:val="0"/>
                <w:sz w:val="22"/>
              </w:rPr>
            </w:pPr>
          </w:p>
        </w:tc>
      </w:tr>
      <w:tr w:rsidR="00F65A0E" w14:paraId="68DBCEB3"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1E241622"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&gt; 65</w:t>
            </w:r>
          </w:p>
        </w:tc>
        <w:tc>
          <w:tcPr>
            <w:tcW w:w="1701" w:type="dxa"/>
            <w:gridSpan w:val="2"/>
            <w:tcBorders>
              <w:top w:val="nil"/>
              <w:left w:val="nil"/>
              <w:bottom w:val="nil"/>
              <w:right w:val="nil"/>
            </w:tcBorders>
            <w:shd w:val="clear" w:color="auto" w:fill="auto"/>
            <w:vAlign w:val="center"/>
          </w:tcPr>
          <w:p w14:paraId="6971CDDF"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72</w:t>
            </w:r>
          </w:p>
        </w:tc>
        <w:tc>
          <w:tcPr>
            <w:tcW w:w="1150" w:type="dxa"/>
            <w:gridSpan w:val="2"/>
            <w:tcBorders>
              <w:top w:val="nil"/>
              <w:left w:val="nil"/>
              <w:bottom w:val="nil"/>
              <w:right w:val="nil"/>
            </w:tcBorders>
            <w:shd w:val="clear" w:color="auto" w:fill="auto"/>
            <w:vAlign w:val="center"/>
          </w:tcPr>
          <w:p w14:paraId="4DF3D4B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38</w:t>
            </w:r>
          </w:p>
        </w:tc>
        <w:tc>
          <w:tcPr>
            <w:tcW w:w="1071" w:type="dxa"/>
            <w:gridSpan w:val="2"/>
            <w:tcBorders>
              <w:top w:val="nil"/>
              <w:left w:val="nil"/>
              <w:bottom w:val="nil"/>
              <w:right w:val="nil"/>
            </w:tcBorders>
            <w:shd w:val="clear" w:color="auto" w:fill="auto"/>
            <w:vAlign w:val="center"/>
          </w:tcPr>
          <w:p w14:paraId="1E33DE6D"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34</w:t>
            </w:r>
          </w:p>
        </w:tc>
        <w:tc>
          <w:tcPr>
            <w:tcW w:w="1672" w:type="dxa"/>
            <w:gridSpan w:val="2"/>
            <w:tcBorders>
              <w:top w:val="nil"/>
              <w:left w:val="nil"/>
              <w:bottom w:val="nil"/>
              <w:right w:val="nil"/>
            </w:tcBorders>
            <w:shd w:val="clear" w:color="auto" w:fill="auto"/>
            <w:vAlign w:val="center"/>
          </w:tcPr>
          <w:p w14:paraId="46E8B7B1" w14:textId="77777777" w:rsidR="00F65A0E" w:rsidRDefault="00F65A0E">
            <w:pPr>
              <w:spacing w:line="360" w:lineRule="auto"/>
              <w:jc w:val="center"/>
              <w:rPr>
                <w:rFonts w:ascii="Times New Roman" w:hAnsi="Times New Roman"/>
                <w:color w:val="000000"/>
                <w:kern w:val="0"/>
                <w:sz w:val="22"/>
              </w:rPr>
            </w:pPr>
          </w:p>
        </w:tc>
      </w:tr>
      <w:tr w:rsidR="00F65A0E" w14:paraId="4598151F" w14:textId="77777777">
        <w:trPr>
          <w:gridAfter w:val="1"/>
          <w:wAfter w:w="860" w:type="dxa"/>
          <w:trHeight w:val="270"/>
          <w:jc w:val="center"/>
        </w:trPr>
        <w:tc>
          <w:tcPr>
            <w:tcW w:w="3484" w:type="dxa"/>
            <w:gridSpan w:val="2"/>
            <w:tcBorders>
              <w:top w:val="nil"/>
              <w:left w:val="nil"/>
              <w:right w:val="nil"/>
            </w:tcBorders>
            <w:shd w:val="clear" w:color="auto" w:fill="auto"/>
            <w:vAlign w:val="center"/>
          </w:tcPr>
          <w:p w14:paraId="53959B38"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Gender</w:t>
            </w:r>
          </w:p>
        </w:tc>
        <w:tc>
          <w:tcPr>
            <w:tcW w:w="1701" w:type="dxa"/>
            <w:gridSpan w:val="2"/>
            <w:tcBorders>
              <w:top w:val="nil"/>
              <w:left w:val="nil"/>
              <w:right w:val="nil"/>
            </w:tcBorders>
            <w:shd w:val="clear" w:color="auto" w:fill="auto"/>
            <w:vAlign w:val="center"/>
          </w:tcPr>
          <w:p w14:paraId="2D70864A" w14:textId="77777777" w:rsidR="00F65A0E" w:rsidRDefault="00F65A0E">
            <w:pPr>
              <w:spacing w:line="360" w:lineRule="auto"/>
              <w:jc w:val="center"/>
              <w:rPr>
                <w:rFonts w:ascii="Times New Roman" w:hAnsi="Times New Roman"/>
                <w:color w:val="000000"/>
                <w:kern w:val="0"/>
                <w:sz w:val="22"/>
              </w:rPr>
            </w:pPr>
          </w:p>
        </w:tc>
        <w:tc>
          <w:tcPr>
            <w:tcW w:w="1150" w:type="dxa"/>
            <w:gridSpan w:val="2"/>
            <w:tcBorders>
              <w:top w:val="nil"/>
              <w:left w:val="nil"/>
              <w:right w:val="nil"/>
            </w:tcBorders>
            <w:shd w:val="clear" w:color="auto" w:fill="auto"/>
            <w:vAlign w:val="center"/>
          </w:tcPr>
          <w:p w14:paraId="50DCA1A5" w14:textId="77777777" w:rsidR="00F65A0E" w:rsidRDefault="00F65A0E">
            <w:pPr>
              <w:spacing w:line="360" w:lineRule="auto"/>
              <w:jc w:val="center"/>
              <w:rPr>
                <w:rFonts w:ascii="Times New Roman" w:hAnsi="Times New Roman"/>
                <w:color w:val="000000"/>
                <w:kern w:val="0"/>
                <w:sz w:val="22"/>
              </w:rPr>
            </w:pPr>
          </w:p>
        </w:tc>
        <w:tc>
          <w:tcPr>
            <w:tcW w:w="1071" w:type="dxa"/>
            <w:gridSpan w:val="2"/>
            <w:tcBorders>
              <w:top w:val="nil"/>
              <w:left w:val="nil"/>
              <w:right w:val="nil"/>
            </w:tcBorders>
            <w:shd w:val="clear" w:color="auto" w:fill="auto"/>
            <w:vAlign w:val="center"/>
          </w:tcPr>
          <w:p w14:paraId="3B320BD6" w14:textId="77777777" w:rsidR="00F65A0E" w:rsidRDefault="00F65A0E">
            <w:pPr>
              <w:spacing w:line="360" w:lineRule="auto"/>
              <w:jc w:val="center"/>
              <w:rPr>
                <w:rFonts w:ascii="Times New Roman" w:hAnsi="Times New Roman"/>
                <w:color w:val="000000"/>
                <w:kern w:val="0"/>
                <w:sz w:val="22"/>
              </w:rPr>
            </w:pPr>
          </w:p>
        </w:tc>
        <w:tc>
          <w:tcPr>
            <w:tcW w:w="1672" w:type="dxa"/>
            <w:gridSpan w:val="2"/>
            <w:tcBorders>
              <w:top w:val="nil"/>
              <w:left w:val="nil"/>
              <w:right w:val="nil"/>
            </w:tcBorders>
            <w:shd w:val="clear" w:color="auto" w:fill="auto"/>
            <w:vAlign w:val="center"/>
          </w:tcPr>
          <w:p w14:paraId="09FCE2D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0.3479</w:t>
            </w:r>
          </w:p>
        </w:tc>
      </w:tr>
      <w:tr w:rsidR="00F65A0E" w14:paraId="2F9123D4" w14:textId="77777777">
        <w:trPr>
          <w:gridAfter w:val="1"/>
          <w:wAfter w:w="860" w:type="dxa"/>
          <w:trHeight w:val="270"/>
          <w:jc w:val="center"/>
        </w:trPr>
        <w:tc>
          <w:tcPr>
            <w:tcW w:w="3484" w:type="dxa"/>
            <w:gridSpan w:val="2"/>
            <w:tcBorders>
              <w:top w:val="nil"/>
              <w:left w:val="nil"/>
              <w:right w:val="nil"/>
            </w:tcBorders>
            <w:shd w:val="clear" w:color="auto" w:fill="auto"/>
            <w:vAlign w:val="center"/>
          </w:tcPr>
          <w:p w14:paraId="766F221F"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Male</w:t>
            </w:r>
          </w:p>
        </w:tc>
        <w:tc>
          <w:tcPr>
            <w:tcW w:w="1701" w:type="dxa"/>
            <w:gridSpan w:val="2"/>
            <w:tcBorders>
              <w:top w:val="nil"/>
              <w:left w:val="nil"/>
              <w:right w:val="nil"/>
            </w:tcBorders>
            <w:shd w:val="clear" w:color="auto" w:fill="auto"/>
            <w:vAlign w:val="center"/>
          </w:tcPr>
          <w:p w14:paraId="207CF3A1"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74</w:t>
            </w:r>
          </w:p>
        </w:tc>
        <w:tc>
          <w:tcPr>
            <w:tcW w:w="1150" w:type="dxa"/>
            <w:gridSpan w:val="2"/>
            <w:tcBorders>
              <w:top w:val="nil"/>
              <w:left w:val="nil"/>
              <w:right w:val="nil"/>
            </w:tcBorders>
            <w:shd w:val="clear" w:color="auto" w:fill="auto"/>
            <w:vAlign w:val="center"/>
          </w:tcPr>
          <w:p w14:paraId="749B1E68"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w:t>
            </w:r>
            <w:r>
              <w:rPr>
                <w:rFonts w:ascii="Times New Roman" w:hAnsi="Times New Roman" w:hint="eastAsia"/>
                <w:color w:val="000000"/>
                <w:kern w:val="0"/>
                <w:sz w:val="22"/>
              </w:rPr>
              <w:t>4</w:t>
            </w:r>
          </w:p>
        </w:tc>
        <w:tc>
          <w:tcPr>
            <w:tcW w:w="1071" w:type="dxa"/>
            <w:gridSpan w:val="2"/>
            <w:tcBorders>
              <w:top w:val="nil"/>
              <w:left w:val="nil"/>
              <w:right w:val="nil"/>
            </w:tcBorders>
            <w:shd w:val="clear" w:color="auto" w:fill="auto"/>
            <w:vAlign w:val="center"/>
          </w:tcPr>
          <w:p w14:paraId="7DEA817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w:t>
            </w:r>
            <w:r>
              <w:rPr>
                <w:rFonts w:ascii="Times New Roman" w:hAnsi="Times New Roman" w:hint="eastAsia"/>
                <w:color w:val="000000"/>
                <w:kern w:val="0"/>
                <w:sz w:val="22"/>
              </w:rPr>
              <w:t>0</w:t>
            </w:r>
          </w:p>
        </w:tc>
        <w:tc>
          <w:tcPr>
            <w:tcW w:w="1672" w:type="dxa"/>
            <w:gridSpan w:val="2"/>
            <w:tcBorders>
              <w:top w:val="nil"/>
              <w:left w:val="nil"/>
              <w:right w:val="nil"/>
            </w:tcBorders>
            <w:shd w:val="clear" w:color="auto" w:fill="auto"/>
            <w:vAlign w:val="center"/>
          </w:tcPr>
          <w:p w14:paraId="28751AC8" w14:textId="77777777" w:rsidR="00F65A0E" w:rsidRDefault="00F65A0E">
            <w:pPr>
              <w:spacing w:line="360" w:lineRule="auto"/>
              <w:jc w:val="center"/>
              <w:rPr>
                <w:rFonts w:ascii="Times New Roman" w:hAnsi="Times New Roman"/>
                <w:color w:val="000000"/>
                <w:kern w:val="0"/>
                <w:sz w:val="22"/>
              </w:rPr>
            </w:pPr>
          </w:p>
        </w:tc>
      </w:tr>
      <w:tr w:rsidR="00F65A0E" w14:paraId="0699F583" w14:textId="77777777">
        <w:trPr>
          <w:gridAfter w:val="1"/>
          <w:wAfter w:w="860" w:type="dxa"/>
          <w:trHeight w:val="270"/>
          <w:jc w:val="center"/>
        </w:trPr>
        <w:tc>
          <w:tcPr>
            <w:tcW w:w="3484" w:type="dxa"/>
            <w:gridSpan w:val="2"/>
            <w:tcBorders>
              <w:left w:val="nil"/>
              <w:bottom w:val="nil"/>
              <w:right w:val="nil"/>
            </w:tcBorders>
            <w:shd w:val="clear" w:color="auto" w:fill="auto"/>
            <w:vAlign w:val="center"/>
          </w:tcPr>
          <w:p w14:paraId="6E184631"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Female</w:t>
            </w:r>
          </w:p>
        </w:tc>
        <w:tc>
          <w:tcPr>
            <w:tcW w:w="1701" w:type="dxa"/>
            <w:gridSpan w:val="2"/>
            <w:tcBorders>
              <w:left w:val="nil"/>
              <w:bottom w:val="nil"/>
              <w:right w:val="nil"/>
            </w:tcBorders>
            <w:shd w:val="clear" w:color="auto" w:fill="auto"/>
            <w:vAlign w:val="center"/>
          </w:tcPr>
          <w:p w14:paraId="3449BF4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46</w:t>
            </w:r>
          </w:p>
        </w:tc>
        <w:tc>
          <w:tcPr>
            <w:tcW w:w="1150" w:type="dxa"/>
            <w:gridSpan w:val="2"/>
            <w:tcBorders>
              <w:left w:val="nil"/>
              <w:bottom w:val="nil"/>
              <w:right w:val="nil"/>
            </w:tcBorders>
            <w:shd w:val="clear" w:color="auto" w:fill="auto"/>
            <w:vAlign w:val="center"/>
          </w:tcPr>
          <w:p w14:paraId="0C3B31C1"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26</w:t>
            </w:r>
          </w:p>
        </w:tc>
        <w:tc>
          <w:tcPr>
            <w:tcW w:w="1071" w:type="dxa"/>
            <w:gridSpan w:val="2"/>
            <w:tcBorders>
              <w:left w:val="nil"/>
              <w:bottom w:val="nil"/>
              <w:right w:val="nil"/>
            </w:tcBorders>
            <w:shd w:val="clear" w:color="auto" w:fill="auto"/>
            <w:vAlign w:val="center"/>
          </w:tcPr>
          <w:p w14:paraId="55F0665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20</w:t>
            </w:r>
          </w:p>
        </w:tc>
        <w:tc>
          <w:tcPr>
            <w:tcW w:w="1672" w:type="dxa"/>
            <w:gridSpan w:val="2"/>
            <w:tcBorders>
              <w:left w:val="nil"/>
              <w:bottom w:val="nil"/>
              <w:right w:val="nil"/>
            </w:tcBorders>
            <w:shd w:val="clear" w:color="auto" w:fill="auto"/>
            <w:vAlign w:val="center"/>
          </w:tcPr>
          <w:p w14:paraId="02941944" w14:textId="77777777" w:rsidR="00F65A0E" w:rsidRDefault="00F65A0E">
            <w:pPr>
              <w:spacing w:line="360" w:lineRule="auto"/>
              <w:jc w:val="center"/>
              <w:rPr>
                <w:rFonts w:ascii="Times New Roman" w:hAnsi="Times New Roman"/>
                <w:color w:val="000000"/>
                <w:kern w:val="0"/>
                <w:sz w:val="22"/>
              </w:rPr>
            </w:pPr>
          </w:p>
        </w:tc>
      </w:tr>
      <w:tr w:rsidR="00F65A0E" w14:paraId="1A108375"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5B6C51B9"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Differentiation</w:t>
            </w:r>
          </w:p>
        </w:tc>
        <w:tc>
          <w:tcPr>
            <w:tcW w:w="1701" w:type="dxa"/>
            <w:gridSpan w:val="2"/>
            <w:tcBorders>
              <w:top w:val="nil"/>
              <w:left w:val="nil"/>
              <w:bottom w:val="nil"/>
              <w:right w:val="nil"/>
            </w:tcBorders>
            <w:shd w:val="clear" w:color="auto" w:fill="auto"/>
            <w:vAlign w:val="center"/>
          </w:tcPr>
          <w:p w14:paraId="6587FA57" w14:textId="77777777" w:rsidR="00F65A0E" w:rsidRDefault="00F65A0E">
            <w:pPr>
              <w:spacing w:line="360" w:lineRule="auto"/>
              <w:jc w:val="center"/>
              <w:rPr>
                <w:rFonts w:ascii="Times New Roman" w:hAnsi="Times New Roman"/>
                <w:color w:val="000000"/>
                <w:kern w:val="0"/>
                <w:sz w:val="22"/>
              </w:rPr>
            </w:pPr>
          </w:p>
        </w:tc>
        <w:tc>
          <w:tcPr>
            <w:tcW w:w="1150" w:type="dxa"/>
            <w:gridSpan w:val="2"/>
            <w:tcBorders>
              <w:top w:val="nil"/>
              <w:left w:val="nil"/>
              <w:bottom w:val="nil"/>
              <w:right w:val="nil"/>
            </w:tcBorders>
            <w:shd w:val="clear" w:color="auto" w:fill="auto"/>
            <w:vAlign w:val="center"/>
          </w:tcPr>
          <w:p w14:paraId="2C9BCBD9" w14:textId="77777777" w:rsidR="00F65A0E" w:rsidRDefault="00F65A0E">
            <w:pPr>
              <w:spacing w:line="360" w:lineRule="auto"/>
              <w:jc w:val="center"/>
              <w:rPr>
                <w:rFonts w:ascii="Times New Roman" w:hAnsi="Times New Roman"/>
                <w:color w:val="000000"/>
                <w:kern w:val="0"/>
                <w:sz w:val="22"/>
              </w:rPr>
            </w:pPr>
          </w:p>
        </w:tc>
        <w:tc>
          <w:tcPr>
            <w:tcW w:w="1071" w:type="dxa"/>
            <w:gridSpan w:val="2"/>
            <w:tcBorders>
              <w:top w:val="nil"/>
              <w:left w:val="nil"/>
              <w:bottom w:val="nil"/>
              <w:right w:val="nil"/>
            </w:tcBorders>
            <w:shd w:val="clear" w:color="auto" w:fill="auto"/>
            <w:vAlign w:val="center"/>
          </w:tcPr>
          <w:p w14:paraId="6FE8216A" w14:textId="77777777" w:rsidR="00F65A0E" w:rsidRDefault="00F65A0E">
            <w:pPr>
              <w:spacing w:line="360" w:lineRule="auto"/>
              <w:jc w:val="center"/>
              <w:rPr>
                <w:rFonts w:ascii="Times New Roman" w:hAnsi="Times New Roman"/>
                <w:color w:val="000000"/>
                <w:kern w:val="0"/>
                <w:sz w:val="22"/>
              </w:rPr>
            </w:pPr>
          </w:p>
        </w:tc>
        <w:tc>
          <w:tcPr>
            <w:tcW w:w="1672" w:type="dxa"/>
            <w:gridSpan w:val="2"/>
            <w:tcBorders>
              <w:top w:val="nil"/>
              <w:left w:val="nil"/>
              <w:bottom w:val="nil"/>
              <w:right w:val="nil"/>
            </w:tcBorders>
            <w:shd w:val="clear" w:color="auto" w:fill="auto"/>
            <w:vAlign w:val="center"/>
          </w:tcPr>
          <w:p w14:paraId="3756DAB1"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0.8549</w:t>
            </w:r>
          </w:p>
        </w:tc>
      </w:tr>
      <w:tr w:rsidR="00F65A0E" w14:paraId="0EFF6F7E"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068FDA1A"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Well, moderate </w:t>
            </w:r>
          </w:p>
        </w:tc>
        <w:tc>
          <w:tcPr>
            <w:tcW w:w="1701" w:type="dxa"/>
            <w:gridSpan w:val="2"/>
            <w:tcBorders>
              <w:top w:val="nil"/>
              <w:left w:val="nil"/>
              <w:bottom w:val="nil"/>
              <w:right w:val="nil"/>
            </w:tcBorders>
            <w:shd w:val="clear" w:color="auto" w:fill="auto"/>
            <w:vAlign w:val="center"/>
          </w:tcPr>
          <w:p w14:paraId="57AECC91"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64</w:t>
            </w:r>
          </w:p>
        </w:tc>
        <w:tc>
          <w:tcPr>
            <w:tcW w:w="1150" w:type="dxa"/>
            <w:gridSpan w:val="2"/>
            <w:tcBorders>
              <w:top w:val="nil"/>
              <w:left w:val="nil"/>
              <w:bottom w:val="nil"/>
              <w:right w:val="nil"/>
            </w:tcBorders>
            <w:shd w:val="clear" w:color="auto" w:fill="auto"/>
            <w:vAlign w:val="center"/>
          </w:tcPr>
          <w:p w14:paraId="67EACE8F"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w:t>
            </w:r>
            <w:r>
              <w:rPr>
                <w:rFonts w:ascii="Times New Roman" w:hAnsi="Times New Roman" w:hint="eastAsia"/>
                <w:color w:val="000000"/>
                <w:kern w:val="0"/>
                <w:sz w:val="22"/>
              </w:rPr>
              <w:t>1</w:t>
            </w:r>
          </w:p>
        </w:tc>
        <w:tc>
          <w:tcPr>
            <w:tcW w:w="1071" w:type="dxa"/>
            <w:gridSpan w:val="2"/>
            <w:tcBorders>
              <w:top w:val="nil"/>
              <w:left w:val="nil"/>
              <w:bottom w:val="nil"/>
              <w:right w:val="nil"/>
            </w:tcBorders>
            <w:shd w:val="clear" w:color="auto" w:fill="auto"/>
            <w:vAlign w:val="center"/>
          </w:tcPr>
          <w:p w14:paraId="360335C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w:t>
            </w:r>
            <w:r>
              <w:rPr>
                <w:rFonts w:ascii="Times New Roman" w:hAnsi="Times New Roman" w:hint="eastAsia"/>
                <w:color w:val="000000"/>
                <w:kern w:val="0"/>
                <w:sz w:val="22"/>
              </w:rPr>
              <w:t>3</w:t>
            </w:r>
          </w:p>
        </w:tc>
        <w:tc>
          <w:tcPr>
            <w:tcW w:w="1672" w:type="dxa"/>
            <w:gridSpan w:val="2"/>
            <w:tcBorders>
              <w:top w:val="nil"/>
              <w:left w:val="nil"/>
              <w:bottom w:val="nil"/>
              <w:right w:val="nil"/>
            </w:tcBorders>
            <w:shd w:val="clear" w:color="auto" w:fill="auto"/>
            <w:vAlign w:val="center"/>
          </w:tcPr>
          <w:p w14:paraId="343276AC" w14:textId="77777777" w:rsidR="00F65A0E" w:rsidRDefault="00F65A0E">
            <w:pPr>
              <w:spacing w:line="360" w:lineRule="auto"/>
              <w:jc w:val="center"/>
              <w:rPr>
                <w:rFonts w:ascii="Times New Roman" w:hAnsi="Times New Roman"/>
                <w:color w:val="000000"/>
                <w:kern w:val="0"/>
                <w:sz w:val="22"/>
              </w:rPr>
            </w:pPr>
          </w:p>
        </w:tc>
      </w:tr>
      <w:tr w:rsidR="00F65A0E" w14:paraId="4FC87FF8"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7864E16D"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Poor</w:t>
            </w:r>
          </w:p>
        </w:tc>
        <w:tc>
          <w:tcPr>
            <w:tcW w:w="1701" w:type="dxa"/>
            <w:gridSpan w:val="2"/>
            <w:tcBorders>
              <w:top w:val="nil"/>
              <w:left w:val="nil"/>
              <w:bottom w:val="nil"/>
              <w:right w:val="nil"/>
            </w:tcBorders>
            <w:shd w:val="clear" w:color="auto" w:fill="auto"/>
            <w:vAlign w:val="center"/>
          </w:tcPr>
          <w:p w14:paraId="51291CB1"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56</w:t>
            </w:r>
          </w:p>
        </w:tc>
        <w:tc>
          <w:tcPr>
            <w:tcW w:w="1150" w:type="dxa"/>
            <w:gridSpan w:val="2"/>
            <w:tcBorders>
              <w:top w:val="nil"/>
              <w:left w:val="nil"/>
              <w:bottom w:val="nil"/>
              <w:right w:val="nil"/>
            </w:tcBorders>
            <w:shd w:val="clear" w:color="auto" w:fill="auto"/>
            <w:vAlign w:val="center"/>
          </w:tcPr>
          <w:p w14:paraId="313E8326"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29</w:t>
            </w:r>
          </w:p>
        </w:tc>
        <w:tc>
          <w:tcPr>
            <w:tcW w:w="1071" w:type="dxa"/>
            <w:gridSpan w:val="2"/>
            <w:tcBorders>
              <w:top w:val="nil"/>
              <w:left w:val="nil"/>
              <w:bottom w:val="nil"/>
              <w:right w:val="nil"/>
            </w:tcBorders>
            <w:shd w:val="clear" w:color="auto" w:fill="auto"/>
            <w:vAlign w:val="center"/>
          </w:tcPr>
          <w:p w14:paraId="463A2245"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27</w:t>
            </w:r>
          </w:p>
        </w:tc>
        <w:tc>
          <w:tcPr>
            <w:tcW w:w="1672" w:type="dxa"/>
            <w:gridSpan w:val="2"/>
            <w:tcBorders>
              <w:top w:val="nil"/>
              <w:left w:val="nil"/>
              <w:bottom w:val="nil"/>
              <w:right w:val="nil"/>
            </w:tcBorders>
            <w:shd w:val="clear" w:color="auto" w:fill="auto"/>
            <w:vAlign w:val="center"/>
          </w:tcPr>
          <w:p w14:paraId="3F418643" w14:textId="77777777" w:rsidR="00F65A0E" w:rsidRDefault="00F65A0E">
            <w:pPr>
              <w:spacing w:line="360" w:lineRule="auto"/>
              <w:jc w:val="center"/>
              <w:rPr>
                <w:rFonts w:ascii="Times New Roman" w:hAnsi="Times New Roman"/>
                <w:color w:val="000000"/>
                <w:kern w:val="0"/>
                <w:sz w:val="22"/>
              </w:rPr>
            </w:pPr>
          </w:p>
        </w:tc>
      </w:tr>
      <w:tr w:rsidR="00F65A0E" w14:paraId="32624935"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59E23FCF"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Tumor size (maximum </w:t>
            </w:r>
            <w:proofErr w:type="spellStart"/>
            <w:r>
              <w:rPr>
                <w:rFonts w:ascii="Times New Roman" w:hAnsi="Times New Roman"/>
                <w:color w:val="000000"/>
                <w:kern w:val="0"/>
                <w:sz w:val="22"/>
              </w:rPr>
              <w:t>diametercm</w:t>
            </w:r>
            <w:proofErr w:type="spellEnd"/>
            <w:r>
              <w:rPr>
                <w:rFonts w:ascii="Times New Roman" w:hAnsi="Times New Roman"/>
                <w:color w:val="000000"/>
                <w:kern w:val="0"/>
                <w:sz w:val="22"/>
              </w:rPr>
              <w:t>)</w:t>
            </w:r>
          </w:p>
        </w:tc>
        <w:tc>
          <w:tcPr>
            <w:tcW w:w="1701" w:type="dxa"/>
            <w:gridSpan w:val="2"/>
            <w:tcBorders>
              <w:top w:val="nil"/>
              <w:left w:val="nil"/>
              <w:bottom w:val="nil"/>
              <w:right w:val="nil"/>
            </w:tcBorders>
            <w:shd w:val="clear" w:color="auto" w:fill="auto"/>
            <w:vAlign w:val="center"/>
          </w:tcPr>
          <w:p w14:paraId="57B6C58F" w14:textId="77777777" w:rsidR="00F65A0E" w:rsidRDefault="00F65A0E">
            <w:pPr>
              <w:spacing w:line="360" w:lineRule="auto"/>
              <w:jc w:val="center"/>
              <w:rPr>
                <w:rFonts w:ascii="Times New Roman" w:hAnsi="Times New Roman"/>
                <w:color w:val="000000"/>
                <w:kern w:val="0"/>
                <w:sz w:val="22"/>
              </w:rPr>
            </w:pPr>
          </w:p>
        </w:tc>
        <w:tc>
          <w:tcPr>
            <w:tcW w:w="1150" w:type="dxa"/>
            <w:gridSpan w:val="2"/>
            <w:tcBorders>
              <w:top w:val="nil"/>
              <w:left w:val="nil"/>
              <w:bottom w:val="nil"/>
              <w:right w:val="nil"/>
            </w:tcBorders>
            <w:shd w:val="clear" w:color="auto" w:fill="auto"/>
            <w:vAlign w:val="center"/>
          </w:tcPr>
          <w:p w14:paraId="19C5E53B" w14:textId="77777777" w:rsidR="00F65A0E" w:rsidRDefault="00F65A0E">
            <w:pPr>
              <w:spacing w:line="360" w:lineRule="auto"/>
              <w:jc w:val="center"/>
              <w:rPr>
                <w:rFonts w:ascii="Times New Roman" w:hAnsi="Times New Roman"/>
                <w:color w:val="000000"/>
                <w:kern w:val="0"/>
                <w:sz w:val="22"/>
              </w:rPr>
            </w:pPr>
          </w:p>
        </w:tc>
        <w:tc>
          <w:tcPr>
            <w:tcW w:w="1071" w:type="dxa"/>
            <w:gridSpan w:val="2"/>
            <w:tcBorders>
              <w:top w:val="nil"/>
              <w:left w:val="nil"/>
              <w:bottom w:val="nil"/>
              <w:right w:val="nil"/>
            </w:tcBorders>
            <w:shd w:val="clear" w:color="auto" w:fill="auto"/>
            <w:vAlign w:val="center"/>
          </w:tcPr>
          <w:p w14:paraId="57F7B996" w14:textId="77777777" w:rsidR="00F65A0E" w:rsidRDefault="00F65A0E">
            <w:pPr>
              <w:spacing w:line="360" w:lineRule="auto"/>
              <w:jc w:val="center"/>
              <w:rPr>
                <w:rFonts w:ascii="Times New Roman" w:hAnsi="Times New Roman"/>
                <w:color w:val="000000"/>
                <w:kern w:val="0"/>
                <w:sz w:val="22"/>
              </w:rPr>
            </w:pPr>
          </w:p>
        </w:tc>
        <w:tc>
          <w:tcPr>
            <w:tcW w:w="1672" w:type="dxa"/>
            <w:gridSpan w:val="2"/>
            <w:tcBorders>
              <w:top w:val="nil"/>
              <w:left w:val="nil"/>
              <w:bottom w:val="nil"/>
              <w:right w:val="nil"/>
            </w:tcBorders>
            <w:shd w:val="clear" w:color="auto" w:fill="auto"/>
            <w:vAlign w:val="center"/>
          </w:tcPr>
          <w:p w14:paraId="55978F5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0.0360[*]</w:t>
            </w:r>
          </w:p>
        </w:tc>
      </w:tr>
      <w:tr w:rsidR="00F65A0E" w14:paraId="5F25B64D"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7F9F38DD"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 3cm </w:t>
            </w:r>
          </w:p>
        </w:tc>
        <w:tc>
          <w:tcPr>
            <w:tcW w:w="1701" w:type="dxa"/>
            <w:gridSpan w:val="2"/>
            <w:tcBorders>
              <w:top w:val="nil"/>
              <w:left w:val="nil"/>
              <w:bottom w:val="nil"/>
              <w:right w:val="nil"/>
            </w:tcBorders>
            <w:shd w:val="clear" w:color="auto" w:fill="auto"/>
            <w:vAlign w:val="center"/>
          </w:tcPr>
          <w:p w14:paraId="1A55627C"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31</w:t>
            </w:r>
          </w:p>
        </w:tc>
        <w:tc>
          <w:tcPr>
            <w:tcW w:w="1150" w:type="dxa"/>
            <w:gridSpan w:val="2"/>
            <w:tcBorders>
              <w:top w:val="nil"/>
              <w:left w:val="nil"/>
              <w:bottom w:val="nil"/>
              <w:right w:val="nil"/>
            </w:tcBorders>
            <w:shd w:val="clear" w:color="auto" w:fill="auto"/>
            <w:vAlign w:val="center"/>
          </w:tcPr>
          <w:p w14:paraId="58AFED9C"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21</w:t>
            </w:r>
          </w:p>
        </w:tc>
        <w:tc>
          <w:tcPr>
            <w:tcW w:w="1071" w:type="dxa"/>
            <w:gridSpan w:val="2"/>
            <w:tcBorders>
              <w:top w:val="nil"/>
              <w:left w:val="nil"/>
              <w:bottom w:val="nil"/>
              <w:right w:val="nil"/>
            </w:tcBorders>
            <w:shd w:val="clear" w:color="auto" w:fill="auto"/>
            <w:vAlign w:val="center"/>
          </w:tcPr>
          <w:p w14:paraId="703B6D35" w14:textId="77777777" w:rsidR="00F65A0E" w:rsidRDefault="003A4270">
            <w:pPr>
              <w:spacing w:line="360" w:lineRule="auto"/>
              <w:jc w:val="center"/>
              <w:rPr>
                <w:rFonts w:ascii="Times New Roman" w:hAnsi="Times New Roman"/>
                <w:color w:val="000000"/>
                <w:kern w:val="0"/>
                <w:sz w:val="22"/>
              </w:rPr>
            </w:pPr>
            <w:r>
              <w:rPr>
                <w:rFonts w:ascii="Times New Roman" w:hAnsi="Times New Roman" w:hint="eastAsia"/>
                <w:color w:val="000000"/>
                <w:kern w:val="0"/>
                <w:sz w:val="22"/>
              </w:rPr>
              <w:t>1</w:t>
            </w:r>
            <w:r>
              <w:rPr>
                <w:rFonts w:ascii="Times New Roman" w:hAnsi="Times New Roman"/>
                <w:color w:val="000000"/>
                <w:kern w:val="0"/>
                <w:sz w:val="22"/>
              </w:rPr>
              <w:t>0</w:t>
            </w:r>
          </w:p>
        </w:tc>
        <w:tc>
          <w:tcPr>
            <w:tcW w:w="1672" w:type="dxa"/>
            <w:gridSpan w:val="2"/>
            <w:tcBorders>
              <w:top w:val="nil"/>
              <w:left w:val="nil"/>
              <w:bottom w:val="nil"/>
              <w:right w:val="nil"/>
            </w:tcBorders>
            <w:shd w:val="clear" w:color="auto" w:fill="auto"/>
            <w:vAlign w:val="center"/>
          </w:tcPr>
          <w:p w14:paraId="32D98DE7" w14:textId="77777777" w:rsidR="00F65A0E" w:rsidRDefault="00F65A0E">
            <w:pPr>
              <w:spacing w:line="360" w:lineRule="auto"/>
              <w:jc w:val="center"/>
              <w:rPr>
                <w:rFonts w:ascii="Times New Roman" w:hAnsi="Times New Roman"/>
                <w:color w:val="000000"/>
                <w:kern w:val="0"/>
                <w:sz w:val="22"/>
              </w:rPr>
            </w:pPr>
          </w:p>
        </w:tc>
      </w:tr>
      <w:tr w:rsidR="00F65A0E" w14:paraId="16E876A0"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44CF8A94"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&gt; 3cm </w:t>
            </w:r>
          </w:p>
        </w:tc>
        <w:tc>
          <w:tcPr>
            <w:tcW w:w="1701" w:type="dxa"/>
            <w:gridSpan w:val="2"/>
            <w:tcBorders>
              <w:top w:val="nil"/>
              <w:left w:val="nil"/>
              <w:bottom w:val="nil"/>
              <w:right w:val="nil"/>
            </w:tcBorders>
            <w:shd w:val="clear" w:color="auto" w:fill="auto"/>
            <w:vAlign w:val="center"/>
          </w:tcPr>
          <w:p w14:paraId="69042B1A"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89</w:t>
            </w:r>
          </w:p>
        </w:tc>
        <w:tc>
          <w:tcPr>
            <w:tcW w:w="1150" w:type="dxa"/>
            <w:gridSpan w:val="2"/>
            <w:tcBorders>
              <w:top w:val="nil"/>
              <w:left w:val="nil"/>
              <w:bottom w:val="nil"/>
              <w:right w:val="nil"/>
            </w:tcBorders>
            <w:shd w:val="clear" w:color="auto" w:fill="auto"/>
            <w:vAlign w:val="center"/>
          </w:tcPr>
          <w:p w14:paraId="5FF66E6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39</w:t>
            </w:r>
          </w:p>
        </w:tc>
        <w:tc>
          <w:tcPr>
            <w:tcW w:w="1071" w:type="dxa"/>
            <w:gridSpan w:val="2"/>
            <w:tcBorders>
              <w:top w:val="nil"/>
              <w:left w:val="nil"/>
              <w:bottom w:val="nil"/>
              <w:right w:val="nil"/>
            </w:tcBorders>
            <w:shd w:val="clear" w:color="auto" w:fill="auto"/>
            <w:vAlign w:val="center"/>
          </w:tcPr>
          <w:p w14:paraId="0BF5EC6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50</w:t>
            </w:r>
          </w:p>
        </w:tc>
        <w:tc>
          <w:tcPr>
            <w:tcW w:w="1672" w:type="dxa"/>
            <w:gridSpan w:val="2"/>
            <w:tcBorders>
              <w:top w:val="nil"/>
              <w:left w:val="nil"/>
              <w:bottom w:val="nil"/>
              <w:right w:val="nil"/>
            </w:tcBorders>
            <w:shd w:val="clear" w:color="auto" w:fill="auto"/>
            <w:vAlign w:val="center"/>
          </w:tcPr>
          <w:p w14:paraId="747A67AE" w14:textId="77777777" w:rsidR="00F65A0E" w:rsidRDefault="00F65A0E">
            <w:pPr>
              <w:spacing w:line="360" w:lineRule="auto"/>
              <w:jc w:val="center"/>
              <w:rPr>
                <w:rFonts w:ascii="Times New Roman" w:hAnsi="Times New Roman"/>
                <w:color w:val="000000"/>
                <w:kern w:val="0"/>
                <w:sz w:val="22"/>
              </w:rPr>
            </w:pPr>
          </w:p>
        </w:tc>
      </w:tr>
      <w:tr w:rsidR="00F65A0E" w14:paraId="42E053D9"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6F1B87B4"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Smoking history </w:t>
            </w:r>
          </w:p>
        </w:tc>
        <w:tc>
          <w:tcPr>
            <w:tcW w:w="1701" w:type="dxa"/>
            <w:gridSpan w:val="2"/>
            <w:tcBorders>
              <w:top w:val="nil"/>
              <w:left w:val="nil"/>
              <w:bottom w:val="nil"/>
              <w:right w:val="nil"/>
            </w:tcBorders>
            <w:shd w:val="clear" w:color="auto" w:fill="auto"/>
            <w:vAlign w:val="center"/>
          </w:tcPr>
          <w:p w14:paraId="0E31EB58" w14:textId="77777777" w:rsidR="00F65A0E" w:rsidRDefault="00F65A0E">
            <w:pPr>
              <w:spacing w:line="360" w:lineRule="auto"/>
              <w:jc w:val="center"/>
              <w:rPr>
                <w:rFonts w:ascii="Times New Roman" w:hAnsi="Times New Roman"/>
                <w:color w:val="000000"/>
                <w:kern w:val="0"/>
                <w:sz w:val="22"/>
              </w:rPr>
            </w:pPr>
          </w:p>
        </w:tc>
        <w:tc>
          <w:tcPr>
            <w:tcW w:w="1150" w:type="dxa"/>
            <w:gridSpan w:val="2"/>
            <w:tcBorders>
              <w:top w:val="nil"/>
              <w:left w:val="nil"/>
              <w:bottom w:val="nil"/>
              <w:right w:val="nil"/>
            </w:tcBorders>
            <w:shd w:val="clear" w:color="auto" w:fill="auto"/>
            <w:vAlign w:val="center"/>
          </w:tcPr>
          <w:p w14:paraId="2C1E58A0" w14:textId="77777777" w:rsidR="00F65A0E" w:rsidRDefault="00F65A0E">
            <w:pPr>
              <w:spacing w:line="360" w:lineRule="auto"/>
              <w:jc w:val="center"/>
              <w:rPr>
                <w:rFonts w:ascii="Times New Roman" w:hAnsi="Times New Roman"/>
                <w:color w:val="000000"/>
                <w:kern w:val="0"/>
                <w:sz w:val="22"/>
              </w:rPr>
            </w:pPr>
          </w:p>
        </w:tc>
        <w:tc>
          <w:tcPr>
            <w:tcW w:w="1071" w:type="dxa"/>
            <w:gridSpan w:val="2"/>
            <w:tcBorders>
              <w:top w:val="nil"/>
              <w:left w:val="nil"/>
              <w:bottom w:val="nil"/>
              <w:right w:val="nil"/>
            </w:tcBorders>
            <w:shd w:val="clear" w:color="auto" w:fill="auto"/>
            <w:vAlign w:val="center"/>
          </w:tcPr>
          <w:p w14:paraId="233ABACF" w14:textId="77777777" w:rsidR="00F65A0E" w:rsidRDefault="00F65A0E">
            <w:pPr>
              <w:spacing w:line="360" w:lineRule="auto"/>
              <w:jc w:val="center"/>
              <w:rPr>
                <w:rFonts w:ascii="Times New Roman" w:hAnsi="Times New Roman"/>
                <w:color w:val="000000"/>
                <w:kern w:val="0"/>
                <w:sz w:val="22"/>
              </w:rPr>
            </w:pPr>
          </w:p>
        </w:tc>
        <w:tc>
          <w:tcPr>
            <w:tcW w:w="1672" w:type="dxa"/>
            <w:gridSpan w:val="2"/>
            <w:tcBorders>
              <w:top w:val="nil"/>
              <w:left w:val="nil"/>
              <w:bottom w:val="nil"/>
              <w:right w:val="nil"/>
            </w:tcBorders>
            <w:shd w:val="clear" w:color="auto" w:fill="auto"/>
            <w:vAlign w:val="center"/>
          </w:tcPr>
          <w:p w14:paraId="1F1D5205"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0.5361</w:t>
            </w:r>
          </w:p>
        </w:tc>
      </w:tr>
      <w:tr w:rsidR="00F65A0E" w14:paraId="38E2E310"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32FD70FE"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Smokers </w:t>
            </w:r>
          </w:p>
        </w:tc>
        <w:tc>
          <w:tcPr>
            <w:tcW w:w="1701" w:type="dxa"/>
            <w:gridSpan w:val="2"/>
            <w:tcBorders>
              <w:top w:val="nil"/>
              <w:left w:val="nil"/>
              <w:bottom w:val="nil"/>
              <w:right w:val="nil"/>
            </w:tcBorders>
            <w:shd w:val="clear" w:color="auto" w:fill="auto"/>
            <w:vAlign w:val="center"/>
          </w:tcPr>
          <w:p w14:paraId="3FE48CDA"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88</w:t>
            </w:r>
          </w:p>
        </w:tc>
        <w:tc>
          <w:tcPr>
            <w:tcW w:w="1150" w:type="dxa"/>
            <w:gridSpan w:val="2"/>
            <w:tcBorders>
              <w:top w:val="nil"/>
              <w:left w:val="nil"/>
              <w:bottom w:val="nil"/>
              <w:right w:val="nil"/>
            </w:tcBorders>
            <w:shd w:val="clear" w:color="auto" w:fill="auto"/>
            <w:vAlign w:val="center"/>
          </w:tcPr>
          <w:p w14:paraId="3DFC5319"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46</w:t>
            </w:r>
          </w:p>
        </w:tc>
        <w:tc>
          <w:tcPr>
            <w:tcW w:w="1071" w:type="dxa"/>
            <w:gridSpan w:val="2"/>
            <w:tcBorders>
              <w:top w:val="nil"/>
              <w:left w:val="nil"/>
              <w:bottom w:val="nil"/>
              <w:right w:val="nil"/>
            </w:tcBorders>
            <w:shd w:val="clear" w:color="auto" w:fill="auto"/>
            <w:vAlign w:val="center"/>
          </w:tcPr>
          <w:p w14:paraId="140CC00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42</w:t>
            </w:r>
          </w:p>
        </w:tc>
        <w:tc>
          <w:tcPr>
            <w:tcW w:w="1672" w:type="dxa"/>
            <w:gridSpan w:val="2"/>
            <w:tcBorders>
              <w:top w:val="nil"/>
              <w:left w:val="nil"/>
              <w:bottom w:val="nil"/>
              <w:right w:val="nil"/>
            </w:tcBorders>
            <w:shd w:val="clear" w:color="auto" w:fill="auto"/>
            <w:vAlign w:val="center"/>
          </w:tcPr>
          <w:p w14:paraId="482E7247" w14:textId="77777777" w:rsidR="00F65A0E" w:rsidRDefault="00F65A0E">
            <w:pPr>
              <w:spacing w:line="360" w:lineRule="auto"/>
              <w:jc w:val="center"/>
              <w:rPr>
                <w:rFonts w:ascii="Times New Roman" w:hAnsi="Times New Roman"/>
                <w:color w:val="000000"/>
                <w:kern w:val="0"/>
                <w:sz w:val="22"/>
              </w:rPr>
            </w:pPr>
          </w:p>
        </w:tc>
      </w:tr>
      <w:tr w:rsidR="00F65A0E" w14:paraId="316D3D63"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732DAB69"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Never smokers</w:t>
            </w:r>
          </w:p>
        </w:tc>
        <w:tc>
          <w:tcPr>
            <w:tcW w:w="1701" w:type="dxa"/>
            <w:gridSpan w:val="2"/>
            <w:tcBorders>
              <w:top w:val="nil"/>
              <w:left w:val="nil"/>
              <w:bottom w:val="nil"/>
              <w:right w:val="nil"/>
            </w:tcBorders>
            <w:shd w:val="clear" w:color="auto" w:fill="auto"/>
            <w:vAlign w:val="center"/>
          </w:tcPr>
          <w:p w14:paraId="3A15C9BD"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32</w:t>
            </w:r>
          </w:p>
        </w:tc>
        <w:tc>
          <w:tcPr>
            <w:tcW w:w="1150" w:type="dxa"/>
            <w:gridSpan w:val="2"/>
            <w:tcBorders>
              <w:top w:val="nil"/>
              <w:left w:val="nil"/>
              <w:bottom w:val="nil"/>
              <w:right w:val="nil"/>
            </w:tcBorders>
            <w:shd w:val="clear" w:color="auto" w:fill="auto"/>
            <w:vAlign w:val="center"/>
          </w:tcPr>
          <w:p w14:paraId="70E93565"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14</w:t>
            </w:r>
          </w:p>
        </w:tc>
        <w:tc>
          <w:tcPr>
            <w:tcW w:w="1071" w:type="dxa"/>
            <w:gridSpan w:val="2"/>
            <w:tcBorders>
              <w:top w:val="nil"/>
              <w:left w:val="nil"/>
              <w:bottom w:val="nil"/>
              <w:right w:val="nil"/>
            </w:tcBorders>
            <w:shd w:val="clear" w:color="auto" w:fill="auto"/>
            <w:vAlign w:val="center"/>
          </w:tcPr>
          <w:p w14:paraId="3DB2467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18</w:t>
            </w:r>
          </w:p>
        </w:tc>
        <w:tc>
          <w:tcPr>
            <w:tcW w:w="1672" w:type="dxa"/>
            <w:gridSpan w:val="2"/>
            <w:tcBorders>
              <w:top w:val="nil"/>
              <w:left w:val="nil"/>
              <w:bottom w:val="nil"/>
              <w:right w:val="nil"/>
            </w:tcBorders>
            <w:shd w:val="clear" w:color="auto" w:fill="auto"/>
            <w:vAlign w:val="center"/>
          </w:tcPr>
          <w:p w14:paraId="7B456CD6" w14:textId="77777777" w:rsidR="00F65A0E" w:rsidRDefault="00F65A0E">
            <w:pPr>
              <w:spacing w:line="360" w:lineRule="auto"/>
              <w:jc w:val="center"/>
              <w:rPr>
                <w:rFonts w:ascii="Times New Roman" w:hAnsi="Times New Roman"/>
                <w:color w:val="000000"/>
                <w:kern w:val="0"/>
                <w:sz w:val="22"/>
              </w:rPr>
            </w:pPr>
          </w:p>
        </w:tc>
      </w:tr>
      <w:tr w:rsidR="00F65A0E" w14:paraId="7570E88E"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46D8CB51"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Lymph node metastasis </w:t>
            </w:r>
          </w:p>
        </w:tc>
        <w:tc>
          <w:tcPr>
            <w:tcW w:w="1701" w:type="dxa"/>
            <w:gridSpan w:val="2"/>
            <w:tcBorders>
              <w:top w:val="nil"/>
              <w:left w:val="nil"/>
              <w:bottom w:val="nil"/>
              <w:right w:val="nil"/>
            </w:tcBorders>
            <w:shd w:val="clear" w:color="auto" w:fill="auto"/>
            <w:vAlign w:val="center"/>
          </w:tcPr>
          <w:p w14:paraId="05FCBFCA" w14:textId="77777777" w:rsidR="00F65A0E" w:rsidRDefault="00F65A0E">
            <w:pPr>
              <w:spacing w:line="360" w:lineRule="auto"/>
              <w:jc w:val="center"/>
              <w:rPr>
                <w:rFonts w:ascii="Times New Roman" w:hAnsi="Times New Roman"/>
                <w:color w:val="000000"/>
                <w:kern w:val="0"/>
                <w:sz w:val="22"/>
              </w:rPr>
            </w:pPr>
          </w:p>
        </w:tc>
        <w:tc>
          <w:tcPr>
            <w:tcW w:w="1150" w:type="dxa"/>
            <w:gridSpan w:val="2"/>
            <w:tcBorders>
              <w:top w:val="nil"/>
              <w:left w:val="nil"/>
              <w:bottom w:val="nil"/>
              <w:right w:val="nil"/>
            </w:tcBorders>
            <w:shd w:val="clear" w:color="auto" w:fill="auto"/>
            <w:vAlign w:val="center"/>
          </w:tcPr>
          <w:p w14:paraId="4C56684C" w14:textId="77777777" w:rsidR="00F65A0E" w:rsidRDefault="00F65A0E">
            <w:pPr>
              <w:spacing w:line="360" w:lineRule="auto"/>
              <w:jc w:val="center"/>
              <w:rPr>
                <w:rFonts w:ascii="Times New Roman" w:hAnsi="Times New Roman"/>
                <w:color w:val="000000"/>
                <w:kern w:val="0"/>
                <w:sz w:val="22"/>
              </w:rPr>
            </w:pPr>
          </w:p>
        </w:tc>
        <w:tc>
          <w:tcPr>
            <w:tcW w:w="1071" w:type="dxa"/>
            <w:gridSpan w:val="2"/>
            <w:tcBorders>
              <w:top w:val="nil"/>
              <w:left w:val="nil"/>
              <w:bottom w:val="nil"/>
              <w:right w:val="nil"/>
            </w:tcBorders>
            <w:shd w:val="clear" w:color="auto" w:fill="auto"/>
            <w:vAlign w:val="center"/>
          </w:tcPr>
          <w:p w14:paraId="29EC0321" w14:textId="77777777" w:rsidR="00F65A0E" w:rsidRDefault="00F65A0E">
            <w:pPr>
              <w:spacing w:line="360" w:lineRule="auto"/>
              <w:jc w:val="center"/>
              <w:rPr>
                <w:rFonts w:ascii="Times New Roman" w:hAnsi="Times New Roman"/>
                <w:color w:val="000000"/>
                <w:kern w:val="0"/>
                <w:sz w:val="22"/>
              </w:rPr>
            </w:pPr>
          </w:p>
        </w:tc>
        <w:tc>
          <w:tcPr>
            <w:tcW w:w="1672" w:type="dxa"/>
            <w:gridSpan w:val="2"/>
            <w:tcBorders>
              <w:top w:val="nil"/>
              <w:left w:val="nil"/>
              <w:bottom w:val="nil"/>
              <w:right w:val="nil"/>
            </w:tcBorders>
            <w:shd w:val="clear" w:color="auto" w:fill="auto"/>
            <w:vAlign w:val="center"/>
          </w:tcPr>
          <w:p w14:paraId="5E40C275" w14:textId="77777777" w:rsidR="00F65A0E" w:rsidRDefault="003A4270">
            <w:pPr>
              <w:spacing w:line="360" w:lineRule="auto"/>
              <w:jc w:val="center"/>
              <w:rPr>
                <w:rFonts w:ascii="Times New Roman" w:hAnsi="Times New Roman"/>
                <w:color w:val="000000"/>
                <w:kern w:val="0"/>
                <w:sz w:val="22"/>
              </w:rPr>
            </w:pPr>
            <w:r>
              <w:rPr>
                <w:rFonts w:ascii="Times New Roman" w:hAnsi="Times New Roman" w:hint="eastAsia"/>
                <w:color w:val="000000"/>
                <w:kern w:val="0"/>
                <w:sz w:val="22"/>
              </w:rPr>
              <w:t>&lt;</w:t>
            </w:r>
            <w:r>
              <w:rPr>
                <w:rFonts w:ascii="Times New Roman" w:hAnsi="Times New Roman"/>
                <w:color w:val="000000"/>
                <w:kern w:val="0"/>
                <w:sz w:val="22"/>
              </w:rPr>
              <w:t>0.0001[*]</w:t>
            </w:r>
          </w:p>
        </w:tc>
      </w:tr>
      <w:tr w:rsidR="00F65A0E" w14:paraId="556F3D62"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07967890"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Positive</w:t>
            </w:r>
          </w:p>
        </w:tc>
        <w:tc>
          <w:tcPr>
            <w:tcW w:w="1701" w:type="dxa"/>
            <w:gridSpan w:val="2"/>
            <w:tcBorders>
              <w:top w:val="nil"/>
              <w:left w:val="nil"/>
              <w:bottom w:val="nil"/>
              <w:right w:val="nil"/>
            </w:tcBorders>
            <w:shd w:val="clear" w:color="auto" w:fill="auto"/>
            <w:vAlign w:val="center"/>
          </w:tcPr>
          <w:p w14:paraId="329BF239"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78</w:t>
            </w:r>
          </w:p>
        </w:tc>
        <w:tc>
          <w:tcPr>
            <w:tcW w:w="1150" w:type="dxa"/>
            <w:gridSpan w:val="2"/>
            <w:tcBorders>
              <w:top w:val="nil"/>
              <w:left w:val="nil"/>
              <w:bottom w:val="nil"/>
              <w:right w:val="nil"/>
            </w:tcBorders>
            <w:shd w:val="clear" w:color="auto" w:fill="auto"/>
            <w:vAlign w:val="center"/>
          </w:tcPr>
          <w:p w14:paraId="23A83A3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24</w:t>
            </w:r>
          </w:p>
        </w:tc>
        <w:tc>
          <w:tcPr>
            <w:tcW w:w="1071" w:type="dxa"/>
            <w:gridSpan w:val="2"/>
            <w:tcBorders>
              <w:top w:val="nil"/>
              <w:left w:val="nil"/>
              <w:bottom w:val="nil"/>
              <w:right w:val="nil"/>
            </w:tcBorders>
            <w:shd w:val="clear" w:color="auto" w:fill="auto"/>
            <w:vAlign w:val="center"/>
          </w:tcPr>
          <w:p w14:paraId="07CF2595"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54</w:t>
            </w:r>
          </w:p>
        </w:tc>
        <w:tc>
          <w:tcPr>
            <w:tcW w:w="1672" w:type="dxa"/>
            <w:gridSpan w:val="2"/>
            <w:tcBorders>
              <w:top w:val="nil"/>
              <w:left w:val="nil"/>
              <w:bottom w:val="nil"/>
              <w:right w:val="nil"/>
            </w:tcBorders>
            <w:shd w:val="clear" w:color="auto" w:fill="auto"/>
            <w:vAlign w:val="center"/>
          </w:tcPr>
          <w:p w14:paraId="30E17C6D" w14:textId="77777777" w:rsidR="00F65A0E" w:rsidRDefault="00F65A0E">
            <w:pPr>
              <w:spacing w:line="360" w:lineRule="auto"/>
              <w:jc w:val="center"/>
              <w:rPr>
                <w:rFonts w:ascii="Times New Roman" w:hAnsi="Times New Roman"/>
                <w:color w:val="000000"/>
                <w:kern w:val="0"/>
                <w:sz w:val="22"/>
              </w:rPr>
            </w:pPr>
          </w:p>
        </w:tc>
      </w:tr>
      <w:tr w:rsidR="00F65A0E" w14:paraId="05493A26"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2792C600"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Negative</w:t>
            </w:r>
          </w:p>
        </w:tc>
        <w:tc>
          <w:tcPr>
            <w:tcW w:w="1701" w:type="dxa"/>
            <w:gridSpan w:val="2"/>
            <w:tcBorders>
              <w:top w:val="nil"/>
              <w:left w:val="nil"/>
              <w:bottom w:val="nil"/>
              <w:right w:val="nil"/>
            </w:tcBorders>
            <w:shd w:val="clear" w:color="auto" w:fill="auto"/>
            <w:vAlign w:val="center"/>
          </w:tcPr>
          <w:p w14:paraId="44C2A8F8"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42</w:t>
            </w:r>
          </w:p>
        </w:tc>
        <w:tc>
          <w:tcPr>
            <w:tcW w:w="1150" w:type="dxa"/>
            <w:gridSpan w:val="2"/>
            <w:tcBorders>
              <w:top w:val="nil"/>
              <w:left w:val="nil"/>
              <w:bottom w:val="nil"/>
              <w:right w:val="nil"/>
            </w:tcBorders>
            <w:shd w:val="clear" w:color="auto" w:fill="auto"/>
            <w:vAlign w:val="center"/>
          </w:tcPr>
          <w:p w14:paraId="7AD90A0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36</w:t>
            </w:r>
          </w:p>
        </w:tc>
        <w:tc>
          <w:tcPr>
            <w:tcW w:w="1071" w:type="dxa"/>
            <w:gridSpan w:val="2"/>
            <w:tcBorders>
              <w:top w:val="nil"/>
              <w:left w:val="nil"/>
              <w:bottom w:val="nil"/>
              <w:right w:val="nil"/>
            </w:tcBorders>
            <w:shd w:val="clear" w:color="auto" w:fill="auto"/>
            <w:vAlign w:val="center"/>
          </w:tcPr>
          <w:p w14:paraId="7363C4BA" w14:textId="77777777" w:rsidR="00F65A0E" w:rsidRDefault="003A4270">
            <w:pPr>
              <w:spacing w:line="360" w:lineRule="auto"/>
              <w:jc w:val="center"/>
              <w:rPr>
                <w:rFonts w:ascii="Times New Roman" w:hAnsi="Times New Roman"/>
                <w:color w:val="000000"/>
                <w:kern w:val="0"/>
                <w:sz w:val="22"/>
              </w:rPr>
            </w:pPr>
            <w:r>
              <w:rPr>
                <w:rFonts w:ascii="Times New Roman" w:hAnsi="Times New Roman" w:hint="eastAsia"/>
                <w:color w:val="000000"/>
                <w:kern w:val="0"/>
                <w:sz w:val="22"/>
              </w:rPr>
              <w:t>6</w:t>
            </w:r>
          </w:p>
        </w:tc>
        <w:tc>
          <w:tcPr>
            <w:tcW w:w="1672" w:type="dxa"/>
            <w:gridSpan w:val="2"/>
            <w:tcBorders>
              <w:top w:val="nil"/>
              <w:left w:val="nil"/>
              <w:bottom w:val="nil"/>
              <w:right w:val="nil"/>
            </w:tcBorders>
            <w:shd w:val="clear" w:color="auto" w:fill="auto"/>
            <w:vAlign w:val="center"/>
          </w:tcPr>
          <w:p w14:paraId="557F0755" w14:textId="77777777" w:rsidR="00F65A0E" w:rsidRDefault="00F65A0E">
            <w:pPr>
              <w:spacing w:line="360" w:lineRule="auto"/>
              <w:jc w:val="center"/>
              <w:rPr>
                <w:rFonts w:ascii="Times New Roman" w:hAnsi="Times New Roman"/>
                <w:color w:val="000000"/>
                <w:kern w:val="0"/>
                <w:sz w:val="22"/>
              </w:rPr>
            </w:pPr>
          </w:p>
        </w:tc>
      </w:tr>
      <w:tr w:rsidR="00F65A0E" w14:paraId="7C618590"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6548775A"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TMN stage</w:t>
            </w:r>
          </w:p>
        </w:tc>
        <w:tc>
          <w:tcPr>
            <w:tcW w:w="1701" w:type="dxa"/>
            <w:gridSpan w:val="2"/>
            <w:tcBorders>
              <w:top w:val="nil"/>
              <w:left w:val="nil"/>
              <w:bottom w:val="nil"/>
              <w:right w:val="nil"/>
            </w:tcBorders>
            <w:shd w:val="clear" w:color="auto" w:fill="auto"/>
            <w:vAlign w:val="center"/>
          </w:tcPr>
          <w:p w14:paraId="2817B6B3" w14:textId="77777777" w:rsidR="00F65A0E" w:rsidRDefault="00F65A0E">
            <w:pPr>
              <w:spacing w:line="360" w:lineRule="auto"/>
              <w:jc w:val="center"/>
              <w:rPr>
                <w:rFonts w:ascii="Times New Roman" w:hAnsi="Times New Roman"/>
                <w:color w:val="000000"/>
                <w:kern w:val="0"/>
                <w:sz w:val="22"/>
              </w:rPr>
            </w:pPr>
          </w:p>
        </w:tc>
        <w:tc>
          <w:tcPr>
            <w:tcW w:w="1150" w:type="dxa"/>
            <w:gridSpan w:val="2"/>
            <w:tcBorders>
              <w:top w:val="nil"/>
              <w:left w:val="nil"/>
              <w:bottom w:val="nil"/>
              <w:right w:val="nil"/>
            </w:tcBorders>
            <w:shd w:val="clear" w:color="auto" w:fill="auto"/>
            <w:vAlign w:val="center"/>
          </w:tcPr>
          <w:p w14:paraId="30C8C64C" w14:textId="77777777" w:rsidR="00F65A0E" w:rsidRDefault="00F65A0E">
            <w:pPr>
              <w:spacing w:line="360" w:lineRule="auto"/>
              <w:jc w:val="center"/>
              <w:rPr>
                <w:rFonts w:ascii="Times New Roman" w:hAnsi="Times New Roman"/>
                <w:color w:val="000000"/>
                <w:kern w:val="0"/>
                <w:sz w:val="22"/>
              </w:rPr>
            </w:pPr>
          </w:p>
        </w:tc>
        <w:tc>
          <w:tcPr>
            <w:tcW w:w="1071" w:type="dxa"/>
            <w:gridSpan w:val="2"/>
            <w:tcBorders>
              <w:top w:val="nil"/>
              <w:left w:val="nil"/>
              <w:bottom w:val="nil"/>
              <w:right w:val="nil"/>
            </w:tcBorders>
            <w:shd w:val="clear" w:color="auto" w:fill="auto"/>
            <w:vAlign w:val="center"/>
          </w:tcPr>
          <w:p w14:paraId="216C2036" w14:textId="77777777" w:rsidR="00F65A0E" w:rsidRDefault="00F65A0E">
            <w:pPr>
              <w:spacing w:line="360" w:lineRule="auto"/>
              <w:jc w:val="center"/>
              <w:rPr>
                <w:rFonts w:ascii="Times New Roman" w:hAnsi="Times New Roman"/>
                <w:color w:val="000000"/>
                <w:kern w:val="0"/>
                <w:sz w:val="22"/>
              </w:rPr>
            </w:pPr>
          </w:p>
        </w:tc>
        <w:tc>
          <w:tcPr>
            <w:tcW w:w="1672" w:type="dxa"/>
            <w:gridSpan w:val="2"/>
            <w:tcBorders>
              <w:top w:val="nil"/>
              <w:left w:val="nil"/>
              <w:bottom w:val="nil"/>
              <w:right w:val="nil"/>
            </w:tcBorders>
            <w:shd w:val="clear" w:color="auto" w:fill="auto"/>
            <w:vAlign w:val="center"/>
          </w:tcPr>
          <w:p w14:paraId="4C1C7FD9"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0.0142 [*]</w:t>
            </w:r>
          </w:p>
        </w:tc>
      </w:tr>
      <w:tr w:rsidR="00F65A0E" w14:paraId="6315FC97" w14:textId="77777777">
        <w:trPr>
          <w:gridAfter w:val="1"/>
          <w:wAfter w:w="860" w:type="dxa"/>
          <w:trHeight w:val="270"/>
          <w:jc w:val="center"/>
        </w:trPr>
        <w:tc>
          <w:tcPr>
            <w:tcW w:w="3484" w:type="dxa"/>
            <w:gridSpan w:val="2"/>
            <w:tcBorders>
              <w:top w:val="nil"/>
              <w:left w:val="nil"/>
              <w:right w:val="nil"/>
            </w:tcBorders>
            <w:shd w:val="clear" w:color="auto" w:fill="auto"/>
            <w:vAlign w:val="center"/>
          </w:tcPr>
          <w:p w14:paraId="444DEE6E"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I</w:t>
            </w:r>
          </w:p>
        </w:tc>
        <w:tc>
          <w:tcPr>
            <w:tcW w:w="1701" w:type="dxa"/>
            <w:gridSpan w:val="2"/>
            <w:tcBorders>
              <w:top w:val="nil"/>
              <w:left w:val="nil"/>
              <w:right w:val="nil"/>
            </w:tcBorders>
            <w:shd w:val="clear" w:color="auto" w:fill="auto"/>
            <w:vAlign w:val="center"/>
          </w:tcPr>
          <w:p w14:paraId="7CC0DB62"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40</w:t>
            </w:r>
          </w:p>
        </w:tc>
        <w:tc>
          <w:tcPr>
            <w:tcW w:w="1150" w:type="dxa"/>
            <w:gridSpan w:val="2"/>
            <w:tcBorders>
              <w:top w:val="nil"/>
              <w:left w:val="nil"/>
              <w:right w:val="nil"/>
            </w:tcBorders>
            <w:shd w:val="clear" w:color="auto" w:fill="auto"/>
            <w:vAlign w:val="center"/>
          </w:tcPr>
          <w:p w14:paraId="0DAD2E4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25</w:t>
            </w:r>
          </w:p>
        </w:tc>
        <w:tc>
          <w:tcPr>
            <w:tcW w:w="1071" w:type="dxa"/>
            <w:gridSpan w:val="2"/>
            <w:tcBorders>
              <w:top w:val="nil"/>
              <w:left w:val="nil"/>
              <w:right w:val="nil"/>
            </w:tcBorders>
            <w:shd w:val="clear" w:color="auto" w:fill="auto"/>
            <w:vAlign w:val="center"/>
          </w:tcPr>
          <w:p w14:paraId="47D3F33D"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15</w:t>
            </w:r>
          </w:p>
        </w:tc>
        <w:tc>
          <w:tcPr>
            <w:tcW w:w="1672" w:type="dxa"/>
            <w:gridSpan w:val="2"/>
            <w:tcBorders>
              <w:top w:val="nil"/>
              <w:left w:val="nil"/>
              <w:right w:val="nil"/>
            </w:tcBorders>
            <w:shd w:val="clear" w:color="auto" w:fill="auto"/>
            <w:vAlign w:val="center"/>
          </w:tcPr>
          <w:p w14:paraId="29274886" w14:textId="77777777" w:rsidR="00F65A0E" w:rsidRDefault="00F65A0E">
            <w:pPr>
              <w:spacing w:line="360" w:lineRule="auto"/>
              <w:jc w:val="center"/>
              <w:rPr>
                <w:rFonts w:ascii="Times New Roman" w:hAnsi="Times New Roman"/>
                <w:color w:val="000000"/>
                <w:kern w:val="0"/>
                <w:sz w:val="22"/>
              </w:rPr>
            </w:pPr>
          </w:p>
        </w:tc>
      </w:tr>
      <w:tr w:rsidR="00F65A0E" w14:paraId="205495CB" w14:textId="77777777">
        <w:trPr>
          <w:gridAfter w:val="1"/>
          <w:wAfter w:w="860" w:type="dxa"/>
          <w:trHeight w:val="303"/>
          <w:jc w:val="center"/>
        </w:trPr>
        <w:tc>
          <w:tcPr>
            <w:tcW w:w="3484" w:type="dxa"/>
            <w:gridSpan w:val="2"/>
            <w:tcBorders>
              <w:top w:val="nil"/>
              <w:left w:val="nil"/>
              <w:right w:val="nil"/>
            </w:tcBorders>
            <w:shd w:val="clear" w:color="auto" w:fill="auto"/>
            <w:vAlign w:val="center"/>
          </w:tcPr>
          <w:p w14:paraId="5D882ABC"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II/III/IV</w:t>
            </w:r>
          </w:p>
        </w:tc>
        <w:tc>
          <w:tcPr>
            <w:tcW w:w="1701" w:type="dxa"/>
            <w:gridSpan w:val="2"/>
            <w:tcBorders>
              <w:top w:val="nil"/>
              <w:left w:val="nil"/>
              <w:right w:val="nil"/>
            </w:tcBorders>
            <w:shd w:val="clear" w:color="auto" w:fill="auto"/>
            <w:vAlign w:val="center"/>
          </w:tcPr>
          <w:p w14:paraId="4BDC4E21"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80</w:t>
            </w:r>
          </w:p>
        </w:tc>
        <w:tc>
          <w:tcPr>
            <w:tcW w:w="1150" w:type="dxa"/>
            <w:gridSpan w:val="2"/>
            <w:tcBorders>
              <w:top w:val="nil"/>
              <w:left w:val="nil"/>
              <w:right w:val="nil"/>
            </w:tcBorders>
            <w:shd w:val="clear" w:color="auto" w:fill="auto"/>
            <w:vAlign w:val="center"/>
          </w:tcPr>
          <w:p w14:paraId="5DAE2E0A"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35</w:t>
            </w:r>
          </w:p>
        </w:tc>
        <w:tc>
          <w:tcPr>
            <w:tcW w:w="1071" w:type="dxa"/>
            <w:gridSpan w:val="2"/>
            <w:tcBorders>
              <w:top w:val="nil"/>
              <w:left w:val="nil"/>
              <w:right w:val="nil"/>
            </w:tcBorders>
            <w:shd w:val="clear" w:color="auto" w:fill="auto"/>
            <w:vAlign w:val="center"/>
          </w:tcPr>
          <w:p w14:paraId="7E291E9B"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55</w:t>
            </w:r>
          </w:p>
        </w:tc>
        <w:tc>
          <w:tcPr>
            <w:tcW w:w="1672" w:type="dxa"/>
            <w:gridSpan w:val="2"/>
            <w:tcBorders>
              <w:top w:val="nil"/>
              <w:left w:val="nil"/>
              <w:right w:val="nil"/>
            </w:tcBorders>
            <w:shd w:val="clear" w:color="auto" w:fill="auto"/>
            <w:vAlign w:val="center"/>
          </w:tcPr>
          <w:p w14:paraId="0A880C82" w14:textId="77777777" w:rsidR="00F65A0E" w:rsidRDefault="00F65A0E">
            <w:pPr>
              <w:spacing w:line="360" w:lineRule="auto"/>
              <w:jc w:val="center"/>
              <w:rPr>
                <w:rFonts w:ascii="Times New Roman" w:hAnsi="Times New Roman"/>
                <w:color w:val="000000"/>
                <w:kern w:val="0"/>
                <w:sz w:val="22"/>
              </w:rPr>
            </w:pPr>
          </w:p>
        </w:tc>
      </w:tr>
      <w:tr w:rsidR="00F65A0E" w14:paraId="2C49EAD6" w14:textId="77777777">
        <w:trPr>
          <w:gridAfter w:val="1"/>
          <w:wAfter w:w="860" w:type="dxa"/>
          <w:trHeight w:val="270"/>
          <w:jc w:val="center"/>
        </w:trPr>
        <w:tc>
          <w:tcPr>
            <w:tcW w:w="3484" w:type="dxa"/>
            <w:gridSpan w:val="2"/>
            <w:tcBorders>
              <w:left w:val="nil"/>
              <w:bottom w:val="nil"/>
              <w:right w:val="nil"/>
            </w:tcBorders>
            <w:shd w:val="clear" w:color="auto" w:fill="auto"/>
            <w:vAlign w:val="center"/>
          </w:tcPr>
          <w:p w14:paraId="680359EC"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Histological tumor type</w:t>
            </w:r>
          </w:p>
        </w:tc>
        <w:tc>
          <w:tcPr>
            <w:tcW w:w="1701" w:type="dxa"/>
            <w:gridSpan w:val="2"/>
            <w:tcBorders>
              <w:left w:val="nil"/>
              <w:bottom w:val="nil"/>
              <w:right w:val="nil"/>
            </w:tcBorders>
            <w:shd w:val="clear" w:color="auto" w:fill="auto"/>
            <w:vAlign w:val="center"/>
          </w:tcPr>
          <w:p w14:paraId="639D9005" w14:textId="77777777" w:rsidR="00F65A0E" w:rsidRDefault="00F65A0E">
            <w:pPr>
              <w:spacing w:line="360" w:lineRule="auto"/>
              <w:jc w:val="center"/>
              <w:rPr>
                <w:rFonts w:ascii="Times New Roman" w:hAnsi="Times New Roman"/>
                <w:color w:val="000000"/>
                <w:kern w:val="0"/>
                <w:sz w:val="22"/>
              </w:rPr>
            </w:pPr>
          </w:p>
        </w:tc>
        <w:tc>
          <w:tcPr>
            <w:tcW w:w="1150" w:type="dxa"/>
            <w:gridSpan w:val="2"/>
            <w:tcBorders>
              <w:left w:val="nil"/>
              <w:bottom w:val="nil"/>
              <w:right w:val="nil"/>
            </w:tcBorders>
            <w:shd w:val="clear" w:color="auto" w:fill="auto"/>
            <w:vAlign w:val="center"/>
          </w:tcPr>
          <w:p w14:paraId="2EAAEF20" w14:textId="77777777" w:rsidR="00F65A0E" w:rsidRDefault="00F65A0E">
            <w:pPr>
              <w:spacing w:line="360" w:lineRule="auto"/>
              <w:jc w:val="center"/>
              <w:rPr>
                <w:rFonts w:ascii="Times New Roman" w:hAnsi="Times New Roman"/>
                <w:color w:val="000000"/>
                <w:kern w:val="0"/>
                <w:sz w:val="22"/>
              </w:rPr>
            </w:pPr>
          </w:p>
        </w:tc>
        <w:tc>
          <w:tcPr>
            <w:tcW w:w="1071" w:type="dxa"/>
            <w:gridSpan w:val="2"/>
            <w:tcBorders>
              <w:left w:val="nil"/>
              <w:bottom w:val="nil"/>
              <w:right w:val="nil"/>
            </w:tcBorders>
            <w:shd w:val="clear" w:color="auto" w:fill="auto"/>
            <w:vAlign w:val="center"/>
          </w:tcPr>
          <w:p w14:paraId="6EA47A43" w14:textId="77777777" w:rsidR="00F65A0E" w:rsidRDefault="00F65A0E">
            <w:pPr>
              <w:spacing w:line="360" w:lineRule="auto"/>
              <w:jc w:val="center"/>
              <w:rPr>
                <w:rFonts w:ascii="Times New Roman" w:hAnsi="Times New Roman"/>
                <w:color w:val="000000"/>
                <w:kern w:val="0"/>
                <w:sz w:val="22"/>
              </w:rPr>
            </w:pPr>
          </w:p>
        </w:tc>
        <w:tc>
          <w:tcPr>
            <w:tcW w:w="1672" w:type="dxa"/>
            <w:gridSpan w:val="2"/>
            <w:tcBorders>
              <w:left w:val="nil"/>
              <w:bottom w:val="nil"/>
              <w:right w:val="nil"/>
            </w:tcBorders>
            <w:shd w:val="clear" w:color="auto" w:fill="auto"/>
            <w:vAlign w:val="center"/>
          </w:tcPr>
          <w:p w14:paraId="36F33BCD"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0.2105</w:t>
            </w:r>
          </w:p>
        </w:tc>
      </w:tr>
      <w:tr w:rsidR="00F65A0E" w14:paraId="525FDA97" w14:textId="77777777">
        <w:trPr>
          <w:gridAfter w:val="1"/>
          <w:wAfter w:w="860" w:type="dxa"/>
          <w:trHeight w:val="270"/>
          <w:jc w:val="center"/>
        </w:trPr>
        <w:tc>
          <w:tcPr>
            <w:tcW w:w="3484" w:type="dxa"/>
            <w:gridSpan w:val="2"/>
            <w:tcBorders>
              <w:top w:val="nil"/>
              <w:left w:val="nil"/>
              <w:bottom w:val="nil"/>
              <w:right w:val="nil"/>
            </w:tcBorders>
            <w:shd w:val="clear" w:color="auto" w:fill="auto"/>
            <w:vAlign w:val="center"/>
          </w:tcPr>
          <w:p w14:paraId="2AC2D289"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Squamous cell carcinoma</w:t>
            </w:r>
          </w:p>
        </w:tc>
        <w:tc>
          <w:tcPr>
            <w:tcW w:w="1701" w:type="dxa"/>
            <w:gridSpan w:val="2"/>
            <w:tcBorders>
              <w:top w:val="nil"/>
              <w:left w:val="nil"/>
              <w:bottom w:val="nil"/>
              <w:right w:val="nil"/>
            </w:tcBorders>
            <w:shd w:val="clear" w:color="auto" w:fill="auto"/>
            <w:vAlign w:val="center"/>
          </w:tcPr>
          <w:p w14:paraId="0F138D7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31</w:t>
            </w:r>
          </w:p>
        </w:tc>
        <w:tc>
          <w:tcPr>
            <w:tcW w:w="1150" w:type="dxa"/>
            <w:gridSpan w:val="2"/>
            <w:tcBorders>
              <w:top w:val="nil"/>
              <w:left w:val="nil"/>
              <w:bottom w:val="nil"/>
              <w:right w:val="nil"/>
            </w:tcBorders>
            <w:shd w:val="clear" w:color="auto" w:fill="auto"/>
            <w:vAlign w:val="center"/>
          </w:tcPr>
          <w:p w14:paraId="7C27C55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12</w:t>
            </w:r>
          </w:p>
        </w:tc>
        <w:tc>
          <w:tcPr>
            <w:tcW w:w="1071" w:type="dxa"/>
            <w:gridSpan w:val="2"/>
            <w:tcBorders>
              <w:top w:val="nil"/>
              <w:left w:val="nil"/>
              <w:bottom w:val="nil"/>
              <w:right w:val="nil"/>
            </w:tcBorders>
            <w:shd w:val="clear" w:color="auto" w:fill="auto"/>
            <w:vAlign w:val="center"/>
          </w:tcPr>
          <w:p w14:paraId="1CCA2E5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19</w:t>
            </w:r>
          </w:p>
        </w:tc>
        <w:tc>
          <w:tcPr>
            <w:tcW w:w="1672" w:type="dxa"/>
            <w:gridSpan w:val="2"/>
            <w:tcBorders>
              <w:top w:val="nil"/>
              <w:left w:val="nil"/>
              <w:bottom w:val="nil"/>
              <w:right w:val="nil"/>
            </w:tcBorders>
            <w:shd w:val="clear" w:color="auto" w:fill="auto"/>
            <w:vAlign w:val="center"/>
          </w:tcPr>
          <w:p w14:paraId="135F8437" w14:textId="77777777" w:rsidR="00F65A0E" w:rsidRDefault="00F65A0E">
            <w:pPr>
              <w:spacing w:line="360" w:lineRule="auto"/>
              <w:jc w:val="center"/>
              <w:rPr>
                <w:rFonts w:ascii="Times New Roman" w:hAnsi="Times New Roman"/>
                <w:color w:val="000000"/>
                <w:kern w:val="0"/>
                <w:sz w:val="22"/>
              </w:rPr>
            </w:pPr>
          </w:p>
        </w:tc>
      </w:tr>
      <w:tr w:rsidR="00F65A0E" w14:paraId="5CA7AA46" w14:textId="77777777">
        <w:trPr>
          <w:gridAfter w:val="1"/>
          <w:wAfter w:w="860" w:type="dxa"/>
          <w:trHeight w:val="270"/>
          <w:jc w:val="center"/>
        </w:trPr>
        <w:tc>
          <w:tcPr>
            <w:tcW w:w="3484" w:type="dxa"/>
            <w:gridSpan w:val="2"/>
            <w:tcBorders>
              <w:top w:val="nil"/>
              <w:left w:val="nil"/>
              <w:bottom w:val="single" w:sz="4" w:space="0" w:color="auto"/>
              <w:right w:val="nil"/>
            </w:tcBorders>
            <w:shd w:val="clear" w:color="auto" w:fill="auto"/>
            <w:vAlign w:val="center"/>
          </w:tcPr>
          <w:p w14:paraId="4251BDEE"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   Adenocarcinoma</w:t>
            </w:r>
          </w:p>
        </w:tc>
        <w:tc>
          <w:tcPr>
            <w:tcW w:w="1701" w:type="dxa"/>
            <w:gridSpan w:val="2"/>
            <w:tcBorders>
              <w:top w:val="nil"/>
              <w:left w:val="nil"/>
              <w:bottom w:val="single" w:sz="4" w:space="0" w:color="auto"/>
              <w:right w:val="nil"/>
            </w:tcBorders>
            <w:shd w:val="clear" w:color="auto" w:fill="auto"/>
            <w:vAlign w:val="center"/>
          </w:tcPr>
          <w:p w14:paraId="54F01C97"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89</w:t>
            </w:r>
          </w:p>
        </w:tc>
        <w:tc>
          <w:tcPr>
            <w:tcW w:w="1150" w:type="dxa"/>
            <w:gridSpan w:val="2"/>
            <w:tcBorders>
              <w:top w:val="nil"/>
              <w:left w:val="nil"/>
              <w:bottom w:val="single" w:sz="4" w:space="0" w:color="auto"/>
              <w:right w:val="nil"/>
            </w:tcBorders>
            <w:shd w:val="clear" w:color="auto" w:fill="auto"/>
            <w:vAlign w:val="center"/>
          </w:tcPr>
          <w:p w14:paraId="1A85B17D"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48</w:t>
            </w:r>
          </w:p>
        </w:tc>
        <w:tc>
          <w:tcPr>
            <w:tcW w:w="1071" w:type="dxa"/>
            <w:gridSpan w:val="2"/>
            <w:tcBorders>
              <w:top w:val="nil"/>
              <w:left w:val="nil"/>
              <w:bottom w:val="single" w:sz="4" w:space="0" w:color="auto"/>
              <w:right w:val="nil"/>
            </w:tcBorders>
            <w:shd w:val="clear" w:color="auto" w:fill="auto"/>
            <w:vAlign w:val="center"/>
          </w:tcPr>
          <w:p w14:paraId="15F6B9B7"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41</w:t>
            </w:r>
          </w:p>
        </w:tc>
        <w:tc>
          <w:tcPr>
            <w:tcW w:w="1672" w:type="dxa"/>
            <w:gridSpan w:val="2"/>
            <w:tcBorders>
              <w:top w:val="nil"/>
              <w:left w:val="nil"/>
              <w:bottom w:val="single" w:sz="4" w:space="0" w:color="auto"/>
              <w:right w:val="nil"/>
            </w:tcBorders>
            <w:shd w:val="clear" w:color="auto" w:fill="auto"/>
            <w:vAlign w:val="center"/>
          </w:tcPr>
          <w:p w14:paraId="353F68E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r>
      <w:tr w:rsidR="00F65A0E" w14:paraId="7625BED6" w14:textId="77777777">
        <w:tblPrEx>
          <w:tblBorders>
            <w:bottom w:val="single" w:sz="4" w:space="0" w:color="auto"/>
          </w:tblBorders>
        </w:tblPrEx>
        <w:trPr>
          <w:trHeight w:val="810"/>
          <w:jc w:val="center"/>
        </w:trPr>
        <w:tc>
          <w:tcPr>
            <w:tcW w:w="9938" w:type="dxa"/>
            <w:gridSpan w:val="11"/>
            <w:tcBorders>
              <w:bottom w:val="single" w:sz="4" w:space="0" w:color="auto"/>
            </w:tcBorders>
            <w:shd w:val="clear" w:color="auto" w:fill="auto"/>
            <w:vAlign w:val="center"/>
          </w:tcPr>
          <w:p w14:paraId="273C2928" w14:textId="77777777" w:rsidR="00F65A0E" w:rsidRDefault="00F65A0E">
            <w:pPr>
              <w:spacing w:line="360" w:lineRule="auto"/>
              <w:jc w:val="left"/>
              <w:rPr>
                <w:rFonts w:ascii="Times New Roman" w:eastAsia="SimSun" w:hAnsi="Times New Roman" w:cs="Times New Roman"/>
                <w:b/>
                <w:bCs/>
                <w:color w:val="000000"/>
                <w:kern w:val="0"/>
                <w:sz w:val="22"/>
              </w:rPr>
            </w:pPr>
          </w:p>
          <w:p w14:paraId="4A03A252" w14:textId="77777777" w:rsidR="00F65A0E" w:rsidRDefault="00F65A0E">
            <w:pPr>
              <w:spacing w:line="360" w:lineRule="auto"/>
              <w:jc w:val="left"/>
              <w:rPr>
                <w:rFonts w:ascii="Times New Roman" w:eastAsia="SimSun" w:hAnsi="Times New Roman" w:cs="Times New Roman"/>
                <w:b/>
                <w:bCs/>
                <w:color w:val="000000"/>
                <w:kern w:val="0"/>
                <w:sz w:val="22"/>
              </w:rPr>
            </w:pPr>
          </w:p>
          <w:p w14:paraId="087705E0" w14:textId="77777777" w:rsidR="00F65A0E" w:rsidRDefault="00F65A0E">
            <w:pPr>
              <w:spacing w:line="360" w:lineRule="auto"/>
              <w:jc w:val="left"/>
              <w:rPr>
                <w:rFonts w:ascii="Times New Roman" w:eastAsia="SimSun" w:hAnsi="Times New Roman" w:cs="Times New Roman"/>
                <w:b/>
                <w:bCs/>
                <w:color w:val="000000"/>
                <w:kern w:val="0"/>
                <w:sz w:val="22"/>
              </w:rPr>
            </w:pPr>
          </w:p>
          <w:p w14:paraId="59290CEF" w14:textId="77777777" w:rsidR="00F65A0E" w:rsidRDefault="00F65A0E">
            <w:pPr>
              <w:spacing w:line="360" w:lineRule="auto"/>
              <w:jc w:val="left"/>
              <w:rPr>
                <w:rFonts w:ascii="Times New Roman" w:eastAsia="SimSun" w:hAnsi="Times New Roman" w:cs="Times New Roman"/>
                <w:b/>
                <w:bCs/>
                <w:color w:val="000000"/>
                <w:kern w:val="0"/>
                <w:sz w:val="22"/>
              </w:rPr>
            </w:pPr>
          </w:p>
          <w:p w14:paraId="16E20D42" w14:textId="77777777" w:rsidR="00F65A0E" w:rsidRDefault="00F65A0E">
            <w:pPr>
              <w:spacing w:line="360" w:lineRule="auto"/>
              <w:jc w:val="left"/>
              <w:rPr>
                <w:rFonts w:ascii="Times New Roman" w:eastAsia="SimSun" w:hAnsi="Times New Roman" w:cs="Times New Roman"/>
                <w:b/>
                <w:bCs/>
                <w:color w:val="000000"/>
                <w:kern w:val="0"/>
                <w:sz w:val="22"/>
              </w:rPr>
            </w:pPr>
          </w:p>
          <w:p w14:paraId="79236E0C" w14:textId="77777777" w:rsidR="00F65A0E" w:rsidRDefault="00F65A0E">
            <w:pPr>
              <w:spacing w:line="360" w:lineRule="auto"/>
              <w:jc w:val="left"/>
              <w:rPr>
                <w:rFonts w:ascii="Times New Roman" w:eastAsia="SimSun" w:hAnsi="Times New Roman" w:cs="Times New Roman"/>
                <w:b/>
                <w:bCs/>
                <w:color w:val="000000"/>
                <w:kern w:val="0"/>
                <w:sz w:val="22"/>
              </w:rPr>
            </w:pPr>
          </w:p>
          <w:p w14:paraId="5F41B0BA" w14:textId="77777777" w:rsidR="00F65A0E" w:rsidRDefault="003A4270">
            <w:pPr>
              <w:spacing w:line="360" w:lineRule="auto"/>
              <w:jc w:val="left"/>
              <w:rPr>
                <w:rFonts w:ascii="Times New Roman" w:hAnsi="Times New Roman"/>
                <w:color w:val="000000"/>
                <w:kern w:val="0"/>
                <w:sz w:val="22"/>
              </w:rPr>
            </w:pPr>
            <w:r>
              <w:rPr>
                <w:rFonts w:ascii="Times New Roman" w:eastAsia="SimSun" w:hAnsi="Times New Roman" w:cs="Times New Roman"/>
                <w:b/>
                <w:bCs/>
                <w:color w:val="000000"/>
                <w:kern w:val="0"/>
                <w:sz w:val="22"/>
              </w:rPr>
              <w:t xml:space="preserve">Table </w:t>
            </w:r>
            <w:r>
              <w:rPr>
                <w:rFonts w:ascii="Times New Roman" w:eastAsia="SimSun" w:hAnsi="Times New Roman" w:cs="Times New Roman"/>
                <w:b/>
                <w:bCs/>
                <w:color w:val="000000"/>
              </w:rPr>
              <w:t>S</w:t>
            </w:r>
            <w:r>
              <w:rPr>
                <w:rFonts w:ascii="Times New Roman" w:eastAsia="SimSun" w:hAnsi="Times New Roman" w:cs="Times New Roman"/>
                <w:b/>
                <w:bCs/>
                <w:color w:val="000000"/>
                <w:kern w:val="0"/>
                <w:sz w:val="22"/>
              </w:rPr>
              <w:t xml:space="preserve">4. </w:t>
            </w:r>
            <w:r>
              <w:rPr>
                <w:rFonts w:ascii="Times New Roman" w:eastAsia="SimSun" w:hAnsi="Times New Roman" w:cs="Times New Roman"/>
                <w:color w:val="000000"/>
                <w:kern w:val="0"/>
                <w:sz w:val="22"/>
              </w:rPr>
              <w:t xml:space="preserve">Influence of </w:t>
            </w:r>
            <w:r>
              <w:rPr>
                <w:rFonts w:ascii="Times New Roman" w:eastAsia="SimSun" w:hAnsi="Times New Roman" w:cs="Times New Roman" w:hint="eastAsia"/>
                <w:color w:val="000000"/>
                <w:kern w:val="0"/>
                <w:sz w:val="22"/>
              </w:rPr>
              <w:t>LINC00301</w:t>
            </w:r>
            <w:r>
              <w:rPr>
                <w:rFonts w:ascii="Times New Roman" w:eastAsia="SimSun" w:hAnsi="Times New Roman" w:cs="Times New Roman"/>
                <w:color w:val="000000"/>
                <w:kern w:val="0"/>
                <w:sz w:val="22"/>
              </w:rPr>
              <w:t xml:space="preserve"> expression and clinical characteristics on overall survival in NSCLC patients</w:t>
            </w:r>
            <w:r>
              <w:rPr>
                <w:rFonts w:ascii="Times New Roman" w:hAnsi="Times New Roman"/>
                <w:color w:val="000000"/>
                <w:kern w:val="0"/>
                <w:sz w:val="22"/>
              </w:rPr>
              <w:t xml:space="preserve"> </w:t>
            </w:r>
          </w:p>
        </w:tc>
      </w:tr>
      <w:tr w:rsidR="00F65A0E" w14:paraId="173FA675" w14:textId="77777777">
        <w:tblPrEx>
          <w:tblBorders>
            <w:bottom w:val="single" w:sz="4" w:space="0" w:color="auto"/>
          </w:tblBorders>
        </w:tblPrEx>
        <w:trPr>
          <w:trHeight w:val="455"/>
          <w:jc w:val="center"/>
        </w:trPr>
        <w:tc>
          <w:tcPr>
            <w:tcW w:w="1575" w:type="dxa"/>
            <w:vMerge w:val="restart"/>
            <w:tcBorders>
              <w:top w:val="single" w:sz="4" w:space="0" w:color="auto"/>
              <w:bottom w:val="nil"/>
            </w:tcBorders>
            <w:shd w:val="clear" w:color="auto" w:fill="auto"/>
            <w:vAlign w:val="center"/>
          </w:tcPr>
          <w:p w14:paraId="21170DD5"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lastRenderedPageBreak/>
              <w:t>Factors</w:t>
            </w:r>
          </w:p>
        </w:tc>
        <w:tc>
          <w:tcPr>
            <w:tcW w:w="2551" w:type="dxa"/>
            <w:gridSpan w:val="2"/>
            <w:vMerge w:val="restart"/>
            <w:tcBorders>
              <w:top w:val="single" w:sz="4" w:space="0" w:color="auto"/>
              <w:bottom w:val="nil"/>
            </w:tcBorders>
            <w:shd w:val="clear" w:color="auto" w:fill="auto"/>
            <w:vAlign w:val="center"/>
          </w:tcPr>
          <w:p w14:paraId="0C7A620C"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Subset</w:t>
            </w:r>
          </w:p>
        </w:tc>
        <w:tc>
          <w:tcPr>
            <w:tcW w:w="2835" w:type="dxa"/>
            <w:gridSpan w:val="4"/>
            <w:tcBorders>
              <w:top w:val="single" w:sz="4" w:space="0" w:color="auto"/>
              <w:bottom w:val="single" w:sz="4" w:space="0" w:color="auto"/>
            </w:tcBorders>
            <w:shd w:val="clear" w:color="auto" w:fill="auto"/>
            <w:vAlign w:val="center"/>
          </w:tcPr>
          <w:p w14:paraId="4E102CA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Univariate analysis</w:t>
            </w:r>
          </w:p>
        </w:tc>
        <w:tc>
          <w:tcPr>
            <w:tcW w:w="2977" w:type="dxa"/>
            <w:gridSpan w:val="4"/>
            <w:tcBorders>
              <w:top w:val="single" w:sz="4" w:space="0" w:color="auto"/>
              <w:bottom w:val="single" w:sz="4" w:space="0" w:color="auto"/>
            </w:tcBorders>
            <w:shd w:val="clear" w:color="auto" w:fill="auto"/>
            <w:vAlign w:val="center"/>
          </w:tcPr>
          <w:p w14:paraId="5D8D77F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Multivariate analysis</w:t>
            </w:r>
          </w:p>
        </w:tc>
      </w:tr>
      <w:tr w:rsidR="00F65A0E" w14:paraId="33C7433D" w14:textId="77777777">
        <w:tblPrEx>
          <w:tblBorders>
            <w:bottom w:val="single" w:sz="4" w:space="0" w:color="auto"/>
          </w:tblBorders>
        </w:tblPrEx>
        <w:trPr>
          <w:trHeight w:val="270"/>
          <w:jc w:val="center"/>
        </w:trPr>
        <w:tc>
          <w:tcPr>
            <w:tcW w:w="1575" w:type="dxa"/>
            <w:vMerge/>
            <w:tcBorders>
              <w:bottom w:val="single" w:sz="4" w:space="0" w:color="auto"/>
            </w:tcBorders>
            <w:vAlign w:val="center"/>
          </w:tcPr>
          <w:p w14:paraId="7FE18FAC" w14:textId="77777777" w:rsidR="00F65A0E" w:rsidRDefault="00F65A0E">
            <w:pPr>
              <w:spacing w:line="360" w:lineRule="auto"/>
              <w:rPr>
                <w:rFonts w:ascii="Times New Roman" w:hAnsi="Times New Roman"/>
                <w:color w:val="000000"/>
                <w:kern w:val="0"/>
                <w:sz w:val="22"/>
              </w:rPr>
            </w:pPr>
          </w:p>
        </w:tc>
        <w:tc>
          <w:tcPr>
            <w:tcW w:w="2551" w:type="dxa"/>
            <w:gridSpan w:val="2"/>
            <w:vMerge/>
            <w:tcBorders>
              <w:bottom w:val="single" w:sz="4" w:space="0" w:color="auto"/>
            </w:tcBorders>
            <w:vAlign w:val="center"/>
          </w:tcPr>
          <w:p w14:paraId="0B51AA08" w14:textId="77777777" w:rsidR="00F65A0E" w:rsidRDefault="00F65A0E">
            <w:pPr>
              <w:spacing w:line="360" w:lineRule="auto"/>
              <w:rPr>
                <w:rFonts w:ascii="Times New Roman" w:hAnsi="Times New Roman"/>
                <w:color w:val="000000"/>
                <w:kern w:val="0"/>
                <w:sz w:val="22"/>
              </w:rPr>
            </w:pPr>
          </w:p>
        </w:tc>
        <w:tc>
          <w:tcPr>
            <w:tcW w:w="1843" w:type="dxa"/>
            <w:gridSpan w:val="2"/>
            <w:tcBorders>
              <w:bottom w:val="single" w:sz="4" w:space="0" w:color="auto"/>
            </w:tcBorders>
            <w:shd w:val="clear" w:color="auto" w:fill="auto"/>
            <w:vAlign w:val="center"/>
          </w:tcPr>
          <w:p w14:paraId="56F4A1CA"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HR (95%CI)</w:t>
            </w:r>
          </w:p>
        </w:tc>
        <w:tc>
          <w:tcPr>
            <w:tcW w:w="992" w:type="dxa"/>
            <w:gridSpan w:val="2"/>
            <w:tcBorders>
              <w:bottom w:val="single" w:sz="4" w:space="0" w:color="auto"/>
            </w:tcBorders>
            <w:shd w:val="clear" w:color="auto" w:fill="auto"/>
            <w:vAlign w:val="center"/>
          </w:tcPr>
          <w:p w14:paraId="01EF94A8"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p value</w:t>
            </w:r>
          </w:p>
        </w:tc>
        <w:tc>
          <w:tcPr>
            <w:tcW w:w="1985" w:type="dxa"/>
            <w:gridSpan w:val="2"/>
            <w:tcBorders>
              <w:bottom w:val="single" w:sz="4" w:space="0" w:color="auto"/>
            </w:tcBorders>
            <w:shd w:val="clear" w:color="auto" w:fill="auto"/>
            <w:vAlign w:val="center"/>
          </w:tcPr>
          <w:p w14:paraId="5F26B57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HR (95%CI)</w:t>
            </w:r>
          </w:p>
        </w:tc>
        <w:tc>
          <w:tcPr>
            <w:tcW w:w="992" w:type="dxa"/>
            <w:gridSpan w:val="2"/>
            <w:tcBorders>
              <w:bottom w:val="single" w:sz="4" w:space="0" w:color="auto"/>
            </w:tcBorders>
            <w:shd w:val="clear" w:color="auto" w:fill="auto"/>
            <w:vAlign w:val="center"/>
          </w:tcPr>
          <w:p w14:paraId="6B0B83AC" w14:textId="77777777" w:rsidR="00F65A0E" w:rsidRDefault="003A4270">
            <w:pPr>
              <w:spacing w:line="360" w:lineRule="auto"/>
              <w:jc w:val="center"/>
              <w:rPr>
                <w:rFonts w:ascii="Times New Roman" w:hAnsi="Times New Roman"/>
                <w:color w:val="000000"/>
                <w:kern w:val="0"/>
                <w:sz w:val="22"/>
              </w:rPr>
            </w:pPr>
            <w:r>
              <w:rPr>
                <w:rFonts w:ascii="Times New Roman" w:hAnsi="Times New Roman" w:hint="eastAsia"/>
                <w:color w:val="000000"/>
                <w:kern w:val="0"/>
                <w:sz w:val="22"/>
              </w:rPr>
              <w:t>p</w:t>
            </w:r>
            <w:r>
              <w:rPr>
                <w:rFonts w:ascii="Times New Roman" w:hAnsi="Times New Roman"/>
                <w:color w:val="000000"/>
                <w:kern w:val="0"/>
                <w:sz w:val="22"/>
              </w:rPr>
              <w:t xml:space="preserve"> value</w:t>
            </w:r>
          </w:p>
        </w:tc>
      </w:tr>
      <w:tr w:rsidR="00F65A0E" w14:paraId="2D4E3A3D" w14:textId="77777777">
        <w:tblPrEx>
          <w:tblBorders>
            <w:bottom w:val="single" w:sz="4" w:space="0" w:color="auto"/>
          </w:tblBorders>
        </w:tblPrEx>
        <w:trPr>
          <w:trHeight w:val="300"/>
          <w:jc w:val="center"/>
        </w:trPr>
        <w:tc>
          <w:tcPr>
            <w:tcW w:w="1575" w:type="dxa"/>
            <w:tcBorders>
              <w:top w:val="single" w:sz="4" w:space="0" w:color="auto"/>
            </w:tcBorders>
            <w:shd w:val="clear" w:color="auto" w:fill="auto"/>
            <w:vAlign w:val="center"/>
          </w:tcPr>
          <w:p w14:paraId="7E6B4868"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Age(years)</w:t>
            </w:r>
          </w:p>
        </w:tc>
        <w:tc>
          <w:tcPr>
            <w:tcW w:w="2551" w:type="dxa"/>
            <w:gridSpan w:val="2"/>
            <w:tcBorders>
              <w:top w:val="single" w:sz="4" w:space="0" w:color="auto"/>
            </w:tcBorders>
            <w:shd w:val="clear" w:color="auto" w:fill="auto"/>
            <w:vAlign w:val="center"/>
          </w:tcPr>
          <w:p w14:paraId="74C5C865"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&gt;60/≤60</w:t>
            </w:r>
          </w:p>
        </w:tc>
        <w:tc>
          <w:tcPr>
            <w:tcW w:w="1843" w:type="dxa"/>
            <w:gridSpan w:val="2"/>
            <w:tcBorders>
              <w:top w:val="single" w:sz="4" w:space="0" w:color="auto"/>
            </w:tcBorders>
            <w:shd w:val="clear" w:color="auto" w:fill="auto"/>
            <w:vAlign w:val="center"/>
          </w:tcPr>
          <w:p w14:paraId="62A5CC6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1.81 (1.01-3.52)</w:t>
            </w:r>
          </w:p>
        </w:tc>
        <w:tc>
          <w:tcPr>
            <w:tcW w:w="992" w:type="dxa"/>
            <w:gridSpan w:val="2"/>
            <w:tcBorders>
              <w:top w:val="single" w:sz="4" w:space="0" w:color="auto"/>
            </w:tcBorders>
            <w:shd w:val="clear" w:color="auto" w:fill="auto"/>
            <w:vAlign w:val="center"/>
          </w:tcPr>
          <w:p w14:paraId="0D9F025B"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0.213</w:t>
            </w:r>
          </w:p>
        </w:tc>
        <w:tc>
          <w:tcPr>
            <w:tcW w:w="1985" w:type="dxa"/>
            <w:gridSpan w:val="2"/>
            <w:tcBorders>
              <w:top w:val="single" w:sz="4" w:space="0" w:color="auto"/>
            </w:tcBorders>
            <w:shd w:val="clear" w:color="auto" w:fill="auto"/>
            <w:vAlign w:val="center"/>
          </w:tcPr>
          <w:p w14:paraId="282A115C"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2.17 (0.98-1.63)</w:t>
            </w:r>
          </w:p>
        </w:tc>
        <w:tc>
          <w:tcPr>
            <w:tcW w:w="992" w:type="dxa"/>
            <w:gridSpan w:val="2"/>
            <w:tcBorders>
              <w:top w:val="single" w:sz="4" w:space="0" w:color="auto"/>
            </w:tcBorders>
            <w:shd w:val="clear" w:color="auto" w:fill="auto"/>
            <w:vAlign w:val="center"/>
          </w:tcPr>
          <w:p w14:paraId="70E8C80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0.258</w:t>
            </w:r>
          </w:p>
        </w:tc>
      </w:tr>
      <w:tr w:rsidR="00F65A0E" w14:paraId="6C8E88CC" w14:textId="77777777">
        <w:tblPrEx>
          <w:tblBorders>
            <w:bottom w:val="single" w:sz="4" w:space="0" w:color="auto"/>
          </w:tblBorders>
        </w:tblPrEx>
        <w:trPr>
          <w:trHeight w:val="300"/>
          <w:jc w:val="center"/>
        </w:trPr>
        <w:tc>
          <w:tcPr>
            <w:tcW w:w="1575" w:type="dxa"/>
            <w:shd w:val="clear" w:color="auto" w:fill="auto"/>
            <w:vAlign w:val="center"/>
          </w:tcPr>
          <w:p w14:paraId="2D1D0882"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Sex</w:t>
            </w:r>
          </w:p>
        </w:tc>
        <w:tc>
          <w:tcPr>
            <w:tcW w:w="2551" w:type="dxa"/>
            <w:gridSpan w:val="2"/>
            <w:shd w:val="clear" w:color="auto" w:fill="auto"/>
            <w:vAlign w:val="center"/>
          </w:tcPr>
          <w:p w14:paraId="4DDC2E9B"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Male/Female</w:t>
            </w:r>
          </w:p>
        </w:tc>
        <w:tc>
          <w:tcPr>
            <w:tcW w:w="1843" w:type="dxa"/>
            <w:gridSpan w:val="2"/>
            <w:shd w:val="clear" w:color="auto" w:fill="auto"/>
            <w:vAlign w:val="center"/>
          </w:tcPr>
          <w:p w14:paraId="12F4BFD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1.76 (0.87-1.58)</w:t>
            </w:r>
          </w:p>
        </w:tc>
        <w:tc>
          <w:tcPr>
            <w:tcW w:w="992" w:type="dxa"/>
            <w:gridSpan w:val="2"/>
            <w:shd w:val="clear" w:color="auto" w:fill="auto"/>
            <w:vAlign w:val="center"/>
          </w:tcPr>
          <w:p w14:paraId="526F375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0.674</w:t>
            </w:r>
          </w:p>
        </w:tc>
        <w:tc>
          <w:tcPr>
            <w:tcW w:w="1985" w:type="dxa"/>
            <w:gridSpan w:val="2"/>
            <w:shd w:val="clear" w:color="auto" w:fill="auto"/>
            <w:vAlign w:val="center"/>
          </w:tcPr>
          <w:p w14:paraId="0FAA3DCD"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c>
          <w:tcPr>
            <w:tcW w:w="992" w:type="dxa"/>
            <w:gridSpan w:val="2"/>
            <w:shd w:val="clear" w:color="auto" w:fill="auto"/>
            <w:vAlign w:val="center"/>
          </w:tcPr>
          <w:p w14:paraId="1111A25D"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r>
      <w:tr w:rsidR="00F65A0E" w14:paraId="3E36270F" w14:textId="77777777">
        <w:tblPrEx>
          <w:tblBorders>
            <w:bottom w:val="single" w:sz="4" w:space="0" w:color="auto"/>
          </w:tblBorders>
        </w:tblPrEx>
        <w:trPr>
          <w:trHeight w:val="300"/>
          <w:jc w:val="center"/>
        </w:trPr>
        <w:tc>
          <w:tcPr>
            <w:tcW w:w="1575" w:type="dxa"/>
            <w:shd w:val="clear" w:color="auto" w:fill="auto"/>
            <w:vAlign w:val="center"/>
          </w:tcPr>
          <w:p w14:paraId="3322F119"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Differentiation</w:t>
            </w:r>
          </w:p>
        </w:tc>
        <w:tc>
          <w:tcPr>
            <w:tcW w:w="2551" w:type="dxa"/>
            <w:gridSpan w:val="2"/>
            <w:shd w:val="clear" w:color="auto" w:fill="auto"/>
            <w:vAlign w:val="center"/>
          </w:tcPr>
          <w:p w14:paraId="5E8810A4"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Poor /Well, moderate </w:t>
            </w:r>
          </w:p>
        </w:tc>
        <w:tc>
          <w:tcPr>
            <w:tcW w:w="1843" w:type="dxa"/>
            <w:gridSpan w:val="2"/>
            <w:shd w:val="clear" w:color="auto" w:fill="auto"/>
            <w:vAlign w:val="center"/>
          </w:tcPr>
          <w:p w14:paraId="24F3452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1.65 (1.19-1.78)</w:t>
            </w:r>
          </w:p>
        </w:tc>
        <w:tc>
          <w:tcPr>
            <w:tcW w:w="992" w:type="dxa"/>
            <w:gridSpan w:val="2"/>
            <w:shd w:val="clear" w:color="auto" w:fill="auto"/>
            <w:vAlign w:val="center"/>
          </w:tcPr>
          <w:p w14:paraId="23B01639"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0.428</w:t>
            </w:r>
          </w:p>
        </w:tc>
        <w:tc>
          <w:tcPr>
            <w:tcW w:w="1985" w:type="dxa"/>
            <w:gridSpan w:val="2"/>
            <w:shd w:val="clear" w:color="auto" w:fill="auto"/>
            <w:vAlign w:val="center"/>
          </w:tcPr>
          <w:p w14:paraId="35515FA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c>
          <w:tcPr>
            <w:tcW w:w="992" w:type="dxa"/>
            <w:gridSpan w:val="2"/>
            <w:shd w:val="clear" w:color="auto" w:fill="auto"/>
            <w:vAlign w:val="center"/>
          </w:tcPr>
          <w:p w14:paraId="0DCE4B9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r>
      <w:tr w:rsidR="00F65A0E" w14:paraId="40734047" w14:textId="77777777">
        <w:tblPrEx>
          <w:tblBorders>
            <w:bottom w:val="single" w:sz="4" w:space="0" w:color="auto"/>
          </w:tblBorders>
        </w:tblPrEx>
        <w:trPr>
          <w:trHeight w:val="300"/>
          <w:jc w:val="center"/>
        </w:trPr>
        <w:tc>
          <w:tcPr>
            <w:tcW w:w="1575" w:type="dxa"/>
            <w:shd w:val="clear" w:color="auto" w:fill="auto"/>
            <w:vAlign w:val="center"/>
          </w:tcPr>
          <w:p w14:paraId="3E85506D"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Tumor size </w:t>
            </w:r>
          </w:p>
        </w:tc>
        <w:tc>
          <w:tcPr>
            <w:tcW w:w="2551" w:type="dxa"/>
            <w:gridSpan w:val="2"/>
            <w:shd w:val="clear" w:color="auto" w:fill="auto"/>
            <w:vAlign w:val="center"/>
          </w:tcPr>
          <w:p w14:paraId="1B6B479B"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&gt;3cm/≤3cm</w:t>
            </w:r>
          </w:p>
        </w:tc>
        <w:tc>
          <w:tcPr>
            <w:tcW w:w="1843" w:type="dxa"/>
            <w:gridSpan w:val="2"/>
            <w:shd w:val="clear" w:color="auto" w:fill="auto"/>
            <w:vAlign w:val="center"/>
          </w:tcPr>
          <w:p w14:paraId="7DA6CF42"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2.01 (0.88-2.66) </w:t>
            </w:r>
          </w:p>
        </w:tc>
        <w:tc>
          <w:tcPr>
            <w:tcW w:w="992" w:type="dxa"/>
            <w:gridSpan w:val="2"/>
            <w:shd w:val="clear" w:color="auto" w:fill="auto"/>
            <w:vAlign w:val="center"/>
          </w:tcPr>
          <w:p w14:paraId="036A21E6"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0.533</w:t>
            </w:r>
          </w:p>
        </w:tc>
        <w:tc>
          <w:tcPr>
            <w:tcW w:w="1985" w:type="dxa"/>
            <w:gridSpan w:val="2"/>
            <w:shd w:val="clear" w:color="auto" w:fill="auto"/>
            <w:vAlign w:val="center"/>
          </w:tcPr>
          <w:p w14:paraId="19A31F0B"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c>
          <w:tcPr>
            <w:tcW w:w="992" w:type="dxa"/>
            <w:gridSpan w:val="2"/>
            <w:shd w:val="clear" w:color="auto" w:fill="auto"/>
            <w:vAlign w:val="center"/>
          </w:tcPr>
          <w:p w14:paraId="21EA9C19"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r>
      <w:tr w:rsidR="00F65A0E" w14:paraId="49DDC788" w14:textId="77777777">
        <w:tblPrEx>
          <w:tblBorders>
            <w:bottom w:val="single" w:sz="4" w:space="0" w:color="auto"/>
          </w:tblBorders>
        </w:tblPrEx>
        <w:trPr>
          <w:trHeight w:val="300"/>
          <w:jc w:val="center"/>
        </w:trPr>
        <w:tc>
          <w:tcPr>
            <w:tcW w:w="1575" w:type="dxa"/>
            <w:shd w:val="clear" w:color="auto" w:fill="auto"/>
            <w:vAlign w:val="center"/>
          </w:tcPr>
          <w:p w14:paraId="2075AB6D"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Smoking </w:t>
            </w:r>
          </w:p>
        </w:tc>
        <w:tc>
          <w:tcPr>
            <w:tcW w:w="2551" w:type="dxa"/>
            <w:gridSpan w:val="2"/>
            <w:shd w:val="clear" w:color="auto" w:fill="auto"/>
            <w:vAlign w:val="center"/>
          </w:tcPr>
          <w:p w14:paraId="5D3E40F3"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Yes/No</w:t>
            </w:r>
          </w:p>
        </w:tc>
        <w:tc>
          <w:tcPr>
            <w:tcW w:w="1843" w:type="dxa"/>
            <w:gridSpan w:val="2"/>
            <w:shd w:val="clear" w:color="auto" w:fill="auto"/>
            <w:vAlign w:val="center"/>
          </w:tcPr>
          <w:p w14:paraId="384E87A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1.35 (0.86-2.15) </w:t>
            </w:r>
          </w:p>
        </w:tc>
        <w:tc>
          <w:tcPr>
            <w:tcW w:w="992" w:type="dxa"/>
            <w:gridSpan w:val="2"/>
            <w:shd w:val="clear" w:color="auto" w:fill="auto"/>
            <w:vAlign w:val="center"/>
          </w:tcPr>
          <w:p w14:paraId="37B65E7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0.474</w:t>
            </w:r>
          </w:p>
        </w:tc>
        <w:tc>
          <w:tcPr>
            <w:tcW w:w="1985" w:type="dxa"/>
            <w:gridSpan w:val="2"/>
            <w:shd w:val="clear" w:color="auto" w:fill="auto"/>
            <w:vAlign w:val="center"/>
          </w:tcPr>
          <w:p w14:paraId="6A53DF4A"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c>
          <w:tcPr>
            <w:tcW w:w="992" w:type="dxa"/>
            <w:gridSpan w:val="2"/>
            <w:shd w:val="clear" w:color="auto" w:fill="auto"/>
            <w:vAlign w:val="center"/>
          </w:tcPr>
          <w:p w14:paraId="2EA9F9B8"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r>
      <w:tr w:rsidR="00F65A0E" w14:paraId="6BE9F399" w14:textId="77777777">
        <w:tblPrEx>
          <w:tblBorders>
            <w:bottom w:val="single" w:sz="4" w:space="0" w:color="auto"/>
          </w:tblBorders>
        </w:tblPrEx>
        <w:trPr>
          <w:trHeight w:val="300"/>
          <w:jc w:val="center"/>
        </w:trPr>
        <w:tc>
          <w:tcPr>
            <w:tcW w:w="1575" w:type="dxa"/>
            <w:shd w:val="clear" w:color="auto" w:fill="auto"/>
            <w:vAlign w:val="center"/>
          </w:tcPr>
          <w:p w14:paraId="5C3C9561"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Lymph node metastasis </w:t>
            </w:r>
          </w:p>
        </w:tc>
        <w:tc>
          <w:tcPr>
            <w:tcW w:w="2551" w:type="dxa"/>
            <w:gridSpan w:val="2"/>
            <w:shd w:val="clear" w:color="auto" w:fill="auto"/>
            <w:vAlign w:val="center"/>
          </w:tcPr>
          <w:p w14:paraId="1B3B9670"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Positive/ Negative</w:t>
            </w:r>
          </w:p>
        </w:tc>
        <w:tc>
          <w:tcPr>
            <w:tcW w:w="1843" w:type="dxa"/>
            <w:gridSpan w:val="2"/>
            <w:shd w:val="clear" w:color="auto" w:fill="auto"/>
            <w:vAlign w:val="center"/>
          </w:tcPr>
          <w:p w14:paraId="58070540"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3.24 (1.74-3.42)   </w:t>
            </w:r>
          </w:p>
        </w:tc>
        <w:tc>
          <w:tcPr>
            <w:tcW w:w="992" w:type="dxa"/>
            <w:gridSpan w:val="2"/>
            <w:shd w:val="clear" w:color="auto" w:fill="auto"/>
            <w:vAlign w:val="center"/>
          </w:tcPr>
          <w:p w14:paraId="20615BCB"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0.013</w:t>
            </w:r>
          </w:p>
        </w:tc>
        <w:tc>
          <w:tcPr>
            <w:tcW w:w="1985" w:type="dxa"/>
            <w:gridSpan w:val="2"/>
            <w:shd w:val="clear" w:color="auto" w:fill="auto"/>
            <w:vAlign w:val="center"/>
          </w:tcPr>
          <w:p w14:paraId="520B31AB"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3.85 (1.26-5.78)</w:t>
            </w:r>
          </w:p>
        </w:tc>
        <w:tc>
          <w:tcPr>
            <w:tcW w:w="992" w:type="dxa"/>
            <w:gridSpan w:val="2"/>
            <w:shd w:val="clear" w:color="auto" w:fill="auto"/>
            <w:vAlign w:val="center"/>
          </w:tcPr>
          <w:p w14:paraId="127D4C6F"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0.006</w:t>
            </w:r>
          </w:p>
        </w:tc>
      </w:tr>
      <w:tr w:rsidR="00F65A0E" w14:paraId="29CA6C15" w14:textId="77777777">
        <w:tblPrEx>
          <w:tblBorders>
            <w:bottom w:val="single" w:sz="4" w:space="0" w:color="auto"/>
          </w:tblBorders>
        </w:tblPrEx>
        <w:trPr>
          <w:trHeight w:val="300"/>
          <w:jc w:val="center"/>
        </w:trPr>
        <w:tc>
          <w:tcPr>
            <w:tcW w:w="1575" w:type="dxa"/>
            <w:shd w:val="clear" w:color="auto" w:fill="auto"/>
            <w:vAlign w:val="center"/>
          </w:tcPr>
          <w:p w14:paraId="0933140B"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TMN stage</w:t>
            </w:r>
          </w:p>
        </w:tc>
        <w:tc>
          <w:tcPr>
            <w:tcW w:w="2551" w:type="dxa"/>
            <w:gridSpan w:val="2"/>
            <w:shd w:val="clear" w:color="auto" w:fill="auto"/>
            <w:vAlign w:val="center"/>
          </w:tcPr>
          <w:p w14:paraId="0794AD5C"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(II/III/IV)/I</w:t>
            </w:r>
          </w:p>
        </w:tc>
        <w:tc>
          <w:tcPr>
            <w:tcW w:w="1843" w:type="dxa"/>
            <w:gridSpan w:val="2"/>
            <w:shd w:val="clear" w:color="auto" w:fill="auto"/>
            <w:vAlign w:val="center"/>
          </w:tcPr>
          <w:p w14:paraId="6DCB6136"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2.16 (1.22-3.76)   </w:t>
            </w:r>
          </w:p>
        </w:tc>
        <w:tc>
          <w:tcPr>
            <w:tcW w:w="992" w:type="dxa"/>
            <w:gridSpan w:val="2"/>
            <w:shd w:val="clear" w:color="auto" w:fill="auto"/>
            <w:vAlign w:val="center"/>
          </w:tcPr>
          <w:p w14:paraId="2E5D36B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0.008</w:t>
            </w:r>
          </w:p>
        </w:tc>
        <w:tc>
          <w:tcPr>
            <w:tcW w:w="1985" w:type="dxa"/>
            <w:gridSpan w:val="2"/>
            <w:shd w:val="clear" w:color="auto" w:fill="auto"/>
            <w:vAlign w:val="center"/>
          </w:tcPr>
          <w:p w14:paraId="49084206"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2.98 (1.94-4.46)</w:t>
            </w:r>
          </w:p>
        </w:tc>
        <w:tc>
          <w:tcPr>
            <w:tcW w:w="992" w:type="dxa"/>
            <w:gridSpan w:val="2"/>
            <w:shd w:val="clear" w:color="auto" w:fill="auto"/>
            <w:vAlign w:val="center"/>
          </w:tcPr>
          <w:p w14:paraId="5CD9C79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0.003</w:t>
            </w:r>
          </w:p>
        </w:tc>
      </w:tr>
      <w:tr w:rsidR="00F65A0E" w14:paraId="769EDCDD" w14:textId="77777777">
        <w:tblPrEx>
          <w:tblBorders>
            <w:bottom w:val="single" w:sz="4" w:space="0" w:color="auto"/>
          </w:tblBorders>
        </w:tblPrEx>
        <w:trPr>
          <w:trHeight w:val="300"/>
          <w:jc w:val="center"/>
        </w:trPr>
        <w:tc>
          <w:tcPr>
            <w:tcW w:w="1575" w:type="dxa"/>
            <w:tcBorders>
              <w:bottom w:val="nil"/>
            </w:tcBorders>
            <w:shd w:val="clear" w:color="auto" w:fill="auto"/>
            <w:vAlign w:val="center"/>
          </w:tcPr>
          <w:p w14:paraId="55A12A02"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LINC00301</w:t>
            </w:r>
          </w:p>
        </w:tc>
        <w:tc>
          <w:tcPr>
            <w:tcW w:w="2551" w:type="dxa"/>
            <w:gridSpan w:val="2"/>
            <w:tcBorders>
              <w:bottom w:val="nil"/>
            </w:tcBorders>
            <w:shd w:val="clear" w:color="auto" w:fill="auto"/>
            <w:vAlign w:val="center"/>
          </w:tcPr>
          <w:p w14:paraId="22D57A67"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High/Low</w:t>
            </w:r>
          </w:p>
        </w:tc>
        <w:tc>
          <w:tcPr>
            <w:tcW w:w="1843" w:type="dxa"/>
            <w:gridSpan w:val="2"/>
            <w:tcBorders>
              <w:bottom w:val="nil"/>
            </w:tcBorders>
            <w:shd w:val="clear" w:color="auto" w:fill="auto"/>
            <w:vAlign w:val="center"/>
          </w:tcPr>
          <w:p w14:paraId="72C57591"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4.75 (2.12-5.27)</w:t>
            </w:r>
          </w:p>
        </w:tc>
        <w:tc>
          <w:tcPr>
            <w:tcW w:w="992" w:type="dxa"/>
            <w:gridSpan w:val="2"/>
            <w:tcBorders>
              <w:bottom w:val="nil"/>
            </w:tcBorders>
            <w:shd w:val="clear" w:color="auto" w:fill="auto"/>
            <w:vAlign w:val="center"/>
          </w:tcPr>
          <w:p w14:paraId="1C3C25B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&lt;0.001</w:t>
            </w:r>
          </w:p>
        </w:tc>
        <w:tc>
          <w:tcPr>
            <w:tcW w:w="1985" w:type="dxa"/>
            <w:gridSpan w:val="2"/>
            <w:tcBorders>
              <w:bottom w:val="nil"/>
            </w:tcBorders>
            <w:shd w:val="clear" w:color="auto" w:fill="auto"/>
            <w:vAlign w:val="center"/>
          </w:tcPr>
          <w:p w14:paraId="4A7F1EC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5.51 (3.05-12.15)</w:t>
            </w:r>
          </w:p>
        </w:tc>
        <w:tc>
          <w:tcPr>
            <w:tcW w:w="992" w:type="dxa"/>
            <w:gridSpan w:val="2"/>
            <w:tcBorders>
              <w:bottom w:val="nil"/>
            </w:tcBorders>
            <w:shd w:val="clear" w:color="auto" w:fill="auto"/>
            <w:vAlign w:val="center"/>
          </w:tcPr>
          <w:p w14:paraId="09CC1DC6"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&lt;0.001</w:t>
            </w:r>
          </w:p>
        </w:tc>
      </w:tr>
      <w:tr w:rsidR="00F65A0E" w14:paraId="53434FC7" w14:textId="77777777">
        <w:tblPrEx>
          <w:tblBorders>
            <w:bottom w:val="single" w:sz="4" w:space="0" w:color="auto"/>
          </w:tblBorders>
        </w:tblPrEx>
        <w:trPr>
          <w:trHeight w:val="300"/>
          <w:jc w:val="center"/>
        </w:trPr>
        <w:tc>
          <w:tcPr>
            <w:tcW w:w="1575" w:type="dxa"/>
            <w:tcBorders>
              <w:bottom w:val="single" w:sz="4" w:space="0" w:color="auto"/>
            </w:tcBorders>
            <w:shd w:val="clear" w:color="auto" w:fill="auto"/>
            <w:vAlign w:val="center"/>
          </w:tcPr>
          <w:p w14:paraId="478C035E"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Histological tumor type</w:t>
            </w:r>
          </w:p>
        </w:tc>
        <w:tc>
          <w:tcPr>
            <w:tcW w:w="2551" w:type="dxa"/>
            <w:gridSpan w:val="2"/>
            <w:tcBorders>
              <w:bottom w:val="single" w:sz="4" w:space="0" w:color="auto"/>
            </w:tcBorders>
            <w:shd w:val="clear" w:color="auto" w:fill="auto"/>
            <w:vAlign w:val="center"/>
          </w:tcPr>
          <w:p w14:paraId="616A1B5E"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 xml:space="preserve">Squamous cell carcinoma/ </w:t>
            </w:r>
            <w:r>
              <w:rPr>
                <w:rFonts w:ascii="Times New Roman" w:hAnsi="Times New Roman"/>
                <w:color w:val="000000"/>
                <w:kern w:val="0"/>
                <w:sz w:val="22"/>
              </w:rPr>
              <w:t>Adenocarcinoma</w:t>
            </w:r>
          </w:p>
        </w:tc>
        <w:tc>
          <w:tcPr>
            <w:tcW w:w="1843" w:type="dxa"/>
            <w:gridSpan w:val="2"/>
            <w:tcBorders>
              <w:bottom w:val="single" w:sz="4" w:space="0" w:color="auto"/>
            </w:tcBorders>
            <w:shd w:val="clear" w:color="auto" w:fill="auto"/>
            <w:vAlign w:val="center"/>
          </w:tcPr>
          <w:p w14:paraId="3EA8C668"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1.24 (0.67-1.82) </w:t>
            </w:r>
          </w:p>
        </w:tc>
        <w:tc>
          <w:tcPr>
            <w:tcW w:w="992" w:type="dxa"/>
            <w:gridSpan w:val="2"/>
            <w:tcBorders>
              <w:bottom w:val="single" w:sz="4" w:space="0" w:color="auto"/>
            </w:tcBorders>
            <w:shd w:val="clear" w:color="auto" w:fill="auto"/>
            <w:vAlign w:val="center"/>
          </w:tcPr>
          <w:p w14:paraId="6BD054C7"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0.642</w:t>
            </w:r>
          </w:p>
        </w:tc>
        <w:tc>
          <w:tcPr>
            <w:tcW w:w="1985" w:type="dxa"/>
            <w:gridSpan w:val="2"/>
            <w:tcBorders>
              <w:bottom w:val="single" w:sz="4" w:space="0" w:color="auto"/>
            </w:tcBorders>
            <w:shd w:val="clear" w:color="auto" w:fill="auto"/>
            <w:vAlign w:val="center"/>
          </w:tcPr>
          <w:p w14:paraId="32513DB2"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c>
          <w:tcPr>
            <w:tcW w:w="992" w:type="dxa"/>
            <w:gridSpan w:val="2"/>
            <w:tcBorders>
              <w:bottom w:val="single" w:sz="4" w:space="0" w:color="auto"/>
            </w:tcBorders>
            <w:shd w:val="clear" w:color="auto" w:fill="auto"/>
            <w:vAlign w:val="center"/>
          </w:tcPr>
          <w:p w14:paraId="71B8A29D"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r>
      <w:tr w:rsidR="00F65A0E" w14:paraId="3803B907" w14:textId="77777777">
        <w:tblPrEx>
          <w:tblBorders>
            <w:bottom w:val="single" w:sz="4" w:space="0" w:color="auto"/>
          </w:tblBorders>
        </w:tblPrEx>
        <w:trPr>
          <w:trHeight w:val="360"/>
          <w:jc w:val="center"/>
        </w:trPr>
        <w:tc>
          <w:tcPr>
            <w:tcW w:w="4126" w:type="dxa"/>
            <w:gridSpan w:val="3"/>
            <w:tcBorders>
              <w:top w:val="single" w:sz="4" w:space="0" w:color="auto"/>
              <w:bottom w:val="nil"/>
            </w:tcBorders>
            <w:shd w:val="clear" w:color="auto" w:fill="auto"/>
            <w:vAlign w:val="center"/>
          </w:tcPr>
          <w:p w14:paraId="5858711D" w14:textId="77777777" w:rsidR="00F65A0E" w:rsidRDefault="003A4270">
            <w:pPr>
              <w:spacing w:line="360" w:lineRule="auto"/>
              <w:rPr>
                <w:rFonts w:ascii="Times New Roman" w:hAnsi="Times New Roman"/>
                <w:color w:val="000000"/>
                <w:kern w:val="0"/>
                <w:sz w:val="22"/>
              </w:rPr>
            </w:pPr>
            <w:r>
              <w:rPr>
                <w:rFonts w:ascii="Times New Roman" w:hAnsi="Times New Roman"/>
                <w:color w:val="000000"/>
                <w:kern w:val="0"/>
                <w:sz w:val="22"/>
              </w:rPr>
              <w:t>HR, hazard ratio; CI, confidence interval.</w:t>
            </w:r>
          </w:p>
        </w:tc>
        <w:tc>
          <w:tcPr>
            <w:tcW w:w="1843" w:type="dxa"/>
            <w:gridSpan w:val="2"/>
            <w:tcBorders>
              <w:top w:val="single" w:sz="4" w:space="0" w:color="auto"/>
              <w:bottom w:val="nil"/>
            </w:tcBorders>
            <w:shd w:val="clear" w:color="auto" w:fill="auto"/>
            <w:vAlign w:val="center"/>
          </w:tcPr>
          <w:p w14:paraId="53F84DFC"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c>
          <w:tcPr>
            <w:tcW w:w="992" w:type="dxa"/>
            <w:gridSpan w:val="2"/>
            <w:tcBorders>
              <w:top w:val="single" w:sz="4" w:space="0" w:color="auto"/>
              <w:bottom w:val="nil"/>
            </w:tcBorders>
            <w:shd w:val="clear" w:color="auto" w:fill="auto"/>
            <w:vAlign w:val="center"/>
          </w:tcPr>
          <w:p w14:paraId="77D49E53"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c>
          <w:tcPr>
            <w:tcW w:w="1985" w:type="dxa"/>
            <w:gridSpan w:val="2"/>
            <w:tcBorders>
              <w:top w:val="single" w:sz="4" w:space="0" w:color="auto"/>
              <w:bottom w:val="nil"/>
            </w:tcBorders>
            <w:shd w:val="clear" w:color="auto" w:fill="auto"/>
            <w:vAlign w:val="center"/>
          </w:tcPr>
          <w:p w14:paraId="32CAD7EE"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c>
          <w:tcPr>
            <w:tcW w:w="992" w:type="dxa"/>
            <w:gridSpan w:val="2"/>
            <w:tcBorders>
              <w:top w:val="single" w:sz="4" w:space="0" w:color="auto"/>
              <w:bottom w:val="nil"/>
            </w:tcBorders>
            <w:shd w:val="clear" w:color="auto" w:fill="auto"/>
            <w:vAlign w:val="center"/>
          </w:tcPr>
          <w:p w14:paraId="2ACA9004" w14:textId="77777777" w:rsidR="00F65A0E" w:rsidRDefault="003A4270">
            <w:pPr>
              <w:spacing w:line="360" w:lineRule="auto"/>
              <w:jc w:val="center"/>
              <w:rPr>
                <w:rFonts w:ascii="Times New Roman" w:hAnsi="Times New Roman"/>
                <w:color w:val="000000"/>
                <w:kern w:val="0"/>
                <w:sz w:val="22"/>
              </w:rPr>
            </w:pPr>
            <w:r>
              <w:rPr>
                <w:rFonts w:ascii="Times New Roman" w:hAnsi="Times New Roman"/>
                <w:color w:val="000000"/>
                <w:kern w:val="0"/>
                <w:sz w:val="22"/>
              </w:rPr>
              <w:t xml:space="preserve">　</w:t>
            </w:r>
          </w:p>
        </w:tc>
      </w:tr>
    </w:tbl>
    <w:p w14:paraId="01DE17A4"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403D96BD"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15CCB84B"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69C6C160"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08F57F8E"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4D2B31D8"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0D23FB59"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386E2A92"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75640771"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197E632E"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20AF8932"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092F0076"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6B31524E"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5E2F7751"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5E01375D"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6FB5DBED" w14:textId="77777777" w:rsidR="00F65A0E" w:rsidRDefault="00F65A0E">
      <w:pPr>
        <w:tabs>
          <w:tab w:val="left" w:pos="1630"/>
        </w:tabs>
        <w:autoSpaceDE w:val="0"/>
        <w:autoSpaceDN w:val="0"/>
        <w:adjustRightInd w:val="0"/>
        <w:spacing w:line="360" w:lineRule="auto"/>
        <w:rPr>
          <w:rFonts w:ascii="Times New Roman" w:hAnsi="Times New Roman" w:cs="Times New Roman"/>
          <w:sz w:val="24"/>
        </w:rPr>
      </w:pPr>
    </w:p>
    <w:p w14:paraId="2EC2F794" w14:textId="77777777" w:rsidR="00F65A0E" w:rsidRDefault="003A4270">
      <w:pPr>
        <w:spacing w:line="400" w:lineRule="exact"/>
        <w:jc w:val="left"/>
        <w:rPr>
          <w:rFonts w:ascii="Times New Roman" w:hAnsi="Times New Roman"/>
          <w:bCs/>
          <w:sz w:val="24"/>
          <w:szCs w:val="24"/>
        </w:rPr>
      </w:pPr>
      <w:bookmarkStart w:id="16" w:name="OLE_LINK288"/>
      <w:r>
        <w:rPr>
          <w:rFonts w:ascii="Times New Roman" w:hAnsi="Times New Roman" w:hint="eastAsia"/>
          <w:b/>
          <w:bCs/>
          <w:color w:val="000000"/>
          <w:kern w:val="0"/>
          <w:sz w:val="22"/>
        </w:rPr>
        <w:t xml:space="preserve">Table </w:t>
      </w:r>
      <w:r>
        <w:rPr>
          <w:rFonts w:ascii="Times New Roman" w:hAnsi="Times New Roman"/>
          <w:b/>
          <w:bCs/>
          <w:color w:val="000000"/>
        </w:rPr>
        <w:t>S</w:t>
      </w:r>
      <w:r>
        <w:rPr>
          <w:rFonts w:ascii="Times New Roman" w:hAnsi="Times New Roman"/>
          <w:b/>
          <w:bCs/>
          <w:color w:val="000000"/>
          <w:kern w:val="0"/>
          <w:sz w:val="22"/>
        </w:rPr>
        <w:t>5</w:t>
      </w:r>
      <w:r>
        <w:rPr>
          <w:rFonts w:ascii="Times New Roman" w:hAnsi="Times New Roman" w:hint="eastAsia"/>
          <w:b/>
          <w:bCs/>
          <w:color w:val="000000"/>
          <w:kern w:val="0"/>
          <w:sz w:val="22"/>
        </w:rPr>
        <w:t xml:space="preserve">. </w:t>
      </w:r>
      <w:r>
        <w:rPr>
          <w:rFonts w:ascii="Times New Roman" w:hAnsi="Times New Roman" w:hint="eastAsia"/>
          <w:bCs/>
          <w:color w:val="000000"/>
          <w:kern w:val="0"/>
          <w:sz w:val="22"/>
        </w:rPr>
        <w:t>Predicted results (LINC00</w:t>
      </w:r>
      <w:r>
        <w:rPr>
          <w:rFonts w:ascii="Times New Roman" w:hAnsi="Times New Roman"/>
          <w:bCs/>
          <w:color w:val="000000"/>
          <w:kern w:val="0"/>
          <w:sz w:val="22"/>
        </w:rPr>
        <w:t>301</w:t>
      </w:r>
      <w:r>
        <w:rPr>
          <w:rFonts w:ascii="Times New Roman" w:hAnsi="Times New Roman" w:hint="eastAsia"/>
          <w:bCs/>
          <w:color w:val="000000"/>
          <w:kern w:val="0"/>
          <w:sz w:val="22"/>
        </w:rPr>
        <w:t xml:space="preserve">) using </w:t>
      </w:r>
      <w:proofErr w:type="spellStart"/>
      <w:r>
        <w:rPr>
          <w:rFonts w:ascii="Times New Roman" w:hAnsi="Times New Roman" w:hint="eastAsia"/>
          <w:bCs/>
          <w:color w:val="000000"/>
          <w:kern w:val="0"/>
          <w:sz w:val="22"/>
        </w:rPr>
        <w:t>miRDB</w:t>
      </w:r>
      <w:proofErr w:type="spellEnd"/>
      <w:r>
        <w:rPr>
          <w:rFonts w:ascii="Times New Roman" w:hAnsi="Times New Roman" w:hint="eastAsia"/>
          <w:bCs/>
          <w:color w:val="000000"/>
          <w:kern w:val="0"/>
          <w:sz w:val="22"/>
        </w:rPr>
        <w:t xml:space="preserve"> (target score</w:t>
      </w:r>
      <w:r>
        <w:rPr>
          <w:rFonts w:ascii="Times New Roman" w:hAnsi="Times New Roman" w:hint="eastAsia"/>
          <w:bCs/>
          <w:color w:val="000000"/>
          <w:kern w:val="0"/>
          <w:sz w:val="22"/>
        </w:rPr>
        <w:t>≥</w:t>
      </w:r>
      <w:r>
        <w:rPr>
          <w:rFonts w:ascii="Times New Roman" w:hAnsi="Times New Roman" w:hint="eastAsia"/>
          <w:bCs/>
          <w:color w:val="000000"/>
          <w:kern w:val="0"/>
          <w:sz w:val="22"/>
        </w:rPr>
        <w:t>50)</w:t>
      </w:r>
    </w:p>
    <w:tbl>
      <w:tblPr>
        <w:tblW w:w="8217" w:type="dxa"/>
        <w:jc w:val="center"/>
        <w:tblBorders>
          <w:top w:val="single" w:sz="4" w:space="0" w:color="auto"/>
          <w:bottom w:val="single" w:sz="4" w:space="0" w:color="auto"/>
        </w:tblBorders>
        <w:tblLayout w:type="fixed"/>
        <w:tblLook w:val="04A0" w:firstRow="1" w:lastRow="0" w:firstColumn="1" w:lastColumn="0" w:noHBand="0" w:noVBand="1"/>
      </w:tblPr>
      <w:tblGrid>
        <w:gridCol w:w="1530"/>
        <w:gridCol w:w="1666"/>
        <w:gridCol w:w="2895"/>
        <w:gridCol w:w="2126"/>
      </w:tblGrid>
      <w:tr w:rsidR="00F65A0E" w14:paraId="784B8346" w14:textId="77777777">
        <w:trPr>
          <w:trHeight w:val="270"/>
          <w:jc w:val="center"/>
        </w:trPr>
        <w:tc>
          <w:tcPr>
            <w:tcW w:w="1530" w:type="dxa"/>
            <w:tcBorders>
              <w:top w:val="single" w:sz="4" w:space="0" w:color="auto"/>
              <w:bottom w:val="single" w:sz="4" w:space="0" w:color="auto"/>
            </w:tcBorders>
            <w:shd w:val="clear" w:color="auto" w:fill="auto"/>
            <w:vAlign w:val="center"/>
          </w:tcPr>
          <w:bookmarkEnd w:id="16"/>
          <w:p w14:paraId="08A0B293"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Target Rank</w:t>
            </w:r>
          </w:p>
        </w:tc>
        <w:tc>
          <w:tcPr>
            <w:tcW w:w="1666" w:type="dxa"/>
            <w:tcBorders>
              <w:top w:val="single" w:sz="4" w:space="0" w:color="auto"/>
              <w:bottom w:val="single" w:sz="4" w:space="0" w:color="auto"/>
            </w:tcBorders>
            <w:shd w:val="clear" w:color="auto" w:fill="auto"/>
            <w:vAlign w:val="center"/>
          </w:tcPr>
          <w:p w14:paraId="17EF61A9"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Target Score</w:t>
            </w:r>
          </w:p>
        </w:tc>
        <w:tc>
          <w:tcPr>
            <w:tcW w:w="2895" w:type="dxa"/>
            <w:tcBorders>
              <w:top w:val="single" w:sz="4" w:space="0" w:color="auto"/>
              <w:bottom w:val="single" w:sz="4" w:space="0" w:color="auto"/>
            </w:tcBorders>
            <w:shd w:val="clear" w:color="auto" w:fill="auto"/>
            <w:vAlign w:val="center"/>
          </w:tcPr>
          <w:p w14:paraId="558242F8"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miRNA Name</w:t>
            </w:r>
          </w:p>
        </w:tc>
        <w:tc>
          <w:tcPr>
            <w:tcW w:w="2126" w:type="dxa"/>
            <w:tcBorders>
              <w:top w:val="single" w:sz="4" w:space="0" w:color="auto"/>
              <w:bottom w:val="single" w:sz="4" w:space="0" w:color="auto"/>
            </w:tcBorders>
            <w:shd w:val="clear" w:color="auto" w:fill="auto"/>
            <w:vAlign w:val="center"/>
          </w:tcPr>
          <w:p w14:paraId="0150153D"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Gene Symbol</w:t>
            </w:r>
          </w:p>
        </w:tc>
      </w:tr>
      <w:tr w:rsidR="00F65A0E" w14:paraId="2E3DB3D9" w14:textId="77777777">
        <w:trPr>
          <w:trHeight w:val="270"/>
          <w:jc w:val="center"/>
        </w:trPr>
        <w:tc>
          <w:tcPr>
            <w:tcW w:w="1530" w:type="dxa"/>
            <w:tcBorders>
              <w:top w:val="single" w:sz="4" w:space="0" w:color="auto"/>
            </w:tcBorders>
            <w:shd w:val="clear" w:color="auto" w:fill="auto"/>
            <w:vAlign w:val="center"/>
          </w:tcPr>
          <w:p w14:paraId="03F80487"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1</w:t>
            </w:r>
          </w:p>
        </w:tc>
        <w:tc>
          <w:tcPr>
            <w:tcW w:w="1666" w:type="dxa"/>
            <w:tcBorders>
              <w:top w:val="single" w:sz="4" w:space="0" w:color="auto"/>
            </w:tcBorders>
            <w:shd w:val="clear" w:color="auto" w:fill="auto"/>
            <w:vAlign w:val="center"/>
          </w:tcPr>
          <w:p w14:paraId="5CD263DE"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78</w:t>
            </w:r>
          </w:p>
        </w:tc>
        <w:tc>
          <w:tcPr>
            <w:tcW w:w="2895" w:type="dxa"/>
            <w:tcBorders>
              <w:top w:val="single" w:sz="4" w:space="0" w:color="auto"/>
            </w:tcBorders>
            <w:shd w:val="clear" w:color="auto" w:fill="auto"/>
            <w:vAlign w:val="center"/>
          </w:tcPr>
          <w:p w14:paraId="0E4E17AA"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hsa-miR-4756-3p</w:t>
            </w:r>
          </w:p>
        </w:tc>
        <w:tc>
          <w:tcPr>
            <w:tcW w:w="2126" w:type="dxa"/>
            <w:tcBorders>
              <w:top w:val="single" w:sz="4" w:space="0" w:color="auto"/>
            </w:tcBorders>
            <w:shd w:val="clear" w:color="auto" w:fill="auto"/>
            <w:vAlign w:val="center"/>
          </w:tcPr>
          <w:p w14:paraId="64EE8A54"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submission</w:t>
            </w:r>
          </w:p>
        </w:tc>
      </w:tr>
      <w:tr w:rsidR="00F65A0E" w14:paraId="63401A94" w14:textId="77777777">
        <w:trPr>
          <w:trHeight w:val="270"/>
          <w:jc w:val="center"/>
        </w:trPr>
        <w:tc>
          <w:tcPr>
            <w:tcW w:w="1530" w:type="dxa"/>
            <w:shd w:val="clear" w:color="auto" w:fill="auto"/>
            <w:vAlign w:val="center"/>
          </w:tcPr>
          <w:p w14:paraId="102964ED"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2</w:t>
            </w:r>
          </w:p>
        </w:tc>
        <w:tc>
          <w:tcPr>
            <w:tcW w:w="1666" w:type="dxa"/>
            <w:shd w:val="clear" w:color="auto" w:fill="auto"/>
            <w:vAlign w:val="center"/>
          </w:tcPr>
          <w:p w14:paraId="1F118A74"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73</w:t>
            </w:r>
          </w:p>
        </w:tc>
        <w:tc>
          <w:tcPr>
            <w:tcW w:w="2895" w:type="dxa"/>
            <w:shd w:val="clear" w:color="auto" w:fill="auto"/>
            <w:vAlign w:val="center"/>
          </w:tcPr>
          <w:p w14:paraId="7EF93A03"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hsa-miR-1276</w:t>
            </w:r>
          </w:p>
        </w:tc>
        <w:tc>
          <w:tcPr>
            <w:tcW w:w="2126" w:type="dxa"/>
            <w:shd w:val="clear" w:color="auto" w:fill="auto"/>
            <w:vAlign w:val="center"/>
          </w:tcPr>
          <w:p w14:paraId="3A3375EF"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submission</w:t>
            </w:r>
          </w:p>
        </w:tc>
      </w:tr>
      <w:tr w:rsidR="00F65A0E" w14:paraId="3C4DA2CB" w14:textId="77777777">
        <w:trPr>
          <w:trHeight w:val="270"/>
          <w:jc w:val="center"/>
        </w:trPr>
        <w:tc>
          <w:tcPr>
            <w:tcW w:w="1530" w:type="dxa"/>
            <w:shd w:val="clear" w:color="auto" w:fill="auto"/>
            <w:vAlign w:val="center"/>
          </w:tcPr>
          <w:p w14:paraId="2D4887EB"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3</w:t>
            </w:r>
          </w:p>
        </w:tc>
        <w:tc>
          <w:tcPr>
            <w:tcW w:w="1666" w:type="dxa"/>
            <w:shd w:val="clear" w:color="auto" w:fill="auto"/>
            <w:vAlign w:val="center"/>
          </w:tcPr>
          <w:p w14:paraId="52930847"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70</w:t>
            </w:r>
          </w:p>
        </w:tc>
        <w:tc>
          <w:tcPr>
            <w:tcW w:w="2895" w:type="dxa"/>
            <w:shd w:val="clear" w:color="auto" w:fill="auto"/>
            <w:vAlign w:val="center"/>
          </w:tcPr>
          <w:p w14:paraId="6DB177B0"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hsa-miR-876-5p</w:t>
            </w:r>
          </w:p>
        </w:tc>
        <w:tc>
          <w:tcPr>
            <w:tcW w:w="2126" w:type="dxa"/>
            <w:shd w:val="clear" w:color="auto" w:fill="auto"/>
            <w:vAlign w:val="center"/>
          </w:tcPr>
          <w:p w14:paraId="4C498A5B"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submission</w:t>
            </w:r>
          </w:p>
        </w:tc>
      </w:tr>
      <w:tr w:rsidR="00F65A0E" w14:paraId="4D028F12" w14:textId="77777777">
        <w:trPr>
          <w:trHeight w:val="270"/>
          <w:jc w:val="center"/>
        </w:trPr>
        <w:tc>
          <w:tcPr>
            <w:tcW w:w="1530" w:type="dxa"/>
            <w:shd w:val="clear" w:color="auto" w:fill="auto"/>
            <w:vAlign w:val="center"/>
          </w:tcPr>
          <w:p w14:paraId="096B2881"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4</w:t>
            </w:r>
          </w:p>
        </w:tc>
        <w:tc>
          <w:tcPr>
            <w:tcW w:w="1666" w:type="dxa"/>
            <w:shd w:val="clear" w:color="auto" w:fill="auto"/>
            <w:vAlign w:val="center"/>
          </w:tcPr>
          <w:p w14:paraId="6EFD9FC6"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70</w:t>
            </w:r>
          </w:p>
        </w:tc>
        <w:tc>
          <w:tcPr>
            <w:tcW w:w="2895" w:type="dxa"/>
            <w:shd w:val="clear" w:color="auto" w:fill="auto"/>
            <w:vAlign w:val="center"/>
          </w:tcPr>
          <w:p w14:paraId="12E750A4"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hsa-miR-3167</w:t>
            </w:r>
          </w:p>
        </w:tc>
        <w:tc>
          <w:tcPr>
            <w:tcW w:w="2126" w:type="dxa"/>
            <w:shd w:val="clear" w:color="auto" w:fill="auto"/>
            <w:vAlign w:val="center"/>
          </w:tcPr>
          <w:p w14:paraId="4F0D51A9"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submission</w:t>
            </w:r>
          </w:p>
        </w:tc>
      </w:tr>
      <w:tr w:rsidR="00F65A0E" w14:paraId="7F4BDD7D" w14:textId="77777777">
        <w:trPr>
          <w:trHeight w:val="270"/>
          <w:jc w:val="center"/>
        </w:trPr>
        <w:tc>
          <w:tcPr>
            <w:tcW w:w="1530" w:type="dxa"/>
            <w:shd w:val="clear" w:color="auto" w:fill="auto"/>
            <w:vAlign w:val="center"/>
          </w:tcPr>
          <w:p w14:paraId="763774BC"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5</w:t>
            </w:r>
          </w:p>
        </w:tc>
        <w:tc>
          <w:tcPr>
            <w:tcW w:w="1666" w:type="dxa"/>
            <w:shd w:val="clear" w:color="auto" w:fill="auto"/>
            <w:vAlign w:val="center"/>
          </w:tcPr>
          <w:p w14:paraId="48865046"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68</w:t>
            </w:r>
          </w:p>
        </w:tc>
        <w:tc>
          <w:tcPr>
            <w:tcW w:w="2895" w:type="dxa"/>
            <w:shd w:val="clear" w:color="auto" w:fill="auto"/>
            <w:vAlign w:val="center"/>
          </w:tcPr>
          <w:p w14:paraId="63C2708F"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hsa-miR-1227-5p</w:t>
            </w:r>
          </w:p>
        </w:tc>
        <w:tc>
          <w:tcPr>
            <w:tcW w:w="2126" w:type="dxa"/>
            <w:shd w:val="clear" w:color="auto" w:fill="auto"/>
            <w:vAlign w:val="center"/>
          </w:tcPr>
          <w:p w14:paraId="356503B4"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submission</w:t>
            </w:r>
          </w:p>
        </w:tc>
      </w:tr>
      <w:tr w:rsidR="00F65A0E" w14:paraId="11D8CA89" w14:textId="77777777">
        <w:trPr>
          <w:trHeight w:val="270"/>
          <w:jc w:val="center"/>
        </w:trPr>
        <w:tc>
          <w:tcPr>
            <w:tcW w:w="1530" w:type="dxa"/>
            <w:shd w:val="clear" w:color="auto" w:fill="auto"/>
            <w:vAlign w:val="center"/>
          </w:tcPr>
          <w:p w14:paraId="1C7D0118"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6</w:t>
            </w:r>
          </w:p>
        </w:tc>
        <w:tc>
          <w:tcPr>
            <w:tcW w:w="1666" w:type="dxa"/>
            <w:shd w:val="clear" w:color="auto" w:fill="auto"/>
            <w:vAlign w:val="center"/>
          </w:tcPr>
          <w:p w14:paraId="029FB2CA"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66</w:t>
            </w:r>
          </w:p>
        </w:tc>
        <w:tc>
          <w:tcPr>
            <w:tcW w:w="2895" w:type="dxa"/>
            <w:shd w:val="clear" w:color="auto" w:fill="auto"/>
            <w:vAlign w:val="center"/>
          </w:tcPr>
          <w:p w14:paraId="439AA448"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hsa-miR-382-5p</w:t>
            </w:r>
          </w:p>
        </w:tc>
        <w:tc>
          <w:tcPr>
            <w:tcW w:w="2126" w:type="dxa"/>
            <w:shd w:val="clear" w:color="auto" w:fill="auto"/>
            <w:vAlign w:val="center"/>
          </w:tcPr>
          <w:p w14:paraId="1E9D4124"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submission</w:t>
            </w:r>
          </w:p>
        </w:tc>
      </w:tr>
      <w:tr w:rsidR="00F65A0E" w14:paraId="2CAD7F45" w14:textId="77777777">
        <w:trPr>
          <w:trHeight w:val="270"/>
          <w:jc w:val="center"/>
        </w:trPr>
        <w:tc>
          <w:tcPr>
            <w:tcW w:w="1530" w:type="dxa"/>
            <w:shd w:val="clear" w:color="auto" w:fill="auto"/>
            <w:vAlign w:val="center"/>
          </w:tcPr>
          <w:p w14:paraId="44DEB60C"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7</w:t>
            </w:r>
          </w:p>
        </w:tc>
        <w:tc>
          <w:tcPr>
            <w:tcW w:w="1666" w:type="dxa"/>
            <w:shd w:val="clear" w:color="auto" w:fill="auto"/>
            <w:vAlign w:val="center"/>
          </w:tcPr>
          <w:p w14:paraId="2EFAC0C1"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65</w:t>
            </w:r>
          </w:p>
        </w:tc>
        <w:tc>
          <w:tcPr>
            <w:tcW w:w="2895" w:type="dxa"/>
            <w:shd w:val="clear" w:color="auto" w:fill="auto"/>
            <w:vAlign w:val="center"/>
          </w:tcPr>
          <w:p w14:paraId="64C17025"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hsa-miR-8073</w:t>
            </w:r>
          </w:p>
        </w:tc>
        <w:tc>
          <w:tcPr>
            <w:tcW w:w="2126" w:type="dxa"/>
            <w:shd w:val="clear" w:color="auto" w:fill="auto"/>
            <w:vAlign w:val="center"/>
          </w:tcPr>
          <w:p w14:paraId="6BF838F2"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submission</w:t>
            </w:r>
          </w:p>
        </w:tc>
      </w:tr>
      <w:tr w:rsidR="00F65A0E" w14:paraId="1E96948A" w14:textId="77777777">
        <w:trPr>
          <w:trHeight w:val="270"/>
          <w:jc w:val="center"/>
        </w:trPr>
        <w:tc>
          <w:tcPr>
            <w:tcW w:w="1530" w:type="dxa"/>
            <w:shd w:val="clear" w:color="auto" w:fill="auto"/>
            <w:vAlign w:val="center"/>
          </w:tcPr>
          <w:p w14:paraId="16F84E83"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8</w:t>
            </w:r>
          </w:p>
        </w:tc>
        <w:tc>
          <w:tcPr>
            <w:tcW w:w="1666" w:type="dxa"/>
            <w:shd w:val="clear" w:color="auto" w:fill="auto"/>
            <w:vAlign w:val="center"/>
          </w:tcPr>
          <w:p w14:paraId="4EE8C644" w14:textId="77777777" w:rsidR="00F65A0E" w:rsidRDefault="003A4270">
            <w:pPr>
              <w:spacing w:line="400" w:lineRule="exact"/>
              <w:jc w:val="center"/>
              <w:rPr>
                <w:rFonts w:ascii="Times New Roman" w:hAnsi="Times New Roman"/>
                <w:color w:val="000000"/>
                <w:kern w:val="0"/>
                <w:sz w:val="22"/>
              </w:rPr>
            </w:pPr>
            <w:r>
              <w:rPr>
                <w:rFonts w:ascii="Times New Roman" w:hAnsi="Times New Roman"/>
                <w:color w:val="000000"/>
                <w:kern w:val="0"/>
                <w:sz w:val="22"/>
              </w:rPr>
              <w:t>62</w:t>
            </w:r>
          </w:p>
        </w:tc>
        <w:tc>
          <w:tcPr>
            <w:tcW w:w="2895" w:type="dxa"/>
            <w:shd w:val="clear" w:color="auto" w:fill="auto"/>
            <w:vAlign w:val="center"/>
          </w:tcPr>
          <w:p w14:paraId="530AEDE7"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hsa-miR-6762-3p</w:t>
            </w:r>
          </w:p>
        </w:tc>
        <w:tc>
          <w:tcPr>
            <w:tcW w:w="2126" w:type="dxa"/>
            <w:shd w:val="clear" w:color="auto" w:fill="auto"/>
            <w:vAlign w:val="center"/>
          </w:tcPr>
          <w:p w14:paraId="65559088" w14:textId="77777777" w:rsidR="00F65A0E" w:rsidRDefault="003A4270">
            <w:pPr>
              <w:spacing w:line="400" w:lineRule="exact"/>
              <w:rPr>
                <w:rFonts w:ascii="Times New Roman" w:hAnsi="Times New Roman"/>
                <w:color w:val="000000"/>
                <w:kern w:val="0"/>
                <w:sz w:val="22"/>
              </w:rPr>
            </w:pPr>
            <w:r>
              <w:rPr>
                <w:rFonts w:ascii="Times New Roman" w:hAnsi="Times New Roman"/>
                <w:color w:val="000000"/>
                <w:kern w:val="0"/>
                <w:sz w:val="22"/>
              </w:rPr>
              <w:t>submission</w:t>
            </w:r>
          </w:p>
        </w:tc>
      </w:tr>
    </w:tbl>
    <w:p w14:paraId="11CD3186" w14:textId="77777777" w:rsidR="00F65A0E" w:rsidRDefault="00F65A0E">
      <w:pPr>
        <w:rPr>
          <w:rFonts w:ascii="Times New Roman" w:hAnsi="Times New Roman" w:cs="Times New Roman"/>
          <w:sz w:val="24"/>
        </w:rPr>
      </w:pPr>
    </w:p>
    <w:p w14:paraId="07F1AEC9" w14:textId="77777777" w:rsidR="00F65A0E" w:rsidRDefault="00F65A0E">
      <w:pPr>
        <w:rPr>
          <w:rFonts w:ascii="Times New Roman" w:hAnsi="Times New Roman" w:cs="Times New Roman"/>
          <w:sz w:val="24"/>
        </w:rPr>
      </w:pPr>
    </w:p>
    <w:p w14:paraId="5DCB04F9" w14:textId="77777777" w:rsidR="00F65A0E" w:rsidRDefault="00F65A0E">
      <w:pPr>
        <w:rPr>
          <w:rFonts w:ascii="Times New Roman" w:hAnsi="Times New Roman" w:cs="Times New Roman"/>
          <w:sz w:val="24"/>
        </w:rPr>
        <w:sectPr w:rsidR="00F65A0E">
          <w:pgSz w:w="11906" w:h="16838"/>
          <w:pgMar w:top="1440" w:right="1800" w:bottom="1440" w:left="1800" w:header="851" w:footer="992" w:gutter="0"/>
          <w:cols w:space="425"/>
          <w:docGrid w:type="lines" w:linePitch="312"/>
        </w:sectPr>
      </w:pPr>
    </w:p>
    <w:p w14:paraId="508AA7E3" w14:textId="77777777" w:rsidR="00F65A0E" w:rsidRDefault="003A4270">
      <w:pPr>
        <w:autoSpaceDE w:val="0"/>
        <w:autoSpaceDN w:val="0"/>
        <w:adjustRightInd w:val="0"/>
        <w:jc w:val="center"/>
        <w:rPr>
          <w:rFonts w:ascii="Times New Roman" w:hAnsi="Times New Roman" w:cs="Times New Roman"/>
          <w:sz w:val="24"/>
        </w:rPr>
      </w:pPr>
      <w:r>
        <w:rPr>
          <w:rFonts w:ascii="Times New Roman" w:hAnsi="Times New Roman" w:cs="Times New Roman"/>
          <w:noProof/>
          <w:sz w:val="24"/>
          <w:lang w:eastAsia="en-US"/>
        </w:rPr>
        <w:lastRenderedPageBreak/>
        <w:drawing>
          <wp:inline distT="0" distB="0" distL="0" distR="0" wp14:anchorId="7E20C72B" wp14:editId="4A85C6DD">
            <wp:extent cx="5274310" cy="2560320"/>
            <wp:effectExtent l="0" t="0" r="2540" b="0"/>
            <wp:docPr id="7" name="图片 7" descr="图片包含 游戏机, 男人, 一群&#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包含 游戏机, 男人, 一群&#10;&#10;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560320"/>
                    </a:xfrm>
                    <a:prstGeom prst="rect">
                      <a:avLst/>
                    </a:prstGeom>
                  </pic:spPr>
                </pic:pic>
              </a:graphicData>
            </a:graphic>
          </wp:inline>
        </w:drawing>
      </w:r>
    </w:p>
    <w:p w14:paraId="72578ABA" w14:textId="77777777" w:rsidR="00F65A0E" w:rsidRDefault="003A4270">
      <w:pPr>
        <w:autoSpaceDE w:val="0"/>
        <w:autoSpaceDN w:val="0"/>
        <w:adjustRightInd w:val="0"/>
        <w:rPr>
          <w:rFonts w:ascii="Times New Roman" w:hAnsi="Times New Roman" w:cs="Times New Roman"/>
          <w:sz w:val="24"/>
        </w:rPr>
        <w:sectPr w:rsidR="00F65A0E">
          <w:pgSz w:w="11906" w:h="16838"/>
          <w:pgMar w:top="1440" w:right="1800" w:bottom="1440" w:left="1800" w:header="851" w:footer="992" w:gutter="0"/>
          <w:cols w:space="425"/>
          <w:docGrid w:type="lines" w:linePitch="312"/>
        </w:sectPr>
      </w:pPr>
      <w:r>
        <w:rPr>
          <w:rFonts w:ascii="Times New Roman" w:hAnsi="Times New Roman" w:cs="Times New Roman"/>
          <w:b/>
          <w:sz w:val="24"/>
        </w:rPr>
        <w:t>Fig S1.</w:t>
      </w:r>
      <w:r>
        <w:rPr>
          <w:rFonts w:ascii="Times New Roman" w:hAnsi="Times New Roman" w:cs="Times New Roman"/>
          <w:sz w:val="24"/>
        </w:rPr>
        <w:t xml:space="preserve"> Knockdown and rescue experiments for LINC00301 were conducted in four NSCLC cancer cell lines, including A549 and SPC-A-1 </w:t>
      </w:r>
      <w:r>
        <w:rPr>
          <w:rFonts w:ascii="Times New Roman" w:hAnsi="Times New Roman" w:cs="Times New Roman"/>
          <w:b/>
          <w:sz w:val="24"/>
        </w:rPr>
        <w:t>(A)</w:t>
      </w:r>
      <w:r>
        <w:rPr>
          <w:rFonts w:ascii="Times New Roman" w:hAnsi="Times New Roman" w:cs="Times New Roman"/>
          <w:sz w:val="24"/>
        </w:rPr>
        <w:t xml:space="preserve">, 95D and H1299 </w:t>
      </w:r>
      <w:r>
        <w:rPr>
          <w:rFonts w:ascii="Times New Roman" w:hAnsi="Times New Roman" w:cs="Times New Roman"/>
          <w:b/>
          <w:sz w:val="24"/>
        </w:rPr>
        <w:t>(B)</w:t>
      </w:r>
      <w:r>
        <w:rPr>
          <w:rFonts w:ascii="Times New Roman" w:hAnsi="Times New Roman" w:cs="Times New Roman"/>
          <w:sz w:val="24"/>
        </w:rPr>
        <w:t xml:space="preserve">. We treated the cells for 48 </w:t>
      </w:r>
      <w:proofErr w:type="spellStart"/>
      <w:r>
        <w:rPr>
          <w:rFonts w:ascii="Times New Roman" w:hAnsi="Times New Roman" w:cs="Times New Roman"/>
          <w:sz w:val="24"/>
        </w:rPr>
        <w:t>hrs</w:t>
      </w:r>
      <w:proofErr w:type="spellEnd"/>
      <w:r>
        <w:rPr>
          <w:rFonts w:ascii="Times New Roman" w:hAnsi="Times New Roman" w:cs="Times New Roman"/>
          <w:sz w:val="24"/>
        </w:rPr>
        <w:t xml:space="preserve"> with shRNA against LINC00301 and rescued the cells with 24 </w:t>
      </w:r>
      <w:proofErr w:type="spellStart"/>
      <w:r>
        <w:rPr>
          <w:rFonts w:ascii="Times New Roman" w:hAnsi="Times New Roman" w:cs="Times New Roman"/>
          <w:sz w:val="24"/>
        </w:rPr>
        <w:t>hrs</w:t>
      </w:r>
      <w:proofErr w:type="spellEnd"/>
      <w:r>
        <w:rPr>
          <w:rFonts w:ascii="Times New Roman" w:hAnsi="Times New Roman" w:cs="Times New Roman"/>
          <w:sz w:val="24"/>
        </w:rPr>
        <w:t xml:space="preserve"> of plasmid ove</w:t>
      </w:r>
      <w:r>
        <w:rPr>
          <w:rFonts w:ascii="Times New Roman" w:hAnsi="Times New Roman" w:cs="Times New Roman"/>
          <w:sz w:val="24"/>
        </w:rPr>
        <w:t>rexpressing LINC00301.</w:t>
      </w:r>
    </w:p>
    <w:p w14:paraId="2371E48D" w14:textId="77777777" w:rsidR="00F65A0E" w:rsidRDefault="003A4270">
      <w:pPr>
        <w:autoSpaceDE w:val="0"/>
        <w:autoSpaceDN w:val="0"/>
        <w:adjustRightInd w:val="0"/>
        <w:jc w:val="center"/>
        <w:rPr>
          <w:rFonts w:ascii="Times New Roman" w:hAnsi="Times New Roman" w:cs="Times New Roman"/>
          <w:sz w:val="24"/>
        </w:rPr>
      </w:pPr>
      <w:r>
        <w:rPr>
          <w:rFonts w:ascii="Times New Roman" w:hAnsi="Times New Roman" w:cs="Times New Roman"/>
          <w:noProof/>
          <w:sz w:val="24"/>
          <w:lang w:eastAsia="en-US"/>
        </w:rPr>
        <w:lastRenderedPageBreak/>
        <w:drawing>
          <wp:inline distT="0" distB="0" distL="0" distR="0" wp14:anchorId="092AEB13" wp14:editId="4E88E2C3">
            <wp:extent cx="5274310" cy="3927475"/>
            <wp:effectExtent l="0" t="0" r="2540" b="0"/>
            <wp:docPr id="8" name="图片 8" descr="图片包含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包含 游戏机&#10;&#10;描述已自动生成"/>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27475"/>
                    </a:xfrm>
                    <a:prstGeom prst="rect">
                      <a:avLst/>
                    </a:prstGeom>
                  </pic:spPr>
                </pic:pic>
              </a:graphicData>
            </a:graphic>
          </wp:inline>
        </w:drawing>
      </w:r>
    </w:p>
    <w:p w14:paraId="6359CD1D" w14:textId="77777777" w:rsidR="00F65A0E" w:rsidRDefault="003A4270">
      <w:pPr>
        <w:autoSpaceDE w:val="0"/>
        <w:autoSpaceDN w:val="0"/>
        <w:adjustRightInd w:val="0"/>
        <w:rPr>
          <w:rFonts w:ascii="Times New Roman" w:hAnsi="Times New Roman" w:cs="Times New Roman"/>
          <w:sz w:val="24"/>
        </w:rPr>
        <w:sectPr w:rsidR="00F65A0E">
          <w:pgSz w:w="11906" w:h="16838"/>
          <w:pgMar w:top="1440" w:right="1800" w:bottom="1440" w:left="1800" w:header="851" w:footer="992" w:gutter="0"/>
          <w:cols w:space="425"/>
          <w:docGrid w:type="lines" w:linePitch="312"/>
        </w:sectPr>
      </w:pPr>
      <w:r>
        <w:rPr>
          <w:rFonts w:ascii="Times New Roman" w:hAnsi="Times New Roman" w:cs="Times New Roman"/>
          <w:b/>
          <w:sz w:val="24"/>
        </w:rPr>
        <w:t>Fig S2.</w:t>
      </w:r>
      <w:r>
        <w:rPr>
          <w:rFonts w:ascii="Times New Roman" w:hAnsi="Times New Roman" w:cs="Times New Roman"/>
          <w:sz w:val="24"/>
        </w:rPr>
        <w:t xml:space="preserve"> LINC00301’s effect on NSCLC cell proliferation, migration and invasion, cell cycle, and cell apoptosis</w:t>
      </w:r>
      <w:r>
        <w:rPr>
          <w:rFonts w:ascii="Times New Roman" w:hAnsi="Times New Roman" w:cs="Times New Roman"/>
          <w:i/>
          <w:sz w:val="24"/>
        </w:rPr>
        <w:t xml:space="preserve"> in vitro</w:t>
      </w:r>
      <w:r>
        <w:rPr>
          <w:rFonts w:ascii="Times New Roman" w:hAnsi="Times New Roman" w:cs="Times New Roman"/>
          <w:sz w:val="24"/>
        </w:rPr>
        <w:t xml:space="preserve">. </w:t>
      </w:r>
      <w:r>
        <w:rPr>
          <w:rFonts w:ascii="Times New Roman" w:hAnsi="Times New Roman" w:cs="Times New Roman"/>
          <w:b/>
          <w:sz w:val="24"/>
        </w:rPr>
        <w:t>A-B</w:t>
      </w:r>
      <w:r>
        <w:rPr>
          <w:rFonts w:ascii="Times New Roman" w:hAnsi="Times New Roman" w:cs="Times New Roman"/>
          <w:sz w:val="24"/>
        </w:rPr>
        <w:t xml:space="preserve">. The efficiency of LINC00301 KD and OE vector transfection. </w:t>
      </w:r>
      <w:r>
        <w:rPr>
          <w:rFonts w:ascii="Times New Roman" w:hAnsi="Times New Roman" w:cs="Times New Roman"/>
          <w:b/>
          <w:sz w:val="24"/>
        </w:rPr>
        <w:t>C</w:t>
      </w:r>
      <w:r>
        <w:rPr>
          <w:rFonts w:ascii="Times New Roman" w:hAnsi="Times New Roman" w:cs="Times New Roman"/>
          <w:sz w:val="24"/>
        </w:rPr>
        <w:t xml:space="preserve">. Trypan blue staining is used to test LINC00301 on NSCLC cell vitality. </w:t>
      </w:r>
      <w:r>
        <w:rPr>
          <w:rFonts w:ascii="Times New Roman" w:hAnsi="Times New Roman" w:cs="Times New Roman"/>
          <w:b/>
          <w:sz w:val="24"/>
        </w:rPr>
        <w:t>D.</w:t>
      </w:r>
      <w:r>
        <w:rPr>
          <w:rFonts w:ascii="Times New Roman" w:hAnsi="Times New Roman" w:cs="Times New Roman"/>
          <w:sz w:val="24"/>
        </w:rPr>
        <w:t xml:space="preserve"> C</w:t>
      </w:r>
      <w:r>
        <w:rPr>
          <w:rFonts w:ascii="Times New Roman" w:hAnsi="Times New Roman" w:cs="Times New Roman"/>
          <w:sz w:val="24"/>
        </w:rPr>
        <w:t xml:space="preserve">olony formation assay indicates LINC00301 on NSCLC cell proliferation. </w:t>
      </w:r>
      <w:r>
        <w:rPr>
          <w:rFonts w:ascii="Times New Roman" w:hAnsi="Times New Roman" w:cs="Times New Roman"/>
          <w:b/>
          <w:sz w:val="24"/>
        </w:rPr>
        <w:t>E-F.</w:t>
      </w:r>
      <w:r>
        <w:rPr>
          <w:rFonts w:ascii="Times New Roman" w:hAnsi="Times New Roman" w:cs="Times New Roman"/>
          <w:sz w:val="24"/>
        </w:rPr>
        <w:t xml:space="preserve"> CCK8 assay indicates LINC00301 on NSCLC cell proliferation. </w:t>
      </w:r>
      <w:r>
        <w:rPr>
          <w:rFonts w:ascii="Times New Roman" w:hAnsi="Times New Roman" w:cs="Times New Roman"/>
          <w:b/>
          <w:sz w:val="24"/>
        </w:rPr>
        <w:t xml:space="preserve">G-H. </w:t>
      </w:r>
      <w:r>
        <w:rPr>
          <w:rFonts w:ascii="Times New Roman" w:hAnsi="Times New Roman" w:cs="Times New Roman"/>
          <w:sz w:val="24"/>
        </w:rPr>
        <w:t xml:space="preserve">Statistics of </w:t>
      </w:r>
      <w:proofErr w:type="spellStart"/>
      <w:r>
        <w:rPr>
          <w:rFonts w:ascii="Times New Roman" w:hAnsi="Times New Roman" w:cs="Times New Roman"/>
          <w:sz w:val="24"/>
        </w:rPr>
        <w:t>transwell</w:t>
      </w:r>
      <w:proofErr w:type="spellEnd"/>
      <w:r>
        <w:rPr>
          <w:rFonts w:ascii="Times New Roman" w:hAnsi="Times New Roman" w:cs="Times New Roman"/>
          <w:sz w:val="24"/>
        </w:rPr>
        <w:t xml:space="preserve"> migration/invasion assay for LINC00301’s role in NSCLC cell migration and invasion ability.</w:t>
      </w:r>
      <w:r>
        <w:rPr>
          <w:rFonts w:ascii="Times New Roman" w:hAnsi="Times New Roman" w:cs="Times New Roman"/>
          <w:sz w:val="24"/>
        </w:rPr>
        <w:t xml:space="preserve"> </w:t>
      </w:r>
      <w:r>
        <w:rPr>
          <w:rFonts w:ascii="Times New Roman" w:hAnsi="Times New Roman" w:cs="Times New Roman"/>
          <w:b/>
          <w:sz w:val="24"/>
        </w:rPr>
        <w:t>I-J.</w:t>
      </w:r>
      <w:r>
        <w:rPr>
          <w:rFonts w:ascii="Times New Roman" w:hAnsi="Times New Roman" w:cs="Times New Roman"/>
          <w:sz w:val="24"/>
        </w:rPr>
        <w:t xml:space="preserve"> Statistics of flow cytometry analysis of 95D and H1299 cells after transfection. Cell cycle analysis revealed that LINC00301 has influenced the proliferation of 95D and H1299 cells by regulating its cell cycle </w:t>
      </w:r>
      <w:r>
        <w:rPr>
          <w:rFonts w:ascii="Times New Roman" w:hAnsi="Times New Roman" w:cs="Times New Roman"/>
          <w:b/>
          <w:sz w:val="24"/>
        </w:rPr>
        <w:t>(I)</w:t>
      </w:r>
      <w:r>
        <w:rPr>
          <w:rFonts w:ascii="Times New Roman" w:hAnsi="Times New Roman" w:cs="Times New Roman"/>
          <w:sz w:val="24"/>
        </w:rPr>
        <w:t>, and cell apoptosis analysis reveale</w:t>
      </w:r>
      <w:r>
        <w:rPr>
          <w:rFonts w:ascii="Times New Roman" w:hAnsi="Times New Roman" w:cs="Times New Roman"/>
          <w:sz w:val="24"/>
        </w:rPr>
        <w:t xml:space="preserve">d that LINC00301 has influenced the cell apoptosis of 95D and H1299 cells </w:t>
      </w:r>
      <w:r>
        <w:rPr>
          <w:rFonts w:ascii="Times New Roman" w:hAnsi="Times New Roman" w:cs="Times New Roman"/>
          <w:b/>
          <w:sz w:val="24"/>
        </w:rPr>
        <w:t>(K)</w:t>
      </w:r>
      <w:r>
        <w:rPr>
          <w:rFonts w:ascii="Times New Roman" w:hAnsi="Times New Roman" w:cs="Times New Roman"/>
          <w:sz w:val="24"/>
        </w:rPr>
        <w:t xml:space="preserve">. </w:t>
      </w:r>
      <w:r>
        <w:rPr>
          <w:rFonts w:ascii="Times New Roman" w:hAnsi="Times New Roman" w:cs="Times New Roman"/>
          <w:i/>
          <w:sz w:val="24"/>
        </w:rPr>
        <w:t>*</w:t>
      </w:r>
      <w:r>
        <w:rPr>
          <w:rFonts w:ascii="Times New Roman" w:hAnsi="Times New Roman" w:cs="Times New Roman"/>
          <w:iCs/>
          <w:sz w:val="24"/>
        </w:rPr>
        <w:t>p</w:t>
      </w:r>
      <w:r>
        <w:rPr>
          <w:rFonts w:ascii="Times New Roman" w:hAnsi="Times New Roman" w:cs="Times New Roman"/>
          <w:sz w:val="24"/>
        </w:rPr>
        <w:t xml:space="preserve"> &lt; 0.05, Means ± SD was shown. Statistical analysis was conducted using student t-test analysis.</w:t>
      </w:r>
    </w:p>
    <w:p w14:paraId="071EADDA" w14:textId="77777777" w:rsidR="00F65A0E" w:rsidRDefault="003A4270">
      <w:pPr>
        <w:autoSpaceDE w:val="0"/>
        <w:autoSpaceDN w:val="0"/>
        <w:adjustRightInd w:val="0"/>
        <w:jc w:val="center"/>
        <w:rPr>
          <w:rFonts w:ascii="Times New Roman" w:hAnsi="Times New Roman" w:cs="Times New Roman"/>
          <w:sz w:val="24"/>
        </w:rPr>
      </w:pPr>
      <w:r>
        <w:rPr>
          <w:rFonts w:ascii="Times New Roman" w:hAnsi="Times New Roman" w:cs="Times New Roman"/>
          <w:noProof/>
          <w:sz w:val="24"/>
          <w:lang w:eastAsia="en-US"/>
        </w:rPr>
        <w:lastRenderedPageBreak/>
        <w:drawing>
          <wp:inline distT="0" distB="0" distL="0" distR="0" wp14:anchorId="747028C8" wp14:editId="0DD9679C">
            <wp:extent cx="5274310" cy="3785235"/>
            <wp:effectExtent l="0" t="0" r="2540" b="5715"/>
            <wp:docPr id="9" name="图片 9" descr="图片包含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游戏机&#10;&#10;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785235"/>
                    </a:xfrm>
                    <a:prstGeom prst="rect">
                      <a:avLst/>
                    </a:prstGeom>
                  </pic:spPr>
                </pic:pic>
              </a:graphicData>
            </a:graphic>
          </wp:inline>
        </w:drawing>
      </w:r>
    </w:p>
    <w:p w14:paraId="3F002F48" w14:textId="77777777" w:rsidR="00F65A0E" w:rsidRDefault="003A4270">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Fig S3.</w:t>
      </w:r>
      <w:r>
        <w:rPr>
          <w:rFonts w:ascii="Times New Roman" w:hAnsi="Times New Roman" w:cs="Times New Roman"/>
          <w:color w:val="000000"/>
          <w:sz w:val="24"/>
          <w:szCs w:val="24"/>
        </w:rPr>
        <w:t xml:space="preserve"> LINC00301 facilitates regulatory T cells infiltration in tumors isol</w:t>
      </w:r>
      <w:r>
        <w:rPr>
          <w:rFonts w:ascii="Times New Roman" w:hAnsi="Times New Roman" w:cs="Times New Roman"/>
          <w:color w:val="000000"/>
          <w:sz w:val="24"/>
          <w:szCs w:val="24"/>
        </w:rPr>
        <w:t xml:space="preserve">ated from NSCLC cell lines planted C57BL/6J mice through targeting TGF-β. </w:t>
      </w:r>
      <w:r>
        <w:rPr>
          <w:rFonts w:ascii="Times New Roman" w:hAnsi="Times New Roman" w:cs="Times New Roman"/>
          <w:b/>
          <w:color w:val="000000"/>
          <w:sz w:val="24"/>
          <w:szCs w:val="24"/>
        </w:rPr>
        <w:t>A-B</w:t>
      </w:r>
      <w:r>
        <w:rPr>
          <w:rFonts w:ascii="Times New Roman" w:hAnsi="Times New Roman" w:cs="Times New Roman"/>
          <w:color w:val="000000"/>
          <w:sz w:val="24"/>
          <w:szCs w:val="24"/>
        </w:rPr>
        <w:t xml:space="preserve">. Representing images for </w:t>
      </w:r>
      <w:proofErr w:type="spellStart"/>
      <w:r>
        <w:rPr>
          <w:rFonts w:ascii="Times New Roman" w:hAnsi="Times New Roman" w:cs="Times New Roman"/>
          <w:color w:val="000000"/>
          <w:sz w:val="24"/>
          <w:szCs w:val="24"/>
        </w:rPr>
        <w:t>cyTOF</w:t>
      </w:r>
      <w:proofErr w:type="spellEnd"/>
      <w:r>
        <w:rPr>
          <w:rFonts w:ascii="Times New Roman" w:hAnsi="Times New Roman" w:cs="Times New Roman"/>
          <w:color w:val="000000"/>
          <w:sz w:val="24"/>
          <w:szCs w:val="24"/>
        </w:rPr>
        <w:t xml:space="preserve"> analysis of tumors by </w:t>
      </w:r>
      <w:proofErr w:type="spellStart"/>
      <w:r>
        <w:rPr>
          <w:rFonts w:ascii="Times New Roman" w:hAnsi="Times New Roman" w:cs="Times New Roman"/>
          <w:color w:val="000000"/>
          <w:sz w:val="24"/>
          <w:szCs w:val="24"/>
        </w:rPr>
        <w:t>PhenoGraph</w:t>
      </w:r>
      <w:proofErr w:type="spellEnd"/>
      <w:r>
        <w:rPr>
          <w:rFonts w:ascii="Times New Roman" w:hAnsi="Times New Roman" w:cs="Times New Roman"/>
          <w:color w:val="000000"/>
          <w:sz w:val="24"/>
          <w:szCs w:val="24"/>
        </w:rPr>
        <w:t xml:space="preserve"> analysis, identifying 22 clusters, colored by cluster identification number, and plotted according to tSNE1, tSNE2</w:t>
      </w:r>
      <w:r>
        <w:rPr>
          <w:rFonts w:ascii="Times New Roman" w:hAnsi="Times New Roman" w:cs="Times New Roman"/>
          <w:color w:val="000000"/>
          <w:sz w:val="24"/>
          <w:szCs w:val="24"/>
        </w:rPr>
        <w:t xml:space="preserve">, identified multiple clusters with apparent changes between groups. </w:t>
      </w:r>
      <w:r>
        <w:rPr>
          <w:rFonts w:ascii="Times New Roman" w:hAnsi="Times New Roman" w:cs="Times New Roman"/>
          <w:b/>
          <w:color w:val="000000"/>
          <w:sz w:val="24"/>
          <w:szCs w:val="24"/>
        </w:rPr>
        <w:t xml:space="preserve">C. </w:t>
      </w:r>
      <w:r>
        <w:rPr>
          <w:rFonts w:ascii="Times New Roman" w:hAnsi="Times New Roman" w:cs="Times New Roman"/>
          <w:color w:val="000000"/>
          <w:sz w:val="24"/>
          <w:szCs w:val="24"/>
        </w:rPr>
        <w:t>ELISA for TGF-β in the supernatant of MLE-12, LA-4, and KLN-205 cells.</w:t>
      </w:r>
      <w:r>
        <w:rPr>
          <w:rFonts w:ascii="Times New Roman" w:hAnsi="Times New Roman" w:cs="Times New Roman"/>
          <w:b/>
          <w:color w:val="000000"/>
          <w:sz w:val="24"/>
          <w:szCs w:val="24"/>
        </w:rPr>
        <w:t xml:space="preserve"> D. </w:t>
      </w:r>
      <w:r>
        <w:rPr>
          <w:rFonts w:ascii="Times New Roman" w:hAnsi="Times New Roman" w:cs="Times New Roman"/>
          <w:color w:val="000000"/>
          <w:sz w:val="24"/>
          <w:szCs w:val="24"/>
        </w:rPr>
        <w:t>qPCR for TGF-β in the MLE-12, LA-4, and KLN-205 cells.</w:t>
      </w:r>
      <w:r>
        <w:rPr>
          <w:rFonts w:ascii="Times New Roman" w:hAnsi="Times New Roman" w:cs="Times New Roman"/>
          <w:b/>
          <w:color w:val="000000"/>
          <w:sz w:val="24"/>
          <w:szCs w:val="24"/>
        </w:rPr>
        <w:t xml:space="preserve"> E.</w:t>
      </w:r>
      <w:r>
        <w:rPr>
          <w:rFonts w:ascii="Times New Roman" w:hAnsi="Times New Roman" w:cs="Times New Roman"/>
          <w:color w:val="000000"/>
          <w:sz w:val="24"/>
          <w:szCs w:val="24"/>
        </w:rPr>
        <w:t xml:space="preserve"> ELISA for TGF-β in the supernatant of LA-4, and KLN-</w:t>
      </w:r>
      <w:r>
        <w:rPr>
          <w:rFonts w:ascii="Times New Roman" w:hAnsi="Times New Roman" w:cs="Times New Roman"/>
          <w:color w:val="000000"/>
          <w:sz w:val="24"/>
          <w:szCs w:val="24"/>
        </w:rPr>
        <w:t>205 cells treated with LINC00301 KD or OE.</w:t>
      </w:r>
      <w:r>
        <w:rPr>
          <w:rFonts w:ascii="Times New Roman" w:hAnsi="Times New Roman" w:cs="Times New Roman"/>
          <w:b/>
          <w:color w:val="000000"/>
          <w:sz w:val="24"/>
          <w:szCs w:val="24"/>
        </w:rPr>
        <w:t xml:space="preserve"> F.</w:t>
      </w:r>
      <w:r>
        <w:rPr>
          <w:rFonts w:ascii="Times New Roman" w:hAnsi="Times New Roman" w:cs="Times New Roman"/>
          <w:color w:val="000000"/>
          <w:sz w:val="24"/>
          <w:szCs w:val="24"/>
        </w:rPr>
        <w:t xml:space="preserve"> qPCR for TGF-β in the MLE-15, LA-4, and KLN-205 cells treated with LINC00301 KD or OE.</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 Assays were performed in triplicate. </w:t>
      </w:r>
      <w:r>
        <w:rPr>
          <w:rFonts w:ascii="Times New Roman" w:hAnsi="Times New Roman" w:cs="Times New Roman"/>
          <w:i/>
          <w:color w:val="000000"/>
          <w:sz w:val="24"/>
          <w:szCs w:val="24"/>
        </w:rPr>
        <w:t>*</w:t>
      </w:r>
      <w:r>
        <w:rPr>
          <w:rFonts w:ascii="Times New Roman" w:hAnsi="Times New Roman" w:cs="Times New Roman"/>
          <w:iCs/>
          <w:color w:val="000000"/>
          <w:sz w:val="24"/>
          <w:szCs w:val="24"/>
        </w:rPr>
        <w:t>p</w:t>
      </w:r>
      <w:r>
        <w:rPr>
          <w:rFonts w:ascii="Times New Roman" w:hAnsi="Times New Roman" w:cs="Times New Roman"/>
          <w:color w:val="000000"/>
          <w:sz w:val="24"/>
          <w:szCs w:val="24"/>
        </w:rPr>
        <w:t xml:space="preserve"> &lt; 0.05, Means ± SD are shown. Statistical analysis was conducted using the student t-test.</w:t>
      </w:r>
    </w:p>
    <w:p w14:paraId="0522A1A5" w14:textId="77777777" w:rsidR="00F65A0E" w:rsidRDefault="00F65A0E">
      <w:pPr>
        <w:autoSpaceDE w:val="0"/>
        <w:autoSpaceDN w:val="0"/>
        <w:adjustRightInd w:val="0"/>
        <w:rPr>
          <w:rFonts w:ascii="Times New Roman" w:hAnsi="Times New Roman" w:cs="Times New Roman"/>
          <w:color w:val="000000"/>
          <w:sz w:val="24"/>
          <w:szCs w:val="24"/>
        </w:rPr>
      </w:pPr>
    </w:p>
    <w:p w14:paraId="1C9FEB2B" w14:textId="77777777" w:rsidR="00F65A0E" w:rsidRDefault="003A4270">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noProof/>
          <w:color w:val="000000"/>
          <w:sz w:val="24"/>
          <w:szCs w:val="24"/>
          <w:lang w:eastAsia="en-US"/>
        </w:rPr>
        <w:lastRenderedPageBreak/>
        <w:drawing>
          <wp:inline distT="0" distB="0" distL="0" distR="0" wp14:anchorId="68689553" wp14:editId="0F358033">
            <wp:extent cx="5274310" cy="3865245"/>
            <wp:effectExtent l="0" t="0" r="2540" b="1905"/>
            <wp:docPr id="10" name="图片 10" descr="地图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地图的截图&#10;&#10;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865245"/>
                    </a:xfrm>
                    <a:prstGeom prst="rect">
                      <a:avLst/>
                    </a:prstGeom>
                  </pic:spPr>
                </pic:pic>
              </a:graphicData>
            </a:graphic>
          </wp:inline>
        </w:drawing>
      </w:r>
    </w:p>
    <w:p w14:paraId="3E0D9B40" w14:textId="77777777" w:rsidR="00F65A0E" w:rsidRDefault="003A4270">
      <w:pPr>
        <w:autoSpaceDE w:val="0"/>
        <w:autoSpaceDN w:val="0"/>
        <w:adjustRightInd w:val="0"/>
        <w:rPr>
          <w:rFonts w:ascii="Times New Roman" w:hAnsi="Times New Roman" w:cs="Times New Roman"/>
          <w:color w:val="000000"/>
          <w:sz w:val="24"/>
          <w:szCs w:val="24"/>
        </w:rPr>
        <w:sectPr w:rsidR="00F65A0E">
          <w:pgSz w:w="11906" w:h="16838"/>
          <w:pgMar w:top="1440" w:right="1800" w:bottom="1440" w:left="1800" w:header="851" w:footer="992" w:gutter="0"/>
          <w:cols w:space="425"/>
          <w:docGrid w:type="lines" w:linePitch="312"/>
        </w:sectPr>
      </w:pPr>
      <w:r>
        <w:rPr>
          <w:rFonts w:ascii="Times New Roman" w:hAnsi="Times New Roman" w:cs="Times New Roman"/>
          <w:b/>
          <w:color w:val="000000"/>
          <w:sz w:val="24"/>
          <w:szCs w:val="24"/>
        </w:rPr>
        <w:t>Fig S4.</w:t>
      </w:r>
      <w:r>
        <w:rPr>
          <w:rFonts w:ascii="Times New Roman" w:hAnsi="Times New Roman" w:cs="Times New Roman"/>
          <w:color w:val="000000"/>
          <w:sz w:val="24"/>
          <w:szCs w:val="24"/>
        </w:rPr>
        <w:t xml:space="preserve"> Correlation of DNA methylation of LINC00301 in LUAD vs normal and LUSC vs normal was conducted using the SMART App (</w:t>
      </w:r>
      <w:hyperlink r:id="rId11" w:history="1">
        <w:r>
          <w:rPr>
            <w:rStyle w:val="Hyperlink"/>
            <w:rFonts w:ascii="Times New Roman" w:hAnsi="Times New Roman" w:cs="Times New Roman"/>
            <w:sz w:val="24"/>
            <w:szCs w:val="24"/>
          </w:rPr>
          <w:t>http://www.bioinfo-zs.com/smartapp/</w:t>
        </w:r>
      </w:hyperlink>
      <w:r>
        <w:rPr>
          <w:rFonts w:ascii="Times New Roman" w:hAnsi="Times New Roman" w:cs="Times New Roman"/>
          <w:color w:val="000000"/>
          <w:sz w:val="24"/>
          <w:szCs w:val="24"/>
        </w:rPr>
        <w:t xml:space="preserve">) that based on TCGA Pan-Cancer cohort of UCSC </w:t>
      </w:r>
      <w:proofErr w:type="spellStart"/>
      <w:r>
        <w:rPr>
          <w:rFonts w:ascii="Times New Roman" w:hAnsi="Times New Roman" w:cs="Times New Roman"/>
          <w:color w:val="000000"/>
          <w:sz w:val="24"/>
          <w:szCs w:val="24"/>
        </w:rPr>
        <w:t>Xena</w:t>
      </w:r>
      <w:proofErr w:type="spellEnd"/>
      <w:r>
        <w:rPr>
          <w:rFonts w:ascii="Times New Roman" w:hAnsi="Times New Roman" w:cs="Times New Roman"/>
          <w:color w:val="000000"/>
          <w:sz w:val="24"/>
          <w:szCs w:val="24"/>
        </w:rPr>
        <w:t xml:space="preserve"> public data hubs (https://xenabrowser.net). Results indicated that DNA methylation of LINC00301 showed no significant difference betwee</w:t>
      </w:r>
      <w:r>
        <w:rPr>
          <w:rFonts w:ascii="Times New Roman" w:hAnsi="Times New Roman" w:cs="Times New Roman"/>
          <w:color w:val="000000"/>
          <w:sz w:val="24"/>
          <w:szCs w:val="24"/>
        </w:rPr>
        <w:t>n tumor and normal group both in LUAD (</w:t>
      </w:r>
      <w:bookmarkStart w:id="17" w:name="_Hlk47713214"/>
      <w:r>
        <w:rPr>
          <w:rFonts w:ascii="Times New Roman" w:hAnsi="Times New Roman" w:cs="Times New Roman"/>
          <w:color w:val="000000"/>
          <w:sz w:val="24"/>
          <w:szCs w:val="24"/>
        </w:rPr>
        <w:t>normal (n =30); tumor (n =458)</w:t>
      </w:r>
      <w:bookmarkEnd w:id="17"/>
      <w:r>
        <w:rPr>
          <w:rFonts w:ascii="Times New Roman" w:hAnsi="Times New Roman" w:cs="Times New Roman"/>
          <w:color w:val="000000"/>
          <w:sz w:val="24"/>
          <w:szCs w:val="24"/>
        </w:rPr>
        <w:t xml:space="preserve">; </w:t>
      </w:r>
      <w:r>
        <w:rPr>
          <w:rFonts w:ascii="Times New Roman" w:hAnsi="Times New Roman" w:cs="Times New Roman"/>
          <w:iCs/>
          <w:sz w:val="24"/>
        </w:rPr>
        <w:t>p</w:t>
      </w:r>
      <w:r>
        <w:rPr>
          <w:rFonts w:ascii="Times New Roman" w:hAnsi="Times New Roman" w:cs="Times New Roman"/>
          <w:sz w:val="24"/>
        </w:rPr>
        <w:t xml:space="preserve"> </w:t>
      </w:r>
      <w:r>
        <w:rPr>
          <w:rFonts w:ascii="Times New Roman" w:hAnsi="Times New Roman" w:cs="Times New Roman"/>
          <w:color w:val="000000"/>
          <w:sz w:val="24"/>
          <w:szCs w:val="24"/>
        </w:rPr>
        <w:t xml:space="preserve">=0.1537) </w:t>
      </w:r>
      <w:r>
        <w:rPr>
          <w:rFonts w:ascii="Times New Roman" w:hAnsi="Times New Roman" w:cs="Times New Roman"/>
          <w:b/>
          <w:color w:val="000000"/>
          <w:sz w:val="24"/>
          <w:szCs w:val="24"/>
        </w:rPr>
        <w:t>(A)</w:t>
      </w:r>
      <w:r>
        <w:rPr>
          <w:rFonts w:ascii="Times New Roman" w:hAnsi="Times New Roman" w:cs="Times New Roman"/>
          <w:color w:val="000000"/>
          <w:sz w:val="24"/>
          <w:szCs w:val="24"/>
        </w:rPr>
        <w:t xml:space="preserve">and LUSC </w:t>
      </w:r>
      <w:bookmarkStart w:id="18" w:name="_Hlk47713248"/>
      <w:r>
        <w:rPr>
          <w:rFonts w:ascii="Times New Roman" w:hAnsi="Times New Roman" w:cs="Times New Roman"/>
          <w:color w:val="000000"/>
          <w:sz w:val="24"/>
          <w:szCs w:val="24"/>
        </w:rPr>
        <w:t>(normal (n =41); tumor (n= 364)</w:t>
      </w:r>
      <w:bookmarkEnd w:id="18"/>
      <w:r>
        <w:rPr>
          <w:rFonts w:ascii="Times New Roman" w:hAnsi="Times New Roman" w:cs="Times New Roman"/>
          <w:color w:val="000000"/>
          <w:sz w:val="24"/>
          <w:szCs w:val="24"/>
        </w:rPr>
        <w:t xml:space="preserve">; </w:t>
      </w:r>
      <w:r>
        <w:rPr>
          <w:rFonts w:ascii="Times New Roman" w:hAnsi="Times New Roman" w:cs="Times New Roman"/>
          <w:iCs/>
          <w:sz w:val="24"/>
        </w:rPr>
        <w:t>p</w:t>
      </w:r>
      <w:r>
        <w:rPr>
          <w:rFonts w:ascii="Times New Roman" w:hAnsi="Times New Roman" w:cs="Times New Roman"/>
          <w:sz w:val="24"/>
        </w:rPr>
        <w:t xml:space="preserve"> </w:t>
      </w:r>
      <w:r>
        <w:rPr>
          <w:rFonts w:ascii="Times New Roman" w:hAnsi="Times New Roman" w:cs="Times New Roman"/>
          <w:color w:val="000000"/>
          <w:sz w:val="24"/>
          <w:szCs w:val="24"/>
        </w:rPr>
        <w:t>=0.0569)</w:t>
      </w:r>
      <w:r>
        <w:rPr>
          <w:rFonts w:ascii="Times New Roman" w:hAnsi="Times New Roman" w:cs="Times New Roman"/>
          <w:b/>
          <w:color w:val="000000"/>
          <w:sz w:val="24"/>
          <w:szCs w:val="24"/>
        </w:rPr>
        <w:t xml:space="preserve"> (B)</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Means ± SD was shown. Statistical analysis was performed by student’s t-test analysis.</w:t>
      </w:r>
    </w:p>
    <w:p w14:paraId="2B09BCCB" w14:textId="77777777" w:rsidR="00F65A0E" w:rsidRDefault="003A4270">
      <w:pPr>
        <w:autoSpaceDE w:val="0"/>
        <w:autoSpaceDN w:val="0"/>
        <w:adjustRightInd w:val="0"/>
        <w:jc w:val="center"/>
        <w:rPr>
          <w:rFonts w:ascii="Times New Roman" w:hAnsi="Times New Roman" w:cs="Times New Roman"/>
          <w:sz w:val="24"/>
        </w:rPr>
      </w:pPr>
      <w:r>
        <w:rPr>
          <w:rFonts w:ascii="Times New Roman" w:hAnsi="Times New Roman" w:cs="Times New Roman"/>
          <w:noProof/>
          <w:sz w:val="24"/>
          <w:lang w:eastAsia="en-US"/>
        </w:rPr>
        <w:lastRenderedPageBreak/>
        <w:drawing>
          <wp:inline distT="0" distB="0" distL="0" distR="0" wp14:anchorId="1283DF59" wp14:editId="681C235C">
            <wp:extent cx="5274310" cy="4705985"/>
            <wp:effectExtent l="0" t="0" r="2540" b="0"/>
            <wp:docPr id="11" name="图片 11" descr="图片包含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包含 游戏机&#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705985"/>
                    </a:xfrm>
                    <a:prstGeom prst="rect">
                      <a:avLst/>
                    </a:prstGeom>
                  </pic:spPr>
                </pic:pic>
              </a:graphicData>
            </a:graphic>
          </wp:inline>
        </w:drawing>
      </w:r>
    </w:p>
    <w:p w14:paraId="2F9C89B8" w14:textId="77777777" w:rsidR="00F65A0E" w:rsidRDefault="003A4270">
      <w:pPr>
        <w:autoSpaceDE w:val="0"/>
        <w:autoSpaceDN w:val="0"/>
        <w:adjustRightInd w:val="0"/>
        <w:rPr>
          <w:rFonts w:ascii="Times New Roman" w:hAnsi="Times New Roman" w:cs="Times New Roman"/>
          <w:b/>
          <w:color w:val="000000"/>
          <w:sz w:val="24"/>
          <w:szCs w:val="24"/>
        </w:rPr>
        <w:sectPr w:rsidR="00F65A0E">
          <w:pgSz w:w="11906" w:h="16838"/>
          <w:pgMar w:top="1440" w:right="1800" w:bottom="1440" w:left="1800" w:header="851" w:footer="992" w:gutter="0"/>
          <w:cols w:space="425"/>
          <w:docGrid w:type="lines" w:linePitch="312"/>
        </w:sectPr>
      </w:pPr>
      <w:r>
        <w:rPr>
          <w:rFonts w:ascii="Times New Roman" w:hAnsi="Times New Roman" w:cs="Times New Roman"/>
          <w:b/>
          <w:color w:val="000000"/>
          <w:sz w:val="24"/>
          <w:szCs w:val="24"/>
        </w:rPr>
        <w:t>Fig S5.</w:t>
      </w:r>
      <w:r>
        <w:rPr>
          <w:rFonts w:ascii="Times New Roman" w:hAnsi="Times New Roman" w:cs="Times New Roman"/>
          <w:color w:val="000000"/>
          <w:sz w:val="24"/>
          <w:szCs w:val="24"/>
        </w:rPr>
        <w:t xml:space="preserve"> Transcription factor FOXC1, not methylation and deacetylation regulated the expression of LINC00301. </w:t>
      </w:r>
      <w:r>
        <w:rPr>
          <w:rFonts w:ascii="Times New Roman" w:hAnsi="Times New Roman" w:cs="Times New Roman"/>
          <w:b/>
          <w:color w:val="000000"/>
          <w:sz w:val="24"/>
          <w:szCs w:val="24"/>
        </w:rPr>
        <w:t>A-B.</w:t>
      </w:r>
      <w:r>
        <w:rPr>
          <w:rFonts w:ascii="Times New Roman" w:hAnsi="Times New Roman" w:cs="Times New Roman"/>
          <w:color w:val="000000"/>
          <w:sz w:val="24"/>
          <w:szCs w:val="24"/>
        </w:rPr>
        <w:t xml:space="preserve"> The role of silence DNMT3A on the expression of LINC00301 in A549 and SPC-A-1 cells. </w:t>
      </w:r>
      <w:r>
        <w:rPr>
          <w:rFonts w:ascii="Times New Roman" w:hAnsi="Times New Roman" w:cs="Times New Roman"/>
          <w:b/>
          <w:color w:val="000000"/>
          <w:sz w:val="24"/>
          <w:szCs w:val="24"/>
        </w:rPr>
        <w:t xml:space="preserve">C-D. </w:t>
      </w:r>
      <w:r>
        <w:rPr>
          <w:rFonts w:ascii="Times New Roman" w:hAnsi="Times New Roman" w:cs="Times New Roman"/>
          <w:color w:val="000000"/>
          <w:sz w:val="24"/>
          <w:szCs w:val="24"/>
        </w:rPr>
        <w:t>The role of silence DNMT3B on the expression of LINC</w:t>
      </w:r>
      <w:r>
        <w:rPr>
          <w:rFonts w:ascii="Times New Roman" w:hAnsi="Times New Roman" w:cs="Times New Roman"/>
          <w:color w:val="000000"/>
          <w:sz w:val="24"/>
          <w:szCs w:val="24"/>
        </w:rPr>
        <w:t>00301 in A549 and SPC-A-1 cells.</w:t>
      </w:r>
      <w:r>
        <w:rPr>
          <w:rFonts w:ascii="Times New Roman" w:hAnsi="Times New Roman" w:cs="Times New Roman"/>
          <w:b/>
          <w:color w:val="000000"/>
          <w:sz w:val="24"/>
          <w:szCs w:val="24"/>
        </w:rPr>
        <w:t xml:space="preserve"> E. </w:t>
      </w:r>
      <w:r>
        <w:rPr>
          <w:rFonts w:ascii="Times New Roman" w:hAnsi="Times New Roman" w:cs="Times New Roman"/>
          <w:color w:val="000000"/>
          <w:sz w:val="24"/>
          <w:szCs w:val="24"/>
        </w:rPr>
        <w:t xml:space="preserve">The role of 5-AZA (5-Azacytidine 5 </w:t>
      </w:r>
      <w:proofErr w:type="spellStart"/>
      <w:r>
        <w:rPr>
          <w:rFonts w:ascii="Times New Roman" w:hAnsi="Times New Roman" w:cs="Times New Roman"/>
          <w:color w:val="000000"/>
          <w:sz w:val="24"/>
          <w:szCs w:val="24"/>
        </w:rPr>
        <w:t>uM</w:t>
      </w:r>
      <w:proofErr w:type="spellEnd"/>
      <w:r>
        <w:rPr>
          <w:rFonts w:ascii="Times New Roman" w:hAnsi="Times New Roman" w:cs="Times New Roman"/>
          <w:color w:val="000000"/>
          <w:sz w:val="24"/>
          <w:szCs w:val="24"/>
        </w:rPr>
        <w:t>) on LINC00301 expression in A549 and SPC-A-1 cells.</w:t>
      </w:r>
      <w:r>
        <w:rPr>
          <w:rFonts w:ascii="Times New Roman" w:hAnsi="Times New Roman" w:cs="Times New Roman"/>
          <w:b/>
          <w:color w:val="000000"/>
          <w:sz w:val="24"/>
          <w:szCs w:val="24"/>
        </w:rPr>
        <w:t xml:space="preserve"> F. </w:t>
      </w:r>
      <w:r>
        <w:rPr>
          <w:rFonts w:ascii="Times New Roman" w:hAnsi="Times New Roman" w:cs="Times New Roman"/>
          <w:color w:val="000000"/>
          <w:sz w:val="24"/>
          <w:szCs w:val="24"/>
        </w:rPr>
        <w:t>The role of TSA (</w:t>
      </w:r>
      <w:proofErr w:type="spellStart"/>
      <w:r>
        <w:rPr>
          <w:rFonts w:ascii="Times New Roman" w:hAnsi="Times New Roman" w:cs="Times New Roman"/>
          <w:color w:val="000000"/>
          <w:sz w:val="24"/>
          <w:szCs w:val="24"/>
        </w:rPr>
        <w:t>trichostatin</w:t>
      </w:r>
      <w:proofErr w:type="spellEnd"/>
      <w:r>
        <w:rPr>
          <w:rFonts w:ascii="Times New Roman" w:hAnsi="Times New Roman" w:cs="Times New Roman"/>
          <w:color w:val="000000"/>
          <w:sz w:val="24"/>
          <w:szCs w:val="24"/>
        </w:rPr>
        <w:t xml:space="preserve"> A 300 </w:t>
      </w:r>
      <w:proofErr w:type="spellStart"/>
      <w:r>
        <w:rPr>
          <w:rFonts w:ascii="Times New Roman" w:hAnsi="Times New Roman" w:cs="Times New Roman"/>
          <w:color w:val="000000"/>
          <w:sz w:val="24"/>
          <w:szCs w:val="24"/>
        </w:rPr>
        <w:t>nM</w:t>
      </w:r>
      <w:proofErr w:type="spellEnd"/>
      <w:r>
        <w:rPr>
          <w:rFonts w:ascii="Times New Roman" w:hAnsi="Times New Roman" w:cs="Times New Roman"/>
          <w:color w:val="000000"/>
          <w:sz w:val="24"/>
          <w:szCs w:val="24"/>
        </w:rPr>
        <w:t>) on LINC00301 expression in A549 and SPC-A-1 cells.</w:t>
      </w:r>
      <w:r>
        <w:rPr>
          <w:rFonts w:ascii="Times New Roman" w:hAnsi="Times New Roman" w:cs="Times New Roman"/>
          <w:b/>
          <w:color w:val="000000"/>
          <w:sz w:val="24"/>
          <w:szCs w:val="24"/>
        </w:rPr>
        <w:t xml:space="preserve"> G-H.</w:t>
      </w:r>
      <w:r>
        <w:rPr>
          <w:rFonts w:ascii="Times New Roman" w:hAnsi="Times New Roman" w:cs="Times New Roman"/>
          <w:color w:val="000000"/>
          <w:sz w:val="24"/>
          <w:szCs w:val="24"/>
        </w:rPr>
        <w:t xml:space="preserve"> The role of silence LSD1 on the</w:t>
      </w:r>
      <w:r>
        <w:rPr>
          <w:rFonts w:ascii="Times New Roman" w:hAnsi="Times New Roman" w:cs="Times New Roman"/>
          <w:color w:val="000000"/>
          <w:sz w:val="24"/>
          <w:szCs w:val="24"/>
        </w:rPr>
        <w:t xml:space="preserve"> expression of LINC00301 in A549 and SPC-A-1 cells. Assays were performed in triplicate.</w:t>
      </w:r>
      <w:r>
        <w:rPr>
          <w:rFonts w:ascii="Times New Roman" w:hAnsi="Times New Roman" w:cs="Times New Roman"/>
          <w:i/>
          <w:color w:val="000000"/>
          <w:sz w:val="24"/>
          <w:szCs w:val="24"/>
        </w:rPr>
        <w:t xml:space="preserve"> *P &lt;</w:t>
      </w:r>
      <w:r>
        <w:rPr>
          <w:rFonts w:ascii="Times New Roman" w:hAnsi="Times New Roman" w:cs="Times New Roman"/>
          <w:color w:val="000000"/>
          <w:sz w:val="24"/>
          <w:szCs w:val="24"/>
        </w:rPr>
        <w:t xml:space="preserve"> 0.05, Means ± SD are shown. Statistical analysis was conducted using the student t-test.</w:t>
      </w:r>
    </w:p>
    <w:p w14:paraId="235C26BF" w14:textId="77777777" w:rsidR="00F65A0E" w:rsidRDefault="003A4270">
      <w:pPr>
        <w:autoSpaceDE w:val="0"/>
        <w:autoSpaceDN w:val="0"/>
        <w:adjustRightInd w:val="0"/>
        <w:rPr>
          <w:rFonts w:ascii="Times New Roman" w:hAnsi="Times New Roman" w:cs="Times New Roman"/>
          <w:b/>
          <w:color w:val="000000"/>
          <w:sz w:val="24"/>
          <w:szCs w:val="24"/>
        </w:rPr>
        <w:sectPr w:rsidR="00F65A0E">
          <w:pgSz w:w="11906" w:h="16838"/>
          <w:pgMar w:top="1440" w:right="1800" w:bottom="1440" w:left="1800" w:header="851" w:footer="992" w:gutter="0"/>
          <w:cols w:space="425"/>
          <w:docGrid w:type="lines" w:linePitch="312"/>
        </w:sectPr>
      </w:pPr>
      <w:r>
        <w:rPr>
          <w:rFonts w:ascii="Times New Roman" w:hAnsi="Times New Roman" w:cs="Times New Roman"/>
          <w:b/>
          <w:noProof/>
          <w:color w:val="000000"/>
          <w:sz w:val="24"/>
          <w:szCs w:val="24"/>
          <w:lang w:eastAsia="en-US"/>
        </w:rPr>
        <w:lastRenderedPageBreak/>
        <w:drawing>
          <wp:inline distT="0" distB="0" distL="0" distR="0" wp14:anchorId="1A856BF2" wp14:editId="0B8AEF7F">
            <wp:extent cx="5274310" cy="5981065"/>
            <wp:effectExtent l="0" t="0" r="2540" b="635"/>
            <wp:docPr id="13" name="图片 13" descr="图片包含 游戏机, 电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包含 游戏机, 电脑&#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981065"/>
                    </a:xfrm>
                    <a:prstGeom prst="rect">
                      <a:avLst/>
                    </a:prstGeom>
                  </pic:spPr>
                </pic:pic>
              </a:graphicData>
            </a:graphic>
          </wp:inline>
        </w:drawing>
      </w:r>
      <w:r>
        <w:rPr>
          <w:rFonts w:ascii="Times New Roman" w:hAnsi="Times New Roman" w:cs="Times New Roman"/>
          <w:b/>
          <w:color w:val="000000"/>
          <w:sz w:val="24"/>
          <w:szCs w:val="24"/>
        </w:rPr>
        <w:t>Fig S6.</w:t>
      </w:r>
      <w:r>
        <w:rPr>
          <w:rFonts w:ascii="Times New Roman" w:hAnsi="Times New Roman" w:cs="Times New Roman"/>
          <w:color w:val="000000"/>
          <w:sz w:val="24"/>
          <w:szCs w:val="24"/>
        </w:rPr>
        <w:t xml:space="preserve"> LINC00301 positively regulates H3K27 trimethy</w:t>
      </w:r>
      <w:r>
        <w:rPr>
          <w:rFonts w:ascii="Times New Roman" w:hAnsi="Times New Roman" w:cs="Times New Roman"/>
          <w:color w:val="000000"/>
          <w:sz w:val="24"/>
          <w:szCs w:val="24"/>
        </w:rPr>
        <w:t xml:space="preserve">lation via its interaction with the catalytic subunit of PRC2. </w:t>
      </w:r>
      <w:r>
        <w:rPr>
          <w:rFonts w:ascii="Times New Roman" w:hAnsi="Times New Roman" w:cs="Times New Roman"/>
          <w:b/>
          <w:color w:val="000000"/>
          <w:sz w:val="24"/>
          <w:szCs w:val="24"/>
        </w:rPr>
        <w:t xml:space="preserve">A-D. </w:t>
      </w:r>
      <w:r>
        <w:rPr>
          <w:rFonts w:ascii="Times New Roman" w:hAnsi="Times New Roman" w:cs="Times New Roman"/>
          <w:color w:val="000000"/>
          <w:sz w:val="24"/>
          <w:szCs w:val="24"/>
        </w:rPr>
        <w:t>Representative western blot analyses of H3 methylation, as indicated, in95D and H1299 cells in which LINC00301 was knocked down or overexpressed. Methylated H3 levels were normalized to to</w:t>
      </w:r>
      <w:r>
        <w:rPr>
          <w:rFonts w:ascii="Times New Roman" w:hAnsi="Times New Roman" w:cs="Times New Roman"/>
          <w:color w:val="000000"/>
          <w:sz w:val="24"/>
          <w:szCs w:val="24"/>
        </w:rPr>
        <w:t xml:space="preserve">tal H3 levels. </w:t>
      </w:r>
      <w:r>
        <w:rPr>
          <w:rFonts w:ascii="Times New Roman" w:hAnsi="Times New Roman" w:cs="Times New Roman"/>
          <w:b/>
          <w:color w:val="000000"/>
          <w:sz w:val="24"/>
          <w:szCs w:val="24"/>
        </w:rPr>
        <w:t>E-F.</w:t>
      </w:r>
      <w:r>
        <w:rPr>
          <w:rFonts w:ascii="Times New Roman" w:hAnsi="Times New Roman" w:cs="Times New Roman"/>
          <w:color w:val="000000"/>
          <w:sz w:val="24"/>
          <w:szCs w:val="24"/>
        </w:rPr>
        <w:t xml:space="preserve"> Representative western blot analysis of a tagged-RNA streptavidin pulldown assay. Biotinylated full-length (WT) LINC00301 was incubated with 95D and H1299 cell lysates in RNA-protein binding buffer, followed by streptavidin-bead pulldow</w:t>
      </w:r>
      <w:r>
        <w:rPr>
          <w:rFonts w:ascii="Times New Roman" w:hAnsi="Times New Roman" w:cs="Times New Roman"/>
          <w:color w:val="000000"/>
          <w:sz w:val="24"/>
          <w:szCs w:val="24"/>
        </w:rPr>
        <w:t xml:space="preserve">n. PRC2 components including SUZ12 and EZH2 were detected by immunoblotting in the pulldown products (top set) and total inputs (bottom set). Assays were performed in triplicate. </w:t>
      </w:r>
    </w:p>
    <w:p w14:paraId="21472B21" w14:textId="77777777" w:rsidR="00F65A0E" w:rsidRDefault="003A4270">
      <w:pPr>
        <w:autoSpaceDE w:val="0"/>
        <w:autoSpaceDN w:val="0"/>
        <w:adjustRightInd w:val="0"/>
        <w:jc w:val="center"/>
        <w:rPr>
          <w:rFonts w:ascii="Times New Roman" w:hAnsi="Times New Roman" w:cs="Times New Roman"/>
          <w:sz w:val="24"/>
        </w:rPr>
      </w:pPr>
      <w:r>
        <w:rPr>
          <w:rFonts w:ascii="Times New Roman" w:hAnsi="Times New Roman" w:cs="Times New Roman"/>
          <w:noProof/>
          <w:sz w:val="24"/>
          <w:lang w:eastAsia="en-US"/>
        </w:rPr>
        <w:lastRenderedPageBreak/>
        <w:drawing>
          <wp:inline distT="0" distB="0" distL="0" distR="0" wp14:anchorId="6C1280AC" wp14:editId="1CDF46C4">
            <wp:extent cx="5274310" cy="5150485"/>
            <wp:effectExtent l="0" t="0" r="2540" b="0"/>
            <wp:docPr id="16" name="图片 16" descr="地图上有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地图上有字&#10;&#10;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150485"/>
                    </a:xfrm>
                    <a:prstGeom prst="rect">
                      <a:avLst/>
                    </a:prstGeom>
                  </pic:spPr>
                </pic:pic>
              </a:graphicData>
            </a:graphic>
          </wp:inline>
        </w:drawing>
      </w:r>
    </w:p>
    <w:p w14:paraId="424E5E3D" w14:textId="77777777" w:rsidR="00F65A0E" w:rsidRDefault="003A4270">
      <w:pPr>
        <w:autoSpaceDE w:val="0"/>
        <w:autoSpaceDN w:val="0"/>
        <w:adjustRightInd w:val="0"/>
        <w:spacing w:line="276" w:lineRule="auto"/>
        <w:jc w:val="left"/>
        <w:rPr>
          <w:rFonts w:ascii="Times New Roman" w:hAnsi="Times New Roman" w:cs="Times New Roman"/>
          <w:color w:val="000000"/>
          <w:sz w:val="24"/>
          <w:szCs w:val="24"/>
        </w:rPr>
      </w:pPr>
      <w:r>
        <w:rPr>
          <w:rFonts w:ascii="Times New Roman" w:hAnsi="Times New Roman" w:cs="Times New Roman"/>
          <w:b/>
          <w:color w:val="000000"/>
          <w:sz w:val="24"/>
          <w:szCs w:val="24"/>
        </w:rPr>
        <w:t>Fig S7</w:t>
      </w:r>
      <w:r>
        <w:rPr>
          <w:rFonts w:ascii="Times New Roman" w:hAnsi="Times New Roman" w:cs="Times New Roman"/>
          <w:color w:val="000000"/>
          <w:sz w:val="24"/>
          <w:szCs w:val="24"/>
        </w:rPr>
        <w:t>. Bioinformatics predicts the binding potential of LINC00301 to EZH2</w:t>
      </w:r>
      <w:r>
        <w:rPr>
          <w:rFonts w:ascii="Times New Roman" w:hAnsi="Times New Roman" w:cs="Times New Roman"/>
          <w:color w:val="000000"/>
          <w:sz w:val="24"/>
          <w:szCs w:val="24"/>
        </w:rPr>
        <w:t xml:space="preserve"> protein. </w:t>
      </w:r>
      <w:r>
        <w:rPr>
          <w:rFonts w:ascii="Times New Roman" w:hAnsi="Times New Roman" w:cs="Times New Roman"/>
          <w:b/>
          <w:color w:val="000000"/>
          <w:sz w:val="24"/>
          <w:szCs w:val="24"/>
        </w:rPr>
        <w:t>A</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RNAfold</w:t>
      </w:r>
      <w:proofErr w:type="spellEnd"/>
      <w:r>
        <w:rPr>
          <w:rFonts w:ascii="Times New Roman" w:hAnsi="Times New Roman" w:cs="Times New Roman"/>
          <w:color w:val="000000"/>
          <w:sz w:val="24"/>
          <w:szCs w:val="24"/>
        </w:rPr>
        <w:t xml:space="preserve"> web server predicted the RNA structure of LINC00301. </w:t>
      </w:r>
      <w:r>
        <w:rPr>
          <w:rFonts w:ascii="Times New Roman" w:hAnsi="Times New Roman" w:cs="Times New Roman"/>
          <w:b/>
          <w:color w:val="000000"/>
          <w:sz w:val="24"/>
          <w:szCs w:val="24"/>
        </w:rPr>
        <w:t>B-F</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catRAPID</w:t>
      </w:r>
      <w:proofErr w:type="spellEnd"/>
      <w:r>
        <w:rPr>
          <w:rFonts w:ascii="Times New Roman" w:hAnsi="Times New Roman" w:cs="Times New Roman"/>
          <w:color w:val="000000"/>
          <w:sz w:val="24"/>
          <w:szCs w:val="24"/>
        </w:rPr>
        <w:t xml:space="preserve"> predicted the binding potential of LINC00301 to EZH2 protein. </w:t>
      </w:r>
      <w:r>
        <w:rPr>
          <w:rFonts w:ascii="Times New Roman" w:hAnsi="Times New Roman" w:cs="Times New Roman"/>
          <w:b/>
          <w:color w:val="000000"/>
          <w:sz w:val="24"/>
          <w:szCs w:val="24"/>
        </w:rPr>
        <w:t>G</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RPISeq</w:t>
      </w:r>
      <w:proofErr w:type="spellEnd"/>
      <w:r>
        <w:rPr>
          <w:rFonts w:ascii="Times New Roman" w:hAnsi="Times New Roman" w:cs="Times New Roman"/>
          <w:color w:val="000000"/>
          <w:sz w:val="24"/>
          <w:szCs w:val="24"/>
        </w:rPr>
        <w:t xml:space="preserve"> predicted the binding potential of LINC00301 to EZH2 protein. </w:t>
      </w:r>
    </w:p>
    <w:p w14:paraId="53822E6A" w14:textId="77777777" w:rsidR="00F65A0E" w:rsidRDefault="00F65A0E">
      <w:pPr>
        <w:autoSpaceDE w:val="0"/>
        <w:autoSpaceDN w:val="0"/>
        <w:adjustRightInd w:val="0"/>
        <w:jc w:val="center"/>
        <w:rPr>
          <w:rFonts w:ascii="Times New Roman" w:hAnsi="Times New Roman" w:cs="Times New Roman"/>
          <w:sz w:val="24"/>
        </w:rPr>
        <w:sectPr w:rsidR="00F65A0E">
          <w:pgSz w:w="11906" w:h="16838"/>
          <w:pgMar w:top="1440" w:right="1800" w:bottom="1440" w:left="1800" w:header="851" w:footer="992" w:gutter="0"/>
          <w:cols w:space="425"/>
          <w:docGrid w:type="lines" w:linePitch="312"/>
        </w:sectPr>
      </w:pPr>
    </w:p>
    <w:p w14:paraId="443B73B2" w14:textId="77777777" w:rsidR="00F65A0E" w:rsidRDefault="003A4270">
      <w:pPr>
        <w:autoSpaceDE w:val="0"/>
        <w:autoSpaceDN w:val="0"/>
        <w:adjustRightInd w:val="0"/>
        <w:rPr>
          <w:rFonts w:ascii="Times New Roman" w:hAnsi="Times New Roman" w:cs="Times New Roman"/>
          <w:sz w:val="24"/>
        </w:rPr>
      </w:pPr>
      <w:r>
        <w:rPr>
          <w:rFonts w:ascii="Times New Roman" w:hAnsi="Times New Roman" w:cs="Times New Roman"/>
          <w:noProof/>
          <w:sz w:val="24"/>
          <w:lang w:eastAsia="en-US"/>
        </w:rPr>
        <w:lastRenderedPageBreak/>
        <w:drawing>
          <wp:inline distT="0" distB="0" distL="0" distR="0" wp14:anchorId="3CAA7F7B" wp14:editId="73E966F3">
            <wp:extent cx="5943600" cy="3423920"/>
            <wp:effectExtent l="0" t="0" r="0" b="5080"/>
            <wp:docPr id="18" name="图片 18" descr="地图上有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地图上有字&#10;&#10;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423920"/>
                    </a:xfrm>
                    <a:prstGeom prst="rect">
                      <a:avLst/>
                    </a:prstGeom>
                  </pic:spPr>
                </pic:pic>
              </a:graphicData>
            </a:graphic>
          </wp:inline>
        </w:drawing>
      </w:r>
    </w:p>
    <w:p w14:paraId="37D24FAD" w14:textId="77777777" w:rsidR="00F65A0E" w:rsidRDefault="003A4270">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b/>
          <w:color w:val="000000"/>
          <w:sz w:val="24"/>
          <w:szCs w:val="24"/>
        </w:rPr>
        <w:t>Fig S8</w:t>
      </w:r>
      <w:r>
        <w:rPr>
          <w:rFonts w:ascii="Times New Roman" w:hAnsi="Times New Roman" w:cs="Times New Roman"/>
          <w:color w:val="000000"/>
          <w:sz w:val="24"/>
          <w:szCs w:val="24"/>
        </w:rPr>
        <w:t>. Pro</w:t>
      </w:r>
      <w:r>
        <w:rPr>
          <w:rFonts w:ascii="Times New Roman" w:hAnsi="Times New Roman" w:cs="Times New Roman"/>
          <w:color w:val="000000"/>
          <w:sz w:val="24"/>
          <w:szCs w:val="24"/>
        </w:rPr>
        <w:t xml:space="preserve">gnostic significance of EAF2 in lung cancer. </w:t>
      </w:r>
      <w:r>
        <w:rPr>
          <w:rFonts w:ascii="Times New Roman" w:hAnsi="Times New Roman" w:cs="Times New Roman"/>
          <w:b/>
          <w:bCs/>
          <w:color w:val="000000"/>
          <w:sz w:val="24"/>
          <w:szCs w:val="24"/>
        </w:rPr>
        <w:t>A-C</w:t>
      </w:r>
      <w:r>
        <w:rPr>
          <w:rFonts w:ascii="Times New Roman" w:hAnsi="Times New Roman" w:cs="Times New Roman"/>
          <w:color w:val="000000"/>
          <w:sz w:val="24"/>
          <w:szCs w:val="24"/>
        </w:rPr>
        <w:t xml:space="preserve">. The effect of EAF2 mRNA expression level on the overall survival (OS), progression-free survival (PFS), and post-progression survival (PPS) in lung cancer patients was analyzed and the </w:t>
      </w:r>
      <w:r>
        <w:rPr>
          <w:rFonts w:ascii="Times New Roman" w:hAnsi="Times New Roman" w:cs="Times New Roman"/>
          <w:color w:val="000000"/>
          <w:sz w:val="24"/>
          <w:szCs w:val="24"/>
        </w:rPr>
        <w:t>Kaplan-Meier plots were generated by Kaplan-Meier Plotter (http://www.kmplot.com).</w:t>
      </w:r>
    </w:p>
    <w:p w14:paraId="1A477BCA" w14:textId="77777777" w:rsidR="00F65A0E" w:rsidRDefault="003A4270">
      <w:pPr>
        <w:autoSpaceDE w:val="0"/>
        <w:autoSpaceDN w:val="0"/>
        <w:adjustRightInd w:val="0"/>
        <w:jc w:val="left"/>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C1F6D3D" wp14:editId="3CAEABD4">
            <wp:extent cx="5943600" cy="6817360"/>
            <wp:effectExtent l="0" t="0" r="0" b="254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6817360"/>
                    </a:xfrm>
                    <a:prstGeom prst="rect">
                      <a:avLst/>
                    </a:prstGeom>
                  </pic:spPr>
                </pic:pic>
              </a:graphicData>
            </a:graphic>
          </wp:inline>
        </w:drawing>
      </w:r>
    </w:p>
    <w:p w14:paraId="4364A2FD" w14:textId="77777777" w:rsidR="00F65A0E" w:rsidRDefault="003A4270">
      <w:pPr>
        <w:autoSpaceDE w:val="0"/>
        <w:autoSpaceDN w:val="0"/>
        <w:adjustRightInd w:val="0"/>
        <w:spacing w:line="276" w:lineRule="auto"/>
        <w:rPr>
          <w:rFonts w:ascii="Times New Roman" w:hAnsi="Times New Roman" w:cs="Times New Roman"/>
          <w:sz w:val="24"/>
        </w:rPr>
      </w:pPr>
      <w:r>
        <w:rPr>
          <w:rFonts w:ascii="Times New Roman" w:hAnsi="Times New Roman" w:cs="Times New Roman"/>
          <w:b/>
          <w:sz w:val="24"/>
        </w:rPr>
        <w:t>Fig S9.</w:t>
      </w:r>
      <w:r>
        <w:rPr>
          <w:rFonts w:ascii="Times New Roman" w:hAnsi="Times New Roman" w:cs="Times New Roman"/>
          <w:sz w:val="24"/>
        </w:rPr>
        <w:t xml:space="preserve"> HIF1α is higher expressed in NSCLC tumor tissues than adjacent normal lung tissues. </w:t>
      </w:r>
      <w:r>
        <w:rPr>
          <w:rFonts w:ascii="Times New Roman" w:hAnsi="Times New Roman" w:cs="Times New Roman"/>
          <w:b/>
          <w:bCs/>
          <w:sz w:val="24"/>
        </w:rPr>
        <w:t>A</w:t>
      </w:r>
      <w:r>
        <w:rPr>
          <w:rFonts w:ascii="Times New Roman" w:hAnsi="Times New Roman" w:cs="Times New Roman"/>
          <w:sz w:val="24"/>
        </w:rPr>
        <w:t>. IB tests HIF1α expression in NSCLC tumor tissues and adjacent normal lung ti</w:t>
      </w:r>
      <w:r>
        <w:rPr>
          <w:rFonts w:ascii="Times New Roman" w:hAnsi="Times New Roman" w:cs="Times New Roman"/>
          <w:sz w:val="24"/>
        </w:rPr>
        <w:t xml:space="preserve">ssues.  </w:t>
      </w:r>
      <w:r>
        <w:rPr>
          <w:rFonts w:ascii="Times New Roman" w:hAnsi="Times New Roman" w:cs="Times New Roman"/>
          <w:b/>
          <w:bCs/>
          <w:sz w:val="24"/>
        </w:rPr>
        <w:t>B-</w:t>
      </w:r>
      <w:r>
        <w:rPr>
          <w:rFonts w:ascii="Times New Roman" w:hAnsi="Times New Roman" w:cs="Times New Roman" w:hint="eastAsia"/>
          <w:b/>
          <w:bCs/>
          <w:sz w:val="24"/>
        </w:rPr>
        <w:t>F</w:t>
      </w:r>
      <w:r>
        <w:rPr>
          <w:rFonts w:ascii="Times New Roman" w:hAnsi="Times New Roman" w:cs="Times New Roman"/>
          <w:sz w:val="24"/>
        </w:rPr>
        <w:t>. IHC examines HIF1α expression in NSCLC tumor tissues and adjacent normal lung tissues. Assays were performed in triplicate. *</w:t>
      </w:r>
      <w:r>
        <w:rPr>
          <w:rFonts w:ascii="Times New Roman" w:hAnsi="Times New Roman" w:cs="Times New Roman"/>
          <w:iCs/>
          <w:sz w:val="24"/>
        </w:rPr>
        <w:t xml:space="preserve"> p</w:t>
      </w:r>
      <w:r>
        <w:rPr>
          <w:rFonts w:ascii="Times New Roman" w:hAnsi="Times New Roman" w:cs="Times New Roman"/>
          <w:sz w:val="24"/>
        </w:rPr>
        <w:t xml:space="preserve"> &lt; 0.05, Means ± SD was shown. Statistical analysis was conducted using the student t-test.</w:t>
      </w:r>
    </w:p>
    <w:p w14:paraId="06CD9D01" w14:textId="77777777" w:rsidR="00F65A0E" w:rsidRDefault="00F65A0E"/>
    <w:p w14:paraId="190CE1B8" w14:textId="77777777" w:rsidR="00F65A0E" w:rsidRDefault="003A4270">
      <w:r>
        <w:rPr>
          <w:noProof/>
          <w:lang w:eastAsia="en-US"/>
        </w:rPr>
        <w:lastRenderedPageBreak/>
        <w:drawing>
          <wp:inline distT="0" distB="0" distL="0" distR="0" wp14:anchorId="1402C8B9" wp14:editId="49DB197A">
            <wp:extent cx="5943600" cy="7153275"/>
            <wp:effectExtent l="0" t="0" r="0" b="9525"/>
            <wp:docPr id="20" name="图片 20" descr="地图上有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地图上有字&#10;&#10;描述已自动生成"/>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153275"/>
                    </a:xfrm>
                    <a:prstGeom prst="rect">
                      <a:avLst/>
                    </a:prstGeom>
                  </pic:spPr>
                </pic:pic>
              </a:graphicData>
            </a:graphic>
          </wp:inline>
        </w:drawing>
      </w:r>
    </w:p>
    <w:p w14:paraId="1E3C05B8" w14:textId="77777777" w:rsidR="00F65A0E" w:rsidRDefault="003A4270">
      <w:pPr>
        <w:autoSpaceDE w:val="0"/>
        <w:autoSpaceDN w:val="0"/>
        <w:adjustRightInd w:val="0"/>
        <w:spacing w:line="276" w:lineRule="auto"/>
        <w:rPr>
          <w:rFonts w:ascii="Times New Roman" w:hAnsi="Times New Roman" w:cs="Times New Roman"/>
          <w:bCs/>
          <w:kern w:val="0"/>
          <w:sz w:val="24"/>
          <w:szCs w:val="24"/>
        </w:rPr>
        <w:sectPr w:rsidR="00F65A0E">
          <w:pgSz w:w="12240" w:h="15840"/>
          <w:pgMar w:top="1440" w:right="1440" w:bottom="1440" w:left="1440" w:header="720" w:footer="720" w:gutter="0"/>
          <w:cols w:space="720"/>
          <w:docGrid w:linePitch="360"/>
        </w:sectPr>
      </w:pPr>
      <w:r>
        <w:rPr>
          <w:rFonts w:ascii="Times New Roman" w:hAnsi="Times New Roman" w:cs="Times New Roman"/>
          <w:b/>
          <w:bCs/>
          <w:kern w:val="0"/>
          <w:sz w:val="24"/>
          <w:szCs w:val="24"/>
        </w:rPr>
        <w:t xml:space="preserve">Fig S10. </w:t>
      </w:r>
      <w:r>
        <w:rPr>
          <w:rFonts w:ascii="Times New Roman" w:hAnsi="Times New Roman" w:cs="Times New Roman"/>
          <w:bCs/>
          <w:kern w:val="0"/>
          <w:sz w:val="24"/>
          <w:szCs w:val="24"/>
        </w:rPr>
        <w:t>Prognosti</w:t>
      </w:r>
      <w:r>
        <w:rPr>
          <w:rFonts w:ascii="Times New Roman" w:hAnsi="Times New Roman" w:cs="Times New Roman"/>
          <w:bCs/>
          <w:kern w:val="0"/>
          <w:sz w:val="24"/>
          <w:szCs w:val="24"/>
        </w:rPr>
        <w:t xml:space="preserve">c significance of HIF1α in lung cancer. </w:t>
      </w:r>
      <w:r>
        <w:rPr>
          <w:rFonts w:ascii="Times New Roman" w:hAnsi="Times New Roman" w:cs="Times New Roman"/>
          <w:b/>
          <w:kern w:val="0"/>
          <w:sz w:val="24"/>
          <w:szCs w:val="24"/>
        </w:rPr>
        <w:t>A-C</w:t>
      </w:r>
      <w:r>
        <w:rPr>
          <w:rFonts w:ascii="Times New Roman" w:hAnsi="Times New Roman" w:cs="Times New Roman"/>
          <w:bCs/>
          <w:kern w:val="0"/>
          <w:sz w:val="24"/>
          <w:szCs w:val="24"/>
        </w:rPr>
        <w:t xml:space="preserve">. The effect of HIF1α mRNA expression level on the OS, PFS, and PPS in lung cancer patients were analyzed and the Kaplan-Meier plots were generated by Kaplan-Meier Plotter (http://www.kmplot.com). </w:t>
      </w:r>
      <w:r>
        <w:rPr>
          <w:rFonts w:ascii="Times New Roman" w:hAnsi="Times New Roman" w:cs="Times New Roman"/>
          <w:b/>
          <w:kern w:val="0"/>
          <w:sz w:val="24"/>
          <w:szCs w:val="24"/>
        </w:rPr>
        <w:t>D-F</w:t>
      </w:r>
      <w:r>
        <w:rPr>
          <w:rFonts w:ascii="Times New Roman" w:hAnsi="Times New Roman" w:cs="Times New Roman"/>
          <w:bCs/>
          <w:kern w:val="0"/>
          <w:sz w:val="24"/>
          <w:szCs w:val="24"/>
        </w:rPr>
        <w:t xml:space="preserve">. The effect of HIF1α mRNA expression level on the OS, PFS, and </w:t>
      </w:r>
      <w:bookmarkStart w:id="19" w:name="OLE_LINK12"/>
      <w:bookmarkStart w:id="20" w:name="OLE_LINK13"/>
      <w:r>
        <w:rPr>
          <w:rFonts w:ascii="Times New Roman" w:hAnsi="Times New Roman" w:cs="Times New Roman"/>
          <w:bCs/>
          <w:kern w:val="0"/>
          <w:sz w:val="24"/>
          <w:szCs w:val="24"/>
        </w:rPr>
        <w:t xml:space="preserve">PPS </w:t>
      </w:r>
      <w:bookmarkEnd w:id="19"/>
      <w:bookmarkEnd w:id="20"/>
      <w:r>
        <w:rPr>
          <w:rFonts w:ascii="Times New Roman" w:hAnsi="Times New Roman" w:cs="Times New Roman"/>
          <w:bCs/>
          <w:kern w:val="0"/>
          <w:sz w:val="24"/>
          <w:szCs w:val="24"/>
        </w:rPr>
        <w:t xml:space="preserve">in lung adenocarcinoma patients were analyzed and the Kaplan-Meier plots were generated by Kaplan-Meier Plotter </w:t>
      </w:r>
      <w:r>
        <w:rPr>
          <w:rFonts w:ascii="Times New Roman" w:hAnsi="Times New Roman" w:cs="Times New Roman"/>
          <w:bCs/>
          <w:kern w:val="0"/>
          <w:sz w:val="24"/>
          <w:szCs w:val="24"/>
        </w:rPr>
        <w:lastRenderedPageBreak/>
        <w:t xml:space="preserve">(http://www.kmplot.com). </w:t>
      </w:r>
      <w:r>
        <w:rPr>
          <w:rFonts w:ascii="Times New Roman" w:hAnsi="Times New Roman" w:cs="Times New Roman"/>
          <w:b/>
          <w:kern w:val="0"/>
          <w:sz w:val="24"/>
          <w:szCs w:val="24"/>
        </w:rPr>
        <w:t>G-I</w:t>
      </w:r>
      <w:r>
        <w:rPr>
          <w:rFonts w:ascii="Times New Roman" w:hAnsi="Times New Roman" w:cs="Times New Roman"/>
          <w:bCs/>
          <w:kern w:val="0"/>
          <w:sz w:val="24"/>
          <w:szCs w:val="24"/>
        </w:rPr>
        <w:t>. The effect of HIF1α mRNA expression level on t</w:t>
      </w:r>
      <w:r>
        <w:rPr>
          <w:rFonts w:ascii="Times New Roman" w:hAnsi="Times New Roman" w:cs="Times New Roman"/>
          <w:bCs/>
          <w:kern w:val="0"/>
          <w:sz w:val="24"/>
          <w:szCs w:val="24"/>
        </w:rPr>
        <w:t>he OS, PFS, and PPS in lung squamous cell carcinoma patients were analyzed and the Kaplan-Meier plots were generated by Kaplan-Meier Plotter (</w:t>
      </w:r>
      <w:hyperlink r:id="rId18" w:history="1">
        <w:r>
          <w:rPr>
            <w:rStyle w:val="Hyperlink"/>
            <w:rFonts w:ascii="Times New Roman" w:hAnsi="Times New Roman" w:cs="Times New Roman"/>
            <w:bCs/>
            <w:kern w:val="0"/>
            <w:sz w:val="24"/>
            <w:szCs w:val="24"/>
          </w:rPr>
          <w:t>http://www.kmplot.com</w:t>
        </w:r>
      </w:hyperlink>
      <w:r>
        <w:rPr>
          <w:rFonts w:ascii="Times New Roman" w:hAnsi="Times New Roman" w:cs="Times New Roman"/>
          <w:bCs/>
          <w:kern w:val="0"/>
          <w:sz w:val="24"/>
          <w:szCs w:val="24"/>
        </w:rPr>
        <w:t>).</w:t>
      </w:r>
    </w:p>
    <w:p w14:paraId="7FB42E52" w14:textId="77777777" w:rsidR="00F65A0E" w:rsidRDefault="003A4270">
      <w:pPr>
        <w:autoSpaceDE w:val="0"/>
        <w:autoSpaceDN w:val="0"/>
        <w:adjustRightInd w:val="0"/>
        <w:spacing w:line="360" w:lineRule="auto"/>
        <w:rPr>
          <w:rFonts w:ascii="Times New Roman" w:hAnsi="Times New Roman" w:cs="Times New Roman"/>
          <w:bCs/>
          <w:kern w:val="0"/>
          <w:sz w:val="24"/>
          <w:szCs w:val="24"/>
        </w:rPr>
      </w:pPr>
      <w:r>
        <w:rPr>
          <w:rFonts w:ascii="Times New Roman" w:hAnsi="Times New Roman" w:cs="Times New Roman"/>
          <w:bCs/>
          <w:noProof/>
          <w:kern w:val="0"/>
          <w:sz w:val="24"/>
          <w:szCs w:val="24"/>
          <w:lang w:eastAsia="en-US"/>
        </w:rPr>
        <w:lastRenderedPageBreak/>
        <w:drawing>
          <wp:inline distT="0" distB="0" distL="0" distR="0" wp14:anchorId="756D46F7" wp14:editId="7C487646">
            <wp:extent cx="5943600" cy="4311650"/>
            <wp:effectExtent l="0" t="0" r="0" b="0"/>
            <wp:docPr id="24" name="图片 24" descr="地图上有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地图上有字&#10;&#10;描述已自动生成"/>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311650"/>
                    </a:xfrm>
                    <a:prstGeom prst="rect">
                      <a:avLst/>
                    </a:prstGeom>
                  </pic:spPr>
                </pic:pic>
              </a:graphicData>
            </a:graphic>
          </wp:inline>
        </w:drawing>
      </w:r>
    </w:p>
    <w:p w14:paraId="3E61EEC2" w14:textId="77777777" w:rsidR="00F65A0E" w:rsidRDefault="003A4270">
      <w:pPr>
        <w:autoSpaceDE w:val="0"/>
        <w:autoSpaceDN w:val="0"/>
        <w:adjustRightInd w:val="0"/>
        <w:spacing w:line="276" w:lineRule="auto"/>
        <w:rPr>
          <w:rFonts w:ascii="Times New Roman" w:hAnsi="Times New Roman" w:cs="Times New Roman"/>
          <w:bCs/>
          <w:kern w:val="0"/>
          <w:sz w:val="24"/>
          <w:szCs w:val="24"/>
        </w:rPr>
        <w:sectPr w:rsidR="00F65A0E">
          <w:pgSz w:w="12240" w:h="15840"/>
          <w:pgMar w:top="1440" w:right="1440" w:bottom="1440" w:left="1440" w:header="720" w:footer="720" w:gutter="0"/>
          <w:cols w:space="720"/>
          <w:docGrid w:linePitch="360"/>
        </w:sectPr>
      </w:pPr>
      <w:r>
        <w:rPr>
          <w:rFonts w:ascii="Times New Roman" w:hAnsi="Times New Roman" w:cs="Times New Roman"/>
          <w:b/>
          <w:bCs/>
          <w:kern w:val="0"/>
          <w:sz w:val="24"/>
          <w:szCs w:val="24"/>
        </w:rPr>
        <w:t xml:space="preserve">Fig S11. </w:t>
      </w:r>
      <w:r>
        <w:rPr>
          <w:rFonts w:ascii="Times New Roman" w:hAnsi="Times New Roman" w:cs="Times New Roman"/>
          <w:bCs/>
          <w:kern w:val="0"/>
          <w:sz w:val="24"/>
          <w:szCs w:val="24"/>
        </w:rPr>
        <w:t>Prognostic significance of FOXC1/LINC0</w:t>
      </w:r>
      <w:r>
        <w:rPr>
          <w:rFonts w:ascii="Times New Roman" w:hAnsi="Times New Roman" w:cs="Times New Roman"/>
          <w:bCs/>
          <w:kern w:val="0"/>
          <w:sz w:val="24"/>
          <w:szCs w:val="24"/>
        </w:rPr>
        <w:t>0301/EZH2/HIF1α, and LINC00301/miR-1276/HIF1A in lung cancer.</w:t>
      </w:r>
      <w:r>
        <w:rPr>
          <w:rFonts w:ascii="Times New Roman" w:hAnsi="Times New Roman" w:cs="Times New Roman"/>
          <w:b/>
          <w:bCs/>
          <w:kern w:val="0"/>
          <w:sz w:val="24"/>
          <w:szCs w:val="24"/>
        </w:rPr>
        <w:t xml:space="preserve"> A</w:t>
      </w:r>
      <w:r>
        <w:rPr>
          <w:rFonts w:ascii="Times New Roman" w:hAnsi="Times New Roman" w:cs="Times New Roman"/>
          <w:bCs/>
          <w:kern w:val="0"/>
          <w:sz w:val="24"/>
          <w:szCs w:val="24"/>
        </w:rPr>
        <w:t xml:space="preserve">. The effect of FOXC1 expression level on the overall survival in LINC00301 lower expressed lung cancer patients. </w:t>
      </w:r>
      <w:r>
        <w:rPr>
          <w:rFonts w:ascii="Times New Roman" w:hAnsi="Times New Roman" w:cs="Times New Roman"/>
          <w:b/>
          <w:bCs/>
          <w:kern w:val="0"/>
          <w:sz w:val="24"/>
          <w:szCs w:val="24"/>
        </w:rPr>
        <w:t>B</w:t>
      </w:r>
      <w:r>
        <w:rPr>
          <w:rFonts w:ascii="Times New Roman" w:hAnsi="Times New Roman" w:cs="Times New Roman"/>
          <w:bCs/>
          <w:kern w:val="0"/>
          <w:sz w:val="24"/>
          <w:szCs w:val="24"/>
        </w:rPr>
        <w:t>. The effect of FOXC1 expression level on the overall survival in LINC00301 hi</w:t>
      </w:r>
      <w:r>
        <w:rPr>
          <w:rFonts w:ascii="Times New Roman" w:hAnsi="Times New Roman" w:cs="Times New Roman"/>
          <w:bCs/>
          <w:kern w:val="0"/>
          <w:sz w:val="24"/>
          <w:szCs w:val="24"/>
        </w:rPr>
        <w:t xml:space="preserve">gher expressed lung cancer patients. </w:t>
      </w:r>
      <w:r>
        <w:rPr>
          <w:rFonts w:ascii="Times New Roman" w:hAnsi="Times New Roman" w:cs="Times New Roman"/>
          <w:b/>
          <w:bCs/>
          <w:kern w:val="0"/>
          <w:sz w:val="24"/>
          <w:szCs w:val="24"/>
        </w:rPr>
        <w:t>C</w:t>
      </w:r>
      <w:r>
        <w:rPr>
          <w:rFonts w:ascii="Times New Roman" w:hAnsi="Times New Roman" w:cs="Times New Roman"/>
          <w:bCs/>
          <w:kern w:val="0"/>
          <w:sz w:val="24"/>
          <w:szCs w:val="24"/>
        </w:rPr>
        <w:t xml:space="preserve">. The effect of EZH2 expression level on the overall survival in LINC00301 lower expressed lung cancer patients. </w:t>
      </w:r>
      <w:r>
        <w:rPr>
          <w:rFonts w:ascii="Times New Roman" w:hAnsi="Times New Roman" w:cs="Times New Roman"/>
          <w:b/>
          <w:bCs/>
          <w:kern w:val="0"/>
          <w:sz w:val="24"/>
          <w:szCs w:val="24"/>
        </w:rPr>
        <w:t>D</w:t>
      </w:r>
      <w:r>
        <w:rPr>
          <w:rFonts w:ascii="Times New Roman" w:hAnsi="Times New Roman" w:cs="Times New Roman"/>
          <w:bCs/>
          <w:kern w:val="0"/>
          <w:sz w:val="24"/>
          <w:szCs w:val="24"/>
        </w:rPr>
        <w:t xml:space="preserve">. The effect of EZH2 expression level on the overall survival in LINC00301 higher expressed lung cancer </w:t>
      </w:r>
      <w:r>
        <w:rPr>
          <w:rFonts w:ascii="Times New Roman" w:hAnsi="Times New Roman" w:cs="Times New Roman"/>
          <w:bCs/>
          <w:kern w:val="0"/>
          <w:sz w:val="24"/>
          <w:szCs w:val="24"/>
        </w:rPr>
        <w:t>patients.</w:t>
      </w:r>
      <w:r>
        <w:rPr>
          <w:rFonts w:ascii="Times New Roman" w:hAnsi="Times New Roman" w:cs="Times New Roman"/>
          <w:b/>
          <w:bCs/>
          <w:kern w:val="0"/>
          <w:sz w:val="24"/>
          <w:szCs w:val="24"/>
        </w:rPr>
        <w:t xml:space="preserve"> E</w:t>
      </w:r>
      <w:r>
        <w:rPr>
          <w:rFonts w:ascii="Times New Roman" w:hAnsi="Times New Roman" w:cs="Times New Roman"/>
          <w:bCs/>
          <w:kern w:val="0"/>
          <w:sz w:val="24"/>
          <w:szCs w:val="24"/>
        </w:rPr>
        <w:t xml:space="preserve">. The effect of HIF1A expression level on the overall survival in LINC00301 lower expressed lung cancer patients. </w:t>
      </w:r>
      <w:r>
        <w:rPr>
          <w:rFonts w:ascii="Times New Roman" w:hAnsi="Times New Roman" w:cs="Times New Roman"/>
          <w:b/>
          <w:bCs/>
          <w:kern w:val="0"/>
          <w:sz w:val="24"/>
          <w:szCs w:val="24"/>
        </w:rPr>
        <w:t>F</w:t>
      </w:r>
      <w:r>
        <w:rPr>
          <w:rFonts w:ascii="Times New Roman" w:hAnsi="Times New Roman" w:cs="Times New Roman"/>
          <w:bCs/>
          <w:kern w:val="0"/>
          <w:sz w:val="24"/>
          <w:szCs w:val="24"/>
        </w:rPr>
        <w:t>. The effect of HIF1A expression level on the overall survival in LINC00301 higher expressed lung cancer patients.</w:t>
      </w:r>
      <w:r>
        <w:rPr>
          <w:rFonts w:ascii="Times New Roman" w:hAnsi="Times New Roman" w:cs="Times New Roman"/>
          <w:b/>
          <w:bCs/>
          <w:kern w:val="0"/>
          <w:sz w:val="24"/>
          <w:szCs w:val="24"/>
        </w:rPr>
        <w:t xml:space="preserve"> G</w:t>
      </w:r>
      <w:r>
        <w:rPr>
          <w:rFonts w:ascii="Times New Roman" w:hAnsi="Times New Roman" w:cs="Times New Roman"/>
          <w:bCs/>
          <w:kern w:val="0"/>
          <w:sz w:val="24"/>
          <w:szCs w:val="24"/>
        </w:rPr>
        <w:t>. The effect o</w:t>
      </w:r>
      <w:r>
        <w:rPr>
          <w:rFonts w:ascii="Times New Roman" w:hAnsi="Times New Roman" w:cs="Times New Roman"/>
          <w:bCs/>
          <w:kern w:val="0"/>
          <w:sz w:val="24"/>
          <w:szCs w:val="24"/>
        </w:rPr>
        <w:t xml:space="preserve">f miR-1276 expression level on the overall survival in LINC00301 lower expressed lung cancer patients. </w:t>
      </w:r>
      <w:r>
        <w:rPr>
          <w:rFonts w:ascii="Times New Roman" w:hAnsi="Times New Roman" w:cs="Times New Roman"/>
          <w:b/>
          <w:bCs/>
          <w:kern w:val="0"/>
          <w:sz w:val="24"/>
          <w:szCs w:val="24"/>
        </w:rPr>
        <w:t>H</w:t>
      </w:r>
      <w:r>
        <w:rPr>
          <w:rFonts w:ascii="Times New Roman" w:hAnsi="Times New Roman" w:cs="Times New Roman"/>
          <w:bCs/>
          <w:kern w:val="0"/>
          <w:sz w:val="24"/>
          <w:szCs w:val="24"/>
        </w:rPr>
        <w:t>. The effect of miR-1276 expression level on the overall survival in LINC00301 higher expressed lung cancer patients.</w:t>
      </w:r>
      <w:r>
        <w:rPr>
          <w:rFonts w:ascii="Times New Roman" w:hAnsi="Times New Roman" w:cs="Times New Roman"/>
          <w:b/>
          <w:bCs/>
          <w:kern w:val="0"/>
          <w:sz w:val="24"/>
          <w:szCs w:val="24"/>
        </w:rPr>
        <w:t xml:space="preserve"> I</w:t>
      </w:r>
      <w:r>
        <w:rPr>
          <w:rFonts w:ascii="Times New Roman" w:hAnsi="Times New Roman" w:cs="Times New Roman"/>
          <w:bCs/>
          <w:kern w:val="0"/>
          <w:sz w:val="24"/>
          <w:szCs w:val="24"/>
        </w:rPr>
        <w:t>. The effect of miR-1276 expressi</w:t>
      </w:r>
      <w:r>
        <w:rPr>
          <w:rFonts w:ascii="Times New Roman" w:hAnsi="Times New Roman" w:cs="Times New Roman"/>
          <w:bCs/>
          <w:kern w:val="0"/>
          <w:sz w:val="24"/>
          <w:szCs w:val="24"/>
        </w:rPr>
        <w:t xml:space="preserve">on level on the overall survival in LINC00301 lower and EZH2 lower expressed lung cancer patients. </w:t>
      </w:r>
      <w:r>
        <w:rPr>
          <w:rFonts w:ascii="Times New Roman" w:hAnsi="Times New Roman" w:cs="Times New Roman"/>
          <w:b/>
          <w:bCs/>
          <w:kern w:val="0"/>
          <w:sz w:val="24"/>
          <w:szCs w:val="24"/>
        </w:rPr>
        <w:t>J</w:t>
      </w:r>
      <w:r>
        <w:rPr>
          <w:rFonts w:ascii="Times New Roman" w:hAnsi="Times New Roman" w:cs="Times New Roman"/>
          <w:bCs/>
          <w:kern w:val="0"/>
          <w:sz w:val="24"/>
          <w:szCs w:val="24"/>
        </w:rPr>
        <w:t>. The effect of miR-1276 expression level on the overall survival in LINC00301 lower and EZH2 higher expressed lung cancer patients.</w:t>
      </w:r>
      <w:r>
        <w:rPr>
          <w:rFonts w:ascii="Times New Roman" w:hAnsi="Times New Roman" w:cs="Times New Roman"/>
          <w:b/>
          <w:bCs/>
          <w:kern w:val="0"/>
          <w:sz w:val="24"/>
          <w:szCs w:val="24"/>
        </w:rPr>
        <w:t xml:space="preserve"> K</w:t>
      </w:r>
      <w:r>
        <w:rPr>
          <w:rFonts w:ascii="Times New Roman" w:hAnsi="Times New Roman" w:cs="Times New Roman"/>
          <w:bCs/>
          <w:kern w:val="0"/>
          <w:sz w:val="24"/>
          <w:szCs w:val="24"/>
        </w:rPr>
        <w:t>. The effect of miR-12</w:t>
      </w:r>
      <w:r>
        <w:rPr>
          <w:rFonts w:ascii="Times New Roman" w:hAnsi="Times New Roman" w:cs="Times New Roman"/>
          <w:bCs/>
          <w:kern w:val="0"/>
          <w:sz w:val="24"/>
          <w:szCs w:val="24"/>
        </w:rPr>
        <w:t xml:space="preserve">76 expression level on the overall survival in LINC00301 higher and EZH2 lower expressed lung cancer patients. </w:t>
      </w:r>
      <w:r>
        <w:rPr>
          <w:rFonts w:ascii="Times New Roman" w:hAnsi="Times New Roman" w:cs="Times New Roman"/>
          <w:b/>
          <w:bCs/>
          <w:kern w:val="0"/>
          <w:sz w:val="24"/>
          <w:szCs w:val="24"/>
        </w:rPr>
        <w:t>L</w:t>
      </w:r>
      <w:r>
        <w:rPr>
          <w:rFonts w:ascii="Times New Roman" w:hAnsi="Times New Roman" w:cs="Times New Roman"/>
          <w:bCs/>
          <w:kern w:val="0"/>
          <w:sz w:val="24"/>
          <w:szCs w:val="24"/>
        </w:rPr>
        <w:t>. The effect of miR-1276 expression level on the overall survival in LINC00301 higher and EZH2 higher expressed lung cancer patients.</w:t>
      </w:r>
    </w:p>
    <w:p w14:paraId="4E1162C4" w14:textId="77777777" w:rsidR="00F65A0E" w:rsidRDefault="003A4270">
      <w:pPr>
        <w:autoSpaceDE w:val="0"/>
        <w:autoSpaceDN w:val="0"/>
        <w:adjustRightInd w:val="0"/>
        <w:spacing w:line="276" w:lineRule="auto"/>
        <w:rPr>
          <w:rFonts w:ascii="Times New Roman" w:hAnsi="Times New Roman" w:cs="Times New Roman"/>
          <w:bCs/>
          <w:kern w:val="0"/>
          <w:sz w:val="24"/>
          <w:szCs w:val="24"/>
        </w:rPr>
      </w:pPr>
      <w:r>
        <w:rPr>
          <w:rFonts w:ascii="Times New Roman" w:hAnsi="Times New Roman" w:cs="Times New Roman"/>
          <w:bCs/>
          <w:noProof/>
          <w:kern w:val="0"/>
          <w:sz w:val="24"/>
          <w:szCs w:val="24"/>
          <w:lang w:eastAsia="en-US"/>
        </w:rPr>
        <w:lastRenderedPageBreak/>
        <w:drawing>
          <wp:inline distT="0" distB="0" distL="0" distR="0" wp14:anchorId="02EE6813" wp14:editId="0F1B5222">
            <wp:extent cx="5943600" cy="7153275"/>
            <wp:effectExtent l="0" t="0" r="0" b="9525"/>
            <wp:docPr id="25" name="图片 25" descr="图片包含 游戏机, 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包含 游戏机, 书&#10;&#10;描述已自动生成"/>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153275"/>
                    </a:xfrm>
                    <a:prstGeom prst="rect">
                      <a:avLst/>
                    </a:prstGeom>
                  </pic:spPr>
                </pic:pic>
              </a:graphicData>
            </a:graphic>
          </wp:inline>
        </w:drawing>
      </w:r>
    </w:p>
    <w:p w14:paraId="0C06CE53" w14:textId="77777777" w:rsidR="00F65A0E" w:rsidRDefault="003A4270">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b/>
          <w:bCs/>
          <w:kern w:val="0"/>
          <w:sz w:val="24"/>
          <w:szCs w:val="24"/>
        </w:rPr>
        <w:t>Fig S12.</w:t>
      </w:r>
      <w:r>
        <w:rPr>
          <w:rFonts w:ascii="Times New Roman" w:hAnsi="Times New Roman" w:cs="Times New Roman"/>
          <w:bCs/>
          <w:kern w:val="0"/>
          <w:sz w:val="24"/>
          <w:szCs w:val="24"/>
        </w:rPr>
        <w:t xml:space="preserve"> Roles of EZH2, EAF2, VHL on miR-1276 expression.</w:t>
      </w:r>
      <w:r>
        <w:rPr>
          <w:rFonts w:ascii="Times New Roman" w:hAnsi="Times New Roman" w:cs="Times New Roman"/>
          <w:b/>
          <w:bCs/>
          <w:kern w:val="0"/>
          <w:sz w:val="24"/>
          <w:szCs w:val="24"/>
        </w:rPr>
        <w:t xml:space="preserve"> A-B. </w:t>
      </w:r>
      <w:r>
        <w:rPr>
          <w:rFonts w:ascii="Times New Roman" w:hAnsi="Times New Roman" w:cs="Times New Roman"/>
          <w:bCs/>
          <w:kern w:val="0"/>
          <w:sz w:val="24"/>
          <w:szCs w:val="24"/>
        </w:rPr>
        <w:t xml:space="preserve">Silencing EZH2 in A549 and SPC-A-1 cells, and then tested miR-1276 expression. </w:t>
      </w:r>
      <w:r>
        <w:rPr>
          <w:rFonts w:ascii="Times New Roman" w:hAnsi="Times New Roman" w:cs="Times New Roman"/>
          <w:b/>
          <w:bCs/>
          <w:kern w:val="0"/>
          <w:sz w:val="24"/>
          <w:szCs w:val="24"/>
        </w:rPr>
        <w:t xml:space="preserve">C-D. </w:t>
      </w:r>
      <w:r>
        <w:rPr>
          <w:rFonts w:ascii="Times New Roman" w:hAnsi="Times New Roman" w:cs="Times New Roman"/>
          <w:bCs/>
          <w:kern w:val="0"/>
          <w:sz w:val="24"/>
          <w:szCs w:val="24"/>
        </w:rPr>
        <w:t xml:space="preserve">Silencing EAF2 in A549 and SPC-A-1 cells, and then tested miR-1276 expression. </w:t>
      </w:r>
      <w:r>
        <w:rPr>
          <w:rFonts w:ascii="Times New Roman" w:hAnsi="Times New Roman" w:cs="Times New Roman"/>
          <w:b/>
          <w:bCs/>
          <w:kern w:val="0"/>
          <w:sz w:val="24"/>
          <w:szCs w:val="24"/>
        </w:rPr>
        <w:t xml:space="preserve">E-F. </w:t>
      </w:r>
      <w:r>
        <w:rPr>
          <w:rFonts w:ascii="Times New Roman" w:hAnsi="Times New Roman" w:cs="Times New Roman"/>
          <w:bCs/>
          <w:kern w:val="0"/>
          <w:sz w:val="24"/>
          <w:szCs w:val="24"/>
        </w:rPr>
        <w:t xml:space="preserve">Silencing VHL in A549 and SPC-A-1 cells, and then tested miR-1276 expression. </w:t>
      </w:r>
      <w:r>
        <w:rPr>
          <w:rFonts w:ascii="Times New Roman" w:hAnsi="Times New Roman" w:cs="Times New Roman"/>
          <w:color w:val="000000"/>
          <w:sz w:val="24"/>
          <w:szCs w:val="24"/>
        </w:rPr>
        <w:t>Assays were performed in triplicate.</w:t>
      </w:r>
      <w:r>
        <w:rPr>
          <w:rFonts w:ascii="Times New Roman" w:hAnsi="Times New Roman" w:cs="Times New Roman"/>
          <w:i/>
          <w:color w:val="000000"/>
          <w:sz w:val="24"/>
          <w:szCs w:val="24"/>
        </w:rPr>
        <w:t xml:space="preserve"> *</w:t>
      </w:r>
      <w:r>
        <w:rPr>
          <w:rFonts w:ascii="Times New Roman" w:hAnsi="Times New Roman" w:cs="Times New Roman"/>
          <w:iCs/>
          <w:sz w:val="24"/>
        </w:rPr>
        <w:t>p</w:t>
      </w:r>
      <w:r>
        <w:rPr>
          <w:rFonts w:ascii="Times New Roman" w:hAnsi="Times New Roman" w:cs="Times New Roman"/>
          <w:i/>
          <w:color w:val="000000"/>
          <w:sz w:val="24"/>
          <w:szCs w:val="24"/>
        </w:rPr>
        <w:t xml:space="preserve"> &lt;</w:t>
      </w:r>
      <w:r>
        <w:rPr>
          <w:rFonts w:ascii="Times New Roman" w:hAnsi="Times New Roman" w:cs="Times New Roman"/>
          <w:color w:val="000000"/>
          <w:sz w:val="24"/>
          <w:szCs w:val="24"/>
        </w:rPr>
        <w:t xml:space="preserve"> 0.05, Means ± SD are shown. Statistical analysis was conducted using the student t-test.</w:t>
      </w:r>
    </w:p>
    <w:p w14:paraId="7C2606D0" w14:textId="77777777" w:rsidR="00F65A0E" w:rsidRDefault="003A4270">
      <w:pPr>
        <w:autoSpaceDE w:val="0"/>
        <w:autoSpaceDN w:val="0"/>
        <w:adjustRightInd w:val="0"/>
        <w:spacing w:line="276" w:lineRule="auto"/>
        <w:rPr>
          <w:rFonts w:ascii="Times New Roman" w:hAnsi="Times New Roman" w:cs="Times New Roman"/>
          <w:b/>
          <w:bCs/>
          <w:kern w:val="0"/>
          <w:sz w:val="24"/>
          <w:szCs w:val="24"/>
        </w:rPr>
      </w:pPr>
      <w:r>
        <w:rPr>
          <w:rFonts w:ascii="Times New Roman" w:hAnsi="Times New Roman" w:cs="Times New Roman"/>
          <w:b/>
          <w:bCs/>
          <w:noProof/>
          <w:kern w:val="0"/>
          <w:sz w:val="24"/>
          <w:szCs w:val="24"/>
          <w:lang w:eastAsia="en-US"/>
        </w:rPr>
        <w:lastRenderedPageBreak/>
        <w:drawing>
          <wp:inline distT="0" distB="0" distL="0" distR="0" wp14:anchorId="262AA2CB" wp14:editId="4CB41851">
            <wp:extent cx="5943600" cy="7153275"/>
            <wp:effectExtent l="0" t="0" r="0" b="9525"/>
            <wp:docPr id="26" name="图片 26" descr="图片包含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包含 游戏机&#10;&#10;描述已自动生成"/>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153275"/>
                    </a:xfrm>
                    <a:prstGeom prst="rect">
                      <a:avLst/>
                    </a:prstGeom>
                  </pic:spPr>
                </pic:pic>
              </a:graphicData>
            </a:graphic>
          </wp:inline>
        </w:drawing>
      </w:r>
    </w:p>
    <w:p w14:paraId="59E05066" w14:textId="77777777" w:rsidR="00F65A0E" w:rsidRDefault="003A4270">
      <w:pPr>
        <w:autoSpaceDE w:val="0"/>
        <w:autoSpaceDN w:val="0"/>
        <w:adjustRightInd w:val="0"/>
        <w:spacing w:line="276" w:lineRule="auto"/>
        <w:rPr>
          <w:rFonts w:ascii="Times New Roman" w:hAnsi="Times New Roman" w:cs="Times New Roman"/>
          <w:b/>
          <w:color w:val="000000"/>
          <w:sz w:val="24"/>
          <w:szCs w:val="24"/>
        </w:rPr>
      </w:pPr>
      <w:r>
        <w:rPr>
          <w:rFonts w:ascii="Times New Roman" w:hAnsi="Times New Roman" w:cs="Times New Roman"/>
          <w:b/>
          <w:bCs/>
          <w:kern w:val="0"/>
          <w:sz w:val="24"/>
          <w:szCs w:val="24"/>
        </w:rPr>
        <w:t>Fig S13.</w:t>
      </w:r>
      <w:r>
        <w:rPr>
          <w:rFonts w:ascii="Times New Roman" w:hAnsi="Times New Roman" w:cs="Times New Roman"/>
          <w:bCs/>
          <w:kern w:val="0"/>
          <w:sz w:val="24"/>
          <w:szCs w:val="24"/>
        </w:rPr>
        <w:t xml:space="preserve"> The roles of </w:t>
      </w:r>
      <w:r>
        <w:rPr>
          <w:rFonts w:ascii="Times New Roman" w:hAnsi="Times New Roman" w:cs="Times New Roman"/>
          <w:color w:val="000000"/>
          <w:sz w:val="24"/>
          <w:szCs w:val="24"/>
        </w:rPr>
        <w:t>LINC00301/EZH2, and LINC00301/miR-1276 axis on</w:t>
      </w:r>
      <w:r>
        <w:rPr>
          <w:rFonts w:ascii="Times New Roman" w:hAnsi="Times New Roman" w:cs="Times New Roman" w:hint="eastAsia"/>
          <w:color w:val="000000"/>
          <w:sz w:val="24"/>
          <w:szCs w:val="24"/>
        </w:rPr>
        <w:t xml:space="preserve"> tumor growth </w:t>
      </w:r>
      <w:r>
        <w:rPr>
          <w:rFonts w:ascii="Times New Roman" w:hAnsi="Times New Roman" w:cs="Times New Roman" w:hint="eastAsia"/>
          <w:i/>
          <w:color w:val="000000"/>
          <w:sz w:val="24"/>
          <w:szCs w:val="24"/>
        </w:rPr>
        <w:t xml:space="preserve">in </w:t>
      </w:r>
      <w:r>
        <w:rPr>
          <w:rFonts w:ascii="Times New Roman" w:hAnsi="Times New Roman" w:cs="Times New Roman"/>
          <w:i/>
          <w:color w:val="000000"/>
          <w:sz w:val="24"/>
          <w:szCs w:val="24"/>
        </w:rPr>
        <w:t>vivo</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A</w:t>
      </w:r>
      <w:r>
        <w:rPr>
          <w:rFonts w:ascii="Times New Roman" w:hAnsi="Times New Roman" w:cs="Times New Roman"/>
          <w:color w:val="000000"/>
          <w:sz w:val="24"/>
          <w:szCs w:val="24"/>
        </w:rPr>
        <w:t>.</w:t>
      </w:r>
      <w:r>
        <w:rPr>
          <w:rFonts w:ascii="Times New Roman" w:hAnsi="Times New Roman" w:cs="Times New Roman" w:hint="eastAsia"/>
          <w:color w:val="000000"/>
          <w:sz w:val="24"/>
          <w:szCs w:val="24"/>
        </w:rPr>
        <w:t xml:space="preserve"> </w:t>
      </w:r>
      <w:r>
        <w:rPr>
          <w:rFonts w:ascii="Times New Roman" w:hAnsi="Times New Roman" w:cs="Times New Roman"/>
          <w:color w:val="000000"/>
          <w:kern w:val="0"/>
          <w:sz w:val="24"/>
          <w:szCs w:val="24"/>
        </w:rPr>
        <w:t>Representative images</w:t>
      </w:r>
      <w:r>
        <w:rPr>
          <w:rFonts w:ascii="Times New Roman" w:hAnsi="Times New Roman" w:cs="Times New Roman" w:hint="eastAsia"/>
          <w:color w:val="000000"/>
          <w:kern w:val="0"/>
          <w:sz w:val="24"/>
          <w:szCs w:val="24"/>
        </w:rPr>
        <w:t xml:space="preserve"> tumors isolated from nude mice</w:t>
      </w:r>
      <w:r>
        <w:rPr>
          <w:rFonts w:ascii="Times New Roman" w:hAnsi="Times New Roman" w:cs="Times New Roman"/>
          <w:color w:val="000000"/>
          <w:kern w:val="0"/>
          <w:sz w:val="24"/>
          <w:szCs w:val="24"/>
        </w:rPr>
        <w:t xml:space="preserve">. </w:t>
      </w:r>
      <w:r>
        <w:rPr>
          <w:rFonts w:ascii="Times New Roman" w:hAnsi="Times New Roman" w:cs="Times New Roman" w:hint="eastAsia"/>
          <w:b/>
          <w:color w:val="000000"/>
          <w:sz w:val="24"/>
          <w:szCs w:val="24"/>
        </w:rPr>
        <w:t>B</w:t>
      </w:r>
      <w:r>
        <w:rPr>
          <w:rFonts w:ascii="Times New Roman" w:hAnsi="Times New Roman" w:cs="Times New Roman"/>
          <w:color w:val="000000"/>
          <w:sz w:val="24"/>
          <w:szCs w:val="24"/>
        </w:rPr>
        <w:t xml:space="preserve">. Tumor volume in nude mice. Each group contained six mice (n = 6). </w:t>
      </w:r>
    </w:p>
    <w:p w14:paraId="0D793632" w14:textId="77777777" w:rsidR="00F65A0E" w:rsidRDefault="00F65A0E">
      <w:pPr>
        <w:autoSpaceDE w:val="0"/>
        <w:autoSpaceDN w:val="0"/>
        <w:adjustRightInd w:val="0"/>
        <w:spacing w:line="360" w:lineRule="auto"/>
        <w:rPr>
          <w:rFonts w:ascii="Times New Roman" w:hAnsi="Times New Roman" w:cs="Times New Roman"/>
          <w:bCs/>
          <w:kern w:val="0"/>
          <w:sz w:val="24"/>
          <w:szCs w:val="24"/>
        </w:rPr>
      </w:pPr>
    </w:p>
    <w:sectPr w:rsidR="00F65A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8EE20" w14:textId="77777777" w:rsidR="003A4270" w:rsidRDefault="003A4270">
      <w:r>
        <w:separator/>
      </w:r>
    </w:p>
  </w:endnote>
  <w:endnote w:type="continuationSeparator" w:id="0">
    <w:p w14:paraId="68681A92" w14:textId="77777777" w:rsidR="003A4270" w:rsidRDefault="003A4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1D20F" w14:textId="77777777" w:rsidR="003A4270" w:rsidRDefault="003A4270">
      <w:r>
        <w:separator/>
      </w:r>
    </w:p>
  </w:footnote>
  <w:footnote w:type="continuationSeparator" w:id="0">
    <w:p w14:paraId="17513198" w14:textId="77777777" w:rsidR="003A4270" w:rsidRDefault="003A4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4F57CD"/>
    <w:multiLevelType w:val="multilevel"/>
    <w:tmpl w:val="654F57CD"/>
    <w:lvl w:ilvl="0">
      <w:start w:val="1"/>
      <w:numFmt w:val="decimal"/>
      <w:lvlText w:val="%1."/>
      <w:lvlJc w:val="left"/>
      <w:pPr>
        <w:ind w:left="1080" w:hanging="360"/>
      </w:pPr>
      <w:rPr>
        <w:rFonts w:hint="default"/>
        <w:b w:val="0"/>
        <w:color w:val="000000"/>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MLCwMDUxsLQwNDdR0lEKTi0uzszPAykwNKwFAJ62FXAtAAAA"/>
    <w:docVar w:name="commondata" w:val="eyJoZGlkIjoiZDk4Y2IyNDc1YzJlZGU3MWZhOGIzN2JmMGQ5YzMyMjgifQ=="/>
  </w:docVars>
  <w:rsids>
    <w:rsidRoot w:val="00E4640E"/>
    <w:rsid w:val="00032E2B"/>
    <w:rsid w:val="00061B3A"/>
    <w:rsid w:val="000759D8"/>
    <w:rsid w:val="00083758"/>
    <w:rsid w:val="000C004F"/>
    <w:rsid w:val="000F7A3A"/>
    <w:rsid w:val="001953AB"/>
    <w:rsid w:val="001C5A27"/>
    <w:rsid w:val="00292D69"/>
    <w:rsid w:val="002A5CDB"/>
    <w:rsid w:val="002D19F8"/>
    <w:rsid w:val="002D682C"/>
    <w:rsid w:val="00314FA5"/>
    <w:rsid w:val="00346D0A"/>
    <w:rsid w:val="003640CF"/>
    <w:rsid w:val="00396CA7"/>
    <w:rsid w:val="003A4270"/>
    <w:rsid w:val="003C1AD9"/>
    <w:rsid w:val="003F7E77"/>
    <w:rsid w:val="00403A38"/>
    <w:rsid w:val="00422828"/>
    <w:rsid w:val="00440149"/>
    <w:rsid w:val="00454728"/>
    <w:rsid w:val="004A0CCE"/>
    <w:rsid w:val="004B33A4"/>
    <w:rsid w:val="004B7C71"/>
    <w:rsid w:val="00513633"/>
    <w:rsid w:val="00544F28"/>
    <w:rsid w:val="00572AEC"/>
    <w:rsid w:val="005904C2"/>
    <w:rsid w:val="00592079"/>
    <w:rsid w:val="005966E4"/>
    <w:rsid w:val="005C341A"/>
    <w:rsid w:val="005C5CF9"/>
    <w:rsid w:val="006778EE"/>
    <w:rsid w:val="006A7C7F"/>
    <w:rsid w:val="00704E86"/>
    <w:rsid w:val="00713A79"/>
    <w:rsid w:val="00720850"/>
    <w:rsid w:val="00724A5D"/>
    <w:rsid w:val="00766E78"/>
    <w:rsid w:val="00793225"/>
    <w:rsid w:val="007A3716"/>
    <w:rsid w:val="007D718D"/>
    <w:rsid w:val="007F4BE8"/>
    <w:rsid w:val="00832B9B"/>
    <w:rsid w:val="008413BC"/>
    <w:rsid w:val="008611DB"/>
    <w:rsid w:val="008A6B48"/>
    <w:rsid w:val="008B2FEC"/>
    <w:rsid w:val="009565FA"/>
    <w:rsid w:val="009D1358"/>
    <w:rsid w:val="00A01BF7"/>
    <w:rsid w:val="00A93ABE"/>
    <w:rsid w:val="00AC516B"/>
    <w:rsid w:val="00B00FFC"/>
    <w:rsid w:val="00B82D81"/>
    <w:rsid w:val="00B91CC0"/>
    <w:rsid w:val="00B94151"/>
    <w:rsid w:val="00BB796C"/>
    <w:rsid w:val="00BE188D"/>
    <w:rsid w:val="00C90A83"/>
    <w:rsid w:val="00CA0448"/>
    <w:rsid w:val="00CB170B"/>
    <w:rsid w:val="00CC4BEF"/>
    <w:rsid w:val="00D0182D"/>
    <w:rsid w:val="00D374C6"/>
    <w:rsid w:val="00D8000C"/>
    <w:rsid w:val="00D846A2"/>
    <w:rsid w:val="00E20B95"/>
    <w:rsid w:val="00E4640E"/>
    <w:rsid w:val="00EA6802"/>
    <w:rsid w:val="00EE057A"/>
    <w:rsid w:val="00F65A0E"/>
    <w:rsid w:val="00F7564E"/>
    <w:rsid w:val="00FB568D"/>
    <w:rsid w:val="00FC6B6E"/>
    <w:rsid w:val="00FF0D51"/>
    <w:rsid w:val="56E56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5C8A"/>
  <w15:docId w15:val="{2B832840-010B-4C5F-B9C1-5079A1F7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rPr>
      <w:kern w:val="2"/>
      <w:sz w:val="18"/>
      <w:szCs w:val="18"/>
    </w:rPr>
  </w:style>
  <w:style w:type="character" w:customStyle="1" w:styleId="FooterChar">
    <w:name w:val="Footer Char"/>
    <w:basedOn w:val="DefaultParagraphFont"/>
    <w:link w:val="Footer"/>
    <w:uiPriority w:val="99"/>
    <w:rPr>
      <w:kern w:val="2"/>
      <w:sz w:val="18"/>
      <w:szCs w:val="18"/>
    </w:rPr>
  </w:style>
  <w:style w:type="paragraph" w:styleId="ListParagraph">
    <w:name w:val="List Paragraph"/>
    <w:basedOn w:val="Normal"/>
    <w:uiPriority w:val="34"/>
    <w:qFormat/>
    <w:pPr>
      <w:ind w:firstLineChars="200" w:firstLine="420"/>
    </w:pPr>
  </w:style>
  <w:style w:type="character" w:customStyle="1" w:styleId="1">
    <w:name w:val="未处理的提及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hyperlink" Target="http://www.kmplot.com" TargetMode="External"/><Relationship Id="rId3" Type="http://schemas.openxmlformats.org/officeDocument/2006/relationships/settings" Target="settings.xml"/><Relationship Id="rId21" Type="http://schemas.openxmlformats.org/officeDocument/2006/relationships/image" Target="media/image13.tiff"/><Relationship Id="rId7" Type="http://schemas.openxmlformats.org/officeDocument/2006/relationships/image" Target="media/image1.tiff"/><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oinfo-zs.com/smartapp/" TargetMode="Externa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7.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2440</Words>
  <Characters>13912</Characters>
  <Application>Microsoft Office Word</Application>
  <DocSecurity>0</DocSecurity>
  <Lines>115</Lines>
  <Paragraphs>32</Paragraphs>
  <ScaleCrop>false</ScaleCrop>
  <Company>M. D. Anderson Cancer Center</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Sun,Chengcao</dc:creator>
  <cp:lastModifiedBy>Rene Aanstoot</cp:lastModifiedBy>
  <cp:revision>2</cp:revision>
  <dcterms:created xsi:type="dcterms:W3CDTF">2023-04-07T08:38:00Z</dcterms:created>
  <dcterms:modified xsi:type="dcterms:W3CDTF">2023-04-07T08:38:00Z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E14292725AC24569870C5DACD6AA0451</vt:lpwstr>
  </property>
</Properties>
</file>