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603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720"/>
        <w:gridCol w:w="720"/>
        <w:gridCol w:w="810"/>
        <w:gridCol w:w="900"/>
        <w:gridCol w:w="1080"/>
        <w:gridCol w:w="1080"/>
        <w:gridCol w:w="1080"/>
        <w:gridCol w:w="810"/>
        <w:gridCol w:w="1170"/>
        <w:gridCol w:w="720"/>
      </w:tblGrid>
      <w:tr w:rsidR="00731C93" w:rsidRPr="00DE0C97" w14:paraId="736B484D" w14:textId="77777777" w:rsidTr="00731C93">
        <w:trPr>
          <w:trHeight w:val="294"/>
        </w:trPr>
        <w:tc>
          <w:tcPr>
            <w:tcW w:w="2065" w:type="dxa"/>
            <w:vAlign w:val="center"/>
          </w:tcPr>
          <w:p w14:paraId="228ABF4B" w14:textId="77777777" w:rsidR="00DE0C97" w:rsidRPr="00DE0C97" w:rsidRDefault="00DE0C97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FD9749E" w14:textId="77777777" w:rsidR="00DE0C97" w:rsidRPr="00DE0C97" w:rsidRDefault="00DE0C97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Dataset</w:t>
            </w:r>
          </w:p>
        </w:tc>
        <w:tc>
          <w:tcPr>
            <w:tcW w:w="720" w:type="dxa"/>
            <w:vAlign w:val="center"/>
          </w:tcPr>
          <w:p w14:paraId="145B991C" w14:textId="77777777" w:rsidR="00DE0C97" w:rsidRPr="00DE0C97" w:rsidRDefault="00DE0C97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Sample ID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90D7422" w14:textId="77777777" w:rsidR="00DE0C97" w:rsidRPr="00DE0C97" w:rsidRDefault="00DE0C97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Empty droplets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42CEF3B" w14:textId="77777777" w:rsidR="00DE0C97" w:rsidRPr="00DE0C97" w:rsidRDefault="00DE0C97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Doublets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AE26AB9" w14:textId="68BCC50D" w:rsidR="00DE0C97" w:rsidRPr="00DE0C97" w:rsidRDefault="00DE0C97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Single </w:t>
            </w:r>
            <w:r w:rsidR="000125B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</w:t>
            </w:r>
            <w:r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ell/nucleus containing droplets</w:t>
            </w:r>
          </w:p>
        </w:tc>
        <w:tc>
          <w:tcPr>
            <w:tcW w:w="1080" w:type="dxa"/>
            <w:vAlign w:val="center"/>
          </w:tcPr>
          <w:p w14:paraId="1B250F34" w14:textId="122AC25A" w:rsidR="00DE0C97" w:rsidRPr="00DE0C97" w:rsidRDefault="00731C93" w:rsidP="00731C9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Reads</w:t>
            </w:r>
            <w:r w:rsidR="00DE0C97"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per cell/nucleus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(UMI)</w:t>
            </w:r>
          </w:p>
        </w:tc>
        <w:tc>
          <w:tcPr>
            <w:tcW w:w="1080" w:type="dxa"/>
            <w:vAlign w:val="center"/>
          </w:tcPr>
          <w:p w14:paraId="77C5091E" w14:textId="34CC7471" w:rsidR="00DE0C97" w:rsidRPr="00DE0C97" w:rsidRDefault="000125B0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G</w:t>
            </w:r>
            <w:r w:rsidR="00DE0C97"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enes per cell/nucleus</w:t>
            </w:r>
          </w:p>
        </w:tc>
        <w:tc>
          <w:tcPr>
            <w:tcW w:w="810" w:type="dxa"/>
            <w:vAlign w:val="center"/>
          </w:tcPr>
          <w:p w14:paraId="5CFBABD3" w14:textId="060A49F0" w:rsidR="00DE0C97" w:rsidRPr="00DE0C97" w:rsidRDefault="000125B0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</w:t>
            </w:r>
            <w:r w:rsidR="00DE0C97"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mbient RNA</w:t>
            </w:r>
            <w:r w:rsidR="00731C9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br/>
            </w:r>
            <w:r w:rsidR="00DE0C97"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170" w:type="dxa"/>
            <w:vAlign w:val="center"/>
          </w:tcPr>
          <w:p w14:paraId="3DFB9518" w14:textId="60535CE7" w:rsidR="00DE0C97" w:rsidRPr="00DE0C97" w:rsidRDefault="000125B0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</w:t>
            </w:r>
            <w:r w:rsidR="00DE0C97"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itochondrial genes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731C9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br/>
              <w:t>(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720" w:type="dxa"/>
            <w:vAlign w:val="center"/>
          </w:tcPr>
          <w:p w14:paraId="77939295" w14:textId="608A4CBD" w:rsidR="00DE0C97" w:rsidRPr="00DE0C97" w:rsidRDefault="000125B0" w:rsidP="000125B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</w:t>
            </w:r>
            <w:r w:rsidR="00DE0C97" w:rsidRPr="00DE0C9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urine genes (%)</w:t>
            </w:r>
          </w:p>
        </w:tc>
      </w:tr>
      <w:tr w:rsidR="00CF544E" w:rsidRPr="00DE0C97" w14:paraId="7E2502B6" w14:textId="77777777" w:rsidTr="00BE6F52">
        <w:trPr>
          <w:trHeight w:val="294"/>
        </w:trPr>
        <w:tc>
          <w:tcPr>
            <w:tcW w:w="2065" w:type="dxa"/>
            <w:vMerge w:val="restart"/>
            <w:vAlign w:val="center"/>
          </w:tcPr>
          <w:p w14:paraId="75C19AA5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color w:val="000000"/>
                <w:sz w:val="16"/>
                <w:szCs w:val="16"/>
              </w:rPr>
              <w:t>cultured human islets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14:paraId="1F56A2B4" w14:textId="1BD9B41C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DE0C97">
              <w:rPr>
                <w:rFonts w:eastAsia="Times New Roman" w:cstheme="minorHAnsi"/>
                <w:color w:val="000000"/>
                <w:sz w:val="16"/>
                <w:szCs w:val="16"/>
              </w:rPr>
              <w:t>scRNA</w:t>
            </w:r>
            <w:proofErr w:type="spellEnd"/>
            <w:r w:rsidRPr="00DE0C97">
              <w:rPr>
                <w:rFonts w:eastAsia="Times New Roman" w:cstheme="minorHAnsi"/>
                <w:color w:val="000000"/>
                <w:sz w:val="16"/>
                <w:szCs w:val="16"/>
              </w:rPr>
              <w:t>-seq</w:t>
            </w:r>
          </w:p>
        </w:tc>
        <w:tc>
          <w:tcPr>
            <w:tcW w:w="720" w:type="dxa"/>
            <w:vAlign w:val="center"/>
          </w:tcPr>
          <w:p w14:paraId="59ACA97B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color w:val="000000"/>
                <w:sz w:val="16"/>
                <w:szCs w:val="16"/>
              </w:rPr>
              <w:t>SC1</w:t>
            </w:r>
          </w:p>
        </w:tc>
        <w:tc>
          <w:tcPr>
            <w:tcW w:w="810" w:type="dxa"/>
            <w:shd w:val="clear" w:color="auto" w:fill="auto"/>
            <w:noWrap/>
          </w:tcPr>
          <w:p w14:paraId="4FEEC892" w14:textId="39DDF1FC" w:rsidR="00CF544E" w:rsidRPr="00AA19BF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AA19BF">
              <w:rPr>
                <w:sz w:val="16"/>
                <w:szCs w:val="16"/>
              </w:rPr>
              <w:t>736110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69170AB" w14:textId="37574AD5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49C0B9D" w14:textId="764B8F7C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1080" w:type="dxa"/>
          </w:tcPr>
          <w:p w14:paraId="5176686A" w14:textId="0F6F84ED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1506.9</w:t>
            </w:r>
          </w:p>
        </w:tc>
        <w:tc>
          <w:tcPr>
            <w:tcW w:w="1080" w:type="dxa"/>
          </w:tcPr>
          <w:p w14:paraId="4690974E" w14:textId="444B2A4D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582.8</w:t>
            </w:r>
          </w:p>
        </w:tc>
        <w:tc>
          <w:tcPr>
            <w:tcW w:w="810" w:type="dxa"/>
            <w:vAlign w:val="center"/>
          </w:tcPr>
          <w:p w14:paraId="34095B49" w14:textId="210202CC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170" w:type="dxa"/>
          </w:tcPr>
          <w:p w14:paraId="65FFD217" w14:textId="7A4D5FF0" w:rsidR="00CF544E" w:rsidRPr="00CF544E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F544E">
              <w:rPr>
                <w:sz w:val="16"/>
                <w:szCs w:val="16"/>
              </w:rPr>
              <w:t>4.4</w:t>
            </w:r>
          </w:p>
        </w:tc>
        <w:tc>
          <w:tcPr>
            <w:tcW w:w="720" w:type="dxa"/>
            <w:vAlign w:val="center"/>
          </w:tcPr>
          <w:p w14:paraId="222B9CA4" w14:textId="72ECB798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CF544E" w:rsidRPr="00DE0C97" w14:paraId="39F179A5" w14:textId="77777777" w:rsidTr="00BE6F52">
        <w:trPr>
          <w:trHeight w:val="294"/>
        </w:trPr>
        <w:tc>
          <w:tcPr>
            <w:tcW w:w="2065" w:type="dxa"/>
            <w:vMerge/>
            <w:vAlign w:val="center"/>
          </w:tcPr>
          <w:p w14:paraId="6CE5F6BA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4D372C17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8A34532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sz w:val="16"/>
                <w:szCs w:val="16"/>
              </w:rPr>
              <w:t>SC2</w:t>
            </w:r>
          </w:p>
        </w:tc>
        <w:tc>
          <w:tcPr>
            <w:tcW w:w="810" w:type="dxa"/>
            <w:shd w:val="clear" w:color="auto" w:fill="auto"/>
            <w:noWrap/>
          </w:tcPr>
          <w:p w14:paraId="0AA27D03" w14:textId="12991855" w:rsidR="00CF544E" w:rsidRPr="00AA19BF" w:rsidRDefault="00CF544E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AA19BF">
              <w:rPr>
                <w:sz w:val="16"/>
                <w:szCs w:val="16"/>
              </w:rPr>
              <w:t>735578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6A29A82" w14:textId="37D682A4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70E2C77" w14:textId="765F0119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1625</w:t>
            </w:r>
          </w:p>
        </w:tc>
        <w:tc>
          <w:tcPr>
            <w:tcW w:w="1080" w:type="dxa"/>
          </w:tcPr>
          <w:p w14:paraId="75CCB6C1" w14:textId="12A29A47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1018.3</w:t>
            </w:r>
          </w:p>
        </w:tc>
        <w:tc>
          <w:tcPr>
            <w:tcW w:w="1080" w:type="dxa"/>
          </w:tcPr>
          <w:p w14:paraId="498C0F1C" w14:textId="03054228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441</w:t>
            </w:r>
          </w:p>
        </w:tc>
        <w:tc>
          <w:tcPr>
            <w:tcW w:w="810" w:type="dxa"/>
            <w:vAlign w:val="center"/>
          </w:tcPr>
          <w:p w14:paraId="1D2C8EE6" w14:textId="65321E14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70" w:type="dxa"/>
          </w:tcPr>
          <w:p w14:paraId="5172CC58" w14:textId="056661D1" w:rsidR="00CF544E" w:rsidRPr="00CF544E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F544E">
              <w:rPr>
                <w:sz w:val="16"/>
                <w:szCs w:val="16"/>
              </w:rPr>
              <w:t>4.1</w:t>
            </w:r>
          </w:p>
        </w:tc>
        <w:tc>
          <w:tcPr>
            <w:tcW w:w="720" w:type="dxa"/>
            <w:vAlign w:val="center"/>
          </w:tcPr>
          <w:p w14:paraId="3C162E0D" w14:textId="7425F8E4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CF544E" w:rsidRPr="00DE0C97" w14:paraId="15CAFE8C" w14:textId="77777777" w:rsidTr="00BE6F52">
        <w:trPr>
          <w:trHeight w:val="294"/>
        </w:trPr>
        <w:tc>
          <w:tcPr>
            <w:tcW w:w="2065" w:type="dxa"/>
            <w:vMerge/>
            <w:vAlign w:val="center"/>
          </w:tcPr>
          <w:p w14:paraId="7FD48F5F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188D26F3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A1C006E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sz w:val="16"/>
                <w:szCs w:val="16"/>
              </w:rPr>
              <w:t>SC3</w:t>
            </w:r>
          </w:p>
        </w:tc>
        <w:tc>
          <w:tcPr>
            <w:tcW w:w="810" w:type="dxa"/>
            <w:shd w:val="clear" w:color="auto" w:fill="auto"/>
            <w:noWrap/>
          </w:tcPr>
          <w:p w14:paraId="1F497918" w14:textId="164728CF" w:rsidR="00CF544E" w:rsidRPr="00AA19BF" w:rsidRDefault="00CF544E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AA19BF">
              <w:rPr>
                <w:sz w:val="16"/>
                <w:szCs w:val="16"/>
              </w:rPr>
              <w:t>736076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0B74E61" w14:textId="38D0CAFA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346D612" w14:textId="198254E0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1157</w:t>
            </w:r>
          </w:p>
        </w:tc>
        <w:tc>
          <w:tcPr>
            <w:tcW w:w="1080" w:type="dxa"/>
          </w:tcPr>
          <w:p w14:paraId="7F8F73E3" w14:textId="7BC79A05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1648.9</w:t>
            </w:r>
          </w:p>
        </w:tc>
        <w:tc>
          <w:tcPr>
            <w:tcW w:w="1080" w:type="dxa"/>
          </w:tcPr>
          <w:p w14:paraId="3D5DB557" w14:textId="336CB971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619.3</w:t>
            </w:r>
          </w:p>
        </w:tc>
        <w:tc>
          <w:tcPr>
            <w:tcW w:w="810" w:type="dxa"/>
            <w:vAlign w:val="center"/>
          </w:tcPr>
          <w:p w14:paraId="4F029768" w14:textId="4EC9EC0E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170" w:type="dxa"/>
          </w:tcPr>
          <w:p w14:paraId="31775197" w14:textId="43C34A7E" w:rsidR="00CF544E" w:rsidRPr="00CF544E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F544E">
              <w:rPr>
                <w:sz w:val="16"/>
                <w:szCs w:val="16"/>
              </w:rPr>
              <w:t>4.2</w:t>
            </w:r>
          </w:p>
        </w:tc>
        <w:tc>
          <w:tcPr>
            <w:tcW w:w="720" w:type="dxa"/>
            <w:vAlign w:val="center"/>
          </w:tcPr>
          <w:p w14:paraId="4981DB68" w14:textId="3C4109D3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CF544E" w:rsidRPr="00DE0C97" w14:paraId="283103EF" w14:textId="77777777" w:rsidTr="00BE6F52">
        <w:trPr>
          <w:trHeight w:val="294"/>
        </w:trPr>
        <w:tc>
          <w:tcPr>
            <w:tcW w:w="2065" w:type="dxa"/>
            <w:vMerge/>
            <w:vAlign w:val="center"/>
          </w:tcPr>
          <w:p w14:paraId="27940B91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758C70D2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7D11C81" w14:textId="77777777" w:rsidR="00CF544E" w:rsidRPr="00DE0C97" w:rsidRDefault="00CF544E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sz w:val="16"/>
                <w:szCs w:val="16"/>
              </w:rPr>
              <w:t>SC4</w:t>
            </w:r>
          </w:p>
        </w:tc>
        <w:tc>
          <w:tcPr>
            <w:tcW w:w="810" w:type="dxa"/>
            <w:shd w:val="clear" w:color="auto" w:fill="auto"/>
            <w:noWrap/>
          </w:tcPr>
          <w:p w14:paraId="1C3F5037" w14:textId="42F53BF4" w:rsidR="00CF544E" w:rsidRPr="00AA19BF" w:rsidRDefault="00CF544E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AA19BF">
              <w:rPr>
                <w:sz w:val="16"/>
                <w:szCs w:val="16"/>
              </w:rPr>
              <w:t>736022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3F50F2B" w14:textId="687DF02C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B53BF83" w14:textId="095A3CB6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1204</w:t>
            </w:r>
          </w:p>
        </w:tc>
        <w:tc>
          <w:tcPr>
            <w:tcW w:w="1080" w:type="dxa"/>
          </w:tcPr>
          <w:p w14:paraId="46E6C4BA" w14:textId="6D12E59C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2024.8</w:t>
            </w:r>
          </w:p>
        </w:tc>
        <w:tc>
          <w:tcPr>
            <w:tcW w:w="1080" w:type="dxa"/>
          </w:tcPr>
          <w:p w14:paraId="1E15FFFE" w14:textId="08FF8F68" w:rsidR="00CF544E" w:rsidRPr="00F46FC2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46FC2">
              <w:rPr>
                <w:sz w:val="16"/>
                <w:szCs w:val="16"/>
              </w:rPr>
              <w:t>689.7</w:t>
            </w:r>
          </w:p>
        </w:tc>
        <w:tc>
          <w:tcPr>
            <w:tcW w:w="810" w:type="dxa"/>
            <w:vAlign w:val="center"/>
          </w:tcPr>
          <w:p w14:paraId="4D0A86BE" w14:textId="2C4A5CC2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170" w:type="dxa"/>
          </w:tcPr>
          <w:p w14:paraId="27E00E34" w14:textId="360DAD20" w:rsidR="00CF544E" w:rsidRPr="00CF544E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F544E">
              <w:rPr>
                <w:sz w:val="16"/>
                <w:szCs w:val="16"/>
              </w:rPr>
              <w:t>4.1</w:t>
            </w:r>
          </w:p>
        </w:tc>
        <w:tc>
          <w:tcPr>
            <w:tcW w:w="720" w:type="dxa"/>
            <w:vAlign w:val="center"/>
          </w:tcPr>
          <w:p w14:paraId="598D98F0" w14:textId="2622BFE4" w:rsidR="00CF544E" w:rsidRPr="00DE0C97" w:rsidRDefault="00CF544E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8E02EA" w:rsidRPr="00DE0C97" w14:paraId="430FD7FA" w14:textId="77777777" w:rsidTr="005C6E28">
        <w:trPr>
          <w:trHeight w:val="294"/>
        </w:trPr>
        <w:tc>
          <w:tcPr>
            <w:tcW w:w="2065" w:type="dxa"/>
            <w:vMerge/>
            <w:vAlign w:val="center"/>
          </w:tcPr>
          <w:p w14:paraId="7B70AC01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14:paraId="2C83ADCE" w14:textId="272802AB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snRNA-seq</w:t>
            </w:r>
          </w:p>
        </w:tc>
        <w:tc>
          <w:tcPr>
            <w:tcW w:w="720" w:type="dxa"/>
            <w:vAlign w:val="center"/>
          </w:tcPr>
          <w:p w14:paraId="52AF9306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sz w:val="16"/>
                <w:szCs w:val="16"/>
              </w:rPr>
              <w:t>SN1</w:t>
            </w:r>
          </w:p>
        </w:tc>
        <w:tc>
          <w:tcPr>
            <w:tcW w:w="810" w:type="dxa"/>
            <w:shd w:val="clear" w:color="auto" w:fill="auto"/>
            <w:noWrap/>
          </w:tcPr>
          <w:p w14:paraId="34A82931" w14:textId="761C4AA5" w:rsidR="008E02EA" w:rsidRPr="00DE6B49" w:rsidRDefault="008E02EA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6B49">
              <w:rPr>
                <w:sz w:val="16"/>
                <w:szCs w:val="16"/>
              </w:rPr>
              <w:t>736312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24118BD" w14:textId="701A032C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65EDFA2" w14:textId="5D0DC59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1080" w:type="dxa"/>
          </w:tcPr>
          <w:p w14:paraId="00B5FC95" w14:textId="4D75704B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1178.8</w:t>
            </w:r>
          </w:p>
        </w:tc>
        <w:tc>
          <w:tcPr>
            <w:tcW w:w="1080" w:type="dxa"/>
          </w:tcPr>
          <w:p w14:paraId="60A7927B" w14:textId="2D61BF98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499.3</w:t>
            </w:r>
          </w:p>
        </w:tc>
        <w:tc>
          <w:tcPr>
            <w:tcW w:w="810" w:type="dxa"/>
            <w:vAlign w:val="center"/>
          </w:tcPr>
          <w:p w14:paraId="17AB54ED" w14:textId="5BAD4669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70" w:type="dxa"/>
          </w:tcPr>
          <w:p w14:paraId="22E5B7AE" w14:textId="3A96C386" w:rsidR="008E02EA" w:rsidRPr="008E02EA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2EA">
              <w:rPr>
                <w:sz w:val="16"/>
                <w:szCs w:val="16"/>
              </w:rPr>
              <w:t>3.1</w:t>
            </w:r>
          </w:p>
        </w:tc>
        <w:tc>
          <w:tcPr>
            <w:tcW w:w="720" w:type="dxa"/>
            <w:vAlign w:val="center"/>
          </w:tcPr>
          <w:p w14:paraId="61C44ECC" w14:textId="1E28584F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8E02EA" w:rsidRPr="00DE0C97" w14:paraId="19441A8D" w14:textId="77777777" w:rsidTr="005C6E28">
        <w:trPr>
          <w:trHeight w:val="294"/>
        </w:trPr>
        <w:tc>
          <w:tcPr>
            <w:tcW w:w="2065" w:type="dxa"/>
            <w:vMerge/>
            <w:vAlign w:val="center"/>
          </w:tcPr>
          <w:p w14:paraId="51DD72ED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378ED786" w14:textId="2F3F36DA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DEEF8F5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color w:val="000000"/>
                <w:sz w:val="16"/>
                <w:szCs w:val="16"/>
              </w:rPr>
              <w:t>SN2</w:t>
            </w:r>
          </w:p>
        </w:tc>
        <w:tc>
          <w:tcPr>
            <w:tcW w:w="810" w:type="dxa"/>
            <w:shd w:val="clear" w:color="auto" w:fill="auto"/>
            <w:noWrap/>
          </w:tcPr>
          <w:p w14:paraId="53D1C192" w14:textId="36689DA5" w:rsidR="008E02EA" w:rsidRPr="00DE6B49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E6B49">
              <w:rPr>
                <w:sz w:val="16"/>
                <w:szCs w:val="16"/>
              </w:rPr>
              <w:t>736149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0FBCD8A" w14:textId="4C6618A4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708F642" w14:textId="068B3281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1080" w:type="dxa"/>
          </w:tcPr>
          <w:p w14:paraId="3DDC149F" w14:textId="19FFF599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3058.8</w:t>
            </w:r>
          </w:p>
        </w:tc>
        <w:tc>
          <w:tcPr>
            <w:tcW w:w="1080" w:type="dxa"/>
          </w:tcPr>
          <w:p w14:paraId="3F0FFF03" w14:textId="0B7DBE16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786</w:t>
            </w:r>
          </w:p>
        </w:tc>
        <w:tc>
          <w:tcPr>
            <w:tcW w:w="810" w:type="dxa"/>
            <w:vAlign w:val="center"/>
          </w:tcPr>
          <w:p w14:paraId="63B6FB77" w14:textId="7569FDAB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170" w:type="dxa"/>
          </w:tcPr>
          <w:p w14:paraId="7DD9FB37" w14:textId="44D7D002" w:rsidR="008E02EA" w:rsidRPr="008E02EA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2EA">
              <w:rPr>
                <w:sz w:val="16"/>
                <w:szCs w:val="16"/>
              </w:rPr>
              <w:t>3.6</w:t>
            </w:r>
          </w:p>
        </w:tc>
        <w:tc>
          <w:tcPr>
            <w:tcW w:w="720" w:type="dxa"/>
            <w:vAlign w:val="center"/>
          </w:tcPr>
          <w:p w14:paraId="2E8757E8" w14:textId="0CD0974F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8E02EA" w:rsidRPr="00DE0C97" w14:paraId="1B2A1D51" w14:textId="77777777" w:rsidTr="005C6E28">
        <w:trPr>
          <w:trHeight w:val="294"/>
        </w:trPr>
        <w:tc>
          <w:tcPr>
            <w:tcW w:w="2065" w:type="dxa"/>
            <w:vMerge/>
            <w:vAlign w:val="center"/>
          </w:tcPr>
          <w:p w14:paraId="64BB60B2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037985D4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680FBE7A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sz w:val="16"/>
                <w:szCs w:val="16"/>
              </w:rPr>
              <w:t>SN3</w:t>
            </w:r>
          </w:p>
        </w:tc>
        <w:tc>
          <w:tcPr>
            <w:tcW w:w="810" w:type="dxa"/>
            <w:shd w:val="clear" w:color="auto" w:fill="auto"/>
            <w:noWrap/>
          </w:tcPr>
          <w:p w14:paraId="3F0B2B75" w14:textId="6674869A" w:rsidR="008E02EA" w:rsidRPr="00DE6B49" w:rsidRDefault="008E02EA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6B49">
              <w:rPr>
                <w:sz w:val="16"/>
                <w:szCs w:val="16"/>
              </w:rPr>
              <w:t>736343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A8EF8E1" w14:textId="47DE8166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9EE8D41" w14:textId="74C3ED8C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1080" w:type="dxa"/>
          </w:tcPr>
          <w:p w14:paraId="5FADD552" w14:textId="71F1FAC0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920.1</w:t>
            </w:r>
          </w:p>
        </w:tc>
        <w:tc>
          <w:tcPr>
            <w:tcW w:w="1080" w:type="dxa"/>
          </w:tcPr>
          <w:p w14:paraId="2ADD9B68" w14:textId="6B2D90C2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404.4</w:t>
            </w:r>
          </w:p>
        </w:tc>
        <w:tc>
          <w:tcPr>
            <w:tcW w:w="810" w:type="dxa"/>
            <w:vAlign w:val="center"/>
          </w:tcPr>
          <w:p w14:paraId="129FBED9" w14:textId="31F01010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70" w:type="dxa"/>
          </w:tcPr>
          <w:p w14:paraId="15694B0C" w14:textId="2653BEE2" w:rsidR="008E02EA" w:rsidRPr="008E02EA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2EA">
              <w:rPr>
                <w:sz w:val="16"/>
                <w:szCs w:val="16"/>
              </w:rPr>
              <w:t>2.1</w:t>
            </w:r>
          </w:p>
        </w:tc>
        <w:tc>
          <w:tcPr>
            <w:tcW w:w="720" w:type="dxa"/>
            <w:vAlign w:val="center"/>
          </w:tcPr>
          <w:p w14:paraId="0370D864" w14:textId="3949658D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8E02EA" w:rsidRPr="00DE0C97" w14:paraId="5697F2B8" w14:textId="77777777" w:rsidTr="005C6E28">
        <w:trPr>
          <w:trHeight w:val="294"/>
        </w:trPr>
        <w:tc>
          <w:tcPr>
            <w:tcW w:w="2065" w:type="dxa"/>
            <w:vMerge/>
            <w:vAlign w:val="center"/>
          </w:tcPr>
          <w:p w14:paraId="39B36D9D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3380FAED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627163C" w14:textId="77777777" w:rsidR="008E02EA" w:rsidRPr="00DE0C97" w:rsidRDefault="008E02EA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0C97">
              <w:rPr>
                <w:rFonts w:eastAsia="Times New Roman" w:cstheme="minorHAnsi"/>
                <w:sz w:val="16"/>
                <w:szCs w:val="16"/>
              </w:rPr>
              <w:t>SN4</w:t>
            </w:r>
          </w:p>
        </w:tc>
        <w:tc>
          <w:tcPr>
            <w:tcW w:w="810" w:type="dxa"/>
            <w:shd w:val="clear" w:color="auto" w:fill="auto"/>
            <w:noWrap/>
          </w:tcPr>
          <w:p w14:paraId="548CE838" w14:textId="1F5C9C9C" w:rsidR="008E02EA" w:rsidRPr="00DE6B49" w:rsidRDefault="008E02EA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DE6B49">
              <w:rPr>
                <w:sz w:val="16"/>
                <w:szCs w:val="16"/>
              </w:rPr>
              <w:t>736268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CB57FE4" w14:textId="14359C6D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F8159D" w14:textId="03306D0E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080" w:type="dxa"/>
          </w:tcPr>
          <w:p w14:paraId="5D61DBF6" w14:textId="4E1749CD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819.3</w:t>
            </w:r>
          </w:p>
        </w:tc>
        <w:tc>
          <w:tcPr>
            <w:tcW w:w="1080" w:type="dxa"/>
          </w:tcPr>
          <w:p w14:paraId="0E40417D" w14:textId="6E7729E4" w:rsidR="008E02EA" w:rsidRPr="00CA44E1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A44E1">
              <w:rPr>
                <w:sz w:val="16"/>
                <w:szCs w:val="16"/>
              </w:rPr>
              <w:t>368.9</w:t>
            </w:r>
          </w:p>
        </w:tc>
        <w:tc>
          <w:tcPr>
            <w:tcW w:w="810" w:type="dxa"/>
            <w:vAlign w:val="center"/>
          </w:tcPr>
          <w:p w14:paraId="521D1913" w14:textId="03001E8A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70" w:type="dxa"/>
          </w:tcPr>
          <w:p w14:paraId="4157BE60" w14:textId="75CEBBFD" w:rsidR="008E02EA" w:rsidRPr="008E02EA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2EA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center"/>
          </w:tcPr>
          <w:p w14:paraId="5E2F45DC" w14:textId="4FC9A05F" w:rsidR="008E02EA" w:rsidRPr="00DE0C97" w:rsidRDefault="008E02EA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9D5229" w:rsidRPr="00DE0C97" w14:paraId="7C25EC1D" w14:textId="77777777" w:rsidTr="00271B92">
        <w:trPr>
          <w:trHeight w:val="294"/>
        </w:trPr>
        <w:tc>
          <w:tcPr>
            <w:tcW w:w="2065" w:type="dxa"/>
            <w:vMerge w:val="restart"/>
            <w:vAlign w:val="center"/>
          </w:tcPr>
          <w:p w14:paraId="1E4768F8" w14:textId="31277740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transplanted human islets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14:paraId="3492A9B1" w14:textId="163986C0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snRNA-seq</w:t>
            </w:r>
          </w:p>
        </w:tc>
        <w:tc>
          <w:tcPr>
            <w:tcW w:w="720" w:type="dxa"/>
            <w:vAlign w:val="center"/>
          </w:tcPr>
          <w:p w14:paraId="7984BC98" w14:textId="3B27739A" w:rsidR="009D5229" w:rsidRPr="00DE0C97" w:rsidRDefault="009D5229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SK01</w:t>
            </w:r>
          </w:p>
        </w:tc>
        <w:tc>
          <w:tcPr>
            <w:tcW w:w="810" w:type="dxa"/>
            <w:shd w:val="clear" w:color="auto" w:fill="auto"/>
            <w:noWrap/>
          </w:tcPr>
          <w:p w14:paraId="7444167E" w14:textId="5536DE9B" w:rsidR="009D5229" w:rsidRPr="00A07F9A" w:rsidRDefault="009D5229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A07F9A">
              <w:rPr>
                <w:sz w:val="16"/>
                <w:szCs w:val="16"/>
              </w:rPr>
              <w:t>736896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31FC29A" w14:textId="5BDDEAFE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4797E44" w14:textId="1F3E66E1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080" w:type="dxa"/>
          </w:tcPr>
          <w:p w14:paraId="63EDB4F7" w14:textId="6648D9DF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1630.9</w:t>
            </w:r>
          </w:p>
        </w:tc>
        <w:tc>
          <w:tcPr>
            <w:tcW w:w="1080" w:type="dxa"/>
          </w:tcPr>
          <w:p w14:paraId="314465C3" w14:textId="13DB4024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985.9</w:t>
            </w:r>
          </w:p>
        </w:tc>
        <w:tc>
          <w:tcPr>
            <w:tcW w:w="810" w:type="dxa"/>
            <w:vAlign w:val="center"/>
          </w:tcPr>
          <w:p w14:paraId="2800B140" w14:textId="55BCF48E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170" w:type="dxa"/>
          </w:tcPr>
          <w:p w14:paraId="3D9C9BB3" w14:textId="5AAF39C7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0.2</w:t>
            </w:r>
          </w:p>
        </w:tc>
        <w:tc>
          <w:tcPr>
            <w:tcW w:w="720" w:type="dxa"/>
          </w:tcPr>
          <w:p w14:paraId="3C0DE563" w14:textId="0F486CD3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15</w:t>
            </w:r>
          </w:p>
        </w:tc>
      </w:tr>
      <w:tr w:rsidR="009D5229" w:rsidRPr="00DE0C97" w14:paraId="079A8060" w14:textId="77777777" w:rsidTr="00271B92">
        <w:trPr>
          <w:trHeight w:val="294"/>
        </w:trPr>
        <w:tc>
          <w:tcPr>
            <w:tcW w:w="2065" w:type="dxa"/>
            <w:vMerge/>
            <w:vAlign w:val="center"/>
          </w:tcPr>
          <w:p w14:paraId="55E01CFB" w14:textId="7777777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11C49A2F" w14:textId="7777777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E5BBE1D" w14:textId="0EEE2DDA" w:rsidR="009D5229" w:rsidRPr="00DE0C97" w:rsidRDefault="009D5229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SK02</w:t>
            </w:r>
          </w:p>
        </w:tc>
        <w:tc>
          <w:tcPr>
            <w:tcW w:w="810" w:type="dxa"/>
            <w:shd w:val="clear" w:color="auto" w:fill="auto"/>
            <w:noWrap/>
          </w:tcPr>
          <w:p w14:paraId="60992B7C" w14:textId="3506C829" w:rsidR="009D5229" w:rsidRPr="00A07F9A" w:rsidRDefault="009D5229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A07F9A">
              <w:rPr>
                <w:sz w:val="16"/>
                <w:szCs w:val="16"/>
              </w:rPr>
              <w:t>736129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F2622CA" w14:textId="1AE5C835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118B0F" w14:textId="60548F55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1080" w:type="dxa"/>
          </w:tcPr>
          <w:p w14:paraId="2D1072AD" w14:textId="5D386FC8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1340.4</w:t>
            </w:r>
          </w:p>
        </w:tc>
        <w:tc>
          <w:tcPr>
            <w:tcW w:w="1080" w:type="dxa"/>
          </w:tcPr>
          <w:p w14:paraId="6B0C2179" w14:textId="5925292A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744</w:t>
            </w:r>
          </w:p>
        </w:tc>
        <w:tc>
          <w:tcPr>
            <w:tcW w:w="810" w:type="dxa"/>
            <w:vAlign w:val="center"/>
          </w:tcPr>
          <w:p w14:paraId="4B6D1BDD" w14:textId="4CFED8FB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170" w:type="dxa"/>
          </w:tcPr>
          <w:p w14:paraId="33D2BF55" w14:textId="688392D9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0.4</w:t>
            </w:r>
          </w:p>
        </w:tc>
        <w:tc>
          <w:tcPr>
            <w:tcW w:w="720" w:type="dxa"/>
          </w:tcPr>
          <w:p w14:paraId="3702F5BF" w14:textId="1AA57184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29.4</w:t>
            </w:r>
          </w:p>
        </w:tc>
      </w:tr>
      <w:tr w:rsidR="009D5229" w:rsidRPr="00DE0C97" w14:paraId="6D1CC6E1" w14:textId="77777777" w:rsidTr="00271B92">
        <w:trPr>
          <w:trHeight w:val="294"/>
        </w:trPr>
        <w:tc>
          <w:tcPr>
            <w:tcW w:w="2065" w:type="dxa"/>
            <w:vMerge/>
            <w:vAlign w:val="center"/>
          </w:tcPr>
          <w:p w14:paraId="4D3B8A23" w14:textId="7777777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002F4174" w14:textId="7777777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FEE9F5C" w14:textId="2E93C3CE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SK09</w:t>
            </w:r>
          </w:p>
        </w:tc>
        <w:tc>
          <w:tcPr>
            <w:tcW w:w="810" w:type="dxa"/>
            <w:shd w:val="clear" w:color="auto" w:fill="auto"/>
            <w:noWrap/>
          </w:tcPr>
          <w:p w14:paraId="70646A4E" w14:textId="60399D4A" w:rsidR="009D5229" w:rsidRPr="00A07F9A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A07F9A">
              <w:rPr>
                <w:sz w:val="16"/>
                <w:szCs w:val="16"/>
              </w:rPr>
              <w:t>736471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74F316A" w14:textId="7D79EEF2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4278BBF" w14:textId="75F573A9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1080" w:type="dxa"/>
          </w:tcPr>
          <w:p w14:paraId="4C28E8DD" w14:textId="01A9247A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1802.1</w:t>
            </w:r>
          </w:p>
        </w:tc>
        <w:tc>
          <w:tcPr>
            <w:tcW w:w="1080" w:type="dxa"/>
          </w:tcPr>
          <w:p w14:paraId="587A5541" w14:textId="50E9053B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1100.2</w:t>
            </w:r>
          </w:p>
        </w:tc>
        <w:tc>
          <w:tcPr>
            <w:tcW w:w="810" w:type="dxa"/>
            <w:vAlign w:val="center"/>
          </w:tcPr>
          <w:p w14:paraId="682578D3" w14:textId="67D6F683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170" w:type="dxa"/>
          </w:tcPr>
          <w:p w14:paraId="00992B2C" w14:textId="580090E5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0.2</w:t>
            </w:r>
          </w:p>
        </w:tc>
        <w:tc>
          <w:tcPr>
            <w:tcW w:w="720" w:type="dxa"/>
          </w:tcPr>
          <w:p w14:paraId="0F19D569" w14:textId="28C38705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45.7</w:t>
            </w:r>
          </w:p>
        </w:tc>
      </w:tr>
      <w:tr w:rsidR="009D5229" w:rsidRPr="00DE0C97" w14:paraId="204DD3AF" w14:textId="77777777" w:rsidTr="00271B92">
        <w:trPr>
          <w:trHeight w:val="294"/>
        </w:trPr>
        <w:tc>
          <w:tcPr>
            <w:tcW w:w="2065" w:type="dxa"/>
            <w:vMerge/>
            <w:vAlign w:val="center"/>
          </w:tcPr>
          <w:p w14:paraId="040691C0" w14:textId="7777777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14:paraId="0B12331E" w14:textId="7777777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43FBA7F" w14:textId="430B837D" w:rsidR="009D5229" w:rsidRPr="00DE0C97" w:rsidRDefault="009D5229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SK10</w:t>
            </w:r>
          </w:p>
        </w:tc>
        <w:tc>
          <w:tcPr>
            <w:tcW w:w="810" w:type="dxa"/>
            <w:shd w:val="clear" w:color="auto" w:fill="auto"/>
            <w:noWrap/>
          </w:tcPr>
          <w:p w14:paraId="2BE2879C" w14:textId="1D541C44" w:rsidR="009D5229" w:rsidRPr="00A07F9A" w:rsidRDefault="009D5229" w:rsidP="000125B0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A07F9A">
              <w:rPr>
                <w:sz w:val="16"/>
                <w:szCs w:val="16"/>
              </w:rPr>
              <w:t>735913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C792D9C" w14:textId="6838DA5E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FD78D84" w14:textId="583820E7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080" w:type="dxa"/>
          </w:tcPr>
          <w:p w14:paraId="4B5CE49B" w14:textId="167A8905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1176.4</w:t>
            </w:r>
          </w:p>
        </w:tc>
        <w:tc>
          <w:tcPr>
            <w:tcW w:w="1080" w:type="dxa"/>
          </w:tcPr>
          <w:p w14:paraId="45BAFE7A" w14:textId="75E748EC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705.6</w:t>
            </w:r>
          </w:p>
        </w:tc>
        <w:tc>
          <w:tcPr>
            <w:tcW w:w="810" w:type="dxa"/>
            <w:vAlign w:val="center"/>
          </w:tcPr>
          <w:p w14:paraId="31C164F0" w14:textId="3CBBFDEB" w:rsidR="009D5229" w:rsidRPr="00DE0C97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170" w:type="dxa"/>
          </w:tcPr>
          <w:p w14:paraId="634A2420" w14:textId="701F9EE2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0.2</w:t>
            </w:r>
          </w:p>
        </w:tc>
        <w:tc>
          <w:tcPr>
            <w:tcW w:w="720" w:type="dxa"/>
          </w:tcPr>
          <w:p w14:paraId="2E58D0C5" w14:textId="081F3CAA" w:rsidR="009D5229" w:rsidRPr="009D5229" w:rsidRDefault="009D5229" w:rsidP="000125B0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9D5229">
              <w:rPr>
                <w:sz w:val="16"/>
                <w:szCs w:val="16"/>
              </w:rPr>
              <w:t>16</w:t>
            </w:r>
          </w:p>
        </w:tc>
      </w:tr>
    </w:tbl>
    <w:p w14:paraId="44BF42C0" w14:textId="06744B26" w:rsidR="005E16A5" w:rsidRPr="005C2353" w:rsidRDefault="00897E99" w:rsidP="005E16A5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Table</w:t>
      </w:r>
      <w:r w:rsidR="00031423">
        <w:rPr>
          <w:rFonts w:ascii="Calibri" w:hAnsi="Calibri" w:cs="Calibri"/>
          <w:b/>
          <w:bCs/>
        </w:rPr>
        <w:t xml:space="preserve"> S</w:t>
      </w:r>
      <w:r w:rsidR="00DE0C97">
        <w:rPr>
          <w:rFonts w:ascii="Calibri" w:hAnsi="Calibri" w:cs="Calibri"/>
          <w:b/>
          <w:bCs/>
        </w:rPr>
        <w:t>2</w:t>
      </w:r>
      <w:r w:rsidR="005E16A5" w:rsidRPr="00DE6F50">
        <w:rPr>
          <w:rFonts w:ascii="Calibri" w:hAnsi="Calibri" w:cs="Calibri"/>
          <w:b/>
          <w:bCs/>
        </w:rPr>
        <w:t>: Number of</w:t>
      </w:r>
      <w:r w:rsidR="00DE0C97">
        <w:rPr>
          <w:rFonts w:ascii="Calibri" w:hAnsi="Calibri" w:cs="Calibri"/>
          <w:b/>
          <w:bCs/>
        </w:rPr>
        <w:t xml:space="preserve"> different types of droplet, reads and genes generated by </w:t>
      </w:r>
      <w:proofErr w:type="spellStart"/>
      <w:r w:rsidR="00DE0C97">
        <w:rPr>
          <w:rFonts w:ascii="Calibri" w:hAnsi="Calibri" w:cs="Calibri"/>
          <w:b/>
          <w:bCs/>
        </w:rPr>
        <w:t>scRNA</w:t>
      </w:r>
      <w:proofErr w:type="spellEnd"/>
      <w:r w:rsidR="00DE0C97">
        <w:rPr>
          <w:rFonts w:ascii="Calibri" w:hAnsi="Calibri" w:cs="Calibri"/>
          <w:b/>
          <w:bCs/>
        </w:rPr>
        <w:t>-seq and snRNA-seq in cultured or transplanted human islets.</w:t>
      </w:r>
    </w:p>
    <w:sectPr w:rsidR="005E16A5" w:rsidRPr="005C23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6A5"/>
    <w:rsid w:val="000125B0"/>
    <w:rsid w:val="00031423"/>
    <w:rsid w:val="000A1916"/>
    <w:rsid w:val="00191CC7"/>
    <w:rsid w:val="00226CCB"/>
    <w:rsid w:val="005E16A5"/>
    <w:rsid w:val="005E24A9"/>
    <w:rsid w:val="006B33AC"/>
    <w:rsid w:val="00731C93"/>
    <w:rsid w:val="00897E99"/>
    <w:rsid w:val="008E02EA"/>
    <w:rsid w:val="009D5229"/>
    <w:rsid w:val="00A07F9A"/>
    <w:rsid w:val="00AA19BF"/>
    <w:rsid w:val="00B60FD0"/>
    <w:rsid w:val="00B731FC"/>
    <w:rsid w:val="00CA44E1"/>
    <w:rsid w:val="00CF544E"/>
    <w:rsid w:val="00DE0C97"/>
    <w:rsid w:val="00DE6B49"/>
    <w:rsid w:val="00F46FC2"/>
    <w:rsid w:val="00FA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62AE"/>
  <w15:docId w15:val="{EDF89EC6-8B1A-9545-9836-54132AE3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Basile</dc:creator>
  <cp:keywords/>
  <dc:description/>
  <cp:lastModifiedBy>Giorgio Basile</cp:lastModifiedBy>
  <cp:revision>19</cp:revision>
  <dcterms:created xsi:type="dcterms:W3CDTF">2020-05-28T20:20:00Z</dcterms:created>
  <dcterms:modified xsi:type="dcterms:W3CDTF">2021-04-26T18:03:00Z</dcterms:modified>
</cp:coreProperties>
</file>