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5020E" w14:textId="7A0A6572" w:rsidR="004E103D" w:rsidRDefault="00653914" w:rsidP="00D959D5">
      <w:r>
        <w:t>Additional File 1</w:t>
      </w:r>
    </w:p>
    <w:p w14:paraId="1FE8D27D" w14:textId="77777777" w:rsidR="00861102" w:rsidRDefault="00861102" w:rsidP="00861102">
      <w:r>
        <w:rPr>
          <w:noProof/>
          <w:lang w:val="en-US" w:eastAsia="en-US"/>
        </w:rPr>
        <w:drawing>
          <wp:inline distT="114300" distB="114300" distL="114300" distR="114300" wp14:anchorId="3E7CD15F" wp14:editId="78FD44D2">
            <wp:extent cx="7543800" cy="4141694"/>
            <wp:effectExtent l="0" t="0" r="0" b="0"/>
            <wp:docPr id="6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4187" cy="41419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B8ABF9" w14:textId="62125C2C" w:rsidR="00D959D5" w:rsidRPr="00D959D5" w:rsidRDefault="00861102" w:rsidP="00861102">
      <w:r w:rsidRPr="00FC28F8">
        <w:rPr>
          <w:rStyle w:val="Heading2Char"/>
        </w:rPr>
        <w:t>Fig S1</w:t>
      </w:r>
      <w:r w:rsidR="004E103D">
        <w:rPr>
          <w:rStyle w:val="Heading2Char"/>
        </w:rPr>
        <w:t>:</w:t>
      </w:r>
      <w:r>
        <w:t xml:space="preserve"> Gene presence/absence heatmap showing AMR gene presence/absence against the core genome phylogeny for </w:t>
      </w:r>
      <w:r w:rsidRPr="00D959D5">
        <w:rPr>
          <w:i/>
        </w:rPr>
        <w:t>E. coli</w:t>
      </w:r>
      <w:r>
        <w:t xml:space="preserve">. Tip </w:t>
      </w:r>
      <w:proofErr w:type="spellStart"/>
      <w:r>
        <w:t>colours</w:t>
      </w:r>
      <w:proofErr w:type="spellEnd"/>
      <w:r>
        <w:t xml:space="preserve"> show the location of the more common STs in the phylogeny.</w:t>
      </w:r>
      <w:r w:rsidR="00E95A0A">
        <w:t xml:space="preserve"> Only genes occurring &gt;10 times in the dataset are shown.</w:t>
      </w:r>
      <w:r w:rsidR="00DA1E68">
        <w:t xml:space="preserve"> The tree is midpoint rooted.</w:t>
      </w:r>
      <w:r w:rsidR="001964C1">
        <w:t xml:space="preserve"> This figure is also available in higher resolution at </w:t>
      </w:r>
      <w:hyperlink r:id="rId9" w:tgtFrame="_blank" w:history="1">
        <w:r w:rsidR="004E103D">
          <w:rPr>
            <w:rStyle w:val="Hyperlink"/>
            <w:rFonts w:eastAsia="Times New Roman" w:cs="Times New Roman"/>
          </w:rPr>
          <w:t>https://doi.org/10.6084/m9.figshare.14459139.v2</w:t>
        </w:r>
      </w:hyperlink>
    </w:p>
    <w:p w14:paraId="7CCA693A" w14:textId="587D985D" w:rsidR="0032633A" w:rsidRDefault="005F1249" w:rsidP="00D959D5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654B0DC3" wp14:editId="49F8D410">
            <wp:extent cx="5734050" cy="4054098"/>
            <wp:effectExtent l="0" t="0" r="0" b="3810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, schematic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074" cy="4092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2AA3B" w14:textId="71575252" w:rsidR="005F1249" w:rsidRPr="00A84B3F" w:rsidRDefault="005F1249" w:rsidP="005F1249">
      <w:r w:rsidRPr="00D05462">
        <w:rPr>
          <w:rStyle w:val="Heading2Char"/>
        </w:rPr>
        <w:t>Fig S</w:t>
      </w:r>
      <w:r w:rsidR="00861102">
        <w:rPr>
          <w:rStyle w:val="Heading2Char"/>
        </w:rPr>
        <w:t>2</w:t>
      </w:r>
      <w:r w:rsidRPr="2478D707">
        <w:t xml:space="preserve">: </w:t>
      </w:r>
      <w:r>
        <w:t xml:space="preserve">Time-scaled phylogenies for A) ST131 B) ST95 C) </w:t>
      </w:r>
      <w:r w:rsidR="004E103D">
        <w:t>ST</w:t>
      </w:r>
      <w:r>
        <w:t xml:space="preserve">73 and D) ST69. Tip </w:t>
      </w:r>
      <w:proofErr w:type="spellStart"/>
      <w:r>
        <w:t>colours</w:t>
      </w:r>
      <w:proofErr w:type="spellEnd"/>
      <w:r>
        <w:t xml:space="preserve"> represent </w:t>
      </w:r>
      <w:proofErr w:type="spellStart"/>
      <w:r w:rsidR="004E103D">
        <w:t>fastbaps</w:t>
      </w:r>
      <w:proofErr w:type="spellEnd"/>
      <w:r w:rsidR="004E103D">
        <w:t xml:space="preserve"> </w:t>
      </w:r>
      <w:r>
        <w:t>clusters</w:t>
      </w:r>
      <w:r w:rsidR="00D2602C">
        <w:t xml:space="preserve">, </w:t>
      </w:r>
      <w:r w:rsidR="00177524">
        <w:t>which were computed</w:t>
      </w:r>
      <w:r w:rsidR="0089499D">
        <w:t xml:space="preserve"> from a multiple sequence alignment</w:t>
      </w:r>
      <w:r w:rsidR="00177524">
        <w:t xml:space="preserve"> using the maximum likelihood tree to reduce search space</w:t>
      </w:r>
      <w:r>
        <w:t>. The text inset shows estimates for the molecular clock (mean, 95% highest posterior density interval), SNPs/site/year), root date (mean, 95% highest posterior density interval),  evolutionary distinctiveness (ED, median and interquartile range) and median evolutionary distinctiveness for isolates with (</w:t>
      </w:r>
      <w:proofErr w:type="spellStart"/>
      <w:r>
        <w:t>EDc</w:t>
      </w:r>
      <w:proofErr w:type="spellEnd"/>
      <w:r>
        <w:t>) and without (</w:t>
      </w:r>
      <w:proofErr w:type="spellStart"/>
      <w:r>
        <w:t>EDnc</w:t>
      </w:r>
      <w:proofErr w:type="spellEnd"/>
      <w:r>
        <w:t>) a gene conferring ceftriaxone resistance. The p</w:t>
      </w:r>
      <w:r w:rsidR="004E103D">
        <w:t>-</w:t>
      </w:r>
      <w:r>
        <w:t xml:space="preserve">value represents a Kruskal-Wallis test of the ED scores between the </w:t>
      </w:r>
      <w:proofErr w:type="spellStart"/>
      <w:r>
        <w:t>EDc</w:t>
      </w:r>
      <w:proofErr w:type="spellEnd"/>
      <w:r>
        <w:t xml:space="preserve"> and </w:t>
      </w:r>
      <w:proofErr w:type="spellStart"/>
      <w:r>
        <w:t>EDnc</w:t>
      </w:r>
      <w:proofErr w:type="spellEnd"/>
      <w:r>
        <w:t xml:space="preserve"> groups.</w:t>
      </w:r>
      <w:r w:rsidR="00D2602C">
        <w:t xml:space="preserve"> </w:t>
      </w:r>
    </w:p>
    <w:p w14:paraId="37F2A579" w14:textId="5FD7165A" w:rsidR="00FD1BA3" w:rsidRDefault="00FD1BA3" w:rsidP="00FD1BA3"/>
    <w:p w14:paraId="53834732" w14:textId="77777777" w:rsidR="0020022B" w:rsidRDefault="0020022B" w:rsidP="0020022B">
      <w:r>
        <w:rPr>
          <w:noProof/>
          <w:lang w:val="en-US" w:eastAsia="en-US"/>
        </w:rPr>
        <w:lastRenderedPageBreak/>
        <w:drawing>
          <wp:inline distT="114300" distB="114300" distL="114300" distR="114300" wp14:anchorId="6FEFCD26" wp14:editId="7E8DFDEA">
            <wp:extent cx="7077075" cy="3581400"/>
            <wp:effectExtent l="0" t="0" r="9525" b="0"/>
            <wp:docPr id="1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B8B315" w14:textId="01BA8AE7" w:rsidR="00B30EC9" w:rsidRDefault="0020022B" w:rsidP="00FC28F8">
      <w:r w:rsidRPr="00D05462">
        <w:rPr>
          <w:rStyle w:val="Heading2Char"/>
        </w:rPr>
        <w:t>Fig S</w:t>
      </w:r>
      <w:r w:rsidR="00861102">
        <w:rPr>
          <w:rStyle w:val="Heading2Char"/>
        </w:rPr>
        <w:t>3</w:t>
      </w:r>
      <w:r w:rsidR="004E103D">
        <w:rPr>
          <w:b/>
        </w:rPr>
        <w:t>:</w:t>
      </w:r>
      <w:r>
        <w:rPr>
          <w:b/>
        </w:rPr>
        <w:t xml:space="preserve"> </w:t>
      </w:r>
      <w:r w:rsidR="008B3428">
        <w:rPr>
          <w:bCs/>
        </w:rPr>
        <w:t>Possible t</w:t>
      </w:r>
      <w:r w:rsidRPr="00D05462">
        <w:rPr>
          <w:bCs/>
        </w:rPr>
        <w:t>ransmission within nursing homes:</w:t>
      </w:r>
      <w:r>
        <w:t xml:space="preserve"> A-D </w:t>
      </w:r>
      <w:r w:rsidR="005F2729">
        <w:t xml:space="preserve">- Phylogenies </w:t>
      </w:r>
      <w:r>
        <w:t xml:space="preserve">for the major STs containing isolates </w:t>
      </w:r>
      <w:proofErr w:type="spellStart"/>
      <w:r>
        <w:t>orginating</w:t>
      </w:r>
      <w:proofErr w:type="spellEnd"/>
      <w:r>
        <w:t xml:space="preserve"> from nursing home residents where there was more than one patient from the same GP practice in the study (the assumption being that they</w:t>
      </w:r>
      <w:r w:rsidR="00CF41FB">
        <w:t xml:space="preserve"> may</w:t>
      </w:r>
      <w:r>
        <w:t xml:space="preserve"> therefore reside in the same nursing home)</w:t>
      </w:r>
      <w:r w:rsidR="004E103D">
        <w:t xml:space="preserve">; panel </w:t>
      </w:r>
      <w:r>
        <w:t xml:space="preserve">A - ST131, B - ST95, C - ST73, D - ST69. Tip </w:t>
      </w:r>
      <w:proofErr w:type="spellStart"/>
      <w:r>
        <w:t>colours</w:t>
      </w:r>
      <w:proofErr w:type="spellEnd"/>
      <w:r>
        <w:t xml:space="preserve"> represent GP practices. E - density plot for cophenetic SNP distances for the major ST plots shown in A-D for patients presumed to be in the same nursing home. Out of 54 total pairwise comparisons of isolates in the same ST and presumed same nursing home, 4 were &lt;= 10 SNPs, 5 11-20 SNPs, 2 21-50 SNPs, 3 51-100 SNPs and 40 &gt;100 SNPs.</w:t>
      </w:r>
    </w:p>
    <w:p w14:paraId="70E2E0F0" w14:textId="580DF28C" w:rsidR="00861102" w:rsidRDefault="00E95A0A" w:rsidP="00861102">
      <w:r>
        <w:rPr>
          <w:noProof/>
          <w:sz w:val="16"/>
          <w:szCs w:val="16"/>
          <w:lang w:val="en-US" w:eastAsia="en-US"/>
        </w:rPr>
        <w:lastRenderedPageBreak/>
        <w:drawing>
          <wp:inline distT="0" distB="0" distL="0" distR="0" wp14:anchorId="2A1EC9F0" wp14:editId="2E02CB96">
            <wp:extent cx="8229600" cy="3928745"/>
            <wp:effectExtent l="0" t="0" r="0" b="0"/>
            <wp:docPr id="8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6B7B8" w14:textId="783CDF88" w:rsidR="00861102" w:rsidRDefault="00861102" w:rsidP="00861102">
      <w:r w:rsidRPr="00FC28F8">
        <w:rPr>
          <w:rStyle w:val="Heading2Char"/>
        </w:rPr>
        <w:t>Fig S</w:t>
      </w:r>
      <w:r>
        <w:rPr>
          <w:rStyle w:val="Heading2Char"/>
        </w:rPr>
        <w:t>4</w:t>
      </w:r>
      <w:r w:rsidR="004E103D">
        <w:rPr>
          <w:rStyle w:val="Heading2Char"/>
        </w:rPr>
        <w:t>:</w:t>
      </w:r>
      <w:r>
        <w:t xml:space="preserve"> Gene presence/absence heatmap showing AMR gene presence/absence against the core genome phylogeny for </w:t>
      </w:r>
      <w:r w:rsidRPr="00D959D5">
        <w:rPr>
          <w:i/>
        </w:rPr>
        <w:t>Klebsiella</w:t>
      </w:r>
      <w:r>
        <w:t xml:space="preserve"> spp.</w:t>
      </w:r>
      <w:r w:rsidR="00E95A0A">
        <w:t xml:space="preserve"> Only genes occurring &gt;10 times in the dataset are shown.</w:t>
      </w:r>
      <w:r>
        <w:t xml:space="preserve"> Tip </w:t>
      </w:r>
      <w:proofErr w:type="spellStart"/>
      <w:r>
        <w:t>colours</w:t>
      </w:r>
      <w:proofErr w:type="spellEnd"/>
      <w:r>
        <w:t xml:space="preserve"> show the location of the more common STs in the phylogeny.</w:t>
      </w:r>
      <w:r w:rsidR="001964C1">
        <w:t xml:space="preserve"> This figure is also available in higher resolution at </w:t>
      </w:r>
      <w:hyperlink r:id="rId14" w:tgtFrame="_blank" w:history="1">
        <w:r w:rsidR="004E103D">
          <w:rPr>
            <w:rStyle w:val="Hyperlink"/>
            <w:rFonts w:eastAsia="Times New Roman" w:cs="Times New Roman"/>
          </w:rPr>
          <w:t>https://doi.org/10.6084/m9.figshare.14459139.v2</w:t>
        </w:r>
      </w:hyperlink>
    </w:p>
    <w:p w14:paraId="44B34A65" w14:textId="77777777" w:rsidR="00FC28F8" w:rsidRDefault="008F2E26" w:rsidP="008F2E26">
      <w:pPr>
        <w:rPr>
          <w:rStyle w:val="Heading2Char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5301E76D" wp14:editId="538EB0FC">
            <wp:extent cx="7366378" cy="4731488"/>
            <wp:effectExtent l="0" t="0" r="6350" b="0"/>
            <wp:docPr id="20" name="Graphic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phic 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208" cy="473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6E50" w14:textId="42591685" w:rsidR="008F2E26" w:rsidRDefault="008F2E26" w:rsidP="008F2E26">
      <w:r w:rsidRPr="00D05462">
        <w:rPr>
          <w:rStyle w:val="Heading2Char"/>
        </w:rPr>
        <w:t>Fig S</w:t>
      </w:r>
      <w:r w:rsidR="00CD1A8B">
        <w:rPr>
          <w:rStyle w:val="Heading2Char"/>
        </w:rPr>
        <w:t>5</w:t>
      </w:r>
      <w:r>
        <w:t xml:space="preserve">: Manhattan plots of a pangenome wide association study of the association of genes with community/healthcare associated onset. A) all genes shown in descending order of -log10(p value). B) genes previously shown to be </w:t>
      </w:r>
      <w:proofErr w:type="spellStart"/>
      <w:r>
        <w:t>signficantly</w:t>
      </w:r>
      <w:proofErr w:type="spellEnd"/>
      <w:r>
        <w:t xml:space="preserve"> associated with either healthcare/community onset</w:t>
      </w:r>
      <w:r w:rsidR="005F1249">
        <w:t xml:space="preserve"> cases</w:t>
      </w:r>
      <w:r w:rsidR="00D959D5">
        <w:fldChar w:fldCharType="begin" w:fldLock="1">
          <w:fldData xml:space="preserve">ZQBKAHkAdABXAE8AdAB1ADMATABnAFYAZgBoAFYAaQBnAEIAcQA3AHcARQBqAFcAWgBYAFQAegBZ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</w:fldData>
        </w:fldChar>
      </w:r>
      <w:r w:rsidR="00D959D5">
        <w:instrText>ADDIN paperpile_citation &lt;clusterId&gt;C891Q278M648J363&lt;/clusterId&gt;&lt;version&gt;0.6.8&lt;/version&gt;&lt;metadata&gt;&lt;citation&gt;&lt;id&gt;311cbf92-edc0-4f15-a9e1-a26e1a97ac98&lt;/id&gt;&lt;no_author/&gt;&lt;prefix/&gt;&lt;suffix/&gt;&lt;locator_label&gt;page&lt;/locator_label&gt;&lt;locator/&gt;&lt;updated&gt;1546607478.191646&lt;/updated&gt;&lt;/citation&gt;&lt;/metadata&gt; \* MERGEFORMAT</w:instrText>
      </w:r>
      <w:r w:rsidR="00D959D5">
        <w:fldChar w:fldCharType="separate"/>
      </w:r>
      <w:r w:rsidR="00D959D5" w:rsidRPr="00D959D5">
        <w:rPr>
          <w:noProof/>
          <w:vertAlign w:val="superscript"/>
        </w:rPr>
        <w:t>1</w:t>
      </w:r>
      <w:r w:rsidR="00D959D5">
        <w:fldChar w:fldCharType="end"/>
      </w:r>
      <w:r w:rsidR="00D959D5">
        <w:t xml:space="preserve">. </w:t>
      </w:r>
      <w:r>
        <w:t>Red horizontal bar represents the Bonferroni adjust</w:t>
      </w:r>
      <w:r w:rsidR="00BC4916">
        <w:t>ed</w:t>
      </w:r>
      <w:r>
        <w:t xml:space="preserve"> significance threshold.</w:t>
      </w:r>
    </w:p>
    <w:p w14:paraId="0CFC87F3" w14:textId="77777777" w:rsidR="00044A7A" w:rsidRDefault="00044A7A" w:rsidP="00044A7A">
      <w:r>
        <w:rPr>
          <w:noProof/>
          <w:lang w:val="en-US" w:eastAsia="en-US"/>
        </w:rPr>
        <w:lastRenderedPageBreak/>
        <w:drawing>
          <wp:inline distT="114300" distB="114300" distL="114300" distR="114300" wp14:anchorId="22F81200" wp14:editId="21D752AF">
            <wp:extent cx="6586538" cy="3838575"/>
            <wp:effectExtent l="0" t="0" r="0" b="0"/>
            <wp:docPr id="7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6538" cy="3838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F83437" w14:textId="612BF261" w:rsidR="00044A7A" w:rsidRDefault="00044A7A" w:rsidP="00044A7A">
      <w:r w:rsidRPr="00D05462">
        <w:rPr>
          <w:rStyle w:val="Heading2Char"/>
        </w:rPr>
        <w:t>Fig S</w:t>
      </w:r>
      <w:r w:rsidR="00CD1A8B">
        <w:rPr>
          <w:rStyle w:val="Heading2Char"/>
        </w:rPr>
        <w:t>6</w:t>
      </w:r>
      <w:r>
        <w:rPr>
          <w:b/>
        </w:rPr>
        <w:t xml:space="preserve">: </w:t>
      </w:r>
      <w:r>
        <w:t>Proportions of</w:t>
      </w:r>
      <w:r w:rsidRPr="00DA1E68">
        <w:t xml:space="preserve"> </w:t>
      </w:r>
      <w:r w:rsidR="004E103D" w:rsidRPr="00DA1E68">
        <w:t>presumed</w:t>
      </w:r>
      <w:r w:rsidR="004E103D">
        <w:rPr>
          <w:b/>
        </w:rPr>
        <w:t xml:space="preserve"> </w:t>
      </w:r>
      <w:r>
        <w:t xml:space="preserve">infectious foci for CA (left panel) and HA (central panel) BSI. Source attribution by year for </w:t>
      </w:r>
      <w:r w:rsidRPr="00D959D5">
        <w:rPr>
          <w:i/>
        </w:rPr>
        <w:t>E. coli</w:t>
      </w:r>
      <w:r>
        <w:t xml:space="preserve"> (right panel). </w:t>
      </w:r>
    </w:p>
    <w:p w14:paraId="63D281E0" w14:textId="40CB09D1" w:rsidR="00B30EC9" w:rsidRDefault="00B30EC9" w:rsidP="008915C5"/>
    <w:p w14:paraId="48446F6A" w14:textId="04732335" w:rsidR="00861102" w:rsidRDefault="00861102" w:rsidP="008915C5"/>
    <w:p w14:paraId="6B3F64FC" w14:textId="0BBCE2E5" w:rsidR="00861102" w:rsidRDefault="00861102" w:rsidP="00B65801"/>
    <w:p w14:paraId="71308AC5" w14:textId="59EA37EA" w:rsidR="00E05C36" w:rsidRDefault="00013606" w:rsidP="00E05C36">
      <w:r>
        <w:rPr>
          <w:noProof/>
          <w:lang w:val="en-US" w:eastAsia="en-US"/>
        </w:rPr>
        <w:lastRenderedPageBreak/>
        <w:drawing>
          <wp:inline distT="0" distB="0" distL="0" distR="0" wp14:anchorId="096FEB52" wp14:editId="57EA4435">
            <wp:extent cx="7086600" cy="4522083"/>
            <wp:effectExtent l="0" t="0" r="0" b="0"/>
            <wp:docPr id="9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277" cy="453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89CFA" w14:textId="04295916" w:rsidR="00E05C36" w:rsidRDefault="00E05C36" w:rsidP="00E05C36">
      <w:r w:rsidRPr="00D05462">
        <w:rPr>
          <w:rStyle w:val="Heading2Char"/>
        </w:rPr>
        <w:t>Fig S</w:t>
      </w:r>
      <w:r w:rsidR="00D501D4">
        <w:rPr>
          <w:rStyle w:val="Heading2Char"/>
        </w:rPr>
        <w:t>7</w:t>
      </w:r>
      <w:r>
        <w:t xml:space="preserve">: </w:t>
      </w:r>
      <w:proofErr w:type="spellStart"/>
      <w:r>
        <w:t>Timescaled</w:t>
      </w:r>
      <w:proofErr w:type="spellEnd"/>
      <w:r>
        <w:t xml:space="preserve"> phylogeny of </w:t>
      </w:r>
      <w:r>
        <w:rPr>
          <w:i/>
        </w:rPr>
        <w:t>Klebsiella pneumoniae</w:t>
      </w:r>
      <w:r>
        <w:t xml:space="preserve"> ST490 with a heatmap of AMR genes. Tree tip </w:t>
      </w:r>
      <w:proofErr w:type="spellStart"/>
      <w:r>
        <w:t>colours</w:t>
      </w:r>
      <w:proofErr w:type="spellEnd"/>
      <w:r>
        <w:t xml:space="preserve"> indicate whether the isolate is community/healthcare associated.</w:t>
      </w:r>
      <w:r w:rsidR="00013606">
        <w:t xml:space="preserve"> Only genes occurring &gt;10 times are shown. The subclade which emerged without </w:t>
      </w:r>
      <w:proofErr w:type="spellStart"/>
      <w:r w:rsidR="00013606" w:rsidRPr="00013606">
        <w:rPr>
          <w:i/>
          <w:iCs/>
        </w:rPr>
        <w:t>aac</w:t>
      </w:r>
      <w:proofErr w:type="spellEnd"/>
      <w:r w:rsidR="00013606" w:rsidRPr="00013606">
        <w:rPr>
          <w:i/>
          <w:iCs/>
        </w:rPr>
        <w:t>(3)-</w:t>
      </w:r>
      <w:proofErr w:type="spellStart"/>
      <w:r w:rsidR="00013606" w:rsidRPr="00013606">
        <w:rPr>
          <w:i/>
          <w:iCs/>
        </w:rPr>
        <w:t>IIa</w:t>
      </w:r>
      <w:proofErr w:type="spellEnd"/>
      <w:r w:rsidR="00013606">
        <w:t xml:space="preserve">, </w:t>
      </w:r>
      <w:proofErr w:type="spellStart"/>
      <w:r w:rsidR="00013606" w:rsidRPr="00013606">
        <w:rPr>
          <w:i/>
          <w:iCs/>
        </w:rPr>
        <w:t>aac</w:t>
      </w:r>
      <w:proofErr w:type="spellEnd"/>
      <w:r w:rsidR="00013606" w:rsidRPr="00013606">
        <w:rPr>
          <w:i/>
          <w:iCs/>
        </w:rPr>
        <w:t>(6’)-</w:t>
      </w:r>
      <w:proofErr w:type="spellStart"/>
      <w:r w:rsidR="00013606" w:rsidRPr="00013606">
        <w:rPr>
          <w:i/>
          <w:iCs/>
        </w:rPr>
        <w:t>Ib-cr</w:t>
      </w:r>
      <w:proofErr w:type="spellEnd"/>
      <w:r w:rsidR="00013606">
        <w:t xml:space="preserve">, </w:t>
      </w:r>
      <w:r w:rsidR="00013606" w:rsidRPr="00013606">
        <w:rPr>
          <w:i/>
          <w:iCs/>
        </w:rPr>
        <w:t>blaOXA-1</w:t>
      </w:r>
      <w:r w:rsidR="00013606">
        <w:t xml:space="preserve"> and </w:t>
      </w:r>
      <w:proofErr w:type="spellStart"/>
      <w:r w:rsidR="00013606" w:rsidRPr="00013606">
        <w:rPr>
          <w:i/>
          <w:iCs/>
        </w:rPr>
        <w:t>tet</w:t>
      </w:r>
      <w:proofErr w:type="spellEnd"/>
      <w:r w:rsidR="00013606" w:rsidRPr="00013606">
        <w:rPr>
          <w:i/>
          <w:iCs/>
        </w:rPr>
        <w:t>(A)</w:t>
      </w:r>
      <w:r w:rsidR="00013606">
        <w:t xml:space="preserve"> is shown with a grey highlighted box. The x axis shows time in years.</w:t>
      </w:r>
    </w:p>
    <w:p w14:paraId="53737FEB" w14:textId="77777777" w:rsidR="00A476C0" w:rsidRDefault="00A476C0" w:rsidP="00A476C0">
      <w:pPr>
        <w:tabs>
          <w:tab w:val="left" w:pos="480"/>
        </w:tabs>
        <w:spacing w:after="0" w:line="480" w:lineRule="auto"/>
        <w:ind w:left="360"/>
      </w:pPr>
      <w:r>
        <w:rPr>
          <w:noProof/>
          <w:lang w:val="en-US" w:eastAsia="en-US"/>
        </w:rPr>
        <w:lastRenderedPageBreak/>
        <w:drawing>
          <wp:inline distT="0" distB="0" distL="0" distR="0" wp14:anchorId="648AD735" wp14:editId="18E5395F">
            <wp:extent cx="6629400" cy="4239030"/>
            <wp:effectExtent l="0" t="0" r="0" b="9525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798" cy="425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DF98A" w14:textId="2659D2FD" w:rsidR="00A476C0" w:rsidRDefault="00A476C0" w:rsidP="00D9175D">
      <w:pPr>
        <w:tabs>
          <w:tab w:val="left" w:pos="480"/>
        </w:tabs>
        <w:spacing w:after="0" w:line="240" w:lineRule="auto"/>
        <w:ind w:left="360"/>
      </w:pPr>
      <w:r w:rsidRPr="00A476C0">
        <w:rPr>
          <w:b/>
          <w:bCs/>
        </w:rPr>
        <w:t>Fig S</w:t>
      </w:r>
      <w:r w:rsidR="000D1ADB">
        <w:rPr>
          <w:b/>
          <w:bCs/>
        </w:rPr>
        <w:t>8</w:t>
      </w:r>
      <w:r>
        <w:t xml:space="preserve">: Phylogenetic tree of </w:t>
      </w:r>
      <w:r w:rsidRPr="007615E4">
        <w:rPr>
          <w:i/>
          <w:iCs/>
        </w:rPr>
        <w:t>Klebsiella</w:t>
      </w:r>
      <w:r>
        <w:t xml:space="preserve"> </w:t>
      </w:r>
      <w:proofErr w:type="spellStart"/>
      <w:r>
        <w:t>spp</w:t>
      </w:r>
      <w:proofErr w:type="spellEnd"/>
      <w:r>
        <w:t xml:space="preserve"> annotated with species (inner ring) and virulence score (outer ring). Virulence score is defined by Kleborate</w:t>
      </w:r>
      <w:r>
        <w:fldChar w:fldCharType="begin" w:fldLock="1">
          <w:fldData xml:space="preserve">ZQBKAHgAbABVADgAdAB1ADIAegBBAFEALwBCAFYAQgBaADgAcwBtAFIAVgBFAFUAYwAyAG8AZQBj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</w:fldData>
        </w:fldChar>
      </w:r>
      <w:r>
        <w:instrText>ADDIN paperpile_citation &lt;clusterId&gt;O443V491R881O574&lt;/clusterId&gt;&lt;version&gt;0.6.8&lt;/version&gt;&lt;metadata&gt;&lt;citation&gt;&lt;id&gt;461eb158-b63e-43af-a4a9-0a383926f15e&lt;/id&gt;&lt;no_author/&gt;&lt;prefix/&gt;&lt;suffix/&gt;&lt;locator_label&gt;page&lt;/locator_label&gt;&lt;locator/&gt;&lt;updated&gt;1590139270.87333&lt;/updated&gt;&lt;/citation&gt;&lt;/metadata&gt; \* MERGEFORMAT</w:instrText>
      </w:r>
      <w:r>
        <w:fldChar w:fldCharType="separate"/>
      </w:r>
      <w:r w:rsidRPr="00044C80">
        <w:rPr>
          <w:noProof/>
          <w:vertAlign w:val="superscript"/>
        </w:rPr>
        <w:t>3</w:t>
      </w:r>
      <w:r>
        <w:fldChar w:fldCharType="end"/>
      </w:r>
      <w:r>
        <w:t xml:space="preserve"> as follows: 0 – no acquired virulence loci, 1 – yersiniabactin only, 2 – yersiniabactin and colibactin (or colibactin only), 3 – aerobactin only, 4 – aerobactin and yersiniabactin (no colibactin), 5 – yersiniabactin, colibactin and aerobactin.</w:t>
      </w:r>
      <w:r w:rsidR="006751E9">
        <w:t xml:space="preserve"> This figure is also available in higher resolution at </w:t>
      </w:r>
      <w:hyperlink r:id="rId22" w:tgtFrame="_blank" w:history="1">
        <w:r w:rsidR="004E103D">
          <w:rPr>
            <w:rStyle w:val="Hyperlink"/>
            <w:rFonts w:eastAsia="Times New Roman" w:cs="Times New Roman"/>
          </w:rPr>
          <w:t>https://doi.org/10.6084/m9.figshare.14459139.v2</w:t>
        </w:r>
      </w:hyperlink>
    </w:p>
    <w:p w14:paraId="13EB83B4" w14:textId="77777777" w:rsidR="00A476C0" w:rsidRDefault="00A476C0" w:rsidP="00E05C36"/>
    <w:p w14:paraId="6B070D3B" w14:textId="08938733" w:rsidR="00B30EC9" w:rsidRDefault="00B30EC9" w:rsidP="008915C5"/>
    <w:p w14:paraId="365D2694" w14:textId="77777777" w:rsidR="008B49EA" w:rsidRDefault="008B49EA" w:rsidP="00D9175D">
      <w:pPr>
        <w:jc w:val="center"/>
      </w:pPr>
      <w:r>
        <w:rPr>
          <w:noProof/>
          <w:lang w:val="en-US" w:eastAsia="en-US"/>
        </w:rPr>
        <w:drawing>
          <wp:inline distT="114300" distB="114300" distL="114300" distR="114300" wp14:anchorId="78BF257A" wp14:editId="02662C9C">
            <wp:extent cx="6813073" cy="4059302"/>
            <wp:effectExtent l="0" t="0" r="6985" b="0"/>
            <wp:docPr id="12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7169" cy="40617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9DD9F4" w14:textId="5119F0DD" w:rsidR="008B49EA" w:rsidRDefault="008B49EA" w:rsidP="008B49EA">
      <w:r w:rsidRPr="00D05462">
        <w:rPr>
          <w:rStyle w:val="Heading2Char"/>
        </w:rPr>
        <w:t>Fig S</w:t>
      </w:r>
      <w:r w:rsidR="00614AF7">
        <w:rPr>
          <w:rStyle w:val="Heading2Char"/>
        </w:rPr>
        <w:t>9</w:t>
      </w:r>
      <w:r>
        <w:rPr>
          <w:b/>
        </w:rPr>
        <w:t xml:space="preserve">: </w:t>
      </w:r>
      <w:r>
        <w:t xml:space="preserve">top </w:t>
      </w:r>
      <w:r w:rsidR="004E103D">
        <w:t xml:space="preserve">panel </w:t>
      </w:r>
      <w:r>
        <w:t xml:space="preserve">- plasmid types in the </w:t>
      </w:r>
      <w:proofErr w:type="spellStart"/>
      <w:r>
        <w:t>PlasmidFinder</w:t>
      </w:r>
      <w:proofErr w:type="spellEnd"/>
      <w:r>
        <w:t xml:space="preserve"> database identified in the major/other </w:t>
      </w:r>
      <w:r w:rsidRPr="00DA1E68">
        <w:rPr>
          <w:i/>
        </w:rPr>
        <w:t>E. coli</w:t>
      </w:r>
      <w:r>
        <w:t>/</w:t>
      </w:r>
      <w:r w:rsidRPr="00D959D5">
        <w:rPr>
          <w:i/>
        </w:rPr>
        <w:t>K</w:t>
      </w:r>
      <w:r w:rsidR="00AE383A" w:rsidRPr="00D959D5">
        <w:rPr>
          <w:i/>
        </w:rPr>
        <w:t>lebsiella</w:t>
      </w:r>
      <w:r>
        <w:t xml:space="preserve"> </w:t>
      </w:r>
      <w:r w:rsidR="00AE383A">
        <w:t>s</w:t>
      </w:r>
      <w:r>
        <w:t>pp</w:t>
      </w:r>
      <w:r w:rsidR="00AE383A">
        <w:t>.</w:t>
      </w:r>
      <w:r>
        <w:t xml:space="preserve">, bottom left - plot showing </w:t>
      </w:r>
      <w:proofErr w:type="spellStart"/>
      <w:r>
        <w:t>kmer</w:t>
      </w:r>
      <w:proofErr w:type="spellEnd"/>
      <w:r>
        <w:t xml:space="preserve"> based plasmidome similarity (y</w:t>
      </w:r>
      <w:r w:rsidR="005F1249">
        <w:t>-</w:t>
      </w:r>
      <w:r>
        <w:t>axis) against chromosome similarity (x</w:t>
      </w:r>
      <w:r w:rsidR="005F1249">
        <w:t>-</w:t>
      </w:r>
      <w:r>
        <w:t xml:space="preserve">axis) for isolates of the same MLST. Violin plots show the distribution of values for each axis. Origin of contigs was predicted as being plasmid/chromosome associated by ML Plasmids and distances calculated by Dashing. The bottom middle and right plots show the same thing for isolates of </w:t>
      </w:r>
      <w:r w:rsidRPr="00D959D5">
        <w:rPr>
          <w:i/>
        </w:rPr>
        <w:t>K. pneumoniae</w:t>
      </w:r>
      <w:r>
        <w:t xml:space="preserve"> ST490 (midd</w:t>
      </w:r>
      <w:r w:rsidR="005F1249">
        <w:t>le</w:t>
      </w:r>
      <w:r>
        <w:t xml:space="preserve">) and </w:t>
      </w:r>
      <w:r w:rsidRPr="00D959D5">
        <w:rPr>
          <w:i/>
        </w:rPr>
        <w:t>E. coli</w:t>
      </w:r>
      <w:r>
        <w:t xml:space="preserve"> ST131 (right) carrying a </w:t>
      </w:r>
      <w:r w:rsidRPr="00D959D5">
        <w:rPr>
          <w:i/>
        </w:rPr>
        <w:t>bla</w:t>
      </w:r>
      <w:r w:rsidRPr="00D959D5">
        <w:rPr>
          <w:vertAlign w:val="subscript"/>
        </w:rPr>
        <w:t xml:space="preserve">CTX-M-15 </w:t>
      </w:r>
      <w:r>
        <w:t>gene.</w:t>
      </w:r>
      <w:r w:rsidR="006751E9">
        <w:t xml:space="preserve"> This figure is also available in higher resolution at </w:t>
      </w:r>
      <w:hyperlink r:id="rId24" w:tgtFrame="_blank" w:history="1">
        <w:r w:rsidR="004E103D">
          <w:rPr>
            <w:rStyle w:val="Hyperlink"/>
            <w:rFonts w:eastAsia="Times New Roman" w:cs="Times New Roman"/>
          </w:rPr>
          <w:t>https://doi.org/10.6084/m9.figshare.14459139.v2</w:t>
        </w:r>
      </w:hyperlink>
    </w:p>
    <w:p w14:paraId="23C914AF" w14:textId="77777777" w:rsidR="005A1494" w:rsidRDefault="005A1494" w:rsidP="00D9175D">
      <w:pPr>
        <w:jc w:val="center"/>
      </w:pPr>
      <w:r>
        <w:rPr>
          <w:noProof/>
          <w:lang w:val="en-US" w:eastAsia="en-US"/>
        </w:rPr>
        <w:lastRenderedPageBreak/>
        <w:drawing>
          <wp:inline distT="114300" distB="114300" distL="114300" distR="114300" wp14:anchorId="3C1342B5" wp14:editId="49F2FBAF">
            <wp:extent cx="5943600" cy="4457700"/>
            <wp:effectExtent l="0" t="0" r="0" b="0"/>
            <wp:docPr id="4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2B4C19" w14:textId="4D03239E" w:rsidR="005A1494" w:rsidRDefault="005A1494" w:rsidP="005A1494">
      <w:r w:rsidRPr="00D05462">
        <w:rPr>
          <w:rStyle w:val="Heading2Char"/>
        </w:rPr>
        <w:t xml:space="preserve">Fig </w:t>
      </w:r>
      <w:r w:rsidR="00CD1A8B">
        <w:rPr>
          <w:rStyle w:val="Heading2Char"/>
        </w:rPr>
        <w:t>S1</w:t>
      </w:r>
      <w:r w:rsidR="00010044">
        <w:rPr>
          <w:rStyle w:val="Heading2Char"/>
        </w:rPr>
        <w:t>0</w:t>
      </w:r>
      <w:r>
        <w:t xml:space="preserve">: DAPC plots for </w:t>
      </w:r>
      <w:r w:rsidRPr="00D959D5">
        <w:rPr>
          <w:i/>
        </w:rPr>
        <w:t>K</w:t>
      </w:r>
      <w:r w:rsidR="005F1249" w:rsidRPr="00D959D5">
        <w:rPr>
          <w:i/>
        </w:rPr>
        <w:t>lebsiella</w:t>
      </w:r>
      <w:r>
        <w:t xml:space="preserve"> spp</w:t>
      </w:r>
      <w:r w:rsidR="005F1249">
        <w:t>.</w:t>
      </w:r>
      <w:r>
        <w:t xml:space="preserve"> (left) and </w:t>
      </w:r>
      <w:r w:rsidRPr="00DA1E68">
        <w:rPr>
          <w:i/>
        </w:rPr>
        <w:t>E. coli</w:t>
      </w:r>
      <w:r>
        <w:t xml:space="preserve"> (right) showing discriminant factors which best discriminate isolates into STs based on plasmid types in the </w:t>
      </w:r>
      <w:proofErr w:type="spellStart"/>
      <w:r>
        <w:t>PlasmidFinder</w:t>
      </w:r>
      <w:proofErr w:type="spellEnd"/>
      <w:r>
        <w:t xml:space="preserve"> database.</w:t>
      </w:r>
    </w:p>
    <w:p w14:paraId="1EB65F42" w14:textId="55713580" w:rsidR="00B30EC9" w:rsidRDefault="00B30EC9" w:rsidP="008915C5"/>
    <w:p w14:paraId="398376F2" w14:textId="76D8C13D" w:rsidR="00AE29A8" w:rsidRDefault="00B55F45" w:rsidP="00B55F45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747A3D9D" wp14:editId="5A288AEB">
            <wp:extent cx="6374372" cy="5020945"/>
            <wp:effectExtent l="0" t="0" r="762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78308" cy="502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6F790" w14:textId="3D26E24A" w:rsidR="00AE29A8" w:rsidRDefault="00AE29A8" w:rsidP="00AE29A8">
      <w:r w:rsidRPr="00FC28F8">
        <w:rPr>
          <w:rStyle w:val="Heading2Char"/>
        </w:rPr>
        <w:t>Fig S</w:t>
      </w:r>
      <w:r w:rsidR="00CD1A8B">
        <w:rPr>
          <w:rStyle w:val="Heading2Char"/>
        </w:rPr>
        <w:t>1</w:t>
      </w:r>
      <w:r w:rsidR="00C62412">
        <w:rPr>
          <w:rStyle w:val="Heading2Char"/>
        </w:rPr>
        <w:t>1</w:t>
      </w:r>
      <w:r w:rsidR="00FD0C34">
        <w:t>: Networks of genes/plasmids/</w:t>
      </w:r>
      <w:r w:rsidR="001F5BE0">
        <w:t>insertion sequences</w:t>
      </w:r>
      <w:r w:rsidR="00FD0C34">
        <w:t xml:space="preserve"> commonly co-</w:t>
      </w:r>
      <w:r w:rsidR="001C55EF">
        <w:t>occurring</w:t>
      </w:r>
      <w:r w:rsidR="00FD0C34">
        <w:t xml:space="preserve"> </w:t>
      </w:r>
      <w:r w:rsidR="001F5BE0">
        <w:t xml:space="preserve">in </w:t>
      </w:r>
      <w:r w:rsidR="001F5BE0" w:rsidRPr="00D959D5">
        <w:rPr>
          <w:i/>
        </w:rPr>
        <w:t>E. coli</w:t>
      </w:r>
      <w:r w:rsidR="001F5BE0">
        <w:t xml:space="preserve">. </w:t>
      </w:r>
      <w:r w:rsidR="002A3391">
        <w:t xml:space="preserve">Edge lists were created </w:t>
      </w:r>
      <w:r w:rsidR="00530263">
        <w:t xml:space="preserve">from </w:t>
      </w:r>
      <w:r w:rsidR="001C55EF">
        <w:t>elements</w:t>
      </w:r>
      <w:r w:rsidR="00530263">
        <w:t xml:space="preserve"> with a </w:t>
      </w:r>
      <w:r w:rsidR="001C55EF">
        <w:t>Pearson</w:t>
      </w:r>
      <w:r w:rsidR="00530263">
        <w:t xml:space="preserve"> correlation coefficient &gt;0.5</w:t>
      </w:r>
      <w:r w:rsidR="001C55EF">
        <w:t>.</w:t>
      </w:r>
      <w:r w:rsidR="006751E9">
        <w:t xml:space="preserve"> This figure is also available in higher resolution at </w:t>
      </w:r>
      <w:hyperlink r:id="rId27" w:tgtFrame="_blank" w:history="1">
        <w:r w:rsidR="004E103D">
          <w:rPr>
            <w:rStyle w:val="Hyperlink"/>
            <w:rFonts w:eastAsia="Times New Roman" w:cs="Times New Roman"/>
          </w:rPr>
          <w:t>https://doi.org/10.6084/m9.figshare.14459139.v2</w:t>
        </w:r>
      </w:hyperlink>
    </w:p>
    <w:p w14:paraId="48062247" w14:textId="77777777" w:rsidR="0016704C" w:rsidRDefault="0016704C" w:rsidP="00FC28F8">
      <w:pPr>
        <w:rPr>
          <w:rStyle w:val="Heading2Char"/>
        </w:rPr>
      </w:pPr>
      <w:r>
        <w:rPr>
          <w:b/>
          <w:bCs/>
          <w:noProof/>
          <w:lang w:val="en-US" w:eastAsia="en-US"/>
        </w:rPr>
        <w:lastRenderedPageBreak/>
        <w:drawing>
          <wp:inline distT="0" distB="0" distL="0" distR="0" wp14:anchorId="1B98D915" wp14:editId="4A55E9AE">
            <wp:extent cx="6871020" cy="4914900"/>
            <wp:effectExtent l="0" t="0" r="12700" b="0"/>
            <wp:docPr id="5" name="Picture 5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engineering drawing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78685" cy="492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A693F" w14:textId="16D35E39" w:rsidR="0032633A" w:rsidRDefault="008B5733" w:rsidP="00FC28F8">
      <w:pPr>
        <w:rPr>
          <w:rFonts w:eastAsia="Times New Roman" w:cs="Times New Roman"/>
        </w:rPr>
      </w:pPr>
      <w:r w:rsidRPr="00FC28F8">
        <w:rPr>
          <w:rStyle w:val="Heading2Char"/>
        </w:rPr>
        <w:t>Fig S</w:t>
      </w:r>
      <w:r w:rsidR="00CD1A8B">
        <w:rPr>
          <w:rStyle w:val="Heading2Char"/>
        </w:rPr>
        <w:t>1</w:t>
      </w:r>
      <w:r w:rsidR="00C62412">
        <w:rPr>
          <w:rStyle w:val="Heading2Char"/>
        </w:rPr>
        <w:t>2</w:t>
      </w:r>
      <w:r w:rsidR="001F5BE0">
        <w:t>: Networks of genes commonly co-</w:t>
      </w:r>
      <w:proofErr w:type="spellStart"/>
      <w:r w:rsidR="001F5BE0">
        <w:t>occuring</w:t>
      </w:r>
      <w:proofErr w:type="spellEnd"/>
      <w:r w:rsidR="001F5BE0">
        <w:t xml:space="preserve"> in </w:t>
      </w:r>
      <w:r w:rsidR="001F5BE0" w:rsidRPr="00D959D5">
        <w:rPr>
          <w:i/>
        </w:rPr>
        <w:t>Klebsiella</w:t>
      </w:r>
      <w:r w:rsidR="001F5BE0">
        <w:t xml:space="preserve"> spp. </w:t>
      </w:r>
      <w:r w:rsidR="001C55EF">
        <w:t>Edge lists were created from elements with a Pearson correlation coefficient &gt;0.5.</w:t>
      </w:r>
      <w:r w:rsidR="00E160AC">
        <w:t xml:space="preserve"> This figure is also available in higher resolution at </w:t>
      </w:r>
      <w:hyperlink r:id="rId29" w:history="1">
        <w:r w:rsidR="002D5F27" w:rsidRPr="00361D92">
          <w:rPr>
            <w:rStyle w:val="Hyperlink"/>
            <w:rFonts w:eastAsia="Times New Roman" w:cs="Times New Roman"/>
          </w:rPr>
          <w:t>https://doi.org/10.6084/m9.figshare.14459139.v2</w:t>
        </w:r>
      </w:hyperlink>
    </w:p>
    <w:p w14:paraId="45D26070" w14:textId="0BBC9986" w:rsidR="00FF24C2" w:rsidRDefault="00FF24C2" w:rsidP="00F72667">
      <w:r w:rsidRPr="00FC28F8">
        <w:rPr>
          <w:rStyle w:val="Heading2Char"/>
        </w:rPr>
        <w:lastRenderedPageBreak/>
        <w:t>Table S1</w:t>
      </w:r>
      <w:r>
        <w:t xml:space="preserve">: Incidence rate ratios for sub-lineage of major STs identified by </w:t>
      </w:r>
      <w:proofErr w:type="spellStart"/>
      <w:r>
        <w:t>fastbaps</w:t>
      </w:r>
      <w:proofErr w:type="spellEnd"/>
      <w:r>
        <w:t>. Stacked negative binomial regression models were used to estimate incidence rate rations per year (</w:t>
      </w:r>
      <w:proofErr w:type="spellStart"/>
      <w:r>
        <w:t>IRRy</w:t>
      </w:r>
      <w:proofErr w:type="spellEnd"/>
      <w:r>
        <w:t>). The p-value represents a Wald test for heterogeneity between the incidence rate for isolates of a sub-lineage compared to the incidence rate for all other isolates in a given ST (Bonferroni corrections to account for the number of tests performed per ST are shown to the right of this).</w:t>
      </w:r>
    </w:p>
    <w:tbl>
      <w:tblPr>
        <w:tblpPr w:leftFromText="180" w:rightFromText="180" w:vertAnchor="text" w:horzAnchor="margin" w:tblpY="231"/>
        <w:tblW w:w="8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520"/>
        <w:gridCol w:w="720"/>
        <w:gridCol w:w="1174"/>
        <w:gridCol w:w="1580"/>
        <w:gridCol w:w="2120"/>
      </w:tblGrid>
      <w:tr w:rsidR="00D9175D" w:rsidRPr="00235AE5" w14:paraId="42E653E9" w14:textId="77777777" w:rsidTr="00FF24C2">
        <w:trPr>
          <w:trHeight w:val="36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05E247" w14:textId="495CD913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MLST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9C6947B" w14:textId="65301CDC" w:rsidR="00D9175D" w:rsidRPr="00235AE5" w:rsidRDefault="004E103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f</w:t>
            </w:r>
            <w:r w:rsidR="00D9175D"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ast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baps</w:t>
            </w:r>
            <w:proofErr w:type="spellEnd"/>
            <w:r w:rsidR="00D9175D"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 xml:space="preserve"> </w:t>
            </w:r>
            <w:r w:rsidR="006A57D8"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c</w:t>
            </w:r>
            <w:r w:rsidR="006A57D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luster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3B38F4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proofErr w:type="spellStart"/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IRRy</w:t>
            </w:r>
            <w:proofErr w:type="spellEnd"/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504D5A9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95% CI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585993F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proofErr w:type="spellStart"/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p</w:t>
            </w: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val="en-GB"/>
              </w:rPr>
              <w:t>heterogeneity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5154F275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Bo</w:t>
            </w: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 xml:space="preserve">nferroni corrected </w:t>
            </w:r>
          </w:p>
        </w:tc>
      </w:tr>
      <w:tr w:rsidR="00D9175D" w:rsidRPr="00235AE5" w14:paraId="4995B1BA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2DF095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131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2733CED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F51DCC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1.18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B8502CF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1.09-1.27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8C9A80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0.96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2B3FCC84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D9175D" w:rsidRPr="00235AE5" w14:paraId="4C718362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D01B3E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131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0B1D7DD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44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B317EC" w14:textId="367D3C33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1.2</w:t>
            </w:r>
            <w:r w:rsidR="001E10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A97C04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1.10-1.32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707AA00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0.08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7C11A84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0.25</w:t>
            </w:r>
          </w:p>
        </w:tc>
      </w:tr>
      <w:tr w:rsidR="00D9175D" w:rsidRPr="00235AE5" w14:paraId="19BB9E29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CA2D7B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131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C3F8A39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45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66B92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1.12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779A917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1.01-1.25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158A429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0.03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409E7357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0.1</w:t>
            </w:r>
          </w:p>
        </w:tc>
      </w:tr>
      <w:tr w:rsidR="00D9175D" w:rsidRPr="00235AE5" w14:paraId="544A6700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AF49C2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95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8AD808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47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2887D9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1.21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4F04A47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1.00-1.46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15E5358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0.19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7AB030BB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0.93</w:t>
            </w:r>
          </w:p>
        </w:tc>
      </w:tr>
      <w:tr w:rsidR="00D9175D" w:rsidRPr="00235AE5" w14:paraId="0843CCC0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5E489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95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D13774F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48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D5033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1.18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CE935F0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1.11-1.25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9C713D4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0.01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5550651C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0.05</w:t>
            </w:r>
          </w:p>
        </w:tc>
      </w:tr>
      <w:tr w:rsidR="00D9175D" w:rsidRPr="00235AE5" w14:paraId="7E2E7580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12929B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95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F8F0844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49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3D0F3E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1.05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A7E7EA2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1.00-1.10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1CD0722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0.01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11978DFA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0.03</w:t>
            </w:r>
          </w:p>
        </w:tc>
      </w:tr>
      <w:tr w:rsidR="00D9175D" w:rsidRPr="00235AE5" w14:paraId="5EAA2DDC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5EACDB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95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61A230D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BF8D3B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1.06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699CC4D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0.96-1.16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53F84D5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0.32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30D7B792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D9175D" w:rsidRPr="00235AE5" w14:paraId="3E79C13E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AE3840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95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3B0B53B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51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258B4D" w14:textId="7D7B5215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</w:t>
            </w:r>
            <w:r w:rsidR="001E10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.00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45DCDE8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0.89-1.10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DB11B50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0.07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0E71CAB2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0.35</w:t>
            </w:r>
          </w:p>
        </w:tc>
      </w:tr>
      <w:tr w:rsidR="00D9175D" w:rsidRPr="00235AE5" w14:paraId="5E1A1B48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F7324D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73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9519874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53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5263DF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1.17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5CE31AA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1.10-1.26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253FD74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0.13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7B2F3BE8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0.52</w:t>
            </w:r>
          </w:p>
        </w:tc>
      </w:tr>
      <w:tr w:rsidR="00D9175D" w:rsidRPr="00235AE5" w14:paraId="0D355C4A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95777E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73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315EA8D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54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D3EB87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1.02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EFF7EBE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0.92-1.14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AAE4405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0.13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6A745D8A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0.52</w:t>
            </w:r>
          </w:p>
        </w:tc>
      </w:tr>
      <w:tr w:rsidR="00D9175D" w:rsidRPr="00235AE5" w14:paraId="070BA839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223E9A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73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3C86ADE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55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B8A715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1.11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8EEA1B4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1.04-1.18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5BE3E6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0.47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5E6C97E2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D9175D" w:rsidRPr="00235AE5" w14:paraId="571F7056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41547E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73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653520C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56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7F5BE5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1.07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1F5293F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0.98-1.16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53C338C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0.29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31925DA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D9175D" w:rsidRPr="00235AE5" w14:paraId="30ADCDAF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57492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69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3F6035E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EC1094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0.95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E44D91A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0.87-1.05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249A46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2E348A63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&lt;0.001</w:t>
            </w:r>
          </w:p>
        </w:tc>
      </w:tr>
      <w:tr w:rsidR="00D9175D" w:rsidRPr="00235AE5" w14:paraId="4092CEAF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B884A0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69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FC49DA1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E00978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1.18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1D83495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1.11-1.24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E6618DC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0.14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5DD49CDE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0.86</w:t>
            </w:r>
          </w:p>
        </w:tc>
      </w:tr>
      <w:tr w:rsidR="00D9175D" w:rsidRPr="00235AE5" w14:paraId="2165305B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0FE7D7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69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C3DFBE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F5636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1.29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0F3066A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1.16-1.44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649D97D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0.04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7A296719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0.25</w:t>
            </w:r>
          </w:p>
        </w:tc>
      </w:tr>
      <w:tr w:rsidR="00D9175D" w:rsidRPr="00235AE5" w14:paraId="64C1C309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FCD9B7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69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C39265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807773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1.31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673582E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1.19-1.43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20AE202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0.002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368D45F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0.01</w:t>
            </w:r>
          </w:p>
        </w:tc>
      </w:tr>
      <w:tr w:rsidR="00D9175D" w:rsidRPr="00235AE5" w14:paraId="46E4590F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6413D9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69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25A5508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7CEEA5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1.05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29DC0882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0.95-1.17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93F318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0.04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085BDAC4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0.24</w:t>
            </w:r>
          </w:p>
        </w:tc>
      </w:tr>
      <w:tr w:rsidR="00D9175D" w:rsidRPr="00235AE5" w14:paraId="11833CC4" w14:textId="77777777" w:rsidTr="00FF24C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3975B5" w14:textId="0F49A02D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69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46571C0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21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C9BA26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1.15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FF7371F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0.93-1.42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A0A68A4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0.87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2C5D4740" w14:textId="77777777" w:rsidR="00D9175D" w:rsidRPr="00235AE5" w:rsidRDefault="00D9175D" w:rsidP="00FF24C2">
            <w:pPr>
              <w:keepNext w:val="0"/>
              <w:keepLines w:val="0"/>
              <w:spacing w:before="0" w:after="0" w:line="240" w:lineRule="auto"/>
              <w:jc w:val="right"/>
              <w:outlineLvl w:val="9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</w:pPr>
            <w:r w:rsidRPr="00235AE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</w:tbl>
    <w:p w14:paraId="4BEC451D" w14:textId="77777777" w:rsidR="00D9175D" w:rsidRDefault="00D9175D" w:rsidP="008F2E26">
      <w:pPr>
        <w:rPr>
          <w:rStyle w:val="Heading2Char"/>
        </w:rPr>
      </w:pPr>
    </w:p>
    <w:p w14:paraId="779CAD31" w14:textId="6EC75410" w:rsidR="00F72667" w:rsidRDefault="00F72667" w:rsidP="008915C5">
      <w:pPr>
        <w:rPr>
          <w:rStyle w:val="Heading2Char"/>
        </w:rPr>
      </w:pPr>
      <w:r w:rsidRPr="00FC28F8">
        <w:rPr>
          <w:rStyle w:val="Heading2Char"/>
        </w:rPr>
        <w:t>Table S2</w:t>
      </w:r>
      <w:r>
        <w:t xml:space="preserve">: SNP ratios (median within/between region) and (median HA/all) were calculated for each ST. Permuted distributions were created by </w:t>
      </w:r>
      <w:proofErr w:type="spellStart"/>
      <w:r>
        <w:t>randomising</w:t>
      </w:r>
      <w:proofErr w:type="spellEnd"/>
      <w:r>
        <w:t xml:space="preserve"> tip labels 1000 times and recalculating ratios. P-values represent the number of permuted values at least as extreme as the observed value/1000. Values closer to 0 imply greater geographical/nosocomial clustering of isolates. In all cases the observed values were compatible with the null hypothesis.</w:t>
      </w:r>
    </w:p>
    <w:p w14:paraId="7CCA69C5" w14:textId="187F82BD" w:rsidR="0032633A" w:rsidRDefault="0032633A" w:rsidP="008915C5"/>
    <w:tbl>
      <w:tblPr>
        <w:tblStyle w:val="a"/>
        <w:tblpPr w:leftFromText="180" w:rightFromText="180" w:vertAnchor="text" w:horzAnchor="margin" w:tblpY="-478"/>
        <w:tblW w:w="13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961"/>
        <w:gridCol w:w="1959"/>
        <w:gridCol w:w="1959"/>
        <w:gridCol w:w="1959"/>
        <w:gridCol w:w="1959"/>
        <w:gridCol w:w="1959"/>
        <w:gridCol w:w="1959"/>
      </w:tblGrid>
      <w:tr w:rsidR="00F72667" w14:paraId="09D2FA4E" w14:textId="77777777" w:rsidTr="00F72667">
        <w:trPr>
          <w:trHeight w:val="168"/>
        </w:trPr>
        <w:tc>
          <w:tcPr>
            <w:tcW w:w="196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51BE85" w14:textId="77777777" w:rsidR="00F72667" w:rsidRDefault="00F72667" w:rsidP="00F72667">
            <w:pPr>
              <w:spacing w:line="240" w:lineRule="auto"/>
            </w:pPr>
          </w:p>
        </w:tc>
        <w:tc>
          <w:tcPr>
            <w:tcW w:w="1959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206B236" w14:textId="77777777" w:rsidR="00F72667" w:rsidRDefault="00F72667" w:rsidP="00F72667">
            <w:pPr>
              <w:spacing w:line="240" w:lineRule="auto"/>
            </w:pPr>
            <w:r>
              <w:t>Geographic distribution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EF7672" w14:textId="77777777" w:rsidR="00F72667" w:rsidRDefault="00F72667" w:rsidP="00F72667">
            <w:pPr>
              <w:spacing w:line="240" w:lineRule="auto"/>
            </w:pP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9FA90F" w14:textId="77777777" w:rsidR="00F72667" w:rsidRDefault="00F72667" w:rsidP="00F72667">
            <w:pPr>
              <w:spacing w:line="240" w:lineRule="auto"/>
            </w:pPr>
          </w:p>
        </w:tc>
        <w:tc>
          <w:tcPr>
            <w:tcW w:w="1959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E25A6BF" w14:textId="77777777" w:rsidR="00F72667" w:rsidRDefault="00F72667" w:rsidP="00F72667">
            <w:pPr>
              <w:spacing w:line="240" w:lineRule="auto"/>
            </w:pPr>
            <w:r>
              <w:t>Healthcare setting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7AE8CC" w14:textId="77777777" w:rsidR="00F72667" w:rsidRDefault="00F72667" w:rsidP="00F72667">
            <w:pPr>
              <w:spacing w:line="240" w:lineRule="auto"/>
            </w:pP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4193E1" w14:textId="77777777" w:rsidR="00F72667" w:rsidRDefault="00F72667" w:rsidP="00F72667">
            <w:pPr>
              <w:spacing w:line="240" w:lineRule="auto"/>
            </w:pPr>
          </w:p>
        </w:tc>
      </w:tr>
      <w:tr w:rsidR="00F72667" w14:paraId="2BE0FF00" w14:textId="77777777" w:rsidTr="00F72667">
        <w:trPr>
          <w:trHeight w:val="168"/>
        </w:trPr>
        <w:tc>
          <w:tcPr>
            <w:tcW w:w="1961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DD93476" w14:textId="77777777" w:rsidR="00F72667" w:rsidRDefault="00F72667" w:rsidP="00F72667">
            <w:pPr>
              <w:spacing w:line="240" w:lineRule="auto"/>
            </w:pPr>
            <w:r>
              <w:t>ST</w:t>
            </w:r>
          </w:p>
        </w:tc>
        <w:tc>
          <w:tcPr>
            <w:tcW w:w="1959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0BE8091" w14:textId="77777777" w:rsidR="00F72667" w:rsidRDefault="00F72667" w:rsidP="00F72667">
            <w:pPr>
              <w:spacing w:line="240" w:lineRule="auto"/>
            </w:pPr>
            <w:r>
              <w:t>Observed ratio</w:t>
            </w:r>
          </w:p>
        </w:tc>
        <w:tc>
          <w:tcPr>
            <w:tcW w:w="1959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756EB27" w14:textId="77777777" w:rsidR="00F72667" w:rsidRDefault="00F72667" w:rsidP="00F72667">
            <w:pPr>
              <w:spacing w:line="240" w:lineRule="auto"/>
            </w:pPr>
            <w:r>
              <w:t>Expected ratio</w:t>
            </w:r>
          </w:p>
        </w:tc>
        <w:tc>
          <w:tcPr>
            <w:tcW w:w="1959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C882503" w14:textId="77777777" w:rsidR="00F72667" w:rsidRDefault="00F72667" w:rsidP="00F72667">
            <w:pPr>
              <w:spacing w:line="240" w:lineRule="auto"/>
            </w:pPr>
            <w:r>
              <w:t>p-value</w:t>
            </w:r>
          </w:p>
        </w:tc>
        <w:tc>
          <w:tcPr>
            <w:tcW w:w="1959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6E00C904" w14:textId="77777777" w:rsidR="00F72667" w:rsidRDefault="00F72667" w:rsidP="00F72667">
            <w:pPr>
              <w:spacing w:line="240" w:lineRule="auto"/>
            </w:pPr>
            <w:r>
              <w:t>Observed ratio</w:t>
            </w:r>
          </w:p>
        </w:tc>
        <w:tc>
          <w:tcPr>
            <w:tcW w:w="1959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F2C91FE" w14:textId="77777777" w:rsidR="00F72667" w:rsidRDefault="00F72667" w:rsidP="00F72667">
            <w:pPr>
              <w:spacing w:line="240" w:lineRule="auto"/>
            </w:pPr>
            <w:r>
              <w:t>Expected ratio</w:t>
            </w:r>
          </w:p>
        </w:tc>
        <w:tc>
          <w:tcPr>
            <w:tcW w:w="1959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BE99AB5" w14:textId="77777777" w:rsidR="00F72667" w:rsidRDefault="00F72667" w:rsidP="00F72667">
            <w:pPr>
              <w:spacing w:line="240" w:lineRule="auto"/>
            </w:pPr>
            <w:r>
              <w:t>p-value</w:t>
            </w:r>
          </w:p>
        </w:tc>
      </w:tr>
      <w:tr w:rsidR="00F72667" w14:paraId="431BACA8" w14:textId="77777777" w:rsidTr="00F72667">
        <w:trPr>
          <w:trHeight w:val="168"/>
        </w:trPr>
        <w:tc>
          <w:tcPr>
            <w:tcW w:w="196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A37664" w14:textId="77777777" w:rsidR="00F72667" w:rsidRDefault="00F72667" w:rsidP="00F72667">
            <w:pPr>
              <w:spacing w:line="240" w:lineRule="auto"/>
            </w:pPr>
            <w:r>
              <w:t>95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01E0E7" w14:textId="77777777" w:rsidR="00F72667" w:rsidRDefault="00F72667" w:rsidP="00F72667">
            <w:pPr>
              <w:spacing w:line="240" w:lineRule="auto"/>
            </w:pPr>
            <w:r>
              <w:t>1.00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1DBA17" w14:textId="77777777" w:rsidR="00F72667" w:rsidRDefault="00F72667" w:rsidP="00F72667">
            <w:pPr>
              <w:spacing w:line="240" w:lineRule="auto"/>
            </w:pPr>
            <w:r>
              <w:t>0.99 - 1.01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8B25D" w14:textId="77777777" w:rsidR="00F72667" w:rsidRDefault="00F72667" w:rsidP="00F72667">
            <w:pPr>
              <w:spacing w:line="240" w:lineRule="auto"/>
            </w:pPr>
            <w:r>
              <w:t>0.9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5F617E" w14:textId="77777777" w:rsidR="00F72667" w:rsidRDefault="00F72667" w:rsidP="00F72667">
            <w:pPr>
              <w:spacing w:line="240" w:lineRule="auto"/>
            </w:pPr>
            <w:r>
              <w:t>1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BF218" w14:textId="77777777" w:rsidR="00F72667" w:rsidRDefault="00F72667" w:rsidP="00F72667">
            <w:pPr>
              <w:spacing w:line="240" w:lineRule="auto"/>
            </w:pPr>
            <w:r>
              <w:t>0.99 - 1.01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F35BF5" w14:textId="77777777" w:rsidR="00F72667" w:rsidRDefault="00F72667" w:rsidP="00F72667">
            <w:pPr>
              <w:spacing w:line="240" w:lineRule="auto"/>
            </w:pPr>
            <w:r>
              <w:t>0.2</w:t>
            </w:r>
          </w:p>
        </w:tc>
      </w:tr>
      <w:tr w:rsidR="00F72667" w14:paraId="078D648C" w14:textId="77777777" w:rsidTr="00F72667">
        <w:trPr>
          <w:trHeight w:val="168"/>
        </w:trPr>
        <w:tc>
          <w:tcPr>
            <w:tcW w:w="196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BB7D2E" w14:textId="77777777" w:rsidR="00F72667" w:rsidRDefault="00F72667" w:rsidP="00F72667">
            <w:pPr>
              <w:spacing w:line="240" w:lineRule="auto"/>
            </w:pPr>
            <w:r>
              <w:t>73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BE0084" w14:textId="77777777" w:rsidR="00F72667" w:rsidRDefault="00F72667" w:rsidP="00F72667">
            <w:pPr>
              <w:spacing w:line="240" w:lineRule="auto"/>
            </w:pPr>
            <w:r>
              <w:t>1.00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268146" w14:textId="77777777" w:rsidR="00F72667" w:rsidRDefault="00F72667" w:rsidP="00F72667">
            <w:pPr>
              <w:spacing w:line="240" w:lineRule="auto"/>
            </w:pPr>
            <w:r>
              <w:t>0..98 - 1.02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3A328C" w14:textId="77777777" w:rsidR="00F72667" w:rsidRDefault="00F72667" w:rsidP="00F72667">
            <w:pPr>
              <w:spacing w:line="240" w:lineRule="auto"/>
            </w:pPr>
            <w:r>
              <w:t>0.6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B1EFB7" w14:textId="77777777" w:rsidR="00F72667" w:rsidRDefault="00F72667" w:rsidP="00F72667">
            <w:pPr>
              <w:spacing w:line="240" w:lineRule="auto"/>
            </w:pPr>
            <w:r>
              <w:t>0.99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460491" w14:textId="77777777" w:rsidR="00F72667" w:rsidRDefault="00F72667" w:rsidP="00F72667">
            <w:pPr>
              <w:spacing w:line="240" w:lineRule="auto"/>
            </w:pPr>
            <w:r>
              <w:t>0.98 - 1.02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9F448" w14:textId="77777777" w:rsidR="00F72667" w:rsidRDefault="00F72667" w:rsidP="00F72667">
            <w:pPr>
              <w:spacing w:line="240" w:lineRule="auto"/>
            </w:pPr>
            <w:r>
              <w:t>0.07</w:t>
            </w:r>
          </w:p>
        </w:tc>
      </w:tr>
      <w:tr w:rsidR="00F72667" w14:paraId="0D8D34D9" w14:textId="77777777" w:rsidTr="00F72667">
        <w:trPr>
          <w:trHeight w:val="168"/>
        </w:trPr>
        <w:tc>
          <w:tcPr>
            <w:tcW w:w="196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70209" w14:textId="77777777" w:rsidR="00F72667" w:rsidRDefault="00F72667" w:rsidP="00F72667">
            <w:pPr>
              <w:spacing w:line="240" w:lineRule="auto"/>
            </w:pPr>
            <w:r>
              <w:t>69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F5EF6E" w14:textId="77777777" w:rsidR="00F72667" w:rsidRDefault="00F72667" w:rsidP="00F72667">
            <w:pPr>
              <w:spacing w:line="240" w:lineRule="auto"/>
            </w:pPr>
            <w:r>
              <w:t>1.01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F38D6" w14:textId="77777777" w:rsidR="00F72667" w:rsidRDefault="00F72667" w:rsidP="00F72667">
            <w:pPr>
              <w:spacing w:line="240" w:lineRule="auto"/>
            </w:pPr>
            <w:r>
              <w:t>0.90 - 1.10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643677" w14:textId="77777777" w:rsidR="00F72667" w:rsidRDefault="00F72667" w:rsidP="00F72667">
            <w:pPr>
              <w:spacing w:line="240" w:lineRule="auto"/>
            </w:pPr>
            <w:r>
              <w:t>0.64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8A7370" w14:textId="77777777" w:rsidR="00F72667" w:rsidRDefault="00F72667" w:rsidP="00F72667">
            <w:pPr>
              <w:spacing w:line="240" w:lineRule="auto"/>
            </w:pPr>
            <w:r>
              <w:t>1.14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7B3AFE" w14:textId="77777777" w:rsidR="00F72667" w:rsidRDefault="00F72667" w:rsidP="00F72667">
            <w:pPr>
              <w:spacing w:line="240" w:lineRule="auto"/>
            </w:pPr>
            <w:r>
              <w:t>0.92 - 1.12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32207" w14:textId="77777777" w:rsidR="00F72667" w:rsidRDefault="00F72667" w:rsidP="00F72667">
            <w:pPr>
              <w:spacing w:line="240" w:lineRule="auto"/>
            </w:pPr>
            <w:r>
              <w:t>1</w:t>
            </w:r>
          </w:p>
        </w:tc>
      </w:tr>
      <w:tr w:rsidR="00F72667" w14:paraId="710F61FC" w14:textId="77777777" w:rsidTr="00F72667">
        <w:trPr>
          <w:trHeight w:val="168"/>
        </w:trPr>
        <w:tc>
          <w:tcPr>
            <w:tcW w:w="1961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311530" w14:textId="77777777" w:rsidR="00F72667" w:rsidRDefault="00F72667" w:rsidP="00F72667">
            <w:pPr>
              <w:spacing w:line="240" w:lineRule="auto"/>
            </w:pPr>
            <w:r>
              <w:t>131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6C0A8" w14:textId="77777777" w:rsidR="00F72667" w:rsidRDefault="00F72667" w:rsidP="00F72667">
            <w:pPr>
              <w:spacing w:line="240" w:lineRule="auto"/>
            </w:pPr>
            <w:r>
              <w:t>1.12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19CE5E" w14:textId="77777777" w:rsidR="00F72667" w:rsidRDefault="00F72667" w:rsidP="00F72667">
            <w:pPr>
              <w:spacing w:line="240" w:lineRule="auto"/>
            </w:pPr>
            <w:r>
              <w:t>0.93 - 1.07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0E9DBF" w14:textId="77777777" w:rsidR="00F72667" w:rsidRDefault="00F72667" w:rsidP="00F72667">
            <w:pPr>
              <w:spacing w:line="240" w:lineRule="auto"/>
            </w:pPr>
            <w:r>
              <w:t>1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6B208" w14:textId="77777777" w:rsidR="00F72667" w:rsidRDefault="00F72667" w:rsidP="00F72667">
            <w:pPr>
              <w:spacing w:line="240" w:lineRule="auto"/>
            </w:pPr>
            <w:r>
              <w:t>1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A8AA4F" w14:textId="77777777" w:rsidR="00F72667" w:rsidRDefault="00F72667" w:rsidP="00F72667">
            <w:pPr>
              <w:spacing w:line="240" w:lineRule="auto"/>
            </w:pPr>
            <w:r>
              <w:t>0.95 - 1.04</w:t>
            </w:r>
          </w:p>
        </w:tc>
        <w:tc>
          <w:tcPr>
            <w:tcW w:w="195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9A6487" w14:textId="77777777" w:rsidR="00F72667" w:rsidRDefault="00F72667" w:rsidP="00F72667">
            <w:pPr>
              <w:spacing w:line="240" w:lineRule="auto"/>
            </w:pPr>
            <w:r>
              <w:t>0.5</w:t>
            </w:r>
          </w:p>
        </w:tc>
      </w:tr>
    </w:tbl>
    <w:p w14:paraId="47D61575" w14:textId="77777777" w:rsidR="00F72667" w:rsidRDefault="00F72667" w:rsidP="00F72667">
      <w:pPr>
        <w:rPr>
          <w:rStyle w:val="Heading2Char"/>
        </w:rPr>
      </w:pPr>
    </w:p>
    <w:p w14:paraId="7CCA69C7" w14:textId="5978CCAE" w:rsidR="0032633A" w:rsidRDefault="00F72667" w:rsidP="00F72667">
      <w:r w:rsidRPr="00FC28F8">
        <w:rPr>
          <w:rStyle w:val="Heading2Char"/>
        </w:rPr>
        <w:t>Table S3</w:t>
      </w:r>
      <w:r>
        <w:t xml:space="preserve">: Evolutionary distinctiveness (ED) scores for community-associated (CA) and healthcare-associated (HA) isolates amongst major </w:t>
      </w:r>
      <w:r w:rsidRPr="00D959D5">
        <w:rPr>
          <w:i/>
        </w:rPr>
        <w:t>E. coli</w:t>
      </w:r>
      <w:r>
        <w:t xml:space="preserve"> STs. P-values represent Wilcoxon Rank Sum tests between the groups.</w:t>
      </w:r>
    </w:p>
    <w:tbl>
      <w:tblPr>
        <w:tblStyle w:val="a0"/>
        <w:tblpPr w:leftFromText="180" w:rightFromText="180" w:vertAnchor="text" w:tblpY="1"/>
        <w:tblOverlap w:val="never"/>
        <w:tblW w:w="66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2175"/>
        <w:gridCol w:w="2070"/>
        <w:gridCol w:w="930"/>
      </w:tblGrid>
      <w:tr w:rsidR="0032633A" w14:paraId="7CCA69CC" w14:textId="77777777" w:rsidTr="00FC28F8">
        <w:trPr>
          <w:trHeight w:val="315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C8" w14:textId="77777777" w:rsidR="0032633A" w:rsidRDefault="00D636DF" w:rsidP="00FC28F8">
            <w:r>
              <w:t>ST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C9" w14:textId="77777777" w:rsidR="0032633A" w:rsidRDefault="00D636DF" w:rsidP="00FC28F8">
            <w:r>
              <w:t>Median ED CA (IQR)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CA" w14:textId="77777777" w:rsidR="0032633A" w:rsidRDefault="00D636DF" w:rsidP="00FC28F8">
            <w:r>
              <w:t>Median ED HA (IQR)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CB" w14:textId="6AC4CB6B" w:rsidR="0032633A" w:rsidRDefault="00D636DF" w:rsidP="00FC28F8">
            <w:r>
              <w:t>p</w:t>
            </w:r>
            <w:r w:rsidR="005F1249">
              <w:t>-</w:t>
            </w:r>
            <w:r>
              <w:t>value</w:t>
            </w:r>
          </w:p>
        </w:tc>
      </w:tr>
      <w:tr w:rsidR="0032633A" w14:paraId="7CCA69D1" w14:textId="77777777" w:rsidTr="00FC28F8">
        <w:trPr>
          <w:trHeight w:val="315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CD" w14:textId="77777777" w:rsidR="0032633A" w:rsidRDefault="00D636DF" w:rsidP="00FC28F8">
            <w:r>
              <w:t>95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CE" w14:textId="77777777" w:rsidR="0032633A" w:rsidRDefault="00D636DF" w:rsidP="00FC28F8">
            <w:r>
              <w:t>40 (31 - 49)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CF" w14:textId="77777777" w:rsidR="0032633A" w:rsidRDefault="00D636DF" w:rsidP="00FC28F8">
            <w:r>
              <w:t>41 (33 - 47)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0" w14:textId="77777777" w:rsidR="0032633A" w:rsidRDefault="00D636DF" w:rsidP="00FC28F8">
            <w:r>
              <w:t>0.7</w:t>
            </w:r>
          </w:p>
        </w:tc>
      </w:tr>
      <w:tr w:rsidR="0032633A" w14:paraId="7CCA69D6" w14:textId="77777777" w:rsidTr="00FC28F8">
        <w:trPr>
          <w:trHeight w:val="315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2" w14:textId="77777777" w:rsidR="0032633A" w:rsidRDefault="00D636DF" w:rsidP="00FC28F8">
            <w:r>
              <w:t>73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3" w14:textId="77777777" w:rsidR="0032633A" w:rsidRDefault="00D636DF" w:rsidP="00FC28F8">
            <w:r>
              <w:t>49 (36 - 63)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4" w14:textId="77777777" w:rsidR="0032633A" w:rsidRDefault="00D636DF" w:rsidP="00FC28F8">
            <w:r>
              <w:t>45 ( 35 - 57)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5" w14:textId="77777777" w:rsidR="0032633A" w:rsidRDefault="00D636DF" w:rsidP="00FC28F8">
            <w:r>
              <w:t>0.09</w:t>
            </w:r>
          </w:p>
        </w:tc>
      </w:tr>
      <w:tr w:rsidR="0032633A" w14:paraId="7CCA69DB" w14:textId="77777777" w:rsidTr="00FC28F8">
        <w:trPr>
          <w:trHeight w:val="315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7" w14:textId="77777777" w:rsidR="0032633A" w:rsidRDefault="00D636DF" w:rsidP="00FC28F8">
            <w:r>
              <w:t>69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8" w14:textId="77777777" w:rsidR="0032633A" w:rsidRDefault="00D636DF" w:rsidP="00FC28F8">
            <w:r>
              <w:t>18 (15 - 22)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9" w14:textId="77777777" w:rsidR="0032633A" w:rsidRDefault="00D636DF" w:rsidP="00FC28F8">
            <w:r>
              <w:t>17 (14 - 21)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A" w14:textId="77777777" w:rsidR="0032633A" w:rsidRDefault="00D636DF" w:rsidP="00FC28F8">
            <w:r>
              <w:t>0.06</w:t>
            </w:r>
          </w:p>
        </w:tc>
      </w:tr>
      <w:tr w:rsidR="0032633A" w14:paraId="7CCA69E0" w14:textId="77777777" w:rsidTr="00FC28F8">
        <w:trPr>
          <w:trHeight w:val="315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C" w14:textId="77777777" w:rsidR="0032633A" w:rsidRDefault="00D636DF" w:rsidP="00FC28F8">
            <w:r>
              <w:t>131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D" w14:textId="77777777" w:rsidR="0032633A" w:rsidRDefault="00D636DF" w:rsidP="00FC28F8">
            <w:r>
              <w:t>74.7 (67.4 - 91.3)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E" w14:textId="77777777" w:rsidR="0032633A" w:rsidRDefault="00D636DF" w:rsidP="00FC28F8">
            <w:r>
              <w:t>75.5 (67.9 - 91.3)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A69DF" w14:textId="77777777" w:rsidR="0032633A" w:rsidRDefault="00D636DF" w:rsidP="00FC28F8">
            <w:r>
              <w:t>0.8</w:t>
            </w:r>
          </w:p>
        </w:tc>
      </w:tr>
    </w:tbl>
    <w:p w14:paraId="080B62D4" w14:textId="7FA607C2" w:rsidR="00D9175D" w:rsidRDefault="00F72667" w:rsidP="00F72667">
      <w:pPr>
        <w:tabs>
          <w:tab w:val="left" w:pos="480"/>
        </w:tabs>
        <w:spacing w:after="0" w:line="480" w:lineRule="auto"/>
        <w:rPr>
          <w:noProof/>
        </w:rPr>
      </w:pPr>
      <w:r w:rsidRPr="00B0672D">
        <w:rPr>
          <w:b/>
          <w:bCs/>
          <w:noProof/>
        </w:rPr>
        <w:lastRenderedPageBreak/>
        <w:t>Table S4</w:t>
      </w:r>
      <w:r>
        <w:rPr>
          <w:noProof/>
        </w:rPr>
        <w:t>: Top hits from a pangenome-wide association study (PGWAS) performed using Pyseer</w:t>
      </w:r>
      <w:r>
        <w:rPr>
          <w:noProof/>
        </w:rPr>
        <w:fldChar w:fldCharType="begin" w:fldLock="1">
          <w:fldData xml:space="preserve">ZQBKAHkAVgBWAG0AMQB2ADIAegBnAFMALwBpAHUARQBQAHgAUgBkAHcASgBLAHAAZAB5AGwAQQBz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</w:fldData>
        </w:fldChar>
      </w:r>
      <w:r>
        <w:rPr>
          <w:noProof/>
        </w:rPr>
        <w:instrText>ADDIN paperpile_citation &lt;clusterId&gt;N316B366X746U467&lt;/clusterId&gt;&lt;version&gt;0.6.8&lt;/version&gt;&lt;metadata&gt;&lt;citation&gt;&lt;id&gt;19de5050-1dc7-4a10-8716-962c9aa32fd9&lt;/id&gt;&lt;no_author/&gt;&lt;prefix/&gt;&lt;suffix/&gt;&lt;locator_label&gt;page&lt;/locator_label&gt;&lt;locator/&gt;&lt;updated&gt;1546124638.931002&lt;/updated&gt;&lt;/citation&gt;&lt;/metadata&gt; \* MERGEFORMAT</w:instrText>
      </w:r>
      <w:r>
        <w:rPr>
          <w:noProof/>
        </w:rPr>
      </w:r>
      <w:r>
        <w:rPr>
          <w:noProof/>
        </w:rPr>
        <w:fldChar w:fldCharType="separate"/>
      </w:r>
      <w:r w:rsidRPr="00C50186">
        <w:rPr>
          <w:noProof/>
          <w:vertAlign w:val="superscript"/>
        </w:rPr>
        <w:t>2</w:t>
      </w:r>
      <w:r>
        <w:rPr>
          <w:noProof/>
        </w:rPr>
        <w:fldChar w:fldCharType="end"/>
      </w:r>
      <w:r>
        <w:rPr>
          <w:noProof/>
        </w:rPr>
        <w:t xml:space="preserve"> of the assocation of gene presence/absence with pysician identified BSI source. Shown are the first 8 hits in order of likelihood ratio test p value. The Bonferroni corrected significance threshold was 1.10x10</w:t>
      </w:r>
      <w:r w:rsidRPr="003F4868">
        <w:rPr>
          <w:noProof/>
          <w:vertAlign w:val="superscript"/>
        </w:rPr>
        <w:t>-6</w:t>
      </w:r>
      <w:r>
        <w:rPr>
          <w:noProof/>
        </w:rPr>
        <w:t xml:space="preserve">. </w:t>
      </w:r>
    </w:p>
    <w:tbl>
      <w:tblPr>
        <w:tblStyle w:val="TableGrid"/>
        <w:tblW w:w="0" w:type="auto"/>
        <w:tblInd w:w="480" w:type="dxa"/>
        <w:tblLook w:val="04A0" w:firstRow="1" w:lastRow="0" w:firstColumn="1" w:lastColumn="0" w:noHBand="0" w:noVBand="1"/>
      </w:tblPr>
      <w:tblGrid>
        <w:gridCol w:w="1800"/>
        <w:gridCol w:w="1835"/>
        <w:gridCol w:w="1838"/>
        <w:gridCol w:w="1793"/>
        <w:gridCol w:w="1830"/>
        <w:gridCol w:w="1802"/>
        <w:gridCol w:w="1798"/>
      </w:tblGrid>
      <w:tr w:rsidR="00C576C0" w14:paraId="02288288" w14:textId="77777777" w:rsidTr="006A57D8">
        <w:tc>
          <w:tcPr>
            <w:tcW w:w="1800" w:type="dxa"/>
          </w:tcPr>
          <w:p w14:paraId="3E89DEC6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Gene</w:t>
            </w:r>
          </w:p>
        </w:tc>
        <w:tc>
          <w:tcPr>
            <w:tcW w:w="1835" w:type="dxa"/>
          </w:tcPr>
          <w:p w14:paraId="4A341E35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Allele frequency</w:t>
            </w:r>
          </w:p>
        </w:tc>
        <w:tc>
          <w:tcPr>
            <w:tcW w:w="1838" w:type="dxa"/>
          </w:tcPr>
          <w:p w14:paraId="4C77ADA5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Likelihood ratio test p-value (adjusted for population structure)</w:t>
            </w:r>
          </w:p>
        </w:tc>
        <w:tc>
          <w:tcPr>
            <w:tcW w:w="1793" w:type="dxa"/>
          </w:tcPr>
          <w:p w14:paraId="264D7D57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Beta</w:t>
            </w:r>
          </w:p>
        </w:tc>
        <w:tc>
          <w:tcPr>
            <w:tcW w:w="1830" w:type="dxa"/>
          </w:tcPr>
          <w:p w14:paraId="05CE49C0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Standard Error</w:t>
            </w:r>
          </w:p>
        </w:tc>
        <w:tc>
          <w:tcPr>
            <w:tcW w:w="1802" w:type="dxa"/>
          </w:tcPr>
          <w:p w14:paraId="55F007BE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Gene H</w:t>
            </w:r>
            <w:r w:rsidRPr="00392E5C">
              <w:rPr>
                <w:noProof/>
                <w:vertAlign w:val="superscript"/>
              </w:rPr>
              <w:t>2</w:t>
            </w:r>
          </w:p>
        </w:tc>
        <w:tc>
          <w:tcPr>
            <w:tcW w:w="1798" w:type="dxa"/>
          </w:tcPr>
          <w:p w14:paraId="7465D851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Associated source</w:t>
            </w:r>
          </w:p>
        </w:tc>
      </w:tr>
      <w:tr w:rsidR="00C576C0" w14:paraId="747BD69C" w14:textId="77777777" w:rsidTr="006A57D8">
        <w:tc>
          <w:tcPr>
            <w:tcW w:w="1800" w:type="dxa"/>
          </w:tcPr>
          <w:p w14:paraId="67244C7B" w14:textId="77777777" w:rsidR="00B0672D" w:rsidRPr="002827C6" w:rsidRDefault="00B0672D" w:rsidP="006A57D8">
            <w:pPr>
              <w:tabs>
                <w:tab w:val="left" w:pos="480"/>
              </w:tabs>
              <w:spacing w:after="0" w:line="480" w:lineRule="auto"/>
              <w:rPr>
                <w:i/>
                <w:iCs/>
                <w:noProof/>
              </w:rPr>
            </w:pPr>
            <w:r w:rsidRPr="002827C6">
              <w:rPr>
                <w:i/>
                <w:iCs/>
                <w:noProof/>
              </w:rPr>
              <w:t>papG</w:t>
            </w:r>
          </w:p>
        </w:tc>
        <w:tc>
          <w:tcPr>
            <w:tcW w:w="1835" w:type="dxa"/>
          </w:tcPr>
          <w:p w14:paraId="769709E9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0.39</w:t>
            </w:r>
          </w:p>
        </w:tc>
        <w:tc>
          <w:tcPr>
            <w:tcW w:w="1838" w:type="dxa"/>
          </w:tcPr>
          <w:p w14:paraId="1B6430D3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3.43x10</w:t>
            </w:r>
            <w:r w:rsidRPr="005B4BFA">
              <w:rPr>
                <w:noProof/>
                <w:vertAlign w:val="superscript"/>
              </w:rPr>
              <w:t>-29</w:t>
            </w:r>
          </w:p>
        </w:tc>
        <w:tc>
          <w:tcPr>
            <w:tcW w:w="1793" w:type="dxa"/>
          </w:tcPr>
          <w:p w14:paraId="6DB1C7D2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0.28</w:t>
            </w:r>
          </w:p>
        </w:tc>
        <w:tc>
          <w:tcPr>
            <w:tcW w:w="1830" w:type="dxa"/>
          </w:tcPr>
          <w:p w14:paraId="584BB3D5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0.02</w:t>
            </w:r>
          </w:p>
        </w:tc>
        <w:tc>
          <w:tcPr>
            <w:tcW w:w="1802" w:type="dxa"/>
          </w:tcPr>
          <w:p w14:paraId="6B3EC59F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0.23</w:t>
            </w:r>
          </w:p>
        </w:tc>
        <w:tc>
          <w:tcPr>
            <w:tcW w:w="1798" w:type="dxa"/>
          </w:tcPr>
          <w:p w14:paraId="62305D65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Urinary tract</w:t>
            </w:r>
          </w:p>
        </w:tc>
      </w:tr>
      <w:tr w:rsidR="00C576C0" w14:paraId="6A8F5200" w14:textId="77777777" w:rsidTr="006A57D8">
        <w:tc>
          <w:tcPr>
            <w:tcW w:w="1800" w:type="dxa"/>
          </w:tcPr>
          <w:p w14:paraId="4DE52697" w14:textId="77777777" w:rsidR="00B0672D" w:rsidRPr="002827C6" w:rsidRDefault="00B0672D" w:rsidP="006A57D8">
            <w:pPr>
              <w:tabs>
                <w:tab w:val="left" w:pos="480"/>
              </w:tabs>
              <w:spacing w:after="0" w:line="480" w:lineRule="auto"/>
              <w:rPr>
                <w:i/>
                <w:iCs/>
                <w:noProof/>
              </w:rPr>
            </w:pPr>
            <w:r w:rsidRPr="002827C6">
              <w:rPr>
                <w:i/>
                <w:iCs/>
                <w:noProof/>
              </w:rPr>
              <w:t>papC</w:t>
            </w:r>
          </w:p>
        </w:tc>
        <w:tc>
          <w:tcPr>
            <w:tcW w:w="1835" w:type="dxa"/>
          </w:tcPr>
          <w:p w14:paraId="6B065BE0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0.50</w:t>
            </w:r>
          </w:p>
        </w:tc>
        <w:tc>
          <w:tcPr>
            <w:tcW w:w="1838" w:type="dxa"/>
          </w:tcPr>
          <w:p w14:paraId="6DFF853A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3.61x10</w:t>
            </w:r>
            <w:r w:rsidRPr="005B4BFA">
              <w:rPr>
                <w:noProof/>
                <w:vertAlign w:val="superscript"/>
              </w:rPr>
              <w:t>-20</w:t>
            </w:r>
          </w:p>
        </w:tc>
        <w:tc>
          <w:tcPr>
            <w:tcW w:w="1793" w:type="dxa"/>
          </w:tcPr>
          <w:p w14:paraId="7EA6EECA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0.23</w:t>
            </w:r>
          </w:p>
        </w:tc>
        <w:tc>
          <w:tcPr>
            <w:tcW w:w="1830" w:type="dxa"/>
          </w:tcPr>
          <w:p w14:paraId="6523AACD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0.02</w:t>
            </w:r>
          </w:p>
        </w:tc>
        <w:tc>
          <w:tcPr>
            <w:tcW w:w="1802" w:type="dxa"/>
          </w:tcPr>
          <w:p w14:paraId="245C5836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0.19</w:t>
            </w:r>
          </w:p>
        </w:tc>
        <w:tc>
          <w:tcPr>
            <w:tcW w:w="1798" w:type="dxa"/>
          </w:tcPr>
          <w:p w14:paraId="05B0CC03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Urinary tract</w:t>
            </w:r>
          </w:p>
        </w:tc>
      </w:tr>
      <w:tr w:rsidR="00C576C0" w14:paraId="19B40AE7" w14:textId="77777777" w:rsidTr="006A57D8">
        <w:tc>
          <w:tcPr>
            <w:tcW w:w="1800" w:type="dxa"/>
          </w:tcPr>
          <w:p w14:paraId="1749ABB6" w14:textId="77777777" w:rsidR="00B0672D" w:rsidRPr="002827C6" w:rsidRDefault="00B0672D" w:rsidP="006A57D8">
            <w:pPr>
              <w:tabs>
                <w:tab w:val="left" w:pos="480"/>
              </w:tabs>
              <w:spacing w:after="0" w:line="480" w:lineRule="auto"/>
              <w:rPr>
                <w:i/>
                <w:iCs/>
                <w:noProof/>
              </w:rPr>
            </w:pPr>
            <w:r w:rsidRPr="002827C6">
              <w:rPr>
                <w:i/>
                <w:iCs/>
                <w:noProof/>
              </w:rPr>
              <w:t>papH</w:t>
            </w:r>
          </w:p>
        </w:tc>
        <w:tc>
          <w:tcPr>
            <w:tcW w:w="1835" w:type="dxa"/>
          </w:tcPr>
          <w:p w14:paraId="004D1334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0.50</w:t>
            </w:r>
          </w:p>
        </w:tc>
        <w:tc>
          <w:tcPr>
            <w:tcW w:w="1838" w:type="dxa"/>
          </w:tcPr>
          <w:p w14:paraId="27E65A34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4.97x10</w:t>
            </w:r>
            <w:r w:rsidRPr="005B4BFA">
              <w:rPr>
                <w:noProof/>
                <w:vertAlign w:val="superscript"/>
              </w:rPr>
              <w:t>-20</w:t>
            </w:r>
          </w:p>
        </w:tc>
        <w:tc>
          <w:tcPr>
            <w:tcW w:w="1793" w:type="dxa"/>
          </w:tcPr>
          <w:p w14:paraId="4B1F4C17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0.23</w:t>
            </w:r>
          </w:p>
        </w:tc>
        <w:tc>
          <w:tcPr>
            <w:tcW w:w="1830" w:type="dxa"/>
          </w:tcPr>
          <w:p w14:paraId="0AB6F65C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0.02</w:t>
            </w:r>
          </w:p>
        </w:tc>
        <w:tc>
          <w:tcPr>
            <w:tcW w:w="1802" w:type="dxa"/>
          </w:tcPr>
          <w:p w14:paraId="2815DF65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0.19</w:t>
            </w:r>
          </w:p>
        </w:tc>
        <w:tc>
          <w:tcPr>
            <w:tcW w:w="1798" w:type="dxa"/>
          </w:tcPr>
          <w:p w14:paraId="6A27F377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Urinary tract</w:t>
            </w:r>
          </w:p>
        </w:tc>
      </w:tr>
      <w:tr w:rsidR="00C576C0" w14:paraId="1EFB418B" w14:textId="77777777" w:rsidTr="006A57D8">
        <w:tc>
          <w:tcPr>
            <w:tcW w:w="1800" w:type="dxa"/>
          </w:tcPr>
          <w:p w14:paraId="2B12FE43" w14:textId="77777777" w:rsidR="00B0672D" w:rsidRPr="002827C6" w:rsidRDefault="00B0672D" w:rsidP="006A57D8">
            <w:pPr>
              <w:tabs>
                <w:tab w:val="left" w:pos="480"/>
              </w:tabs>
              <w:spacing w:after="0" w:line="480" w:lineRule="auto"/>
              <w:rPr>
                <w:i/>
                <w:iCs/>
                <w:noProof/>
              </w:rPr>
            </w:pPr>
            <w:r w:rsidRPr="002827C6">
              <w:rPr>
                <w:i/>
                <w:iCs/>
                <w:noProof/>
              </w:rPr>
              <w:t>papD</w:t>
            </w:r>
          </w:p>
        </w:tc>
        <w:tc>
          <w:tcPr>
            <w:tcW w:w="1835" w:type="dxa"/>
          </w:tcPr>
          <w:p w14:paraId="12B1089D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0.50</w:t>
            </w:r>
          </w:p>
        </w:tc>
        <w:tc>
          <w:tcPr>
            <w:tcW w:w="1838" w:type="dxa"/>
          </w:tcPr>
          <w:p w14:paraId="2CA43253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6.19x10</w:t>
            </w:r>
            <w:r w:rsidRPr="005B4BFA">
              <w:rPr>
                <w:noProof/>
                <w:vertAlign w:val="superscript"/>
              </w:rPr>
              <w:t>-20</w:t>
            </w:r>
          </w:p>
        </w:tc>
        <w:tc>
          <w:tcPr>
            <w:tcW w:w="1793" w:type="dxa"/>
          </w:tcPr>
          <w:p w14:paraId="322B51FA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0.23</w:t>
            </w:r>
          </w:p>
        </w:tc>
        <w:tc>
          <w:tcPr>
            <w:tcW w:w="1830" w:type="dxa"/>
          </w:tcPr>
          <w:p w14:paraId="42F4A3A9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0.02</w:t>
            </w:r>
          </w:p>
        </w:tc>
        <w:tc>
          <w:tcPr>
            <w:tcW w:w="1802" w:type="dxa"/>
          </w:tcPr>
          <w:p w14:paraId="3E375AF1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0.19</w:t>
            </w:r>
          </w:p>
        </w:tc>
        <w:tc>
          <w:tcPr>
            <w:tcW w:w="1798" w:type="dxa"/>
          </w:tcPr>
          <w:p w14:paraId="6CA8B381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Urinary tract</w:t>
            </w:r>
          </w:p>
        </w:tc>
      </w:tr>
      <w:tr w:rsidR="00C576C0" w14:paraId="2B50EB9C" w14:textId="77777777" w:rsidTr="006A57D8">
        <w:tc>
          <w:tcPr>
            <w:tcW w:w="1800" w:type="dxa"/>
          </w:tcPr>
          <w:p w14:paraId="280E37B5" w14:textId="77777777" w:rsidR="00B0672D" w:rsidRPr="002827C6" w:rsidRDefault="00B0672D" w:rsidP="006A57D8">
            <w:pPr>
              <w:tabs>
                <w:tab w:val="left" w:pos="480"/>
              </w:tabs>
              <w:spacing w:after="0" w:line="480" w:lineRule="auto"/>
              <w:rPr>
                <w:i/>
                <w:iCs/>
                <w:noProof/>
              </w:rPr>
            </w:pPr>
            <w:r w:rsidRPr="002827C6">
              <w:rPr>
                <w:i/>
                <w:iCs/>
                <w:noProof/>
              </w:rPr>
              <w:lastRenderedPageBreak/>
              <w:t>papK</w:t>
            </w:r>
          </w:p>
        </w:tc>
        <w:tc>
          <w:tcPr>
            <w:tcW w:w="1835" w:type="dxa"/>
          </w:tcPr>
          <w:p w14:paraId="447BD5CC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0.43</w:t>
            </w:r>
          </w:p>
        </w:tc>
        <w:tc>
          <w:tcPr>
            <w:tcW w:w="1838" w:type="dxa"/>
          </w:tcPr>
          <w:p w14:paraId="5DC5D20B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3.83x10</w:t>
            </w:r>
            <w:r w:rsidRPr="005B4BFA">
              <w:rPr>
                <w:noProof/>
                <w:vertAlign w:val="superscript"/>
              </w:rPr>
              <w:t>-19</w:t>
            </w:r>
          </w:p>
        </w:tc>
        <w:tc>
          <w:tcPr>
            <w:tcW w:w="1793" w:type="dxa"/>
          </w:tcPr>
          <w:p w14:paraId="0917CF29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0.21</w:t>
            </w:r>
          </w:p>
        </w:tc>
        <w:tc>
          <w:tcPr>
            <w:tcW w:w="1830" w:type="dxa"/>
          </w:tcPr>
          <w:p w14:paraId="7172FF3B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0.02</w:t>
            </w:r>
          </w:p>
        </w:tc>
        <w:tc>
          <w:tcPr>
            <w:tcW w:w="1802" w:type="dxa"/>
          </w:tcPr>
          <w:p w14:paraId="63B66222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0.19</w:t>
            </w:r>
          </w:p>
        </w:tc>
        <w:tc>
          <w:tcPr>
            <w:tcW w:w="1798" w:type="dxa"/>
          </w:tcPr>
          <w:p w14:paraId="66DF9B2D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Urinary tract</w:t>
            </w:r>
          </w:p>
        </w:tc>
      </w:tr>
      <w:tr w:rsidR="00C576C0" w14:paraId="42AE4017" w14:textId="77777777" w:rsidTr="006A57D8">
        <w:tc>
          <w:tcPr>
            <w:tcW w:w="1800" w:type="dxa"/>
          </w:tcPr>
          <w:p w14:paraId="5A6B867A" w14:textId="77777777" w:rsidR="00B0672D" w:rsidRPr="002827C6" w:rsidRDefault="00B0672D" w:rsidP="006A57D8">
            <w:pPr>
              <w:tabs>
                <w:tab w:val="left" w:pos="480"/>
              </w:tabs>
              <w:spacing w:after="0" w:line="480" w:lineRule="auto"/>
              <w:rPr>
                <w:i/>
                <w:iCs/>
                <w:noProof/>
              </w:rPr>
            </w:pPr>
            <w:r w:rsidRPr="002827C6">
              <w:rPr>
                <w:i/>
                <w:iCs/>
                <w:noProof/>
              </w:rPr>
              <w:t>papF</w:t>
            </w:r>
          </w:p>
        </w:tc>
        <w:tc>
          <w:tcPr>
            <w:tcW w:w="1835" w:type="dxa"/>
          </w:tcPr>
          <w:p w14:paraId="6A12E91C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0.47</w:t>
            </w:r>
          </w:p>
        </w:tc>
        <w:tc>
          <w:tcPr>
            <w:tcW w:w="1838" w:type="dxa"/>
          </w:tcPr>
          <w:p w14:paraId="7285BB80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3.11x10</w:t>
            </w:r>
            <w:r w:rsidRPr="005B4BFA">
              <w:rPr>
                <w:noProof/>
                <w:vertAlign w:val="superscript"/>
              </w:rPr>
              <w:t>-16</w:t>
            </w:r>
          </w:p>
        </w:tc>
        <w:tc>
          <w:tcPr>
            <w:tcW w:w="1793" w:type="dxa"/>
          </w:tcPr>
          <w:p w14:paraId="0F76FFA9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0.20</w:t>
            </w:r>
          </w:p>
        </w:tc>
        <w:tc>
          <w:tcPr>
            <w:tcW w:w="1830" w:type="dxa"/>
          </w:tcPr>
          <w:p w14:paraId="633AA812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0.02</w:t>
            </w:r>
          </w:p>
        </w:tc>
        <w:tc>
          <w:tcPr>
            <w:tcW w:w="1802" w:type="dxa"/>
          </w:tcPr>
          <w:p w14:paraId="5C4EA4C9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0.17</w:t>
            </w:r>
          </w:p>
        </w:tc>
        <w:tc>
          <w:tcPr>
            <w:tcW w:w="1798" w:type="dxa"/>
          </w:tcPr>
          <w:p w14:paraId="5014A296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Urinary tract</w:t>
            </w:r>
          </w:p>
        </w:tc>
      </w:tr>
      <w:tr w:rsidR="00C576C0" w14:paraId="493B5E0B" w14:textId="77777777" w:rsidTr="006A57D8">
        <w:tc>
          <w:tcPr>
            <w:tcW w:w="1800" w:type="dxa"/>
          </w:tcPr>
          <w:p w14:paraId="31DD85E7" w14:textId="77777777" w:rsidR="00B0672D" w:rsidRPr="002827C6" w:rsidRDefault="00B0672D" w:rsidP="006A57D8">
            <w:pPr>
              <w:tabs>
                <w:tab w:val="left" w:pos="480"/>
              </w:tabs>
              <w:spacing w:after="0" w:line="480" w:lineRule="auto"/>
              <w:rPr>
                <w:i/>
                <w:iCs/>
                <w:noProof/>
              </w:rPr>
            </w:pPr>
            <w:r w:rsidRPr="002827C6">
              <w:rPr>
                <w:i/>
                <w:iCs/>
                <w:noProof/>
              </w:rPr>
              <w:t>papJ</w:t>
            </w:r>
          </w:p>
        </w:tc>
        <w:tc>
          <w:tcPr>
            <w:tcW w:w="1835" w:type="dxa"/>
          </w:tcPr>
          <w:p w14:paraId="1A66B6B4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0.40</w:t>
            </w:r>
          </w:p>
        </w:tc>
        <w:tc>
          <w:tcPr>
            <w:tcW w:w="1838" w:type="dxa"/>
          </w:tcPr>
          <w:p w14:paraId="717BCB50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2.91x10</w:t>
            </w:r>
            <w:r w:rsidRPr="005B4BFA">
              <w:rPr>
                <w:noProof/>
                <w:vertAlign w:val="superscript"/>
              </w:rPr>
              <w:t>-11</w:t>
            </w:r>
          </w:p>
        </w:tc>
        <w:tc>
          <w:tcPr>
            <w:tcW w:w="1793" w:type="dxa"/>
          </w:tcPr>
          <w:p w14:paraId="3533B78C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0.17</w:t>
            </w:r>
          </w:p>
        </w:tc>
        <w:tc>
          <w:tcPr>
            <w:tcW w:w="1830" w:type="dxa"/>
          </w:tcPr>
          <w:p w14:paraId="1C153686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0.03</w:t>
            </w:r>
          </w:p>
        </w:tc>
        <w:tc>
          <w:tcPr>
            <w:tcW w:w="1802" w:type="dxa"/>
          </w:tcPr>
          <w:p w14:paraId="74D98326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0.14</w:t>
            </w:r>
          </w:p>
        </w:tc>
        <w:tc>
          <w:tcPr>
            <w:tcW w:w="1798" w:type="dxa"/>
          </w:tcPr>
          <w:p w14:paraId="57894C27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Urinary tract</w:t>
            </w:r>
          </w:p>
        </w:tc>
      </w:tr>
      <w:tr w:rsidR="00C576C0" w14:paraId="40829C6B" w14:textId="77777777" w:rsidTr="006A57D8">
        <w:tc>
          <w:tcPr>
            <w:tcW w:w="1800" w:type="dxa"/>
          </w:tcPr>
          <w:p w14:paraId="059398BA" w14:textId="77777777" w:rsidR="00B0672D" w:rsidRPr="002827C6" w:rsidRDefault="00B0672D" w:rsidP="006A57D8">
            <w:pPr>
              <w:tabs>
                <w:tab w:val="left" w:pos="480"/>
              </w:tabs>
              <w:spacing w:after="0" w:line="480" w:lineRule="auto"/>
              <w:rPr>
                <w:i/>
                <w:iCs/>
                <w:noProof/>
              </w:rPr>
            </w:pPr>
            <w:r w:rsidRPr="002827C6">
              <w:rPr>
                <w:i/>
                <w:iCs/>
                <w:noProof/>
              </w:rPr>
              <w:t>papE</w:t>
            </w:r>
          </w:p>
        </w:tc>
        <w:tc>
          <w:tcPr>
            <w:tcW w:w="1835" w:type="dxa"/>
          </w:tcPr>
          <w:p w14:paraId="0A56CB0D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0.32</w:t>
            </w:r>
          </w:p>
        </w:tc>
        <w:tc>
          <w:tcPr>
            <w:tcW w:w="1838" w:type="dxa"/>
          </w:tcPr>
          <w:p w14:paraId="3EB85D08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1.86x10</w:t>
            </w:r>
            <w:r w:rsidRPr="005B4BFA">
              <w:rPr>
                <w:noProof/>
                <w:vertAlign w:val="superscript"/>
              </w:rPr>
              <w:t>-9</w:t>
            </w:r>
          </w:p>
        </w:tc>
        <w:tc>
          <w:tcPr>
            <w:tcW w:w="1793" w:type="dxa"/>
          </w:tcPr>
          <w:p w14:paraId="41D5D54C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0.15</w:t>
            </w:r>
          </w:p>
        </w:tc>
        <w:tc>
          <w:tcPr>
            <w:tcW w:w="1830" w:type="dxa"/>
          </w:tcPr>
          <w:p w14:paraId="436492D6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0.03</w:t>
            </w:r>
          </w:p>
        </w:tc>
        <w:tc>
          <w:tcPr>
            <w:tcW w:w="1802" w:type="dxa"/>
          </w:tcPr>
          <w:p w14:paraId="0461E780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0.13</w:t>
            </w:r>
          </w:p>
        </w:tc>
        <w:tc>
          <w:tcPr>
            <w:tcW w:w="1798" w:type="dxa"/>
          </w:tcPr>
          <w:p w14:paraId="3AFABF1D" w14:textId="77777777" w:rsidR="00B0672D" w:rsidRDefault="00B0672D" w:rsidP="006A57D8">
            <w:pPr>
              <w:tabs>
                <w:tab w:val="left" w:pos="480"/>
              </w:tabs>
              <w:spacing w:after="0" w:line="480" w:lineRule="auto"/>
              <w:rPr>
                <w:noProof/>
              </w:rPr>
            </w:pPr>
            <w:r>
              <w:rPr>
                <w:noProof/>
              </w:rPr>
              <w:t>Urinary tract</w:t>
            </w:r>
          </w:p>
        </w:tc>
      </w:tr>
    </w:tbl>
    <w:p w14:paraId="2DC250DE" w14:textId="471758B5" w:rsidR="00B0672D" w:rsidRDefault="00B0672D" w:rsidP="008915C5"/>
    <w:p w14:paraId="65B2E959" w14:textId="1BAEF41E" w:rsidR="00F72667" w:rsidRDefault="00F72667" w:rsidP="008915C5"/>
    <w:p w14:paraId="21D7F53F" w14:textId="74E83D43" w:rsidR="00F72667" w:rsidRDefault="00F72667" w:rsidP="008915C5"/>
    <w:p w14:paraId="0C832935" w14:textId="1ED07F18" w:rsidR="00F72667" w:rsidRDefault="00F72667" w:rsidP="008915C5"/>
    <w:p w14:paraId="3FA86EF8" w14:textId="3BB60339" w:rsidR="00F72667" w:rsidRDefault="00F72667" w:rsidP="008915C5"/>
    <w:p w14:paraId="50A68775" w14:textId="1FA786F8" w:rsidR="00F72667" w:rsidRDefault="00F72667" w:rsidP="008915C5"/>
    <w:p w14:paraId="78F1AE68" w14:textId="6ABCD592" w:rsidR="00F72667" w:rsidRDefault="00F72667" w:rsidP="008915C5"/>
    <w:p w14:paraId="695A43BD" w14:textId="46E5939C" w:rsidR="00F72667" w:rsidRDefault="00F72667" w:rsidP="008915C5"/>
    <w:p w14:paraId="3B4AE364" w14:textId="77777777" w:rsidR="00F72667" w:rsidRPr="00C83AA5" w:rsidRDefault="00F72667" w:rsidP="00F72667">
      <w:r w:rsidRPr="00C83AA5">
        <w:rPr>
          <w:rStyle w:val="Heading2Char"/>
        </w:rPr>
        <w:lastRenderedPageBreak/>
        <w:t>Accession numbers of reference sequences used</w:t>
      </w:r>
    </w:p>
    <w:p w14:paraId="705C9B5D" w14:textId="5AAEE10C" w:rsidR="00F72667" w:rsidRDefault="00DA765B" w:rsidP="008915C5">
      <w:r>
        <w:t xml:space="preserve">ST131 - </w:t>
      </w:r>
      <w:r>
        <w:t>HG941718.1</w:t>
      </w:r>
    </w:p>
    <w:p w14:paraId="01FC5F88" w14:textId="6F6F0F7A" w:rsidR="00DA765B" w:rsidRDefault="00DA765B" w:rsidP="008915C5">
      <w:r>
        <w:t>ST95</w:t>
      </w:r>
      <w:r>
        <w:t xml:space="preserve"> - </w:t>
      </w:r>
      <w:r>
        <w:t>NZ_CP012625</w:t>
      </w:r>
    </w:p>
    <w:p w14:paraId="12B1A45F" w14:textId="1024B940" w:rsidR="00DA765B" w:rsidRDefault="00DA765B" w:rsidP="008915C5">
      <w:r>
        <w:t>ST73</w:t>
      </w:r>
      <w:r>
        <w:t xml:space="preserve"> - </w:t>
      </w:r>
      <w:r>
        <w:t>AE014075.1</w:t>
      </w:r>
    </w:p>
    <w:p w14:paraId="6BE390CF" w14:textId="70CE37C3" w:rsidR="00DA765B" w:rsidRDefault="00DA765B" w:rsidP="008915C5">
      <w:r>
        <w:t>ST69</w:t>
      </w:r>
      <w:r>
        <w:t xml:space="preserve"> - </w:t>
      </w:r>
      <w:r>
        <w:t>ERR3986909</w:t>
      </w:r>
    </w:p>
    <w:p w14:paraId="323E2A14" w14:textId="67756A09" w:rsidR="00DA765B" w:rsidRDefault="00DA765B" w:rsidP="008915C5">
      <w:r>
        <w:t>ST490</w:t>
      </w:r>
      <w:r>
        <w:t xml:space="preserve"> - </w:t>
      </w:r>
      <w:r w:rsidRPr="00DA765B">
        <w:rPr>
          <w:lang w:val="en-GB"/>
        </w:rPr>
        <w:t>Custom de novo assembly available at</w:t>
      </w:r>
      <w:r w:rsidRPr="00AA3D91">
        <w:rPr>
          <w:lang w:val="en-GB"/>
        </w:rPr>
        <w:t xml:space="preserve"> </w:t>
      </w:r>
      <w:hyperlink r:id="rId30" w:tgtFrame="_blank" w:history="1">
        <w:r w:rsidRPr="00AA3D91">
          <w:rPr>
            <w:rStyle w:val="Hyperlink"/>
            <w:color w:val="auto"/>
            <w:sz w:val="20"/>
            <w:szCs w:val="20"/>
            <w:u w:val="none"/>
          </w:rPr>
          <w:t>10.6084/m9.figshare.14498205</w:t>
        </w:r>
      </w:hyperlink>
    </w:p>
    <w:p w14:paraId="6EE5E5AE" w14:textId="5A875FB5" w:rsidR="00BE7270" w:rsidRPr="00DA765B" w:rsidRDefault="00BE7270" w:rsidP="00D9175D">
      <w:pPr>
        <w:rPr>
          <w:b/>
          <w:bCs/>
          <w:color w:val="333333"/>
          <w:shd w:val="clear" w:color="auto" w:fill="FFFFFF"/>
        </w:rPr>
      </w:pPr>
      <w:r w:rsidRPr="00DA765B">
        <w:rPr>
          <w:b/>
          <w:bCs/>
          <w:color w:val="333333"/>
          <w:shd w:val="clear" w:color="auto" w:fill="FFFFFF"/>
        </w:rPr>
        <w:t>Integrase reference sequences used</w:t>
      </w:r>
      <w:r w:rsidR="000129AF" w:rsidRPr="00DA765B">
        <w:rPr>
          <w:b/>
          <w:bCs/>
          <w:color w:val="333333"/>
          <w:shd w:val="clear" w:color="auto" w:fill="FFFFFF"/>
        </w:rPr>
        <w:t xml:space="preserve"> (taken from </w:t>
      </w:r>
      <w:proofErr w:type="spellStart"/>
      <w:r w:rsidR="000129AF" w:rsidRPr="00DA765B">
        <w:rPr>
          <w:b/>
          <w:bCs/>
          <w:color w:val="333333"/>
          <w:shd w:val="clear" w:color="auto" w:fill="FFFFFF"/>
        </w:rPr>
        <w:t>Fresia</w:t>
      </w:r>
      <w:proofErr w:type="spellEnd"/>
      <w:r w:rsidR="000129AF" w:rsidRPr="00DA765B">
        <w:rPr>
          <w:b/>
          <w:bCs/>
          <w:color w:val="333333"/>
          <w:shd w:val="clear" w:color="auto" w:fill="FFFFFF"/>
        </w:rPr>
        <w:t xml:space="preserve"> et al</w:t>
      </w:r>
      <w:r w:rsidR="000129AF" w:rsidRPr="00DA765B">
        <w:rPr>
          <w:b/>
          <w:bCs/>
          <w:color w:val="333333"/>
          <w:shd w:val="clear" w:color="auto" w:fill="FFFFFF"/>
        </w:rPr>
        <w:fldChar w:fldCharType="begin" w:fldLock="1">
          <w:fldData xml:space="preserve">ZQBKAHoAdABXAGQAdAB5ADMATABZAFoAZgBoAFgATQBYAHEAVABKAHoASABMAEYATQAzAGYAdAA4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</w:fldData>
        </w:fldChar>
      </w:r>
      <w:r w:rsidR="00CB411E" w:rsidRPr="00DA765B">
        <w:rPr>
          <w:b/>
          <w:bCs/>
          <w:color w:val="333333"/>
          <w:shd w:val="clear" w:color="auto" w:fill="FFFFFF"/>
        </w:rPr>
        <w:instrText>ADDIN paperpile_citation &lt;clusterId&gt;X776L734A224E847&lt;/clusterId&gt;&lt;version&gt;0.6.10&lt;/version&gt;&lt;metadata&gt;&lt;citation&gt;&lt;id&gt;2e02ddb0-4214-0c92-96e3-4091b6adb4a4&lt;/id&gt;&lt;no_author/&gt;&lt;prefix/&gt;&lt;suffix/&gt;&lt;locator/&gt;&lt;locator_label&gt;page&lt;/locator_label&gt;&lt;/citation&gt;&lt;/metadata&gt; \* MERGEFORMAT</w:instrText>
      </w:r>
      <w:r w:rsidR="000129AF" w:rsidRPr="00DA765B">
        <w:rPr>
          <w:b/>
          <w:bCs/>
          <w:color w:val="333333"/>
          <w:shd w:val="clear" w:color="auto" w:fill="FFFFFF"/>
        </w:rPr>
      </w:r>
      <w:r w:rsidR="000129AF" w:rsidRPr="00DA765B">
        <w:rPr>
          <w:b/>
          <w:bCs/>
          <w:color w:val="333333"/>
          <w:shd w:val="clear" w:color="auto" w:fill="FFFFFF"/>
        </w:rPr>
        <w:fldChar w:fldCharType="separate"/>
      </w:r>
      <w:r w:rsidR="00CB411E" w:rsidRPr="00DA765B">
        <w:rPr>
          <w:b/>
          <w:bCs/>
          <w:noProof/>
          <w:color w:val="333333"/>
          <w:shd w:val="clear" w:color="auto" w:fill="FFFFFF"/>
          <w:vertAlign w:val="superscript"/>
        </w:rPr>
        <w:t>4</w:t>
      </w:r>
      <w:r w:rsidR="000129AF" w:rsidRPr="00DA765B">
        <w:rPr>
          <w:b/>
          <w:bCs/>
          <w:color w:val="333333"/>
          <w:shd w:val="clear" w:color="auto" w:fill="FFFFFF"/>
        </w:rPr>
        <w:fldChar w:fldCharType="end"/>
      </w:r>
      <w:r w:rsidR="00CB411E" w:rsidRPr="00DA765B">
        <w:rPr>
          <w:b/>
          <w:bCs/>
          <w:color w:val="333333"/>
          <w:shd w:val="clear" w:color="auto" w:fill="FFFFFF"/>
        </w:rPr>
        <w:t>)</w:t>
      </w:r>
      <w:r w:rsidRPr="00DA765B">
        <w:rPr>
          <w:b/>
          <w:bCs/>
          <w:color w:val="333333"/>
          <w:shd w:val="clear" w:color="auto" w:fill="FFFFFF"/>
        </w:rPr>
        <w:t>:</w:t>
      </w:r>
    </w:p>
    <w:p w14:paraId="151FA642" w14:textId="77777777" w:rsidR="00BE7270" w:rsidRPr="00DA765B" w:rsidRDefault="00BE7270" w:rsidP="00D9175D">
      <w:pPr>
        <w:rPr>
          <w:color w:val="333333"/>
          <w:shd w:val="clear" w:color="auto" w:fill="FFFFFF"/>
        </w:rPr>
      </w:pPr>
      <w:r w:rsidRPr="00DA765B">
        <w:rPr>
          <w:color w:val="333333"/>
          <w:shd w:val="clear" w:color="auto" w:fill="FFFFFF"/>
        </w:rPr>
        <w:t>Class 1 - AAQ16665.1</w:t>
      </w:r>
    </w:p>
    <w:p w14:paraId="1E7B6229" w14:textId="77777777" w:rsidR="00BE7270" w:rsidRPr="00DA765B" w:rsidRDefault="00BE7270" w:rsidP="00D9175D">
      <w:pPr>
        <w:rPr>
          <w:color w:val="333333"/>
          <w:shd w:val="clear" w:color="auto" w:fill="FFFFFF"/>
        </w:rPr>
      </w:pPr>
      <w:r w:rsidRPr="00DA765B">
        <w:rPr>
          <w:color w:val="333333"/>
          <w:shd w:val="clear" w:color="auto" w:fill="FFFFFF"/>
        </w:rPr>
        <w:t>Class 2 - AAT72891.1</w:t>
      </w:r>
    </w:p>
    <w:p w14:paraId="5CEAE0C4" w14:textId="62CCD084" w:rsidR="00BE7270" w:rsidRPr="00DA765B" w:rsidRDefault="00A92C92" w:rsidP="00D9175D">
      <w:pPr>
        <w:rPr>
          <w:color w:val="333333"/>
          <w:shd w:val="clear" w:color="auto" w:fill="FFFFFF"/>
        </w:rPr>
      </w:pPr>
      <w:r w:rsidRPr="00DA765B">
        <w:rPr>
          <w:color w:val="333333"/>
          <w:shd w:val="clear" w:color="auto" w:fill="FFFFFF"/>
        </w:rPr>
        <w:t>C</w:t>
      </w:r>
      <w:r w:rsidR="00BE7270" w:rsidRPr="00DA765B">
        <w:rPr>
          <w:color w:val="333333"/>
          <w:shd w:val="clear" w:color="auto" w:fill="FFFFFF"/>
        </w:rPr>
        <w:t>lass 3 - AAO32355.1</w:t>
      </w:r>
    </w:p>
    <w:p w14:paraId="6489728A" w14:textId="77777777" w:rsidR="00BE7270" w:rsidRPr="00DA765B" w:rsidRDefault="00BE7270" w:rsidP="00D9175D">
      <w:pPr>
        <w:rPr>
          <w:color w:val="333333"/>
          <w:shd w:val="clear" w:color="auto" w:fill="FFFFFF"/>
        </w:rPr>
      </w:pPr>
      <w:r w:rsidRPr="00DA765B">
        <w:rPr>
          <w:color w:val="333333"/>
          <w:shd w:val="clear" w:color="auto" w:fill="FFFFFF"/>
        </w:rPr>
        <w:t xml:space="preserve">Class 4 - AAC 38424 </w:t>
      </w:r>
    </w:p>
    <w:p w14:paraId="56BA19DB" w14:textId="524C7424" w:rsidR="004E66DE" w:rsidRPr="00DA765B" w:rsidRDefault="00BE7270" w:rsidP="00D9175D">
      <w:pPr>
        <w:rPr>
          <w:color w:val="333333"/>
          <w:shd w:val="clear" w:color="auto" w:fill="FFFFFF"/>
        </w:rPr>
      </w:pPr>
      <w:r w:rsidRPr="00DA765B">
        <w:rPr>
          <w:color w:val="333333"/>
          <w:shd w:val="clear" w:color="auto" w:fill="FFFFFF"/>
        </w:rPr>
        <w:t>Class 5 - AAD 55407.2</w:t>
      </w:r>
    </w:p>
    <w:p w14:paraId="5A1078A5" w14:textId="44F13D8A" w:rsidR="00DA765B" w:rsidRDefault="00DA765B" w:rsidP="00D9175D">
      <w:pPr>
        <w:rPr>
          <w:color w:val="333333"/>
          <w:sz w:val="27"/>
          <w:szCs w:val="27"/>
          <w:shd w:val="clear" w:color="auto" w:fill="FFFFFF"/>
        </w:rPr>
      </w:pPr>
    </w:p>
    <w:p w14:paraId="75D2AAAD" w14:textId="77777777" w:rsidR="00DA765B" w:rsidRPr="004E103D" w:rsidRDefault="00DA765B" w:rsidP="00D9175D">
      <w:pPr>
        <w:rPr>
          <w:b/>
          <w:bCs/>
        </w:rPr>
      </w:pPr>
    </w:p>
    <w:p w14:paraId="7185B949" w14:textId="6FE445D0" w:rsidR="00D959D5" w:rsidRPr="00D9175D" w:rsidRDefault="00D959D5" w:rsidP="00D9175D">
      <w:r w:rsidRPr="00D959D5">
        <w:rPr>
          <w:b/>
          <w:bCs/>
        </w:rPr>
        <w:lastRenderedPageBreak/>
        <w:t>References</w:t>
      </w:r>
    </w:p>
    <w:p w14:paraId="02639F3A" w14:textId="4F49894F" w:rsidR="00CB411E" w:rsidRPr="00CB411E" w:rsidRDefault="00404A09" w:rsidP="00D959D5">
      <w:pPr>
        <w:tabs>
          <w:tab w:val="left" w:pos="480"/>
        </w:tabs>
        <w:spacing w:after="0" w:line="480" w:lineRule="auto"/>
        <w:ind w:left="480" w:hanging="480"/>
        <w:rPr>
          <w:noProof/>
          <w:lang w:val="sv-SE"/>
        </w:rPr>
      </w:pPr>
      <w:r>
        <w:fldChar w:fldCharType="begin" w:fldLock="1"/>
      </w:r>
      <w:r w:rsidR="00CB411E">
        <w:instrText>ADDIN paperpile_bibliography &lt;pp-bibliography&gt;&lt;first-reference-indices&gt;&lt;formatting&gt;1&lt;/formatting&gt;&lt;space-after&gt;1&lt;/space-after&gt;&lt;/first-reference-indices&gt;&lt;/pp-bibliography&gt; \* MERGEFORMAT</w:instrText>
      </w:r>
      <w:r>
        <w:fldChar w:fldCharType="separate"/>
      </w:r>
      <w:r w:rsidR="00CB411E">
        <w:rPr>
          <w:noProof/>
        </w:rPr>
        <w:t>1.</w:t>
      </w:r>
      <w:r w:rsidR="00CB411E">
        <w:rPr>
          <w:noProof/>
        </w:rPr>
        <w:tab/>
        <w:t xml:space="preserve">Goswami, C. </w:t>
      </w:r>
      <w:r w:rsidR="00CB411E" w:rsidRPr="00CB411E">
        <w:rPr>
          <w:i/>
          <w:noProof/>
        </w:rPr>
        <w:t>et al.</w:t>
      </w:r>
      <w:r w:rsidR="00CB411E">
        <w:rPr>
          <w:noProof/>
        </w:rPr>
        <w:t xml:space="preserve"> Genetic analysis of invasive Escherichia coli in Scotland reveals determinants of healthcare-associated versus community-acquired infections. </w:t>
      </w:r>
      <w:r w:rsidR="00CB411E" w:rsidRPr="00CB411E">
        <w:rPr>
          <w:i/>
          <w:noProof/>
          <w:lang w:val="sv-SE"/>
        </w:rPr>
        <w:t>Microb Genom</w:t>
      </w:r>
      <w:r w:rsidR="00CB411E" w:rsidRPr="00CB411E">
        <w:rPr>
          <w:noProof/>
          <w:lang w:val="sv-SE"/>
        </w:rPr>
        <w:t xml:space="preserve"> </w:t>
      </w:r>
      <w:r w:rsidR="00CB411E" w:rsidRPr="00CB411E">
        <w:rPr>
          <w:b/>
          <w:noProof/>
          <w:lang w:val="sv-SE"/>
        </w:rPr>
        <w:t>4</w:t>
      </w:r>
      <w:r w:rsidR="00CB411E" w:rsidRPr="00CB411E">
        <w:rPr>
          <w:noProof/>
          <w:lang w:val="sv-SE"/>
        </w:rPr>
        <w:t>, (2018).</w:t>
      </w:r>
    </w:p>
    <w:p w14:paraId="2B37A499" w14:textId="77777777" w:rsidR="00CB411E" w:rsidRPr="00CB411E" w:rsidRDefault="00CB411E" w:rsidP="00D959D5">
      <w:pPr>
        <w:tabs>
          <w:tab w:val="left" w:pos="480"/>
        </w:tabs>
        <w:spacing w:after="0" w:line="480" w:lineRule="auto"/>
        <w:ind w:left="480" w:hanging="480"/>
        <w:rPr>
          <w:noProof/>
          <w:lang w:val="sv-SE"/>
        </w:rPr>
      </w:pPr>
      <w:r w:rsidRPr="00CB411E">
        <w:rPr>
          <w:noProof/>
          <w:lang w:val="sv-SE"/>
        </w:rPr>
        <w:t>2.</w:t>
      </w:r>
      <w:r w:rsidRPr="00CB411E">
        <w:rPr>
          <w:noProof/>
          <w:lang w:val="sv-SE"/>
        </w:rPr>
        <w:tab/>
        <w:t>Holt, K. Kleborate. https://github.com/katholt/Kleborate.</w:t>
      </w:r>
    </w:p>
    <w:p w14:paraId="61B9F028" w14:textId="77777777" w:rsidR="00CB411E" w:rsidRDefault="00CB411E" w:rsidP="00D959D5">
      <w:pPr>
        <w:tabs>
          <w:tab w:val="left" w:pos="480"/>
        </w:tabs>
        <w:spacing w:after="0" w:line="480" w:lineRule="auto"/>
        <w:ind w:left="480" w:hanging="480"/>
        <w:rPr>
          <w:noProof/>
        </w:rPr>
      </w:pPr>
      <w:r w:rsidRPr="00CB411E">
        <w:rPr>
          <w:noProof/>
          <w:lang w:val="sv-SE"/>
        </w:rPr>
        <w:t>3.</w:t>
      </w:r>
      <w:r w:rsidRPr="00CB411E">
        <w:rPr>
          <w:noProof/>
          <w:lang w:val="sv-SE"/>
        </w:rPr>
        <w:tab/>
        <w:t xml:space="preserve">Lees, J. A., Galardini, M., Bentley, S. D., Weiser, J. N. &amp; Corander, J. pyseer: a comprehensive tool for microbial pangenome-wide association studies. </w:t>
      </w:r>
      <w:r w:rsidRPr="00CB411E">
        <w:rPr>
          <w:i/>
          <w:noProof/>
        </w:rPr>
        <w:t>Bioinformatics</w:t>
      </w:r>
      <w:r>
        <w:rPr>
          <w:noProof/>
        </w:rPr>
        <w:t xml:space="preserve"> </w:t>
      </w:r>
      <w:r w:rsidRPr="00CB411E">
        <w:rPr>
          <w:b/>
          <w:noProof/>
        </w:rPr>
        <w:t>34</w:t>
      </w:r>
      <w:r>
        <w:rPr>
          <w:noProof/>
        </w:rPr>
        <w:t>, 4310–4312 (2018).</w:t>
      </w:r>
    </w:p>
    <w:p w14:paraId="649BD340" w14:textId="53471B99" w:rsidR="00D959D5" w:rsidRDefault="00CB411E" w:rsidP="00D959D5">
      <w:pPr>
        <w:tabs>
          <w:tab w:val="left" w:pos="480"/>
        </w:tabs>
        <w:spacing w:after="0" w:line="480" w:lineRule="auto"/>
        <w:ind w:left="480" w:hanging="480"/>
        <w:rPr>
          <w:noProof/>
        </w:rPr>
      </w:pPr>
      <w:r>
        <w:rPr>
          <w:noProof/>
        </w:rPr>
        <w:t>4.</w:t>
      </w:r>
      <w:r>
        <w:rPr>
          <w:noProof/>
        </w:rPr>
        <w:tab/>
        <w:t xml:space="preserve">Fresia, P. </w:t>
      </w:r>
      <w:r w:rsidRPr="00CB411E">
        <w:rPr>
          <w:i/>
          <w:noProof/>
        </w:rPr>
        <w:t>et al.</w:t>
      </w:r>
      <w:r>
        <w:rPr>
          <w:noProof/>
        </w:rPr>
        <w:t xml:space="preserve"> Urban metagenomics uncover antibiotic resistance reservoirs in coastal beach and sewage waters. </w:t>
      </w:r>
      <w:r w:rsidRPr="00CB411E">
        <w:rPr>
          <w:i/>
          <w:noProof/>
        </w:rPr>
        <w:t>Microbiome</w:t>
      </w:r>
      <w:r>
        <w:rPr>
          <w:noProof/>
        </w:rPr>
        <w:t xml:space="preserve"> </w:t>
      </w:r>
      <w:r w:rsidRPr="00CB411E">
        <w:rPr>
          <w:b/>
          <w:noProof/>
        </w:rPr>
        <w:t>7</w:t>
      </w:r>
      <w:r>
        <w:rPr>
          <w:noProof/>
        </w:rPr>
        <w:t>, 35 (2019).</w:t>
      </w:r>
      <w:r w:rsidR="00404A09">
        <w:rPr>
          <w:noProof/>
        </w:rPr>
        <w:fldChar w:fldCharType="end"/>
      </w:r>
    </w:p>
    <w:p w14:paraId="26BDDEF6" w14:textId="5D1F3E8F" w:rsidR="00752431" w:rsidRDefault="00752431" w:rsidP="00D959D5">
      <w:pPr>
        <w:tabs>
          <w:tab w:val="left" w:pos="480"/>
        </w:tabs>
        <w:spacing w:after="0" w:line="480" w:lineRule="auto"/>
        <w:ind w:left="480" w:hanging="480"/>
        <w:rPr>
          <w:noProof/>
        </w:rPr>
      </w:pPr>
    </w:p>
    <w:p w14:paraId="12AFE0D3" w14:textId="4B028B5F" w:rsidR="00752431" w:rsidRDefault="00752431" w:rsidP="00D959D5">
      <w:pPr>
        <w:tabs>
          <w:tab w:val="left" w:pos="480"/>
        </w:tabs>
        <w:spacing w:after="0" w:line="480" w:lineRule="auto"/>
        <w:ind w:left="480" w:hanging="480"/>
      </w:pPr>
    </w:p>
    <w:p w14:paraId="3BA99EB8" w14:textId="753ABF33" w:rsidR="00234542" w:rsidRDefault="00234542" w:rsidP="00D959D5">
      <w:pPr>
        <w:tabs>
          <w:tab w:val="left" w:pos="480"/>
        </w:tabs>
        <w:spacing w:after="0" w:line="480" w:lineRule="auto"/>
        <w:ind w:left="480" w:hanging="480"/>
      </w:pPr>
    </w:p>
    <w:sectPr w:rsidR="00234542" w:rsidSect="00857CB6">
      <w:footerReference w:type="default" r:id="rId31"/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F1CC9" w14:textId="77777777" w:rsidR="00903027" w:rsidRDefault="00903027" w:rsidP="008915C5">
      <w:r>
        <w:separator/>
      </w:r>
    </w:p>
  </w:endnote>
  <w:endnote w:type="continuationSeparator" w:id="0">
    <w:p w14:paraId="066CB208" w14:textId="77777777" w:rsidR="00903027" w:rsidRDefault="00903027" w:rsidP="0089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9632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56F6D" w14:textId="7A12AEF1" w:rsidR="006A57D8" w:rsidRDefault="006A57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103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7B03465" w14:textId="77777777" w:rsidR="006A57D8" w:rsidRDefault="006A5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1B177" w14:textId="77777777" w:rsidR="00903027" w:rsidRDefault="00903027" w:rsidP="008915C5">
      <w:r>
        <w:separator/>
      </w:r>
    </w:p>
  </w:footnote>
  <w:footnote w:type="continuationSeparator" w:id="0">
    <w:p w14:paraId="16849B49" w14:textId="77777777" w:rsidR="00903027" w:rsidRDefault="00903027" w:rsidP="00891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37A8D"/>
    <w:multiLevelType w:val="hybridMultilevel"/>
    <w:tmpl w:val="8D5A39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paperpile-autoUpdateBibliography" w:val="true"/>
    <w:docVar w:name="paperpile-clusterType" w:val="normal"/>
    <w:docVar w:name="paperpile-doc-id" w:val="Y787F844B235Z928"/>
    <w:docVar w:name="paperpile-doc-name" w:val="short read supplement_post_rv_2.docx"/>
    <w:docVar w:name="paperpile-includeDoi" w:val="false"/>
    <w:docVar w:name="paperpile-styleFile" w:val="nature.csl"/>
    <w:docVar w:name="paperpile-styleId" w:val="nature"/>
    <w:docVar w:name="paperpile-styleLabel" w:val="Nature"/>
    <w:docVar w:name="paperpile-styleLocale" w:val="en-US"/>
  </w:docVars>
  <w:rsids>
    <w:rsidRoot w:val="0032633A"/>
    <w:rsid w:val="00005798"/>
    <w:rsid w:val="00010044"/>
    <w:rsid w:val="000129AF"/>
    <w:rsid w:val="00013606"/>
    <w:rsid w:val="00044A7A"/>
    <w:rsid w:val="00044C80"/>
    <w:rsid w:val="00054479"/>
    <w:rsid w:val="000B2EB9"/>
    <w:rsid w:val="000C4C8D"/>
    <w:rsid w:val="000D05FE"/>
    <w:rsid w:val="000D16D3"/>
    <w:rsid w:val="000D1ADB"/>
    <w:rsid w:val="000D5421"/>
    <w:rsid w:val="000E1E65"/>
    <w:rsid w:val="000F1A75"/>
    <w:rsid w:val="000F5BB1"/>
    <w:rsid w:val="00110F06"/>
    <w:rsid w:val="00131A2B"/>
    <w:rsid w:val="0016704C"/>
    <w:rsid w:val="00167338"/>
    <w:rsid w:val="00170A35"/>
    <w:rsid w:val="00172509"/>
    <w:rsid w:val="00177524"/>
    <w:rsid w:val="00182C79"/>
    <w:rsid w:val="001964C1"/>
    <w:rsid w:val="001966CC"/>
    <w:rsid w:val="001A2878"/>
    <w:rsid w:val="001B7547"/>
    <w:rsid w:val="001C55EF"/>
    <w:rsid w:val="001C5B1D"/>
    <w:rsid w:val="001E10AA"/>
    <w:rsid w:val="001F5BE0"/>
    <w:rsid w:val="0020022B"/>
    <w:rsid w:val="00234542"/>
    <w:rsid w:val="00235AE5"/>
    <w:rsid w:val="00241804"/>
    <w:rsid w:val="00250C30"/>
    <w:rsid w:val="00250E32"/>
    <w:rsid w:val="002535FA"/>
    <w:rsid w:val="0027381B"/>
    <w:rsid w:val="002827C6"/>
    <w:rsid w:val="002A3391"/>
    <w:rsid w:val="002B5398"/>
    <w:rsid w:val="002B5E8E"/>
    <w:rsid w:val="002B7EA1"/>
    <w:rsid w:val="002D40B7"/>
    <w:rsid w:val="002D5F27"/>
    <w:rsid w:val="002F2400"/>
    <w:rsid w:val="002F71B9"/>
    <w:rsid w:val="00312611"/>
    <w:rsid w:val="0031656C"/>
    <w:rsid w:val="003221F2"/>
    <w:rsid w:val="0032633A"/>
    <w:rsid w:val="00392E5C"/>
    <w:rsid w:val="003F4868"/>
    <w:rsid w:val="00404A09"/>
    <w:rsid w:val="00442C69"/>
    <w:rsid w:val="0045051F"/>
    <w:rsid w:val="004510D8"/>
    <w:rsid w:val="0049317D"/>
    <w:rsid w:val="004E103D"/>
    <w:rsid w:val="004E3146"/>
    <w:rsid w:val="004E66DE"/>
    <w:rsid w:val="00502518"/>
    <w:rsid w:val="00523E30"/>
    <w:rsid w:val="00530263"/>
    <w:rsid w:val="00547A8F"/>
    <w:rsid w:val="00563785"/>
    <w:rsid w:val="00582A9F"/>
    <w:rsid w:val="00587511"/>
    <w:rsid w:val="005A1494"/>
    <w:rsid w:val="005B4BFA"/>
    <w:rsid w:val="005C4A0D"/>
    <w:rsid w:val="005E4595"/>
    <w:rsid w:val="005F1249"/>
    <w:rsid w:val="005F2729"/>
    <w:rsid w:val="00610FDF"/>
    <w:rsid w:val="00614AF7"/>
    <w:rsid w:val="00620197"/>
    <w:rsid w:val="00636FF1"/>
    <w:rsid w:val="00652B3A"/>
    <w:rsid w:val="00653914"/>
    <w:rsid w:val="006751E9"/>
    <w:rsid w:val="006818F5"/>
    <w:rsid w:val="006A57D8"/>
    <w:rsid w:val="006A797E"/>
    <w:rsid w:val="006C227F"/>
    <w:rsid w:val="006C294A"/>
    <w:rsid w:val="006C3912"/>
    <w:rsid w:val="007309F8"/>
    <w:rsid w:val="0073734F"/>
    <w:rsid w:val="00742CBE"/>
    <w:rsid w:val="00751E8E"/>
    <w:rsid w:val="00752431"/>
    <w:rsid w:val="007615E4"/>
    <w:rsid w:val="00790141"/>
    <w:rsid w:val="007A7411"/>
    <w:rsid w:val="007B08AF"/>
    <w:rsid w:val="007B26B2"/>
    <w:rsid w:val="007E586F"/>
    <w:rsid w:val="00802081"/>
    <w:rsid w:val="008228BA"/>
    <w:rsid w:val="00825153"/>
    <w:rsid w:val="008305D2"/>
    <w:rsid w:val="00857CB6"/>
    <w:rsid w:val="00861102"/>
    <w:rsid w:val="008649D3"/>
    <w:rsid w:val="008915C5"/>
    <w:rsid w:val="0089499D"/>
    <w:rsid w:val="008A33E6"/>
    <w:rsid w:val="008B3428"/>
    <w:rsid w:val="008B49EA"/>
    <w:rsid w:val="008B5733"/>
    <w:rsid w:val="008D7B00"/>
    <w:rsid w:val="008F2E26"/>
    <w:rsid w:val="00903027"/>
    <w:rsid w:val="00905917"/>
    <w:rsid w:val="00941DF5"/>
    <w:rsid w:val="0094423E"/>
    <w:rsid w:val="009478C7"/>
    <w:rsid w:val="00954D0C"/>
    <w:rsid w:val="00956A70"/>
    <w:rsid w:val="00976358"/>
    <w:rsid w:val="009808E5"/>
    <w:rsid w:val="00994F19"/>
    <w:rsid w:val="009B0B66"/>
    <w:rsid w:val="009E0DE0"/>
    <w:rsid w:val="009E2925"/>
    <w:rsid w:val="00A101BF"/>
    <w:rsid w:val="00A32994"/>
    <w:rsid w:val="00A36083"/>
    <w:rsid w:val="00A42D9B"/>
    <w:rsid w:val="00A476C0"/>
    <w:rsid w:val="00A73909"/>
    <w:rsid w:val="00A81C38"/>
    <w:rsid w:val="00A91F14"/>
    <w:rsid w:val="00A92C92"/>
    <w:rsid w:val="00A96E7E"/>
    <w:rsid w:val="00AA3D91"/>
    <w:rsid w:val="00AE29A8"/>
    <w:rsid w:val="00AE383A"/>
    <w:rsid w:val="00B0672D"/>
    <w:rsid w:val="00B14E08"/>
    <w:rsid w:val="00B30EC9"/>
    <w:rsid w:val="00B55F45"/>
    <w:rsid w:val="00B61A6F"/>
    <w:rsid w:val="00B65801"/>
    <w:rsid w:val="00B76846"/>
    <w:rsid w:val="00B84BAA"/>
    <w:rsid w:val="00B93F52"/>
    <w:rsid w:val="00B9596A"/>
    <w:rsid w:val="00BA2D4F"/>
    <w:rsid w:val="00BA4217"/>
    <w:rsid w:val="00BB1F0A"/>
    <w:rsid w:val="00BB2EAB"/>
    <w:rsid w:val="00BB3911"/>
    <w:rsid w:val="00BC4916"/>
    <w:rsid w:val="00BD3BC5"/>
    <w:rsid w:val="00BD3EDA"/>
    <w:rsid w:val="00BD456D"/>
    <w:rsid w:val="00BE7270"/>
    <w:rsid w:val="00BF1ADD"/>
    <w:rsid w:val="00BF6519"/>
    <w:rsid w:val="00C13AE5"/>
    <w:rsid w:val="00C50186"/>
    <w:rsid w:val="00C576C0"/>
    <w:rsid w:val="00C62412"/>
    <w:rsid w:val="00C70FF8"/>
    <w:rsid w:val="00C83AA5"/>
    <w:rsid w:val="00C8737C"/>
    <w:rsid w:val="00C95992"/>
    <w:rsid w:val="00CB193E"/>
    <w:rsid w:val="00CB411E"/>
    <w:rsid w:val="00CD1A8B"/>
    <w:rsid w:val="00CD6289"/>
    <w:rsid w:val="00CF41FB"/>
    <w:rsid w:val="00D05462"/>
    <w:rsid w:val="00D2602C"/>
    <w:rsid w:val="00D4151B"/>
    <w:rsid w:val="00D501D4"/>
    <w:rsid w:val="00D636DF"/>
    <w:rsid w:val="00D9175D"/>
    <w:rsid w:val="00D959D5"/>
    <w:rsid w:val="00DA1E68"/>
    <w:rsid w:val="00DA765B"/>
    <w:rsid w:val="00DB4541"/>
    <w:rsid w:val="00DC21C1"/>
    <w:rsid w:val="00DC2C32"/>
    <w:rsid w:val="00DD2353"/>
    <w:rsid w:val="00DD329A"/>
    <w:rsid w:val="00DE7BB3"/>
    <w:rsid w:val="00E05C36"/>
    <w:rsid w:val="00E160AC"/>
    <w:rsid w:val="00E2086A"/>
    <w:rsid w:val="00E60972"/>
    <w:rsid w:val="00E60FDC"/>
    <w:rsid w:val="00E73566"/>
    <w:rsid w:val="00E73A1E"/>
    <w:rsid w:val="00E95A0A"/>
    <w:rsid w:val="00EA15B0"/>
    <w:rsid w:val="00EB35BF"/>
    <w:rsid w:val="00ED4A86"/>
    <w:rsid w:val="00EE61D6"/>
    <w:rsid w:val="00EF3FD5"/>
    <w:rsid w:val="00F04B9C"/>
    <w:rsid w:val="00F20E78"/>
    <w:rsid w:val="00F32DCF"/>
    <w:rsid w:val="00F37E3B"/>
    <w:rsid w:val="00F429B1"/>
    <w:rsid w:val="00F42C3A"/>
    <w:rsid w:val="00F72667"/>
    <w:rsid w:val="00FA498F"/>
    <w:rsid w:val="00FB5DC3"/>
    <w:rsid w:val="00FC28F8"/>
    <w:rsid w:val="00FD0C34"/>
    <w:rsid w:val="00FD1BA3"/>
    <w:rsid w:val="00FD5049"/>
    <w:rsid w:val="00FE00DE"/>
    <w:rsid w:val="00FF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CA6939"/>
  <w15:docId w15:val="{3030A594-8B97-47E0-B0E1-FDA7BDE6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5C5"/>
    <w:pPr>
      <w:keepNext/>
      <w:keepLines/>
      <w:spacing w:before="360" w:after="120"/>
      <w:outlineLvl w:val="1"/>
    </w:pPr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spacing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EC9"/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7C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CB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81C38"/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5AE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AE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5AE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AE5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5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1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1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15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C28F8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C28F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C28F8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FC28F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959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454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D5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svg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2.sv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jpg"/><Relationship Id="rId25" Type="http://schemas.openxmlformats.org/officeDocument/2006/relationships/image" Target="media/image14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svg"/><Relationship Id="rId20" Type="http://schemas.openxmlformats.org/officeDocument/2006/relationships/image" Target="media/image11.png"/><Relationship Id="rId29" Type="http://schemas.openxmlformats.org/officeDocument/2006/relationships/hyperlink" Target="https://doi.org/10.6084/m9.figshare.14459139.v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hyperlink" Target="https://doi.org/10.6084/m9.figshare.14459139.v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jpg"/><Relationship Id="rId28" Type="http://schemas.openxmlformats.org/officeDocument/2006/relationships/image" Target="media/image16.jpeg"/><Relationship Id="rId10" Type="http://schemas.openxmlformats.org/officeDocument/2006/relationships/image" Target="media/image2.png"/><Relationship Id="rId19" Type="http://schemas.openxmlformats.org/officeDocument/2006/relationships/image" Target="media/image10.sv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6084/m9.figshare.14459139.v2" TargetMode="External"/><Relationship Id="rId14" Type="http://schemas.openxmlformats.org/officeDocument/2006/relationships/hyperlink" Target="https://doi.org/10.6084/m9.figshare.14459139.v2" TargetMode="External"/><Relationship Id="rId22" Type="http://schemas.openxmlformats.org/officeDocument/2006/relationships/hyperlink" Target="https://doi.org/10.6084/m9.figshare.14459139.v2" TargetMode="External"/><Relationship Id="rId27" Type="http://schemas.openxmlformats.org/officeDocument/2006/relationships/hyperlink" Target="https://doi.org/10.6084/m9.figshare.14459139.v2" TargetMode="External"/><Relationship Id="rId30" Type="http://schemas.openxmlformats.org/officeDocument/2006/relationships/hyperlink" Target="https://doi.org/10.6084/m9.figshare.14498205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7AD45-5A01-4E0C-BD4D-76F23B440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1580</Words>
  <Characters>9401</Characters>
  <Application>Microsoft Office Word</Application>
  <DocSecurity>0</DocSecurity>
  <Lines>146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lipworth</dc:creator>
  <cp:lastModifiedBy>Samuel Lipworth</cp:lastModifiedBy>
  <cp:revision>2</cp:revision>
  <dcterms:created xsi:type="dcterms:W3CDTF">2021-07-16T13:04:00Z</dcterms:created>
  <dcterms:modified xsi:type="dcterms:W3CDTF">2021-07-16T13:04:00Z</dcterms:modified>
</cp:coreProperties>
</file>