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Table S1. Reportable HDR and PGx genes</w:t>
      </w:r>
    </w:p>
    <w:p w:rsidR="00000000" w:rsidDel="00000000" w:rsidP="00000000" w:rsidRDefault="00000000" w:rsidRPr="00000000" w14:paraId="00000002">
      <w:pPr>
        <w:rPr/>
      </w:pPr>
      <w:r w:rsidDel="00000000" w:rsidR="00000000" w:rsidRPr="00000000">
        <w:rPr>
          <w:rtl w:val="0"/>
        </w:rPr>
      </w:r>
    </w:p>
    <w:tbl>
      <w:tblPr>
        <w:tblStyle w:val="Table1"/>
        <w:tblW w:w="9000.0" w:type="dxa"/>
        <w:jc w:val="left"/>
        <w:tblInd w:w="40.0" w:type="pct"/>
        <w:tblLayout w:type="fixed"/>
        <w:tblLook w:val="0600"/>
      </w:tblPr>
      <w:tblGrid>
        <w:gridCol w:w="1050"/>
        <w:gridCol w:w="6555"/>
        <w:gridCol w:w="1395"/>
        <w:tblGridChange w:id="0">
          <w:tblGrid>
            <w:gridCol w:w="1050"/>
            <w:gridCol w:w="6555"/>
            <w:gridCol w:w="1395"/>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3">
            <w:pPr>
              <w:widowControl w:val="0"/>
              <w:rPr>
                <w:sz w:val="20"/>
                <w:szCs w:val="20"/>
              </w:rPr>
            </w:pPr>
            <w:r w:rsidDel="00000000" w:rsidR="00000000" w:rsidRPr="00000000">
              <w:rPr>
                <w:b w:val="1"/>
                <w:sz w:val="20"/>
                <w:szCs w:val="20"/>
                <w:rtl w:val="0"/>
              </w:rPr>
              <w:t xml:space="preserve">Gene</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b w:val="1"/>
                <w:sz w:val="20"/>
                <w:szCs w:val="20"/>
                <w:rtl w:val="0"/>
              </w:rPr>
              <w:t xml:space="preserve">Drug (brand name) / Disease (MIM number)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05">
            <w:pPr>
              <w:widowControl w:val="0"/>
              <w:rPr>
                <w:sz w:val="20"/>
                <w:szCs w:val="20"/>
              </w:rPr>
            </w:pPr>
            <w:r w:rsidDel="00000000" w:rsidR="00000000" w:rsidRPr="00000000">
              <w:rPr>
                <w:b w:val="1"/>
                <w:sz w:val="20"/>
                <w:szCs w:val="20"/>
                <w:rtl w:val="0"/>
              </w:rPr>
              <w:t xml:space="preserve">Report type</w:t>
            </w:r>
            <w:r w:rsidDel="00000000" w:rsidR="00000000" w:rsidRPr="00000000">
              <w:rPr>
                <w:rtl w:val="0"/>
              </w:rPr>
            </w:r>
          </w:p>
        </w:tc>
      </w:tr>
      <w:tr>
        <w:trPr>
          <w:cantSplit w:val="0"/>
          <w:trHeight w:val="75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06">
            <w:pPr>
              <w:widowControl w:val="0"/>
              <w:rPr>
                <w:sz w:val="20"/>
                <w:szCs w:val="20"/>
              </w:rPr>
            </w:pPr>
            <w:r w:rsidDel="00000000" w:rsidR="00000000" w:rsidRPr="00000000">
              <w:rPr>
                <w:i w:val="1"/>
                <w:sz w:val="20"/>
                <w:szCs w:val="20"/>
                <w:rtl w:val="0"/>
              </w:rPr>
              <w:t xml:space="preserve">TPMT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7">
            <w:pPr>
              <w:widowControl w:val="0"/>
              <w:rPr>
                <w:sz w:val="20"/>
                <w:szCs w:val="20"/>
              </w:rPr>
            </w:pPr>
            <w:r w:rsidDel="00000000" w:rsidR="00000000" w:rsidRPr="00000000">
              <w:rPr>
                <w:sz w:val="20"/>
                <w:szCs w:val="20"/>
                <w:rtl w:val="0"/>
              </w:rPr>
              <w:t xml:space="preserve">azathioprine (Imuran®)</w:t>
            </w:r>
          </w:p>
          <w:p w:rsidR="00000000" w:rsidDel="00000000" w:rsidP="00000000" w:rsidRDefault="00000000" w:rsidRPr="00000000" w14:paraId="00000008">
            <w:pPr>
              <w:widowControl w:val="0"/>
              <w:rPr>
                <w:sz w:val="20"/>
                <w:szCs w:val="20"/>
              </w:rPr>
            </w:pPr>
            <w:r w:rsidDel="00000000" w:rsidR="00000000" w:rsidRPr="00000000">
              <w:rPr>
                <w:sz w:val="20"/>
                <w:szCs w:val="20"/>
                <w:rtl w:val="0"/>
              </w:rPr>
              <w:t xml:space="preserve">mercaptopurine (Purinethol®)</w:t>
            </w:r>
          </w:p>
          <w:p w:rsidR="00000000" w:rsidDel="00000000" w:rsidP="00000000" w:rsidRDefault="00000000" w:rsidRPr="00000000" w14:paraId="00000009">
            <w:pPr>
              <w:widowControl w:val="0"/>
              <w:rPr>
                <w:sz w:val="20"/>
                <w:szCs w:val="20"/>
              </w:rPr>
            </w:pPr>
            <w:r w:rsidDel="00000000" w:rsidR="00000000" w:rsidRPr="00000000">
              <w:rPr>
                <w:sz w:val="20"/>
                <w:szCs w:val="20"/>
                <w:rtl w:val="0"/>
              </w:rPr>
              <w:t xml:space="preserve">thioguanine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0A">
            <w:pPr>
              <w:widowControl w:val="0"/>
              <w:rPr>
                <w:sz w:val="20"/>
                <w:szCs w:val="20"/>
              </w:rPr>
            </w:pPr>
            <w:r w:rsidDel="00000000" w:rsidR="00000000" w:rsidRPr="00000000">
              <w:rPr>
                <w:sz w:val="20"/>
                <w:szCs w:val="20"/>
                <w:rtl w:val="0"/>
              </w:rPr>
              <w:t xml:space="preserve">PGx</w:t>
            </w:r>
          </w:p>
        </w:tc>
      </w:tr>
      <w:tr>
        <w:trPr>
          <w:cantSplit w:val="0"/>
          <w:trHeight w:val="75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0B">
            <w:pPr>
              <w:widowControl w:val="0"/>
              <w:rPr>
                <w:sz w:val="20"/>
                <w:szCs w:val="20"/>
              </w:rPr>
            </w:pPr>
            <w:r w:rsidDel="00000000" w:rsidR="00000000" w:rsidRPr="00000000">
              <w:rPr>
                <w:i w:val="1"/>
                <w:sz w:val="20"/>
                <w:szCs w:val="20"/>
                <w:rtl w:val="0"/>
              </w:rPr>
              <w:t xml:space="preserve">NUDT15</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0C">
            <w:pPr>
              <w:widowControl w:val="0"/>
              <w:rPr>
                <w:sz w:val="20"/>
                <w:szCs w:val="20"/>
              </w:rPr>
            </w:pPr>
            <w:r w:rsidDel="00000000" w:rsidR="00000000" w:rsidRPr="00000000">
              <w:rPr>
                <w:sz w:val="20"/>
                <w:szCs w:val="20"/>
                <w:rtl w:val="0"/>
              </w:rPr>
              <w:t xml:space="preserve">azathioprine (Imuran®)</w:t>
            </w:r>
          </w:p>
          <w:p w:rsidR="00000000" w:rsidDel="00000000" w:rsidP="00000000" w:rsidRDefault="00000000" w:rsidRPr="00000000" w14:paraId="0000000D">
            <w:pPr>
              <w:widowControl w:val="0"/>
              <w:rPr>
                <w:sz w:val="20"/>
                <w:szCs w:val="20"/>
              </w:rPr>
            </w:pPr>
            <w:r w:rsidDel="00000000" w:rsidR="00000000" w:rsidRPr="00000000">
              <w:rPr>
                <w:sz w:val="20"/>
                <w:szCs w:val="20"/>
                <w:rtl w:val="0"/>
              </w:rPr>
              <w:t xml:space="preserve">mercaptopurine (Purinethol®)</w:t>
            </w:r>
          </w:p>
          <w:p w:rsidR="00000000" w:rsidDel="00000000" w:rsidP="00000000" w:rsidRDefault="00000000" w:rsidRPr="00000000" w14:paraId="0000000E">
            <w:pPr>
              <w:widowControl w:val="0"/>
              <w:rPr>
                <w:sz w:val="20"/>
                <w:szCs w:val="20"/>
              </w:rPr>
            </w:pPr>
            <w:r w:rsidDel="00000000" w:rsidR="00000000" w:rsidRPr="00000000">
              <w:rPr>
                <w:sz w:val="20"/>
                <w:szCs w:val="20"/>
                <w:rtl w:val="0"/>
              </w:rPr>
              <w:t xml:space="preserve">thioguanine</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0F">
            <w:pPr>
              <w:widowControl w:val="0"/>
              <w:rPr>
                <w:sz w:val="20"/>
                <w:szCs w:val="20"/>
              </w:rPr>
            </w:pPr>
            <w:r w:rsidDel="00000000" w:rsidR="00000000" w:rsidRPr="00000000">
              <w:rPr>
                <w:sz w:val="20"/>
                <w:szCs w:val="20"/>
                <w:rtl w:val="0"/>
              </w:rPr>
              <w:t xml:space="preserve">PGx</w:t>
            </w:r>
          </w:p>
        </w:tc>
      </w:tr>
      <w:tr>
        <w:trPr>
          <w:cantSplit w:val="0"/>
          <w:trHeight w:val="52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10">
            <w:pPr>
              <w:widowControl w:val="0"/>
              <w:rPr>
                <w:sz w:val="20"/>
                <w:szCs w:val="20"/>
              </w:rPr>
            </w:pPr>
            <w:r w:rsidDel="00000000" w:rsidR="00000000" w:rsidRPr="00000000">
              <w:rPr>
                <w:i w:val="1"/>
                <w:sz w:val="20"/>
                <w:szCs w:val="20"/>
                <w:rtl w:val="0"/>
              </w:rPr>
              <w:t xml:space="preserve">DPYD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1">
            <w:pPr>
              <w:widowControl w:val="0"/>
              <w:rPr>
                <w:sz w:val="20"/>
                <w:szCs w:val="20"/>
              </w:rPr>
            </w:pPr>
            <w:r w:rsidDel="00000000" w:rsidR="00000000" w:rsidRPr="00000000">
              <w:rPr>
                <w:sz w:val="20"/>
                <w:szCs w:val="20"/>
                <w:rtl w:val="0"/>
              </w:rPr>
              <w:t xml:space="preserve">capecitabine (Xeloda®)</w:t>
            </w:r>
          </w:p>
          <w:p w:rsidR="00000000" w:rsidDel="00000000" w:rsidP="00000000" w:rsidRDefault="00000000" w:rsidRPr="00000000" w14:paraId="00000012">
            <w:pPr>
              <w:widowControl w:val="0"/>
              <w:rPr>
                <w:sz w:val="20"/>
                <w:szCs w:val="20"/>
              </w:rPr>
            </w:pPr>
            <w:r w:rsidDel="00000000" w:rsidR="00000000" w:rsidRPr="00000000">
              <w:rPr>
                <w:sz w:val="20"/>
                <w:szCs w:val="20"/>
                <w:rtl w:val="0"/>
              </w:rPr>
              <w:t xml:space="preserve">fluorouracil (Adrucil®)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13">
            <w:pPr>
              <w:widowControl w:val="0"/>
              <w:rPr>
                <w:sz w:val="20"/>
                <w:szCs w:val="20"/>
              </w:rPr>
            </w:pPr>
            <w:r w:rsidDel="00000000" w:rsidR="00000000" w:rsidRPr="00000000">
              <w:rPr>
                <w:sz w:val="20"/>
                <w:szCs w:val="20"/>
                <w:rtl w:val="0"/>
              </w:rPr>
              <w:t xml:space="preserve">PGx</w:t>
            </w:r>
          </w:p>
        </w:tc>
      </w:tr>
      <w:tr>
        <w:trPr>
          <w:cantSplit w:val="0"/>
          <w:trHeight w:val="750"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14">
            <w:pPr>
              <w:widowControl w:val="0"/>
              <w:rPr>
                <w:sz w:val="20"/>
                <w:szCs w:val="20"/>
              </w:rPr>
            </w:pPr>
            <w:r w:rsidDel="00000000" w:rsidR="00000000" w:rsidRPr="00000000">
              <w:rPr>
                <w:i w:val="1"/>
                <w:sz w:val="20"/>
                <w:szCs w:val="20"/>
                <w:rtl w:val="0"/>
              </w:rPr>
              <w:t xml:space="preserve">UGT1A1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5">
            <w:pPr>
              <w:widowControl w:val="0"/>
              <w:rPr>
                <w:sz w:val="20"/>
                <w:szCs w:val="20"/>
              </w:rPr>
            </w:pPr>
            <w:r w:rsidDel="00000000" w:rsidR="00000000" w:rsidRPr="00000000">
              <w:rPr>
                <w:sz w:val="20"/>
                <w:szCs w:val="20"/>
                <w:rtl w:val="0"/>
              </w:rPr>
              <w:t xml:space="preserve">atazanavir (Reyataz®)</w:t>
            </w:r>
          </w:p>
          <w:p w:rsidR="00000000" w:rsidDel="00000000" w:rsidP="00000000" w:rsidRDefault="00000000" w:rsidRPr="00000000" w14:paraId="00000016">
            <w:pPr>
              <w:widowControl w:val="0"/>
              <w:rPr>
                <w:sz w:val="20"/>
                <w:szCs w:val="20"/>
              </w:rPr>
            </w:pPr>
            <w:r w:rsidDel="00000000" w:rsidR="00000000" w:rsidRPr="00000000">
              <w:rPr>
                <w:sz w:val="20"/>
                <w:szCs w:val="20"/>
                <w:rtl w:val="0"/>
              </w:rPr>
              <w:t xml:space="preserve">belinostat (Beleodaq®)</w:t>
            </w:r>
          </w:p>
          <w:p w:rsidR="00000000" w:rsidDel="00000000" w:rsidP="00000000" w:rsidRDefault="00000000" w:rsidRPr="00000000" w14:paraId="00000017">
            <w:pPr>
              <w:widowControl w:val="0"/>
              <w:rPr>
                <w:sz w:val="20"/>
                <w:szCs w:val="20"/>
              </w:rPr>
            </w:pPr>
            <w:r w:rsidDel="00000000" w:rsidR="00000000" w:rsidRPr="00000000">
              <w:rPr>
                <w:sz w:val="20"/>
                <w:szCs w:val="20"/>
                <w:rtl w:val="0"/>
              </w:rPr>
              <w:t xml:space="preserve">Irinotecan (Camptosar®)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18">
            <w:pPr>
              <w:widowControl w:val="0"/>
              <w:rPr>
                <w:sz w:val="20"/>
                <w:szCs w:val="20"/>
              </w:rPr>
            </w:pPr>
            <w:r w:rsidDel="00000000" w:rsidR="00000000" w:rsidRPr="00000000">
              <w:rPr>
                <w:sz w:val="20"/>
                <w:szCs w:val="20"/>
                <w:rtl w:val="0"/>
              </w:rPr>
              <w:t xml:space="preserve">PGx</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19">
            <w:pPr>
              <w:widowControl w:val="0"/>
              <w:rPr>
                <w:sz w:val="20"/>
                <w:szCs w:val="20"/>
              </w:rPr>
            </w:pPr>
            <w:r w:rsidDel="00000000" w:rsidR="00000000" w:rsidRPr="00000000">
              <w:rPr>
                <w:i w:val="1"/>
                <w:sz w:val="20"/>
                <w:szCs w:val="20"/>
                <w:rtl w:val="0"/>
              </w:rPr>
              <w:t xml:space="preserve">SLCO1B1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sz w:val="20"/>
                <w:szCs w:val="20"/>
                <w:rtl w:val="0"/>
              </w:rPr>
              <w:t xml:space="preserve">simvastatin (Zocor®)</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1B">
            <w:pPr>
              <w:widowControl w:val="0"/>
              <w:rPr>
                <w:sz w:val="20"/>
                <w:szCs w:val="20"/>
              </w:rPr>
            </w:pPr>
            <w:r w:rsidDel="00000000" w:rsidR="00000000" w:rsidRPr="00000000">
              <w:rPr>
                <w:sz w:val="20"/>
                <w:szCs w:val="20"/>
                <w:rtl w:val="0"/>
              </w:rPr>
              <w:t xml:space="preserve">PGx</w:t>
            </w:r>
          </w:p>
        </w:tc>
      </w:tr>
      <w:tr>
        <w:trPr>
          <w:cantSplit w:val="0"/>
          <w:trHeight w:val="322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1C">
            <w:pPr>
              <w:widowControl w:val="0"/>
              <w:rPr>
                <w:sz w:val="20"/>
                <w:szCs w:val="20"/>
              </w:rPr>
            </w:pPr>
            <w:r w:rsidDel="00000000" w:rsidR="00000000" w:rsidRPr="00000000">
              <w:rPr>
                <w:i w:val="1"/>
                <w:sz w:val="20"/>
                <w:szCs w:val="20"/>
                <w:rtl w:val="0"/>
              </w:rPr>
              <w:t xml:space="preserve">CYP2C19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bottom"/>
          </w:tcPr>
          <w:p w:rsidR="00000000" w:rsidDel="00000000" w:rsidP="00000000" w:rsidRDefault="00000000" w:rsidRPr="00000000" w14:paraId="0000001D">
            <w:pPr>
              <w:widowControl w:val="0"/>
              <w:rPr>
                <w:sz w:val="20"/>
                <w:szCs w:val="20"/>
              </w:rPr>
            </w:pPr>
            <w:r w:rsidDel="00000000" w:rsidR="00000000" w:rsidRPr="00000000">
              <w:rPr>
                <w:sz w:val="20"/>
                <w:szCs w:val="20"/>
                <w:rtl w:val="0"/>
              </w:rPr>
              <w:t xml:space="preserve">amitriptyline (Elaviil®)</w:t>
            </w:r>
          </w:p>
          <w:p w:rsidR="00000000" w:rsidDel="00000000" w:rsidP="00000000" w:rsidRDefault="00000000" w:rsidRPr="00000000" w14:paraId="0000001E">
            <w:pPr>
              <w:widowControl w:val="0"/>
              <w:rPr>
                <w:sz w:val="20"/>
                <w:szCs w:val="20"/>
              </w:rPr>
            </w:pPr>
            <w:r w:rsidDel="00000000" w:rsidR="00000000" w:rsidRPr="00000000">
              <w:rPr>
                <w:sz w:val="20"/>
                <w:szCs w:val="20"/>
                <w:rtl w:val="0"/>
              </w:rPr>
              <w:t xml:space="preserve">citalopram (Celexa®)</w:t>
            </w:r>
          </w:p>
          <w:p w:rsidR="00000000" w:rsidDel="00000000" w:rsidP="00000000" w:rsidRDefault="00000000" w:rsidRPr="00000000" w14:paraId="0000001F">
            <w:pPr>
              <w:widowControl w:val="0"/>
              <w:rPr>
                <w:sz w:val="20"/>
                <w:szCs w:val="20"/>
              </w:rPr>
            </w:pPr>
            <w:r w:rsidDel="00000000" w:rsidR="00000000" w:rsidRPr="00000000">
              <w:rPr>
                <w:sz w:val="20"/>
                <w:szCs w:val="20"/>
                <w:rtl w:val="0"/>
              </w:rPr>
              <w:t xml:space="preserve">clobazam (Onfi®)</w:t>
            </w:r>
          </w:p>
          <w:p w:rsidR="00000000" w:rsidDel="00000000" w:rsidP="00000000" w:rsidRDefault="00000000" w:rsidRPr="00000000" w14:paraId="00000020">
            <w:pPr>
              <w:widowControl w:val="0"/>
              <w:rPr>
                <w:sz w:val="20"/>
                <w:szCs w:val="20"/>
              </w:rPr>
            </w:pPr>
            <w:r w:rsidDel="00000000" w:rsidR="00000000" w:rsidRPr="00000000">
              <w:rPr>
                <w:sz w:val="20"/>
                <w:szCs w:val="20"/>
                <w:rtl w:val="0"/>
              </w:rPr>
              <w:t xml:space="preserve">clomipramine (Anafranil®)</w:t>
            </w:r>
          </w:p>
          <w:p w:rsidR="00000000" w:rsidDel="00000000" w:rsidP="00000000" w:rsidRDefault="00000000" w:rsidRPr="00000000" w14:paraId="00000021">
            <w:pPr>
              <w:widowControl w:val="0"/>
              <w:rPr>
                <w:sz w:val="20"/>
                <w:szCs w:val="20"/>
              </w:rPr>
            </w:pPr>
            <w:r w:rsidDel="00000000" w:rsidR="00000000" w:rsidRPr="00000000">
              <w:rPr>
                <w:sz w:val="20"/>
                <w:szCs w:val="20"/>
                <w:rtl w:val="0"/>
              </w:rPr>
              <w:t xml:space="preserve">clopidogrel (Plavix®)</w:t>
            </w:r>
          </w:p>
          <w:p w:rsidR="00000000" w:rsidDel="00000000" w:rsidP="00000000" w:rsidRDefault="00000000" w:rsidRPr="00000000" w14:paraId="00000022">
            <w:pPr>
              <w:widowControl w:val="0"/>
              <w:rPr>
                <w:sz w:val="20"/>
                <w:szCs w:val="20"/>
              </w:rPr>
            </w:pPr>
            <w:r w:rsidDel="00000000" w:rsidR="00000000" w:rsidRPr="00000000">
              <w:rPr>
                <w:sz w:val="20"/>
                <w:szCs w:val="20"/>
                <w:rtl w:val="0"/>
              </w:rPr>
              <w:t xml:space="preserve">doxepin (Sinequan®)</w:t>
            </w:r>
          </w:p>
          <w:p w:rsidR="00000000" w:rsidDel="00000000" w:rsidP="00000000" w:rsidRDefault="00000000" w:rsidRPr="00000000" w14:paraId="00000023">
            <w:pPr>
              <w:widowControl w:val="0"/>
              <w:rPr>
                <w:sz w:val="20"/>
                <w:szCs w:val="20"/>
              </w:rPr>
            </w:pPr>
            <w:r w:rsidDel="00000000" w:rsidR="00000000" w:rsidRPr="00000000">
              <w:rPr>
                <w:sz w:val="20"/>
                <w:szCs w:val="20"/>
                <w:rtl w:val="0"/>
              </w:rPr>
              <w:t xml:space="preserve">escitalopram (Lexapro®)</w:t>
            </w:r>
          </w:p>
          <w:p w:rsidR="00000000" w:rsidDel="00000000" w:rsidP="00000000" w:rsidRDefault="00000000" w:rsidRPr="00000000" w14:paraId="00000024">
            <w:pPr>
              <w:widowControl w:val="0"/>
              <w:rPr>
                <w:sz w:val="20"/>
                <w:szCs w:val="20"/>
              </w:rPr>
            </w:pPr>
            <w:r w:rsidDel="00000000" w:rsidR="00000000" w:rsidRPr="00000000">
              <w:rPr>
                <w:sz w:val="20"/>
                <w:szCs w:val="20"/>
                <w:rtl w:val="0"/>
              </w:rPr>
              <w:t xml:space="preserve">imipramine (Tofranil®)</w:t>
            </w:r>
          </w:p>
          <w:p w:rsidR="00000000" w:rsidDel="00000000" w:rsidP="00000000" w:rsidRDefault="00000000" w:rsidRPr="00000000" w14:paraId="00000025">
            <w:pPr>
              <w:widowControl w:val="0"/>
              <w:rPr>
                <w:sz w:val="20"/>
                <w:szCs w:val="20"/>
              </w:rPr>
            </w:pPr>
            <w:r w:rsidDel="00000000" w:rsidR="00000000" w:rsidRPr="00000000">
              <w:rPr>
                <w:sz w:val="20"/>
                <w:szCs w:val="20"/>
                <w:rtl w:val="0"/>
              </w:rPr>
              <w:t xml:space="preserve">setraline (Zoloft®)</w:t>
            </w:r>
          </w:p>
          <w:p w:rsidR="00000000" w:rsidDel="00000000" w:rsidP="00000000" w:rsidRDefault="00000000" w:rsidRPr="00000000" w14:paraId="00000026">
            <w:pPr>
              <w:widowControl w:val="0"/>
              <w:rPr>
                <w:sz w:val="20"/>
                <w:szCs w:val="20"/>
              </w:rPr>
            </w:pPr>
            <w:r w:rsidDel="00000000" w:rsidR="00000000" w:rsidRPr="00000000">
              <w:rPr>
                <w:sz w:val="20"/>
                <w:szCs w:val="20"/>
                <w:rtl w:val="0"/>
              </w:rPr>
              <w:t xml:space="preserve">trimipramine (Surmontil®)</w:t>
            </w:r>
          </w:p>
          <w:p w:rsidR="00000000" w:rsidDel="00000000" w:rsidP="00000000" w:rsidRDefault="00000000" w:rsidRPr="00000000" w14:paraId="00000027">
            <w:pPr>
              <w:widowControl w:val="0"/>
              <w:rPr>
                <w:sz w:val="20"/>
                <w:szCs w:val="20"/>
              </w:rPr>
            </w:pPr>
            <w:r w:rsidDel="00000000" w:rsidR="00000000" w:rsidRPr="00000000">
              <w:rPr>
                <w:sz w:val="20"/>
                <w:szCs w:val="20"/>
                <w:rtl w:val="0"/>
              </w:rPr>
              <w:t xml:space="preserve">voriconazole (Vfend®)</w:t>
            </w:r>
          </w:p>
          <w:p w:rsidR="00000000" w:rsidDel="00000000" w:rsidP="00000000" w:rsidRDefault="00000000" w:rsidRPr="00000000" w14:paraId="00000028">
            <w:pPr>
              <w:widowControl w:val="0"/>
              <w:rPr>
                <w:sz w:val="20"/>
                <w:szCs w:val="20"/>
              </w:rPr>
            </w:pPr>
            <w:r w:rsidDel="00000000" w:rsidR="00000000" w:rsidRPr="00000000">
              <w:rPr>
                <w:sz w:val="20"/>
                <w:szCs w:val="20"/>
                <w:rtl w:val="0"/>
              </w:rPr>
              <w:t xml:space="preserve">flibanserin (Addyi®)</w:t>
            </w:r>
          </w:p>
          <w:p w:rsidR="00000000" w:rsidDel="00000000" w:rsidP="00000000" w:rsidRDefault="00000000" w:rsidRPr="00000000" w14:paraId="00000029">
            <w:pPr>
              <w:widowControl w:val="0"/>
              <w:rPr>
                <w:sz w:val="20"/>
                <w:szCs w:val="20"/>
              </w:rPr>
            </w:pPr>
            <w:r w:rsidDel="00000000" w:rsidR="00000000" w:rsidRPr="00000000">
              <w:rPr>
                <w:sz w:val="20"/>
                <w:szCs w:val="20"/>
                <w:rtl w:val="0"/>
              </w:rPr>
              <w:t xml:space="preserve">pantoprazole (Protonix®)</w:t>
            </w:r>
          </w:p>
          <w:p w:rsidR="00000000" w:rsidDel="00000000" w:rsidP="00000000" w:rsidRDefault="00000000" w:rsidRPr="00000000" w14:paraId="0000002A">
            <w:pPr>
              <w:widowControl w:val="0"/>
              <w:rPr>
                <w:sz w:val="20"/>
                <w:szCs w:val="20"/>
              </w:rPr>
            </w:pPr>
            <w:r w:rsidDel="00000000" w:rsidR="00000000" w:rsidRPr="00000000">
              <w:rPr>
                <w:sz w:val="20"/>
                <w:szCs w:val="20"/>
                <w:rtl w:val="0"/>
              </w:rPr>
              <w:t xml:space="preserve">brivaracetam (Briviact®)</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2B">
            <w:pPr>
              <w:widowControl w:val="0"/>
              <w:rPr>
                <w:sz w:val="20"/>
                <w:szCs w:val="20"/>
              </w:rPr>
            </w:pPr>
            <w:r w:rsidDel="00000000" w:rsidR="00000000" w:rsidRPr="00000000">
              <w:rPr>
                <w:sz w:val="20"/>
                <w:szCs w:val="20"/>
                <w:rtl w:val="0"/>
              </w:rPr>
              <w:t xml:space="preserve">PGx</w:t>
            </w:r>
          </w:p>
        </w:tc>
      </w:tr>
      <w:tr>
        <w:trPr>
          <w:cantSplit w:val="0"/>
          <w:trHeight w:val="4980"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2C">
            <w:pPr>
              <w:widowControl w:val="0"/>
              <w:rPr>
                <w:sz w:val="20"/>
                <w:szCs w:val="20"/>
              </w:rPr>
            </w:pPr>
            <w:r w:rsidDel="00000000" w:rsidR="00000000" w:rsidRPr="00000000">
              <w:rPr>
                <w:i w:val="1"/>
                <w:sz w:val="20"/>
                <w:szCs w:val="20"/>
                <w:rtl w:val="0"/>
              </w:rPr>
              <w:t xml:space="preserve">G6PD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2D">
            <w:pPr>
              <w:widowControl w:val="0"/>
              <w:rPr>
                <w:sz w:val="20"/>
                <w:szCs w:val="20"/>
              </w:rPr>
            </w:pPr>
            <w:r w:rsidDel="00000000" w:rsidR="00000000" w:rsidRPr="00000000">
              <w:rPr>
                <w:sz w:val="20"/>
                <w:szCs w:val="20"/>
                <w:rtl w:val="0"/>
              </w:rPr>
              <w:t xml:space="preserve">dabrafenib (Tafinlar®)</w:t>
            </w:r>
          </w:p>
          <w:p w:rsidR="00000000" w:rsidDel="00000000" w:rsidP="00000000" w:rsidRDefault="00000000" w:rsidRPr="00000000" w14:paraId="0000002E">
            <w:pPr>
              <w:widowControl w:val="0"/>
              <w:rPr>
                <w:sz w:val="20"/>
                <w:szCs w:val="20"/>
              </w:rPr>
            </w:pPr>
            <w:r w:rsidDel="00000000" w:rsidR="00000000" w:rsidRPr="00000000">
              <w:rPr>
                <w:sz w:val="20"/>
                <w:szCs w:val="20"/>
                <w:rtl w:val="0"/>
              </w:rPr>
              <w:t xml:space="preserve">dapsone</w:t>
            </w:r>
          </w:p>
          <w:p w:rsidR="00000000" w:rsidDel="00000000" w:rsidP="00000000" w:rsidRDefault="00000000" w:rsidRPr="00000000" w14:paraId="0000002F">
            <w:pPr>
              <w:widowControl w:val="0"/>
              <w:rPr>
                <w:sz w:val="20"/>
                <w:szCs w:val="20"/>
              </w:rPr>
            </w:pPr>
            <w:r w:rsidDel="00000000" w:rsidR="00000000" w:rsidRPr="00000000">
              <w:rPr>
                <w:sz w:val="20"/>
                <w:szCs w:val="20"/>
                <w:rtl w:val="0"/>
              </w:rPr>
              <w:t xml:space="preserve">hydroxychloroquine (Plaquenil®)</w:t>
            </w:r>
          </w:p>
          <w:p w:rsidR="00000000" w:rsidDel="00000000" w:rsidP="00000000" w:rsidRDefault="00000000" w:rsidRPr="00000000" w14:paraId="00000030">
            <w:pPr>
              <w:widowControl w:val="0"/>
              <w:rPr>
                <w:sz w:val="20"/>
                <w:szCs w:val="20"/>
              </w:rPr>
            </w:pPr>
            <w:r w:rsidDel="00000000" w:rsidR="00000000" w:rsidRPr="00000000">
              <w:rPr>
                <w:sz w:val="20"/>
                <w:szCs w:val="20"/>
                <w:rtl w:val="0"/>
              </w:rPr>
              <w:t xml:space="preserve">Local anesthetic containing drugs (e.g. articaine, chloroprocaine, lidocaine, mepivacaine, ropivacaine, tetracaine)</w:t>
            </w:r>
          </w:p>
          <w:p w:rsidR="00000000" w:rsidDel="00000000" w:rsidP="00000000" w:rsidRDefault="00000000" w:rsidRPr="00000000" w14:paraId="00000031">
            <w:pPr>
              <w:widowControl w:val="0"/>
              <w:rPr>
                <w:sz w:val="20"/>
                <w:szCs w:val="20"/>
              </w:rPr>
            </w:pPr>
            <w:r w:rsidDel="00000000" w:rsidR="00000000" w:rsidRPr="00000000">
              <w:rPr>
                <w:sz w:val="20"/>
                <w:szCs w:val="20"/>
                <w:rtl w:val="0"/>
              </w:rPr>
              <w:t xml:space="preserve">mafenide (Sulfamylon®)</w:t>
            </w:r>
          </w:p>
          <w:p w:rsidR="00000000" w:rsidDel="00000000" w:rsidP="00000000" w:rsidRDefault="00000000" w:rsidRPr="00000000" w14:paraId="00000032">
            <w:pPr>
              <w:widowControl w:val="0"/>
              <w:rPr>
                <w:sz w:val="20"/>
                <w:szCs w:val="20"/>
              </w:rPr>
            </w:pPr>
            <w:r w:rsidDel="00000000" w:rsidR="00000000" w:rsidRPr="00000000">
              <w:rPr>
                <w:sz w:val="20"/>
                <w:szCs w:val="20"/>
                <w:rtl w:val="0"/>
              </w:rPr>
              <w:t xml:space="preserve">methylene blue</w:t>
            </w:r>
          </w:p>
          <w:p w:rsidR="00000000" w:rsidDel="00000000" w:rsidP="00000000" w:rsidRDefault="00000000" w:rsidRPr="00000000" w14:paraId="00000033">
            <w:pPr>
              <w:widowControl w:val="0"/>
              <w:rPr>
                <w:sz w:val="20"/>
                <w:szCs w:val="20"/>
              </w:rPr>
            </w:pPr>
            <w:r w:rsidDel="00000000" w:rsidR="00000000" w:rsidRPr="00000000">
              <w:rPr>
                <w:sz w:val="20"/>
                <w:szCs w:val="20"/>
                <w:rtl w:val="0"/>
              </w:rPr>
              <w:t xml:space="preserve">nalidixic acid (NegGram®)</w:t>
            </w:r>
          </w:p>
          <w:p w:rsidR="00000000" w:rsidDel="00000000" w:rsidP="00000000" w:rsidRDefault="00000000" w:rsidRPr="00000000" w14:paraId="00000034">
            <w:pPr>
              <w:widowControl w:val="0"/>
              <w:rPr>
                <w:sz w:val="20"/>
                <w:szCs w:val="20"/>
              </w:rPr>
            </w:pPr>
            <w:r w:rsidDel="00000000" w:rsidR="00000000" w:rsidRPr="00000000">
              <w:rPr>
                <w:sz w:val="20"/>
                <w:szCs w:val="20"/>
                <w:rtl w:val="0"/>
              </w:rPr>
              <w:t xml:space="preserve">nitrofurantoin (Macrobid®, Macrodantin®, Furadentin®)</w:t>
            </w:r>
          </w:p>
          <w:p w:rsidR="00000000" w:rsidDel="00000000" w:rsidP="00000000" w:rsidRDefault="00000000" w:rsidRPr="00000000" w14:paraId="00000035">
            <w:pPr>
              <w:widowControl w:val="0"/>
              <w:rPr>
                <w:sz w:val="20"/>
                <w:szCs w:val="20"/>
              </w:rPr>
            </w:pPr>
            <w:r w:rsidDel="00000000" w:rsidR="00000000" w:rsidRPr="00000000">
              <w:rPr>
                <w:sz w:val="20"/>
                <w:szCs w:val="20"/>
                <w:rtl w:val="0"/>
              </w:rPr>
              <w:t xml:space="preserve">pegloticase (Krystexxa®)</w:t>
            </w:r>
          </w:p>
          <w:p w:rsidR="00000000" w:rsidDel="00000000" w:rsidP="00000000" w:rsidRDefault="00000000" w:rsidRPr="00000000" w14:paraId="00000036">
            <w:pPr>
              <w:widowControl w:val="0"/>
              <w:rPr>
                <w:sz w:val="20"/>
                <w:szCs w:val="20"/>
              </w:rPr>
            </w:pPr>
            <w:r w:rsidDel="00000000" w:rsidR="00000000" w:rsidRPr="00000000">
              <w:rPr>
                <w:sz w:val="20"/>
                <w:szCs w:val="20"/>
                <w:rtl w:val="0"/>
              </w:rPr>
              <w:t xml:space="preserve">phenazopyridine</w:t>
            </w:r>
          </w:p>
          <w:p w:rsidR="00000000" w:rsidDel="00000000" w:rsidP="00000000" w:rsidRDefault="00000000" w:rsidRPr="00000000" w14:paraId="00000037">
            <w:pPr>
              <w:widowControl w:val="0"/>
              <w:rPr>
                <w:sz w:val="20"/>
                <w:szCs w:val="20"/>
              </w:rPr>
            </w:pPr>
            <w:r w:rsidDel="00000000" w:rsidR="00000000" w:rsidRPr="00000000">
              <w:rPr>
                <w:sz w:val="20"/>
                <w:szCs w:val="20"/>
                <w:rtl w:val="0"/>
              </w:rPr>
              <w:t xml:space="preserve">primaquine</w:t>
            </w:r>
          </w:p>
          <w:p w:rsidR="00000000" w:rsidDel="00000000" w:rsidP="00000000" w:rsidRDefault="00000000" w:rsidRPr="00000000" w14:paraId="00000038">
            <w:pPr>
              <w:widowControl w:val="0"/>
              <w:rPr>
                <w:sz w:val="20"/>
                <w:szCs w:val="20"/>
              </w:rPr>
            </w:pPr>
            <w:r w:rsidDel="00000000" w:rsidR="00000000" w:rsidRPr="00000000">
              <w:rPr>
                <w:sz w:val="20"/>
                <w:szCs w:val="20"/>
                <w:rtl w:val="0"/>
              </w:rPr>
              <w:t xml:space="preserve">probenecid (Col-Benemid®)</w:t>
            </w:r>
          </w:p>
          <w:p w:rsidR="00000000" w:rsidDel="00000000" w:rsidP="00000000" w:rsidRDefault="00000000" w:rsidRPr="00000000" w14:paraId="00000039">
            <w:pPr>
              <w:widowControl w:val="0"/>
              <w:rPr>
                <w:sz w:val="20"/>
                <w:szCs w:val="20"/>
              </w:rPr>
            </w:pPr>
            <w:r w:rsidDel="00000000" w:rsidR="00000000" w:rsidRPr="00000000">
              <w:rPr>
                <w:sz w:val="20"/>
                <w:szCs w:val="20"/>
                <w:rtl w:val="0"/>
              </w:rPr>
              <w:t xml:space="preserve">rasburicase (Elitek®)</w:t>
            </w:r>
          </w:p>
          <w:p w:rsidR="00000000" w:rsidDel="00000000" w:rsidP="00000000" w:rsidRDefault="00000000" w:rsidRPr="00000000" w14:paraId="0000003A">
            <w:pPr>
              <w:widowControl w:val="0"/>
              <w:rPr>
                <w:sz w:val="20"/>
                <w:szCs w:val="20"/>
              </w:rPr>
            </w:pPr>
            <w:r w:rsidDel="00000000" w:rsidR="00000000" w:rsidRPr="00000000">
              <w:rPr>
                <w:sz w:val="20"/>
                <w:szCs w:val="20"/>
                <w:rtl w:val="0"/>
              </w:rPr>
              <w:t xml:space="preserve">sodium nitrite</w:t>
            </w:r>
          </w:p>
          <w:p w:rsidR="00000000" w:rsidDel="00000000" w:rsidP="00000000" w:rsidRDefault="00000000" w:rsidRPr="00000000" w14:paraId="0000003B">
            <w:pPr>
              <w:widowControl w:val="0"/>
              <w:rPr>
                <w:sz w:val="20"/>
                <w:szCs w:val="20"/>
              </w:rPr>
            </w:pPr>
            <w:r w:rsidDel="00000000" w:rsidR="00000000" w:rsidRPr="00000000">
              <w:rPr>
                <w:sz w:val="20"/>
                <w:szCs w:val="20"/>
                <w:rtl w:val="0"/>
              </w:rPr>
              <w:t xml:space="preserve">sulfacetamide</w:t>
            </w:r>
          </w:p>
          <w:p w:rsidR="00000000" w:rsidDel="00000000" w:rsidP="00000000" w:rsidRDefault="00000000" w:rsidRPr="00000000" w14:paraId="0000003C">
            <w:pPr>
              <w:widowControl w:val="0"/>
              <w:rPr>
                <w:sz w:val="20"/>
                <w:szCs w:val="20"/>
              </w:rPr>
            </w:pPr>
            <w:r w:rsidDel="00000000" w:rsidR="00000000" w:rsidRPr="00000000">
              <w:rPr>
                <w:sz w:val="20"/>
                <w:szCs w:val="20"/>
                <w:rtl w:val="0"/>
              </w:rPr>
              <w:t xml:space="preserve">sulfamethoxazole/trimethoprim (Bactrim®, Septra®)</w:t>
            </w:r>
          </w:p>
          <w:p w:rsidR="00000000" w:rsidDel="00000000" w:rsidP="00000000" w:rsidRDefault="00000000" w:rsidRPr="00000000" w14:paraId="0000003D">
            <w:pPr>
              <w:widowControl w:val="0"/>
              <w:rPr>
                <w:sz w:val="20"/>
                <w:szCs w:val="20"/>
              </w:rPr>
            </w:pPr>
            <w:r w:rsidDel="00000000" w:rsidR="00000000" w:rsidRPr="00000000">
              <w:rPr>
                <w:sz w:val="20"/>
                <w:szCs w:val="20"/>
                <w:rtl w:val="0"/>
              </w:rPr>
              <w:t xml:space="preserve">sulfanilamide</w:t>
            </w:r>
          </w:p>
          <w:p w:rsidR="00000000" w:rsidDel="00000000" w:rsidP="00000000" w:rsidRDefault="00000000" w:rsidRPr="00000000" w14:paraId="0000003E">
            <w:pPr>
              <w:widowControl w:val="0"/>
              <w:rPr>
                <w:sz w:val="20"/>
                <w:szCs w:val="20"/>
              </w:rPr>
            </w:pPr>
            <w:r w:rsidDel="00000000" w:rsidR="00000000" w:rsidRPr="00000000">
              <w:rPr>
                <w:sz w:val="20"/>
                <w:szCs w:val="20"/>
                <w:rtl w:val="0"/>
              </w:rPr>
              <w:t xml:space="preserve">sulfasalazine (Azulfidine®)</w:t>
            </w:r>
          </w:p>
          <w:p w:rsidR="00000000" w:rsidDel="00000000" w:rsidP="00000000" w:rsidRDefault="00000000" w:rsidRPr="00000000" w14:paraId="0000003F">
            <w:pPr>
              <w:widowControl w:val="0"/>
              <w:rPr>
                <w:sz w:val="20"/>
                <w:szCs w:val="20"/>
              </w:rPr>
            </w:pPr>
            <w:r w:rsidDel="00000000" w:rsidR="00000000" w:rsidRPr="00000000">
              <w:rPr>
                <w:sz w:val="20"/>
                <w:szCs w:val="20"/>
                <w:rtl w:val="0"/>
              </w:rPr>
              <w:t xml:space="preserve">tafenoquine (Krintafel®)</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0">
            <w:pPr>
              <w:widowControl w:val="0"/>
              <w:rPr>
                <w:sz w:val="20"/>
                <w:szCs w:val="20"/>
              </w:rPr>
            </w:pPr>
            <w:r w:rsidDel="00000000" w:rsidR="00000000" w:rsidRPr="00000000">
              <w:rPr>
                <w:sz w:val="20"/>
                <w:szCs w:val="20"/>
                <w:rtl w:val="0"/>
              </w:rPr>
              <w:t xml:space="preserve">PGx</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1">
            <w:pPr>
              <w:widowControl w:val="0"/>
              <w:rPr>
                <w:sz w:val="20"/>
                <w:szCs w:val="20"/>
              </w:rPr>
            </w:pPr>
            <w:r w:rsidDel="00000000" w:rsidR="00000000" w:rsidRPr="00000000">
              <w:rPr>
                <w:i w:val="1"/>
                <w:sz w:val="20"/>
                <w:szCs w:val="20"/>
                <w:rtl w:val="0"/>
              </w:rPr>
              <w:t xml:space="preserve">APC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2">
            <w:pPr>
              <w:widowControl w:val="0"/>
              <w:rPr>
                <w:sz w:val="20"/>
                <w:szCs w:val="20"/>
              </w:rPr>
            </w:pPr>
            <w:r w:rsidDel="00000000" w:rsidR="00000000" w:rsidRPr="00000000">
              <w:rPr>
                <w:sz w:val="20"/>
                <w:szCs w:val="20"/>
                <w:rtl w:val="0"/>
              </w:rPr>
              <w:t xml:space="preserve">Adenomatous polyposis coli (MIM 175100)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3">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4">
            <w:pPr>
              <w:widowControl w:val="0"/>
              <w:rPr>
                <w:sz w:val="20"/>
                <w:szCs w:val="20"/>
              </w:rPr>
            </w:pPr>
            <w:r w:rsidDel="00000000" w:rsidR="00000000" w:rsidRPr="00000000">
              <w:rPr>
                <w:i w:val="1"/>
                <w:sz w:val="20"/>
                <w:szCs w:val="20"/>
                <w:rtl w:val="0"/>
              </w:rPr>
              <w:t xml:space="preserve">MYH11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5">
            <w:pPr>
              <w:widowControl w:val="0"/>
              <w:rPr>
                <w:sz w:val="20"/>
                <w:szCs w:val="20"/>
              </w:rPr>
            </w:pPr>
            <w:r w:rsidDel="00000000" w:rsidR="00000000" w:rsidRPr="00000000">
              <w:rPr>
                <w:sz w:val="20"/>
                <w:szCs w:val="20"/>
                <w:rtl w:val="0"/>
              </w:rPr>
              <w:t xml:space="preserve">Aortic aneurysm, familial thoracic 4 (MIM 132900)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6">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7">
            <w:pPr>
              <w:widowControl w:val="0"/>
              <w:rPr>
                <w:sz w:val="20"/>
                <w:szCs w:val="20"/>
              </w:rPr>
            </w:pPr>
            <w:r w:rsidDel="00000000" w:rsidR="00000000" w:rsidRPr="00000000">
              <w:rPr>
                <w:i w:val="1"/>
                <w:sz w:val="20"/>
                <w:szCs w:val="20"/>
                <w:rtl w:val="0"/>
              </w:rPr>
              <w:t xml:space="preserve">ACTA2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8">
            <w:pPr>
              <w:widowControl w:val="0"/>
              <w:rPr>
                <w:sz w:val="20"/>
                <w:szCs w:val="20"/>
              </w:rPr>
            </w:pPr>
            <w:r w:rsidDel="00000000" w:rsidR="00000000" w:rsidRPr="00000000">
              <w:rPr>
                <w:sz w:val="20"/>
                <w:szCs w:val="20"/>
                <w:rtl w:val="0"/>
              </w:rPr>
              <w:t xml:space="preserve">Aortic aneurysm, familial thoracic 6 (MIM 611788)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9">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A">
            <w:pPr>
              <w:widowControl w:val="0"/>
              <w:rPr>
                <w:sz w:val="20"/>
                <w:szCs w:val="20"/>
              </w:rPr>
            </w:pPr>
            <w:r w:rsidDel="00000000" w:rsidR="00000000" w:rsidRPr="00000000">
              <w:rPr>
                <w:i w:val="1"/>
                <w:sz w:val="20"/>
                <w:szCs w:val="20"/>
                <w:rtl w:val="0"/>
              </w:rPr>
              <w:t xml:space="preserve">TMEM43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B">
            <w:pPr>
              <w:widowControl w:val="0"/>
              <w:rPr>
                <w:sz w:val="20"/>
                <w:szCs w:val="20"/>
              </w:rPr>
            </w:pPr>
            <w:r w:rsidDel="00000000" w:rsidR="00000000" w:rsidRPr="00000000">
              <w:rPr>
                <w:sz w:val="20"/>
                <w:szCs w:val="20"/>
                <w:rtl w:val="0"/>
              </w:rPr>
              <w:t xml:space="preserve">Arrhythmogenic right ventricular cardiomyopathy, type 5 (MIM 604400)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C">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4D">
            <w:pPr>
              <w:widowControl w:val="0"/>
              <w:rPr>
                <w:sz w:val="20"/>
                <w:szCs w:val="20"/>
              </w:rPr>
            </w:pPr>
            <w:r w:rsidDel="00000000" w:rsidR="00000000" w:rsidRPr="00000000">
              <w:rPr>
                <w:i w:val="1"/>
                <w:sz w:val="20"/>
                <w:szCs w:val="20"/>
                <w:rtl w:val="0"/>
              </w:rPr>
              <w:t xml:space="preserve">DSP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4E">
            <w:pPr>
              <w:widowControl w:val="0"/>
              <w:rPr>
                <w:sz w:val="20"/>
                <w:szCs w:val="20"/>
              </w:rPr>
            </w:pPr>
            <w:r w:rsidDel="00000000" w:rsidR="00000000" w:rsidRPr="00000000">
              <w:rPr>
                <w:sz w:val="20"/>
                <w:szCs w:val="20"/>
                <w:rtl w:val="0"/>
              </w:rPr>
              <w:t xml:space="preserve">Arrhythmogenic right ventricular cardiomyopathy, type 8 (MIM 607450)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4F">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0">
            <w:pPr>
              <w:widowControl w:val="0"/>
              <w:rPr>
                <w:sz w:val="20"/>
                <w:szCs w:val="20"/>
              </w:rPr>
            </w:pPr>
            <w:r w:rsidDel="00000000" w:rsidR="00000000" w:rsidRPr="00000000">
              <w:rPr>
                <w:i w:val="1"/>
                <w:sz w:val="20"/>
                <w:szCs w:val="20"/>
                <w:rtl w:val="0"/>
              </w:rPr>
              <w:t xml:space="preserve">PKP2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1">
            <w:pPr>
              <w:widowControl w:val="0"/>
              <w:rPr>
                <w:sz w:val="20"/>
                <w:szCs w:val="20"/>
              </w:rPr>
            </w:pPr>
            <w:r w:rsidDel="00000000" w:rsidR="00000000" w:rsidRPr="00000000">
              <w:rPr>
                <w:sz w:val="20"/>
                <w:szCs w:val="20"/>
                <w:rtl w:val="0"/>
              </w:rPr>
              <w:t xml:space="preserve">Arrhythmogenic right ventricular cardiomyopathy, type 9 (MIM 609040)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2">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3">
            <w:pPr>
              <w:widowControl w:val="0"/>
              <w:rPr>
                <w:sz w:val="20"/>
                <w:szCs w:val="20"/>
              </w:rPr>
            </w:pPr>
            <w:r w:rsidDel="00000000" w:rsidR="00000000" w:rsidRPr="00000000">
              <w:rPr>
                <w:i w:val="1"/>
                <w:sz w:val="20"/>
                <w:szCs w:val="20"/>
                <w:rtl w:val="0"/>
              </w:rPr>
              <w:t xml:space="preserve">DSG2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4">
            <w:pPr>
              <w:widowControl w:val="0"/>
              <w:rPr>
                <w:sz w:val="20"/>
                <w:szCs w:val="20"/>
              </w:rPr>
            </w:pPr>
            <w:r w:rsidDel="00000000" w:rsidR="00000000" w:rsidRPr="00000000">
              <w:rPr>
                <w:sz w:val="20"/>
                <w:szCs w:val="20"/>
                <w:rtl w:val="0"/>
              </w:rPr>
              <w:t xml:space="preserve">Arrhythmogenic right ventricular cardiomyopathy, type 10 (MIM 610193)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5">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6">
            <w:pPr>
              <w:widowControl w:val="0"/>
              <w:rPr>
                <w:sz w:val="20"/>
                <w:szCs w:val="20"/>
              </w:rPr>
            </w:pPr>
            <w:r w:rsidDel="00000000" w:rsidR="00000000" w:rsidRPr="00000000">
              <w:rPr>
                <w:i w:val="1"/>
                <w:sz w:val="20"/>
                <w:szCs w:val="20"/>
                <w:rtl w:val="0"/>
              </w:rPr>
              <w:t xml:space="preserve">DSC2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7">
            <w:pPr>
              <w:widowControl w:val="0"/>
              <w:rPr>
                <w:sz w:val="20"/>
                <w:szCs w:val="20"/>
              </w:rPr>
            </w:pPr>
            <w:r w:rsidDel="00000000" w:rsidR="00000000" w:rsidRPr="00000000">
              <w:rPr>
                <w:sz w:val="20"/>
                <w:szCs w:val="20"/>
                <w:rtl w:val="0"/>
              </w:rPr>
              <w:t xml:space="preserve">Arrhythmogenic right ventricular cardiomyopathy, type 11 (MIM 610476)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8">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9">
            <w:pPr>
              <w:widowControl w:val="0"/>
              <w:rPr>
                <w:sz w:val="20"/>
                <w:szCs w:val="20"/>
              </w:rPr>
            </w:pPr>
            <w:r w:rsidDel="00000000" w:rsidR="00000000" w:rsidRPr="00000000">
              <w:rPr>
                <w:i w:val="1"/>
                <w:sz w:val="20"/>
                <w:szCs w:val="20"/>
                <w:rtl w:val="0"/>
              </w:rPr>
              <w:t xml:space="preserve">BRCA1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A">
            <w:pPr>
              <w:widowControl w:val="0"/>
              <w:rPr>
                <w:sz w:val="20"/>
                <w:szCs w:val="20"/>
              </w:rPr>
            </w:pPr>
            <w:r w:rsidDel="00000000" w:rsidR="00000000" w:rsidRPr="00000000">
              <w:rPr>
                <w:sz w:val="20"/>
                <w:szCs w:val="20"/>
                <w:rtl w:val="0"/>
              </w:rPr>
              <w:t xml:space="preserve">Breast-ovarian cancer, familial 1 (MIM 604370)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B">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C">
            <w:pPr>
              <w:widowControl w:val="0"/>
              <w:rPr>
                <w:sz w:val="20"/>
                <w:szCs w:val="20"/>
              </w:rPr>
            </w:pPr>
            <w:r w:rsidDel="00000000" w:rsidR="00000000" w:rsidRPr="00000000">
              <w:rPr>
                <w:i w:val="1"/>
                <w:sz w:val="20"/>
                <w:szCs w:val="20"/>
                <w:rtl w:val="0"/>
              </w:rPr>
              <w:t xml:space="preserve">BRCA2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5D">
            <w:pPr>
              <w:widowControl w:val="0"/>
              <w:rPr>
                <w:sz w:val="20"/>
                <w:szCs w:val="20"/>
              </w:rPr>
            </w:pPr>
            <w:r w:rsidDel="00000000" w:rsidR="00000000" w:rsidRPr="00000000">
              <w:rPr>
                <w:sz w:val="20"/>
                <w:szCs w:val="20"/>
                <w:rtl w:val="0"/>
              </w:rPr>
              <w:t xml:space="preserve">Breast-ovarian cancer, familial 2 (MIM 612555)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5E">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5F">
            <w:pPr>
              <w:widowControl w:val="0"/>
              <w:rPr>
                <w:sz w:val="20"/>
                <w:szCs w:val="20"/>
              </w:rPr>
            </w:pPr>
            <w:r w:rsidDel="00000000" w:rsidR="00000000" w:rsidRPr="00000000">
              <w:rPr>
                <w:i w:val="1"/>
                <w:sz w:val="20"/>
                <w:szCs w:val="20"/>
                <w:rtl w:val="0"/>
              </w:rPr>
              <w:t xml:space="preserve">SCN5A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60">
            <w:pPr>
              <w:widowControl w:val="0"/>
              <w:rPr>
                <w:sz w:val="20"/>
                <w:szCs w:val="20"/>
              </w:rPr>
            </w:pPr>
            <w:r w:rsidDel="00000000" w:rsidR="00000000" w:rsidRPr="00000000">
              <w:rPr>
                <w:sz w:val="20"/>
                <w:szCs w:val="20"/>
                <w:rtl w:val="0"/>
              </w:rPr>
              <w:t xml:space="preserve">Brugada syndrome 1 (MIM 601144)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1">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2">
            <w:pPr>
              <w:widowControl w:val="0"/>
              <w:rPr>
                <w:sz w:val="20"/>
                <w:szCs w:val="20"/>
              </w:rPr>
            </w:pPr>
            <w:r w:rsidDel="00000000" w:rsidR="00000000" w:rsidRPr="00000000">
              <w:rPr>
                <w:i w:val="1"/>
                <w:sz w:val="20"/>
                <w:szCs w:val="20"/>
                <w:rtl w:val="0"/>
              </w:rPr>
              <w:t xml:space="preserve">RYR2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63">
            <w:pPr>
              <w:widowControl w:val="0"/>
              <w:rPr>
                <w:sz w:val="20"/>
                <w:szCs w:val="20"/>
              </w:rPr>
            </w:pPr>
            <w:r w:rsidDel="00000000" w:rsidR="00000000" w:rsidRPr="00000000">
              <w:rPr>
                <w:sz w:val="20"/>
                <w:szCs w:val="20"/>
                <w:rtl w:val="0"/>
              </w:rPr>
              <w:t xml:space="preserve">Catecholaminergic polymorphic ventricular tachycardia (MIM 604772)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4">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5">
            <w:pPr>
              <w:widowControl w:val="0"/>
              <w:rPr>
                <w:sz w:val="20"/>
                <w:szCs w:val="20"/>
              </w:rPr>
            </w:pPr>
            <w:r w:rsidDel="00000000" w:rsidR="00000000" w:rsidRPr="00000000">
              <w:rPr>
                <w:i w:val="1"/>
                <w:sz w:val="20"/>
                <w:szCs w:val="20"/>
                <w:rtl w:val="0"/>
              </w:rPr>
              <w:t xml:space="preserve">LMNA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66">
            <w:pPr>
              <w:widowControl w:val="0"/>
              <w:rPr>
                <w:sz w:val="20"/>
                <w:szCs w:val="20"/>
              </w:rPr>
            </w:pPr>
            <w:r w:rsidDel="00000000" w:rsidR="00000000" w:rsidRPr="00000000">
              <w:rPr>
                <w:sz w:val="20"/>
                <w:szCs w:val="20"/>
                <w:rtl w:val="0"/>
              </w:rPr>
              <w:t xml:space="preserve">Dilated cardiomyopathy 1A (MIM 115200)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7">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8">
            <w:pPr>
              <w:widowControl w:val="0"/>
              <w:rPr>
                <w:sz w:val="20"/>
                <w:szCs w:val="20"/>
              </w:rPr>
            </w:pPr>
            <w:r w:rsidDel="00000000" w:rsidR="00000000" w:rsidRPr="00000000">
              <w:rPr>
                <w:i w:val="1"/>
                <w:sz w:val="20"/>
                <w:szCs w:val="20"/>
                <w:rtl w:val="0"/>
              </w:rPr>
              <w:t xml:space="preserve">MYBPC3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69">
            <w:pPr>
              <w:widowControl w:val="0"/>
              <w:rPr>
                <w:sz w:val="20"/>
                <w:szCs w:val="20"/>
              </w:rPr>
            </w:pPr>
            <w:r w:rsidDel="00000000" w:rsidR="00000000" w:rsidRPr="00000000">
              <w:rPr>
                <w:sz w:val="20"/>
                <w:szCs w:val="20"/>
                <w:rtl w:val="0"/>
              </w:rPr>
              <w:t xml:space="preserve">Dilated cardiomyopathy 1A (MIM 115200)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A">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B">
            <w:pPr>
              <w:widowControl w:val="0"/>
              <w:rPr>
                <w:sz w:val="20"/>
                <w:szCs w:val="20"/>
              </w:rPr>
            </w:pPr>
            <w:r w:rsidDel="00000000" w:rsidR="00000000" w:rsidRPr="00000000">
              <w:rPr>
                <w:i w:val="1"/>
                <w:sz w:val="20"/>
                <w:szCs w:val="20"/>
                <w:rtl w:val="0"/>
              </w:rPr>
              <w:t xml:space="preserve">COL3A1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6C">
            <w:pPr>
              <w:widowControl w:val="0"/>
              <w:rPr>
                <w:sz w:val="20"/>
                <w:szCs w:val="20"/>
              </w:rPr>
            </w:pPr>
            <w:r w:rsidDel="00000000" w:rsidR="00000000" w:rsidRPr="00000000">
              <w:rPr>
                <w:sz w:val="20"/>
                <w:szCs w:val="20"/>
                <w:rtl w:val="0"/>
              </w:rPr>
              <w:t xml:space="preserve">Ehlers-Danlos syndrome, type 4 (MIM 130050)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6D">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6E">
            <w:pPr>
              <w:widowControl w:val="0"/>
              <w:rPr>
                <w:sz w:val="20"/>
                <w:szCs w:val="20"/>
              </w:rPr>
            </w:pPr>
            <w:r w:rsidDel="00000000" w:rsidR="00000000" w:rsidRPr="00000000">
              <w:rPr>
                <w:i w:val="1"/>
                <w:sz w:val="20"/>
                <w:szCs w:val="20"/>
                <w:rtl w:val="0"/>
              </w:rPr>
              <w:t xml:space="preserve">GLA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6F">
            <w:pPr>
              <w:widowControl w:val="0"/>
              <w:rPr>
                <w:sz w:val="20"/>
                <w:szCs w:val="20"/>
              </w:rPr>
            </w:pPr>
            <w:r w:rsidDel="00000000" w:rsidR="00000000" w:rsidRPr="00000000">
              <w:rPr>
                <w:sz w:val="20"/>
                <w:szCs w:val="20"/>
                <w:rtl w:val="0"/>
              </w:rPr>
              <w:t xml:space="preserve">Fabry's disease (MIM 301500)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0">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71">
            <w:pPr>
              <w:widowControl w:val="0"/>
              <w:rPr>
                <w:sz w:val="20"/>
                <w:szCs w:val="20"/>
              </w:rPr>
            </w:pPr>
            <w:r w:rsidDel="00000000" w:rsidR="00000000" w:rsidRPr="00000000">
              <w:rPr>
                <w:i w:val="1"/>
                <w:sz w:val="20"/>
                <w:szCs w:val="20"/>
                <w:rtl w:val="0"/>
              </w:rPr>
              <w:t xml:space="preserve">APOB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72">
            <w:pPr>
              <w:widowControl w:val="0"/>
              <w:rPr>
                <w:sz w:val="20"/>
                <w:szCs w:val="20"/>
              </w:rPr>
            </w:pPr>
            <w:r w:rsidDel="00000000" w:rsidR="00000000" w:rsidRPr="00000000">
              <w:rPr>
                <w:sz w:val="20"/>
                <w:szCs w:val="20"/>
                <w:rtl w:val="0"/>
              </w:rPr>
              <w:t xml:space="preserve">Familial hypercholesterolemia (MIM 143890)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3">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74">
            <w:pPr>
              <w:widowControl w:val="0"/>
              <w:rPr>
                <w:sz w:val="20"/>
                <w:szCs w:val="20"/>
              </w:rPr>
            </w:pPr>
            <w:r w:rsidDel="00000000" w:rsidR="00000000" w:rsidRPr="00000000">
              <w:rPr>
                <w:i w:val="1"/>
                <w:sz w:val="20"/>
                <w:szCs w:val="20"/>
                <w:rtl w:val="0"/>
              </w:rPr>
              <w:t xml:space="preserve">LDLR</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75">
            <w:pPr>
              <w:widowControl w:val="0"/>
              <w:rPr>
                <w:sz w:val="20"/>
                <w:szCs w:val="20"/>
              </w:rPr>
            </w:pPr>
            <w:r w:rsidDel="00000000" w:rsidR="00000000" w:rsidRPr="00000000">
              <w:rPr>
                <w:sz w:val="20"/>
                <w:szCs w:val="20"/>
                <w:rtl w:val="0"/>
              </w:rPr>
              <w:t xml:space="preserve">Familial hypercholesterolemia (MIM 143890)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6">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77">
            <w:pPr>
              <w:widowControl w:val="0"/>
              <w:rPr>
                <w:sz w:val="20"/>
                <w:szCs w:val="20"/>
              </w:rPr>
            </w:pPr>
            <w:r w:rsidDel="00000000" w:rsidR="00000000" w:rsidRPr="00000000">
              <w:rPr>
                <w:i w:val="1"/>
                <w:sz w:val="20"/>
                <w:szCs w:val="20"/>
                <w:rtl w:val="0"/>
              </w:rPr>
              <w:t xml:space="preserve">MYH7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78">
            <w:pPr>
              <w:widowControl w:val="0"/>
              <w:rPr>
                <w:sz w:val="20"/>
                <w:szCs w:val="20"/>
              </w:rPr>
            </w:pPr>
            <w:r w:rsidDel="00000000" w:rsidR="00000000" w:rsidRPr="00000000">
              <w:rPr>
                <w:sz w:val="20"/>
                <w:szCs w:val="20"/>
                <w:rtl w:val="0"/>
              </w:rPr>
              <w:t xml:space="preserve">Familial hypertrophic cardiomyopathy 1 (MIM 192600)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9">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7A">
            <w:pPr>
              <w:widowControl w:val="0"/>
              <w:rPr>
                <w:sz w:val="20"/>
                <w:szCs w:val="20"/>
              </w:rPr>
            </w:pPr>
            <w:r w:rsidDel="00000000" w:rsidR="00000000" w:rsidRPr="00000000">
              <w:rPr>
                <w:i w:val="1"/>
                <w:sz w:val="20"/>
                <w:szCs w:val="20"/>
                <w:rtl w:val="0"/>
              </w:rPr>
              <w:t xml:space="preserve">TPM1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7B">
            <w:pPr>
              <w:widowControl w:val="0"/>
              <w:rPr>
                <w:sz w:val="20"/>
                <w:szCs w:val="20"/>
              </w:rPr>
            </w:pPr>
            <w:r w:rsidDel="00000000" w:rsidR="00000000" w:rsidRPr="00000000">
              <w:rPr>
                <w:sz w:val="20"/>
                <w:szCs w:val="20"/>
                <w:rtl w:val="0"/>
              </w:rPr>
              <w:t xml:space="preserve">Familial hypertrophic cardiomyopathy 3 (MIM 115196)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C">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7D">
            <w:pPr>
              <w:widowControl w:val="0"/>
              <w:rPr>
                <w:sz w:val="20"/>
                <w:szCs w:val="20"/>
              </w:rPr>
            </w:pPr>
            <w:r w:rsidDel="00000000" w:rsidR="00000000" w:rsidRPr="00000000">
              <w:rPr>
                <w:i w:val="1"/>
                <w:sz w:val="20"/>
                <w:szCs w:val="20"/>
                <w:rtl w:val="0"/>
              </w:rPr>
              <w:t xml:space="preserve">MYBPC3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7E">
            <w:pPr>
              <w:widowControl w:val="0"/>
              <w:rPr>
                <w:sz w:val="20"/>
                <w:szCs w:val="20"/>
              </w:rPr>
            </w:pPr>
            <w:r w:rsidDel="00000000" w:rsidR="00000000" w:rsidRPr="00000000">
              <w:rPr>
                <w:sz w:val="20"/>
                <w:szCs w:val="20"/>
                <w:rtl w:val="0"/>
              </w:rPr>
              <w:t xml:space="preserve">Familial hypertrophic cardiomyopathy 4 (MIM 115197)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7F">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80">
            <w:pPr>
              <w:widowControl w:val="0"/>
              <w:rPr>
                <w:sz w:val="20"/>
                <w:szCs w:val="20"/>
              </w:rPr>
            </w:pPr>
            <w:r w:rsidDel="00000000" w:rsidR="00000000" w:rsidRPr="00000000">
              <w:rPr>
                <w:i w:val="1"/>
                <w:sz w:val="20"/>
                <w:szCs w:val="20"/>
                <w:rtl w:val="0"/>
              </w:rPr>
              <w:t xml:space="preserve">PRKAG2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81">
            <w:pPr>
              <w:widowControl w:val="0"/>
              <w:rPr>
                <w:sz w:val="20"/>
                <w:szCs w:val="20"/>
              </w:rPr>
            </w:pPr>
            <w:r w:rsidDel="00000000" w:rsidR="00000000" w:rsidRPr="00000000">
              <w:rPr>
                <w:sz w:val="20"/>
                <w:szCs w:val="20"/>
                <w:rtl w:val="0"/>
              </w:rPr>
              <w:t xml:space="preserve">Familial hypertrophic cardiomyopathy 6 (MIM 600858)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2">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83">
            <w:pPr>
              <w:widowControl w:val="0"/>
              <w:rPr>
                <w:sz w:val="20"/>
                <w:szCs w:val="20"/>
              </w:rPr>
            </w:pPr>
            <w:r w:rsidDel="00000000" w:rsidR="00000000" w:rsidRPr="00000000">
              <w:rPr>
                <w:i w:val="1"/>
                <w:sz w:val="20"/>
                <w:szCs w:val="20"/>
                <w:rtl w:val="0"/>
              </w:rPr>
              <w:t xml:space="preserve">TNNI3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84">
            <w:pPr>
              <w:widowControl w:val="0"/>
              <w:rPr>
                <w:sz w:val="20"/>
                <w:szCs w:val="20"/>
              </w:rPr>
            </w:pPr>
            <w:r w:rsidDel="00000000" w:rsidR="00000000" w:rsidRPr="00000000">
              <w:rPr>
                <w:sz w:val="20"/>
                <w:szCs w:val="20"/>
                <w:rtl w:val="0"/>
              </w:rPr>
              <w:t xml:space="preserve">Familial hypertrophic cardiomyopathy 7 (MIM 613690)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5">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86">
            <w:pPr>
              <w:widowControl w:val="0"/>
              <w:rPr>
                <w:sz w:val="20"/>
                <w:szCs w:val="20"/>
              </w:rPr>
            </w:pPr>
            <w:r w:rsidDel="00000000" w:rsidR="00000000" w:rsidRPr="00000000">
              <w:rPr>
                <w:i w:val="1"/>
                <w:sz w:val="20"/>
                <w:szCs w:val="20"/>
                <w:rtl w:val="0"/>
              </w:rPr>
              <w:t xml:space="preserve">MYL3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87">
            <w:pPr>
              <w:widowControl w:val="0"/>
              <w:rPr>
                <w:sz w:val="20"/>
                <w:szCs w:val="20"/>
              </w:rPr>
            </w:pPr>
            <w:r w:rsidDel="00000000" w:rsidR="00000000" w:rsidRPr="00000000">
              <w:rPr>
                <w:sz w:val="20"/>
                <w:szCs w:val="20"/>
                <w:rtl w:val="0"/>
              </w:rPr>
              <w:t xml:space="preserve">Familial hypertrophic cardiomyopathy 8 (MIM 608751)</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8">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89">
            <w:pPr>
              <w:widowControl w:val="0"/>
              <w:rPr>
                <w:sz w:val="20"/>
                <w:szCs w:val="20"/>
              </w:rPr>
            </w:pPr>
            <w:r w:rsidDel="00000000" w:rsidR="00000000" w:rsidRPr="00000000">
              <w:rPr>
                <w:i w:val="1"/>
                <w:sz w:val="20"/>
                <w:szCs w:val="20"/>
                <w:rtl w:val="0"/>
              </w:rPr>
              <w:t xml:space="preserve">MYL2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8A">
            <w:pPr>
              <w:widowControl w:val="0"/>
              <w:rPr>
                <w:sz w:val="20"/>
                <w:szCs w:val="20"/>
              </w:rPr>
            </w:pPr>
            <w:r w:rsidDel="00000000" w:rsidR="00000000" w:rsidRPr="00000000">
              <w:rPr>
                <w:sz w:val="20"/>
                <w:szCs w:val="20"/>
                <w:rtl w:val="0"/>
              </w:rPr>
              <w:t xml:space="preserve">Familial hypertrophic cardiomyopathy 10 (MIM 608758)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B">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8C">
            <w:pPr>
              <w:widowControl w:val="0"/>
              <w:rPr>
                <w:sz w:val="20"/>
                <w:szCs w:val="20"/>
              </w:rPr>
            </w:pPr>
            <w:r w:rsidDel="00000000" w:rsidR="00000000" w:rsidRPr="00000000">
              <w:rPr>
                <w:i w:val="1"/>
                <w:sz w:val="20"/>
                <w:szCs w:val="20"/>
                <w:rtl w:val="0"/>
              </w:rPr>
              <w:t xml:space="preserve">ACTC1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8D">
            <w:pPr>
              <w:widowControl w:val="0"/>
              <w:rPr>
                <w:sz w:val="20"/>
                <w:szCs w:val="20"/>
              </w:rPr>
            </w:pPr>
            <w:r w:rsidDel="00000000" w:rsidR="00000000" w:rsidRPr="00000000">
              <w:rPr>
                <w:sz w:val="20"/>
                <w:szCs w:val="20"/>
                <w:rtl w:val="0"/>
              </w:rPr>
              <w:t xml:space="preserve">Familial hypertrophic cardiomyopathy 11 (MIM 612098)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8E">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8F">
            <w:pPr>
              <w:widowControl w:val="0"/>
              <w:rPr>
                <w:sz w:val="20"/>
                <w:szCs w:val="20"/>
              </w:rPr>
            </w:pPr>
            <w:r w:rsidDel="00000000" w:rsidR="00000000" w:rsidRPr="00000000">
              <w:rPr>
                <w:i w:val="1"/>
                <w:sz w:val="20"/>
                <w:szCs w:val="20"/>
                <w:rtl w:val="0"/>
              </w:rPr>
              <w:t xml:space="preserve">RET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90">
            <w:pPr>
              <w:widowControl w:val="0"/>
              <w:rPr>
                <w:sz w:val="20"/>
                <w:szCs w:val="20"/>
              </w:rPr>
            </w:pPr>
            <w:r w:rsidDel="00000000" w:rsidR="00000000" w:rsidRPr="00000000">
              <w:rPr>
                <w:sz w:val="20"/>
                <w:szCs w:val="20"/>
                <w:rtl w:val="0"/>
              </w:rPr>
              <w:t xml:space="preserve">Familial medullary thyroid carcinoma (MIM 155240)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1">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92">
            <w:pPr>
              <w:widowControl w:val="0"/>
              <w:rPr>
                <w:sz w:val="20"/>
                <w:szCs w:val="20"/>
              </w:rPr>
            </w:pPr>
            <w:r w:rsidDel="00000000" w:rsidR="00000000" w:rsidRPr="00000000">
              <w:rPr>
                <w:i w:val="1"/>
                <w:sz w:val="20"/>
                <w:szCs w:val="20"/>
                <w:rtl w:val="0"/>
              </w:rPr>
              <w:t xml:space="preserve">PCSK9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93">
            <w:pPr>
              <w:widowControl w:val="0"/>
              <w:rPr>
                <w:sz w:val="20"/>
                <w:szCs w:val="20"/>
              </w:rPr>
            </w:pPr>
            <w:r w:rsidDel="00000000" w:rsidR="00000000" w:rsidRPr="00000000">
              <w:rPr>
                <w:sz w:val="20"/>
                <w:szCs w:val="20"/>
                <w:rtl w:val="0"/>
              </w:rPr>
              <w:t xml:space="preserve">Hypercholesterolemia, autosomal dominant, 3 (MIM 603776)</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4">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95">
            <w:pPr>
              <w:widowControl w:val="0"/>
              <w:rPr>
                <w:sz w:val="20"/>
                <w:szCs w:val="20"/>
              </w:rPr>
            </w:pPr>
            <w:r w:rsidDel="00000000" w:rsidR="00000000" w:rsidRPr="00000000">
              <w:rPr>
                <w:i w:val="1"/>
                <w:sz w:val="20"/>
                <w:szCs w:val="20"/>
                <w:rtl w:val="0"/>
              </w:rPr>
              <w:t xml:space="preserve">BMPR1A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96">
            <w:pPr>
              <w:widowControl w:val="0"/>
              <w:rPr>
                <w:sz w:val="20"/>
                <w:szCs w:val="20"/>
              </w:rPr>
            </w:pPr>
            <w:r w:rsidDel="00000000" w:rsidR="00000000" w:rsidRPr="00000000">
              <w:rPr>
                <w:sz w:val="20"/>
                <w:szCs w:val="20"/>
                <w:rtl w:val="0"/>
              </w:rPr>
              <w:t xml:space="preserve">Juvenile polyposis syndrome, (MIM 174900)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7">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98">
            <w:pPr>
              <w:widowControl w:val="0"/>
              <w:rPr>
                <w:sz w:val="20"/>
                <w:szCs w:val="20"/>
              </w:rPr>
            </w:pPr>
            <w:r w:rsidDel="00000000" w:rsidR="00000000" w:rsidRPr="00000000">
              <w:rPr>
                <w:i w:val="1"/>
                <w:sz w:val="20"/>
                <w:szCs w:val="20"/>
                <w:rtl w:val="0"/>
              </w:rPr>
              <w:t xml:space="preserve">SMAD4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99">
            <w:pPr>
              <w:widowControl w:val="0"/>
              <w:rPr>
                <w:sz w:val="20"/>
                <w:szCs w:val="20"/>
              </w:rPr>
            </w:pPr>
            <w:r w:rsidDel="00000000" w:rsidR="00000000" w:rsidRPr="00000000">
              <w:rPr>
                <w:sz w:val="20"/>
                <w:szCs w:val="20"/>
                <w:rtl w:val="0"/>
              </w:rPr>
              <w:t xml:space="preserve">Juvenile polyposis syndrome, (MIM 174900)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A">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9B">
            <w:pPr>
              <w:widowControl w:val="0"/>
              <w:rPr>
                <w:sz w:val="20"/>
                <w:szCs w:val="20"/>
              </w:rPr>
            </w:pPr>
            <w:r w:rsidDel="00000000" w:rsidR="00000000" w:rsidRPr="00000000">
              <w:rPr>
                <w:i w:val="1"/>
                <w:sz w:val="20"/>
                <w:szCs w:val="20"/>
                <w:rtl w:val="0"/>
              </w:rPr>
              <w:t xml:space="preserve">TNNT2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9C">
            <w:pPr>
              <w:widowControl w:val="0"/>
              <w:rPr>
                <w:sz w:val="20"/>
                <w:szCs w:val="20"/>
              </w:rPr>
            </w:pPr>
            <w:r w:rsidDel="00000000" w:rsidR="00000000" w:rsidRPr="00000000">
              <w:rPr>
                <w:sz w:val="20"/>
                <w:szCs w:val="20"/>
                <w:rtl w:val="0"/>
              </w:rPr>
              <w:t xml:space="preserve">Left ventricular noncompaction 6 (MIM 601494)</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9D">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9E">
            <w:pPr>
              <w:widowControl w:val="0"/>
              <w:rPr>
                <w:sz w:val="20"/>
                <w:szCs w:val="20"/>
              </w:rPr>
            </w:pPr>
            <w:r w:rsidDel="00000000" w:rsidR="00000000" w:rsidRPr="00000000">
              <w:rPr>
                <w:i w:val="1"/>
                <w:sz w:val="20"/>
                <w:szCs w:val="20"/>
                <w:rtl w:val="0"/>
              </w:rPr>
              <w:t xml:space="preserve">TP53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9F">
            <w:pPr>
              <w:widowControl w:val="0"/>
              <w:rPr>
                <w:sz w:val="20"/>
                <w:szCs w:val="20"/>
              </w:rPr>
            </w:pPr>
            <w:r w:rsidDel="00000000" w:rsidR="00000000" w:rsidRPr="00000000">
              <w:rPr>
                <w:sz w:val="20"/>
                <w:szCs w:val="20"/>
                <w:rtl w:val="0"/>
              </w:rPr>
              <w:t xml:space="preserve">Li-Fraumeni syndrome 1 (MIM 151623)</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0">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A1">
            <w:pPr>
              <w:widowControl w:val="0"/>
              <w:rPr>
                <w:sz w:val="20"/>
                <w:szCs w:val="20"/>
              </w:rPr>
            </w:pPr>
            <w:r w:rsidDel="00000000" w:rsidR="00000000" w:rsidRPr="00000000">
              <w:rPr>
                <w:i w:val="1"/>
                <w:sz w:val="20"/>
                <w:szCs w:val="20"/>
                <w:rtl w:val="0"/>
              </w:rPr>
              <w:t xml:space="preserve">TGFBR1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A2">
            <w:pPr>
              <w:widowControl w:val="0"/>
              <w:rPr>
                <w:sz w:val="20"/>
                <w:szCs w:val="20"/>
              </w:rPr>
            </w:pPr>
            <w:r w:rsidDel="00000000" w:rsidR="00000000" w:rsidRPr="00000000">
              <w:rPr>
                <w:sz w:val="20"/>
                <w:szCs w:val="20"/>
                <w:rtl w:val="0"/>
              </w:rPr>
              <w:t xml:space="preserve">Loeys-Dietz syndrome type 1A (MIM 609192)</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3">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A4">
            <w:pPr>
              <w:widowControl w:val="0"/>
              <w:rPr>
                <w:sz w:val="20"/>
                <w:szCs w:val="20"/>
              </w:rPr>
            </w:pPr>
            <w:r w:rsidDel="00000000" w:rsidR="00000000" w:rsidRPr="00000000">
              <w:rPr>
                <w:i w:val="1"/>
                <w:sz w:val="20"/>
                <w:szCs w:val="20"/>
                <w:rtl w:val="0"/>
              </w:rPr>
              <w:t xml:space="preserve">TGFBR2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A5">
            <w:pPr>
              <w:widowControl w:val="0"/>
              <w:rPr>
                <w:sz w:val="20"/>
                <w:szCs w:val="20"/>
              </w:rPr>
            </w:pPr>
            <w:r w:rsidDel="00000000" w:rsidR="00000000" w:rsidRPr="00000000">
              <w:rPr>
                <w:sz w:val="20"/>
                <w:szCs w:val="20"/>
                <w:rtl w:val="0"/>
              </w:rPr>
              <w:t xml:space="preserve">Loeys-Dietz syndrome type 1B (MIM 610168)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6">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A7">
            <w:pPr>
              <w:widowControl w:val="0"/>
              <w:rPr>
                <w:sz w:val="20"/>
                <w:szCs w:val="20"/>
              </w:rPr>
            </w:pPr>
            <w:r w:rsidDel="00000000" w:rsidR="00000000" w:rsidRPr="00000000">
              <w:rPr>
                <w:i w:val="1"/>
                <w:sz w:val="20"/>
                <w:szCs w:val="20"/>
                <w:rtl w:val="0"/>
              </w:rPr>
              <w:t xml:space="preserve">TGFBR1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A8">
            <w:pPr>
              <w:widowControl w:val="0"/>
              <w:rPr>
                <w:sz w:val="20"/>
                <w:szCs w:val="20"/>
              </w:rPr>
            </w:pPr>
            <w:r w:rsidDel="00000000" w:rsidR="00000000" w:rsidRPr="00000000">
              <w:rPr>
                <w:sz w:val="20"/>
                <w:szCs w:val="20"/>
                <w:rtl w:val="0"/>
              </w:rPr>
              <w:t xml:space="preserve">Loeys-Dietz syndrome type 2A (MIM 608967)</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9">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AA">
            <w:pPr>
              <w:widowControl w:val="0"/>
              <w:rPr>
                <w:sz w:val="20"/>
                <w:szCs w:val="20"/>
              </w:rPr>
            </w:pPr>
            <w:r w:rsidDel="00000000" w:rsidR="00000000" w:rsidRPr="00000000">
              <w:rPr>
                <w:i w:val="1"/>
                <w:sz w:val="20"/>
                <w:szCs w:val="20"/>
                <w:rtl w:val="0"/>
              </w:rPr>
              <w:t xml:space="preserve">TGFBR2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AB">
            <w:pPr>
              <w:widowControl w:val="0"/>
              <w:rPr>
                <w:sz w:val="20"/>
                <w:szCs w:val="20"/>
              </w:rPr>
            </w:pPr>
            <w:r w:rsidDel="00000000" w:rsidR="00000000" w:rsidRPr="00000000">
              <w:rPr>
                <w:sz w:val="20"/>
                <w:szCs w:val="20"/>
                <w:rtl w:val="0"/>
              </w:rPr>
              <w:t xml:space="preserve">Loeys-Dietz syndrome type 2B (MIM 610380)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C">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AD">
            <w:pPr>
              <w:widowControl w:val="0"/>
              <w:rPr>
                <w:sz w:val="20"/>
                <w:szCs w:val="20"/>
              </w:rPr>
            </w:pPr>
            <w:r w:rsidDel="00000000" w:rsidR="00000000" w:rsidRPr="00000000">
              <w:rPr>
                <w:i w:val="1"/>
                <w:sz w:val="20"/>
                <w:szCs w:val="20"/>
                <w:rtl w:val="0"/>
              </w:rPr>
              <w:t xml:space="preserve">SMAD3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AE">
            <w:pPr>
              <w:widowControl w:val="0"/>
              <w:rPr>
                <w:sz w:val="20"/>
                <w:szCs w:val="20"/>
              </w:rPr>
            </w:pPr>
            <w:r w:rsidDel="00000000" w:rsidR="00000000" w:rsidRPr="00000000">
              <w:rPr>
                <w:sz w:val="20"/>
                <w:szCs w:val="20"/>
                <w:rtl w:val="0"/>
              </w:rPr>
              <w:t xml:space="preserve">Loeys-Dietz syndrome type 3 (MIM 613795)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AF">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0">
            <w:pPr>
              <w:widowControl w:val="0"/>
              <w:rPr>
                <w:sz w:val="20"/>
                <w:szCs w:val="20"/>
              </w:rPr>
            </w:pPr>
            <w:r w:rsidDel="00000000" w:rsidR="00000000" w:rsidRPr="00000000">
              <w:rPr>
                <w:i w:val="1"/>
                <w:sz w:val="20"/>
                <w:szCs w:val="20"/>
                <w:rtl w:val="0"/>
              </w:rPr>
              <w:t xml:space="preserve">KCNQ1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B1">
            <w:pPr>
              <w:widowControl w:val="0"/>
              <w:rPr>
                <w:sz w:val="20"/>
                <w:szCs w:val="20"/>
              </w:rPr>
            </w:pPr>
            <w:r w:rsidDel="00000000" w:rsidR="00000000" w:rsidRPr="00000000">
              <w:rPr>
                <w:sz w:val="20"/>
                <w:szCs w:val="20"/>
                <w:rtl w:val="0"/>
              </w:rPr>
              <w:t xml:space="preserve">Long QT syndrome 1 (MIM 192500)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2">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3">
            <w:pPr>
              <w:widowControl w:val="0"/>
              <w:rPr>
                <w:sz w:val="20"/>
                <w:szCs w:val="20"/>
              </w:rPr>
            </w:pPr>
            <w:r w:rsidDel="00000000" w:rsidR="00000000" w:rsidRPr="00000000">
              <w:rPr>
                <w:i w:val="1"/>
                <w:sz w:val="20"/>
                <w:szCs w:val="20"/>
                <w:rtl w:val="0"/>
              </w:rPr>
              <w:t xml:space="preserve">KCNH2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B4">
            <w:pPr>
              <w:widowControl w:val="0"/>
              <w:rPr>
                <w:sz w:val="20"/>
                <w:szCs w:val="20"/>
              </w:rPr>
            </w:pPr>
            <w:r w:rsidDel="00000000" w:rsidR="00000000" w:rsidRPr="00000000">
              <w:rPr>
                <w:sz w:val="20"/>
                <w:szCs w:val="20"/>
                <w:rtl w:val="0"/>
              </w:rPr>
              <w:t xml:space="preserve">Long QT syndrome 2 (MIM 613688)</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5">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6">
            <w:pPr>
              <w:widowControl w:val="0"/>
              <w:rPr>
                <w:sz w:val="20"/>
                <w:szCs w:val="20"/>
              </w:rPr>
            </w:pPr>
            <w:r w:rsidDel="00000000" w:rsidR="00000000" w:rsidRPr="00000000">
              <w:rPr>
                <w:i w:val="1"/>
                <w:sz w:val="20"/>
                <w:szCs w:val="20"/>
                <w:rtl w:val="0"/>
              </w:rPr>
              <w:t xml:space="preserve">SCN5A</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B7">
            <w:pPr>
              <w:widowControl w:val="0"/>
              <w:rPr>
                <w:sz w:val="20"/>
                <w:szCs w:val="20"/>
              </w:rPr>
            </w:pPr>
            <w:r w:rsidDel="00000000" w:rsidR="00000000" w:rsidRPr="00000000">
              <w:rPr>
                <w:sz w:val="20"/>
                <w:szCs w:val="20"/>
                <w:rtl w:val="0"/>
              </w:rPr>
              <w:t xml:space="preserve">Long QT syndrome 3 (MIM 603830)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8">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9">
            <w:pPr>
              <w:widowControl w:val="0"/>
              <w:rPr>
                <w:sz w:val="20"/>
                <w:szCs w:val="20"/>
              </w:rPr>
            </w:pPr>
            <w:r w:rsidDel="00000000" w:rsidR="00000000" w:rsidRPr="00000000">
              <w:rPr>
                <w:i w:val="1"/>
                <w:sz w:val="20"/>
                <w:szCs w:val="20"/>
                <w:rtl w:val="0"/>
              </w:rPr>
              <w:t xml:space="preserve">MLH1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BA">
            <w:pPr>
              <w:widowControl w:val="0"/>
              <w:rPr>
                <w:sz w:val="20"/>
                <w:szCs w:val="20"/>
              </w:rPr>
            </w:pPr>
            <w:r w:rsidDel="00000000" w:rsidR="00000000" w:rsidRPr="00000000">
              <w:rPr>
                <w:sz w:val="20"/>
                <w:szCs w:val="20"/>
                <w:rtl w:val="0"/>
              </w:rPr>
              <w:t xml:space="preserve">Lynch syndrome (MIM 120435)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B">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C">
            <w:pPr>
              <w:widowControl w:val="0"/>
              <w:rPr>
                <w:sz w:val="20"/>
                <w:szCs w:val="20"/>
              </w:rPr>
            </w:pPr>
            <w:r w:rsidDel="00000000" w:rsidR="00000000" w:rsidRPr="00000000">
              <w:rPr>
                <w:i w:val="1"/>
                <w:sz w:val="20"/>
                <w:szCs w:val="20"/>
                <w:rtl w:val="0"/>
              </w:rPr>
              <w:t xml:space="preserve">MSH2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BD">
            <w:pPr>
              <w:widowControl w:val="0"/>
              <w:rPr>
                <w:sz w:val="20"/>
                <w:szCs w:val="20"/>
              </w:rPr>
            </w:pPr>
            <w:r w:rsidDel="00000000" w:rsidR="00000000" w:rsidRPr="00000000">
              <w:rPr>
                <w:sz w:val="20"/>
                <w:szCs w:val="20"/>
                <w:rtl w:val="0"/>
              </w:rPr>
              <w:t xml:space="preserve">Lynch syndrome (MIM 120435)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BE">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BF">
            <w:pPr>
              <w:widowControl w:val="0"/>
              <w:rPr>
                <w:sz w:val="20"/>
                <w:szCs w:val="20"/>
              </w:rPr>
            </w:pPr>
            <w:r w:rsidDel="00000000" w:rsidR="00000000" w:rsidRPr="00000000">
              <w:rPr>
                <w:i w:val="1"/>
                <w:sz w:val="20"/>
                <w:szCs w:val="20"/>
                <w:rtl w:val="0"/>
              </w:rPr>
              <w:t xml:space="preserve">MSH6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C0">
            <w:pPr>
              <w:widowControl w:val="0"/>
              <w:rPr>
                <w:sz w:val="20"/>
                <w:szCs w:val="20"/>
              </w:rPr>
            </w:pPr>
            <w:r w:rsidDel="00000000" w:rsidR="00000000" w:rsidRPr="00000000">
              <w:rPr>
                <w:sz w:val="20"/>
                <w:szCs w:val="20"/>
                <w:rtl w:val="0"/>
              </w:rPr>
              <w:t xml:space="preserve">Lynch syndrome (MIM 120435)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1">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2">
            <w:pPr>
              <w:widowControl w:val="0"/>
              <w:rPr>
                <w:sz w:val="20"/>
                <w:szCs w:val="20"/>
              </w:rPr>
            </w:pPr>
            <w:r w:rsidDel="00000000" w:rsidR="00000000" w:rsidRPr="00000000">
              <w:rPr>
                <w:i w:val="1"/>
                <w:sz w:val="20"/>
                <w:szCs w:val="20"/>
                <w:rtl w:val="0"/>
              </w:rPr>
              <w:t xml:space="preserve">PMS2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C3">
            <w:pPr>
              <w:widowControl w:val="0"/>
              <w:rPr>
                <w:sz w:val="20"/>
                <w:szCs w:val="20"/>
              </w:rPr>
            </w:pPr>
            <w:r w:rsidDel="00000000" w:rsidR="00000000" w:rsidRPr="00000000">
              <w:rPr>
                <w:sz w:val="20"/>
                <w:szCs w:val="20"/>
                <w:rtl w:val="0"/>
              </w:rPr>
              <w:t xml:space="preserve">Lynch syndrome (MIM 120435)</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4">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5">
            <w:pPr>
              <w:widowControl w:val="0"/>
              <w:rPr>
                <w:sz w:val="20"/>
                <w:szCs w:val="20"/>
              </w:rPr>
            </w:pPr>
            <w:r w:rsidDel="00000000" w:rsidR="00000000" w:rsidRPr="00000000">
              <w:rPr>
                <w:i w:val="1"/>
                <w:sz w:val="20"/>
                <w:szCs w:val="20"/>
                <w:rtl w:val="0"/>
              </w:rPr>
              <w:t xml:space="preserve">RYR1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C6">
            <w:pPr>
              <w:widowControl w:val="0"/>
              <w:rPr>
                <w:sz w:val="20"/>
                <w:szCs w:val="20"/>
              </w:rPr>
            </w:pPr>
            <w:r w:rsidDel="00000000" w:rsidR="00000000" w:rsidRPr="00000000">
              <w:rPr>
                <w:sz w:val="20"/>
                <w:szCs w:val="20"/>
                <w:rtl w:val="0"/>
              </w:rPr>
              <w:t xml:space="preserve">Malignant hyperthermia (MIM 145600)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7">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8">
            <w:pPr>
              <w:widowControl w:val="0"/>
              <w:rPr>
                <w:sz w:val="20"/>
                <w:szCs w:val="20"/>
              </w:rPr>
            </w:pPr>
            <w:r w:rsidDel="00000000" w:rsidR="00000000" w:rsidRPr="00000000">
              <w:rPr>
                <w:i w:val="1"/>
                <w:sz w:val="20"/>
                <w:szCs w:val="20"/>
                <w:rtl w:val="0"/>
              </w:rPr>
              <w:t xml:space="preserve">CACNA1S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C9">
            <w:pPr>
              <w:widowControl w:val="0"/>
              <w:rPr>
                <w:sz w:val="20"/>
                <w:szCs w:val="20"/>
              </w:rPr>
            </w:pPr>
            <w:r w:rsidDel="00000000" w:rsidR="00000000" w:rsidRPr="00000000">
              <w:rPr>
                <w:sz w:val="20"/>
                <w:szCs w:val="20"/>
                <w:rtl w:val="0"/>
              </w:rPr>
              <w:t xml:space="preserve">Malignant hyperthermia (MIM 145600)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A">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B">
            <w:pPr>
              <w:widowControl w:val="0"/>
              <w:rPr>
                <w:sz w:val="20"/>
                <w:szCs w:val="20"/>
              </w:rPr>
            </w:pPr>
            <w:r w:rsidDel="00000000" w:rsidR="00000000" w:rsidRPr="00000000">
              <w:rPr>
                <w:i w:val="1"/>
                <w:sz w:val="20"/>
                <w:szCs w:val="20"/>
                <w:rtl w:val="0"/>
              </w:rPr>
              <w:t xml:space="preserve">FBN1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CC">
            <w:pPr>
              <w:widowControl w:val="0"/>
              <w:rPr>
                <w:sz w:val="20"/>
                <w:szCs w:val="20"/>
              </w:rPr>
            </w:pPr>
            <w:r w:rsidDel="00000000" w:rsidR="00000000" w:rsidRPr="00000000">
              <w:rPr>
                <w:sz w:val="20"/>
                <w:szCs w:val="20"/>
                <w:rtl w:val="0"/>
              </w:rPr>
              <w:t xml:space="preserve">Marfan's syndrome (MIM 154700)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CD">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CE">
            <w:pPr>
              <w:widowControl w:val="0"/>
              <w:rPr>
                <w:sz w:val="20"/>
                <w:szCs w:val="20"/>
              </w:rPr>
            </w:pPr>
            <w:r w:rsidDel="00000000" w:rsidR="00000000" w:rsidRPr="00000000">
              <w:rPr>
                <w:i w:val="1"/>
                <w:sz w:val="20"/>
                <w:szCs w:val="20"/>
                <w:rtl w:val="0"/>
              </w:rPr>
              <w:t xml:space="preserve">TGFBR1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CF">
            <w:pPr>
              <w:widowControl w:val="0"/>
              <w:rPr>
                <w:sz w:val="20"/>
                <w:szCs w:val="20"/>
              </w:rPr>
            </w:pPr>
            <w:r w:rsidDel="00000000" w:rsidR="00000000" w:rsidRPr="00000000">
              <w:rPr>
                <w:sz w:val="20"/>
                <w:szCs w:val="20"/>
                <w:rtl w:val="0"/>
              </w:rPr>
              <w:t xml:space="preserve">Marfan's syndrome (MIM 154700)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0">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1">
            <w:pPr>
              <w:widowControl w:val="0"/>
              <w:rPr>
                <w:sz w:val="20"/>
                <w:szCs w:val="20"/>
              </w:rPr>
            </w:pPr>
            <w:r w:rsidDel="00000000" w:rsidR="00000000" w:rsidRPr="00000000">
              <w:rPr>
                <w:i w:val="1"/>
                <w:sz w:val="20"/>
                <w:szCs w:val="20"/>
                <w:rtl w:val="0"/>
              </w:rPr>
              <w:t xml:space="preserve">MEN1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D2">
            <w:pPr>
              <w:widowControl w:val="0"/>
              <w:rPr>
                <w:sz w:val="20"/>
                <w:szCs w:val="20"/>
              </w:rPr>
            </w:pPr>
            <w:r w:rsidDel="00000000" w:rsidR="00000000" w:rsidRPr="00000000">
              <w:rPr>
                <w:sz w:val="20"/>
                <w:szCs w:val="20"/>
                <w:rtl w:val="0"/>
              </w:rPr>
              <w:t xml:space="preserve">Multiple endocrine neoplasia, type 1 (MIM 131100)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3">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vMerge w:val="restart"/>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4">
            <w:pPr>
              <w:widowControl w:val="0"/>
              <w:rPr>
                <w:i w:val="1"/>
                <w:sz w:val="20"/>
                <w:szCs w:val="20"/>
              </w:rPr>
            </w:pPr>
            <w:r w:rsidDel="00000000" w:rsidR="00000000" w:rsidRPr="00000000">
              <w:rPr>
                <w:i w:val="1"/>
                <w:sz w:val="20"/>
                <w:szCs w:val="20"/>
                <w:rtl w:val="0"/>
              </w:rPr>
              <w:t xml:space="preserve">RET</w:t>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D5">
            <w:pPr>
              <w:widowControl w:val="0"/>
              <w:rPr>
                <w:sz w:val="20"/>
                <w:szCs w:val="20"/>
              </w:rPr>
            </w:pPr>
            <w:r w:rsidDel="00000000" w:rsidR="00000000" w:rsidRPr="00000000">
              <w:rPr>
                <w:sz w:val="20"/>
                <w:szCs w:val="20"/>
                <w:rtl w:val="0"/>
              </w:rPr>
              <w:t xml:space="preserve">Multiple endocrine neoplasia, type 2a (MIM 171400)</w:t>
            </w:r>
          </w:p>
        </w:tc>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0D6">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0D7">
            <w:pPr>
              <w:widowControl w:val="0"/>
              <w:rPr>
                <w:sz w:val="20"/>
                <w:szCs w:val="2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D8">
            <w:pPr>
              <w:widowControl w:val="0"/>
              <w:rPr>
                <w:sz w:val="20"/>
                <w:szCs w:val="20"/>
              </w:rPr>
            </w:pPr>
            <w:r w:rsidDel="00000000" w:rsidR="00000000" w:rsidRPr="00000000">
              <w:rPr>
                <w:sz w:val="20"/>
                <w:szCs w:val="20"/>
                <w:rtl w:val="0"/>
              </w:rPr>
              <w:t xml:space="preserve">Multiple endocrine neoplasia, type 2b (MIM 162300)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9">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A">
            <w:pPr>
              <w:widowControl w:val="0"/>
              <w:rPr>
                <w:sz w:val="20"/>
                <w:szCs w:val="20"/>
              </w:rPr>
            </w:pPr>
            <w:r w:rsidDel="00000000" w:rsidR="00000000" w:rsidRPr="00000000">
              <w:rPr>
                <w:i w:val="1"/>
                <w:sz w:val="20"/>
                <w:szCs w:val="20"/>
                <w:rtl w:val="0"/>
              </w:rPr>
              <w:t xml:space="preserve">MUTYH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DB">
            <w:pPr>
              <w:widowControl w:val="0"/>
              <w:rPr>
                <w:sz w:val="20"/>
                <w:szCs w:val="20"/>
              </w:rPr>
            </w:pPr>
            <w:r w:rsidDel="00000000" w:rsidR="00000000" w:rsidRPr="00000000">
              <w:rPr>
                <w:sz w:val="20"/>
                <w:szCs w:val="20"/>
                <w:rtl w:val="0"/>
              </w:rPr>
              <w:t xml:space="preserve">MYH-associated polyposis (MIM 608456)</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C">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DD">
            <w:pPr>
              <w:widowControl w:val="0"/>
              <w:rPr>
                <w:sz w:val="20"/>
                <w:szCs w:val="20"/>
              </w:rPr>
            </w:pPr>
            <w:r w:rsidDel="00000000" w:rsidR="00000000" w:rsidRPr="00000000">
              <w:rPr>
                <w:i w:val="1"/>
                <w:sz w:val="20"/>
                <w:szCs w:val="20"/>
                <w:rtl w:val="0"/>
              </w:rPr>
              <w:t xml:space="preserve">NF2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DE">
            <w:pPr>
              <w:widowControl w:val="0"/>
              <w:rPr>
                <w:sz w:val="20"/>
                <w:szCs w:val="20"/>
              </w:rPr>
            </w:pPr>
            <w:r w:rsidDel="00000000" w:rsidR="00000000" w:rsidRPr="00000000">
              <w:rPr>
                <w:sz w:val="20"/>
                <w:szCs w:val="20"/>
                <w:rtl w:val="0"/>
              </w:rPr>
              <w:t xml:space="preserve">Neurofibromatosis, type 2 (MIM 101000)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DF">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0">
            <w:pPr>
              <w:widowControl w:val="0"/>
              <w:rPr>
                <w:sz w:val="20"/>
                <w:szCs w:val="20"/>
              </w:rPr>
            </w:pPr>
            <w:r w:rsidDel="00000000" w:rsidR="00000000" w:rsidRPr="00000000">
              <w:rPr>
                <w:i w:val="1"/>
                <w:sz w:val="20"/>
                <w:szCs w:val="20"/>
                <w:rtl w:val="0"/>
              </w:rPr>
              <w:t xml:space="preserve">OTC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E1">
            <w:pPr>
              <w:widowControl w:val="0"/>
              <w:rPr>
                <w:sz w:val="20"/>
                <w:szCs w:val="20"/>
              </w:rPr>
            </w:pPr>
            <w:r w:rsidDel="00000000" w:rsidR="00000000" w:rsidRPr="00000000">
              <w:rPr>
                <w:sz w:val="20"/>
                <w:szCs w:val="20"/>
                <w:rtl w:val="0"/>
              </w:rPr>
              <w:t xml:space="preserve">Ornithine carbamoyltransferase deficiency (MIM 311250)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E2">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3">
            <w:pPr>
              <w:widowControl w:val="0"/>
              <w:rPr>
                <w:sz w:val="20"/>
                <w:szCs w:val="20"/>
              </w:rPr>
            </w:pPr>
            <w:r w:rsidDel="00000000" w:rsidR="00000000" w:rsidRPr="00000000">
              <w:rPr>
                <w:i w:val="1"/>
                <w:sz w:val="20"/>
                <w:szCs w:val="20"/>
                <w:rtl w:val="0"/>
              </w:rPr>
              <w:t xml:space="preserve">SDHD</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E4">
            <w:pPr>
              <w:widowControl w:val="0"/>
              <w:rPr>
                <w:sz w:val="20"/>
                <w:szCs w:val="20"/>
              </w:rPr>
            </w:pPr>
            <w:r w:rsidDel="00000000" w:rsidR="00000000" w:rsidRPr="00000000">
              <w:rPr>
                <w:sz w:val="20"/>
                <w:szCs w:val="20"/>
                <w:rtl w:val="0"/>
              </w:rPr>
              <w:t xml:space="preserve">Paragangliomas 1 (MIM 168000)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E5">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6">
            <w:pPr>
              <w:widowControl w:val="0"/>
              <w:rPr>
                <w:sz w:val="20"/>
                <w:szCs w:val="20"/>
              </w:rPr>
            </w:pPr>
            <w:r w:rsidDel="00000000" w:rsidR="00000000" w:rsidRPr="00000000">
              <w:rPr>
                <w:i w:val="1"/>
                <w:sz w:val="20"/>
                <w:szCs w:val="20"/>
                <w:rtl w:val="0"/>
              </w:rPr>
              <w:t xml:space="preserve">SDHAF2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E7">
            <w:pPr>
              <w:widowControl w:val="0"/>
              <w:rPr>
                <w:sz w:val="20"/>
                <w:szCs w:val="20"/>
              </w:rPr>
            </w:pPr>
            <w:r w:rsidDel="00000000" w:rsidR="00000000" w:rsidRPr="00000000">
              <w:rPr>
                <w:sz w:val="20"/>
                <w:szCs w:val="20"/>
                <w:rtl w:val="0"/>
              </w:rPr>
              <w:t xml:space="preserve">Paragangliomas 2 (MIM 601650)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E8">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9">
            <w:pPr>
              <w:widowControl w:val="0"/>
              <w:rPr>
                <w:sz w:val="20"/>
                <w:szCs w:val="20"/>
              </w:rPr>
            </w:pPr>
            <w:r w:rsidDel="00000000" w:rsidR="00000000" w:rsidRPr="00000000">
              <w:rPr>
                <w:i w:val="1"/>
                <w:sz w:val="20"/>
                <w:szCs w:val="20"/>
                <w:rtl w:val="0"/>
              </w:rPr>
              <w:t xml:space="preserve">SDHC</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EA">
            <w:pPr>
              <w:widowControl w:val="0"/>
              <w:rPr>
                <w:sz w:val="20"/>
                <w:szCs w:val="20"/>
              </w:rPr>
            </w:pPr>
            <w:r w:rsidDel="00000000" w:rsidR="00000000" w:rsidRPr="00000000">
              <w:rPr>
                <w:sz w:val="20"/>
                <w:szCs w:val="20"/>
                <w:rtl w:val="0"/>
              </w:rPr>
              <w:t xml:space="preserve">Paragangliomas 3 (MIM 605373)</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EB">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C">
            <w:pPr>
              <w:widowControl w:val="0"/>
              <w:rPr>
                <w:sz w:val="20"/>
                <w:szCs w:val="20"/>
              </w:rPr>
            </w:pPr>
            <w:r w:rsidDel="00000000" w:rsidR="00000000" w:rsidRPr="00000000">
              <w:rPr>
                <w:i w:val="1"/>
                <w:sz w:val="20"/>
                <w:szCs w:val="20"/>
                <w:rtl w:val="0"/>
              </w:rPr>
              <w:t xml:space="preserve">SDHB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ED">
            <w:pPr>
              <w:widowControl w:val="0"/>
              <w:rPr>
                <w:sz w:val="20"/>
                <w:szCs w:val="20"/>
              </w:rPr>
            </w:pPr>
            <w:r w:rsidDel="00000000" w:rsidR="00000000" w:rsidRPr="00000000">
              <w:rPr>
                <w:sz w:val="20"/>
                <w:szCs w:val="20"/>
                <w:rtl w:val="0"/>
              </w:rPr>
              <w:t xml:space="preserve">Paragangliomas 4 (MIM 115310)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EE">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EF">
            <w:pPr>
              <w:widowControl w:val="0"/>
              <w:rPr>
                <w:sz w:val="20"/>
                <w:szCs w:val="20"/>
              </w:rPr>
            </w:pPr>
            <w:r w:rsidDel="00000000" w:rsidR="00000000" w:rsidRPr="00000000">
              <w:rPr>
                <w:i w:val="1"/>
                <w:sz w:val="20"/>
                <w:szCs w:val="20"/>
                <w:rtl w:val="0"/>
              </w:rPr>
              <w:t xml:space="preserve">STK11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F0">
            <w:pPr>
              <w:widowControl w:val="0"/>
              <w:rPr>
                <w:sz w:val="20"/>
                <w:szCs w:val="20"/>
              </w:rPr>
            </w:pPr>
            <w:r w:rsidDel="00000000" w:rsidR="00000000" w:rsidRPr="00000000">
              <w:rPr>
                <w:sz w:val="20"/>
                <w:szCs w:val="20"/>
                <w:rtl w:val="0"/>
              </w:rPr>
              <w:t xml:space="preserve">Peutz-Jeghers syndrome (MIM 175200)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F1">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2">
            <w:pPr>
              <w:widowControl w:val="0"/>
              <w:rPr>
                <w:sz w:val="20"/>
                <w:szCs w:val="20"/>
              </w:rPr>
            </w:pPr>
            <w:r w:rsidDel="00000000" w:rsidR="00000000" w:rsidRPr="00000000">
              <w:rPr>
                <w:i w:val="1"/>
                <w:sz w:val="20"/>
                <w:szCs w:val="20"/>
                <w:rtl w:val="0"/>
              </w:rPr>
              <w:t xml:space="preserve">MUTYH</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F3">
            <w:pPr>
              <w:widowControl w:val="0"/>
              <w:rPr>
                <w:sz w:val="20"/>
                <w:szCs w:val="20"/>
              </w:rPr>
            </w:pPr>
            <w:r w:rsidDel="00000000" w:rsidR="00000000" w:rsidRPr="00000000">
              <w:rPr>
                <w:sz w:val="20"/>
                <w:szCs w:val="20"/>
                <w:rtl w:val="0"/>
              </w:rPr>
              <w:t xml:space="preserve">Pilomatrixoma (MIM 132600)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F4">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5">
            <w:pPr>
              <w:widowControl w:val="0"/>
              <w:rPr>
                <w:sz w:val="20"/>
                <w:szCs w:val="20"/>
              </w:rPr>
            </w:pPr>
            <w:r w:rsidDel="00000000" w:rsidR="00000000" w:rsidRPr="00000000">
              <w:rPr>
                <w:i w:val="1"/>
                <w:sz w:val="20"/>
                <w:szCs w:val="20"/>
                <w:rtl w:val="0"/>
              </w:rPr>
              <w:t xml:space="preserve">PTEN</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F6">
            <w:pPr>
              <w:widowControl w:val="0"/>
              <w:rPr>
                <w:sz w:val="20"/>
                <w:szCs w:val="20"/>
              </w:rPr>
            </w:pPr>
            <w:r w:rsidDel="00000000" w:rsidR="00000000" w:rsidRPr="00000000">
              <w:rPr>
                <w:sz w:val="20"/>
                <w:szCs w:val="20"/>
                <w:rtl w:val="0"/>
              </w:rPr>
              <w:t xml:space="preserve">PTEN hamartoma tumor syndrome (MIM 153480)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F7">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8">
            <w:pPr>
              <w:widowControl w:val="0"/>
              <w:rPr>
                <w:sz w:val="20"/>
                <w:szCs w:val="20"/>
              </w:rPr>
            </w:pPr>
            <w:r w:rsidDel="00000000" w:rsidR="00000000" w:rsidRPr="00000000">
              <w:rPr>
                <w:i w:val="1"/>
                <w:sz w:val="20"/>
                <w:szCs w:val="20"/>
                <w:rtl w:val="0"/>
              </w:rPr>
              <w:t xml:space="preserve">RB1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F9">
            <w:pPr>
              <w:widowControl w:val="0"/>
              <w:rPr>
                <w:sz w:val="20"/>
                <w:szCs w:val="20"/>
              </w:rPr>
            </w:pPr>
            <w:r w:rsidDel="00000000" w:rsidR="00000000" w:rsidRPr="00000000">
              <w:rPr>
                <w:sz w:val="20"/>
                <w:szCs w:val="20"/>
                <w:rtl w:val="0"/>
              </w:rPr>
              <w:t xml:space="preserve">Retinoblastoma (MIM 180200)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FA">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B">
            <w:pPr>
              <w:widowControl w:val="0"/>
              <w:rPr>
                <w:sz w:val="20"/>
                <w:szCs w:val="20"/>
              </w:rPr>
            </w:pPr>
            <w:r w:rsidDel="00000000" w:rsidR="00000000" w:rsidRPr="00000000">
              <w:rPr>
                <w:i w:val="1"/>
                <w:sz w:val="20"/>
                <w:szCs w:val="20"/>
                <w:rtl w:val="0"/>
              </w:rPr>
              <w:t xml:space="preserve">TSC1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FC">
            <w:pPr>
              <w:widowControl w:val="0"/>
              <w:rPr>
                <w:sz w:val="20"/>
                <w:szCs w:val="20"/>
              </w:rPr>
            </w:pPr>
            <w:r w:rsidDel="00000000" w:rsidR="00000000" w:rsidRPr="00000000">
              <w:rPr>
                <w:sz w:val="20"/>
                <w:szCs w:val="20"/>
                <w:rtl w:val="0"/>
              </w:rPr>
              <w:t xml:space="preserve">Tuberous sclerosis 1 (MIM 191100)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0FD">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0FE">
            <w:pPr>
              <w:widowControl w:val="0"/>
              <w:rPr>
                <w:sz w:val="20"/>
                <w:szCs w:val="20"/>
              </w:rPr>
            </w:pPr>
            <w:r w:rsidDel="00000000" w:rsidR="00000000" w:rsidRPr="00000000">
              <w:rPr>
                <w:i w:val="1"/>
                <w:sz w:val="20"/>
                <w:szCs w:val="20"/>
                <w:rtl w:val="0"/>
              </w:rPr>
              <w:t xml:space="preserve">TSC2</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0FF">
            <w:pPr>
              <w:widowControl w:val="0"/>
              <w:rPr>
                <w:sz w:val="20"/>
                <w:szCs w:val="20"/>
              </w:rPr>
            </w:pPr>
            <w:r w:rsidDel="00000000" w:rsidR="00000000" w:rsidRPr="00000000">
              <w:rPr>
                <w:sz w:val="20"/>
                <w:szCs w:val="20"/>
                <w:rtl w:val="0"/>
              </w:rPr>
              <w:t xml:space="preserve">Tuberous sclerosis 2 (MIM 613254)</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00">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1">
            <w:pPr>
              <w:widowControl w:val="0"/>
              <w:rPr>
                <w:sz w:val="20"/>
                <w:szCs w:val="20"/>
              </w:rPr>
            </w:pPr>
            <w:r w:rsidDel="00000000" w:rsidR="00000000" w:rsidRPr="00000000">
              <w:rPr>
                <w:i w:val="1"/>
                <w:sz w:val="20"/>
                <w:szCs w:val="20"/>
                <w:rtl w:val="0"/>
              </w:rPr>
              <w:t xml:space="preserve">VHL</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02">
            <w:pPr>
              <w:widowControl w:val="0"/>
              <w:rPr>
                <w:sz w:val="20"/>
                <w:szCs w:val="20"/>
              </w:rPr>
            </w:pPr>
            <w:r w:rsidDel="00000000" w:rsidR="00000000" w:rsidRPr="00000000">
              <w:rPr>
                <w:sz w:val="20"/>
                <w:szCs w:val="20"/>
                <w:rtl w:val="0"/>
              </w:rPr>
              <w:t xml:space="preserve">Von Hippel-Lindau syndrome (MIM 193300)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03">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4">
            <w:pPr>
              <w:widowControl w:val="0"/>
              <w:rPr>
                <w:sz w:val="20"/>
                <w:szCs w:val="20"/>
              </w:rPr>
            </w:pPr>
            <w:r w:rsidDel="00000000" w:rsidR="00000000" w:rsidRPr="00000000">
              <w:rPr>
                <w:i w:val="1"/>
                <w:sz w:val="20"/>
                <w:szCs w:val="20"/>
                <w:rtl w:val="0"/>
              </w:rPr>
              <w:t xml:space="preserve">WT1</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05">
            <w:pPr>
              <w:widowControl w:val="0"/>
              <w:rPr>
                <w:sz w:val="20"/>
                <w:szCs w:val="20"/>
              </w:rPr>
            </w:pPr>
            <w:r w:rsidDel="00000000" w:rsidR="00000000" w:rsidRPr="00000000">
              <w:rPr>
                <w:sz w:val="20"/>
                <w:szCs w:val="20"/>
                <w:rtl w:val="0"/>
              </w:rPr>
              <w:t xml:space="preserve">Wilms' tumor (MIM 194070)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06">
            <w:pPr>
              <w:widowControl w:val="0"/>
              <w:rPr>
                <w:sz w:val="20"/>
                <w:szCs w:val="20"/>
              </w:rPr>
            </w:pPr>
            <w:r w:rsidDel="00000000" w:rsidR="00000000" w:rsidRPr="00000000">
              <w:rPr>
                <w:sz w:val="20"/>
                <w:szCs w:val="20"/>
                <w:rtl w:val="0"/>
              </w:rPr>
              <w:t xml:space="preserve">HDR</w:t>
            </w:r>
          </w:p>
        </w:tc>
      </w:tr>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center"/>
          </w:tcPr>
          <w:p w:rsidR="00000000" w:rsidDel="00000000" w:rsidP="00000000" w:rsidRDefault="00000000" w:rsidRPr="00000000" w14:paraId="00000107">
            <w:pPr>
              <w:widowControl w:val="0"/>
              <w:rPr>
                <w:sz w:val="20"/>
                <w:szCs w:val="20"/>
              </w:rPr>
            </w:pPr>
            <w:r w:rsidDel="00000000" w:rsidR="00000000" w:rsidRPr="00000000">
              <w:rPr>
                <w:i w:val="1"/>
                <w:sz w:val="20"/>
                <w:szCs w:val="20"/>
                <w:rtl w:val="0"/>
              </w:rPr>
              <w:t xml:space="preserve">ATP7B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40.0" w:type="dxa"/>
              <w:left w:w="40.0" w:type="dxa"/>
              <w:bottom w:w="40.0" w:type="dxa"/>
              <w:right w:w="40.0" w:type="dxa"/>
            </w:tcMar>
            <w:vAlign w:val="top"/>
          </w:tcPr>
          <w:p w:rsidR="00000000" w:rsidDel="00000000" w:rsidP="00000000" w:rsidRDefault="00000000" w:rsidRPr="00000000" w14:paraId="00000108">
            <w:pPr>
              <w:widowControl w:val="0"/>
              <w:rPr>
                <w:sz w:val="20"/>
                <w:szCs w:val="20"/>
              </w:rPr>
            </w:pPr>
            <w:r w:rsidDel="00000000" w:rsidR="00000000" w:rsidRPr="00000000">
              <w:rPr>
                <w:sz w:val="20"/>
                <w:szCs w:val="20"/>
                <w:rtl w:val="0"/>
              </w:rPr>
              <w:t xml:space="preserve">Wilson disease (MIM 277900)</w:t>
            </w:r>
          </w:p>
        </w:tc>
        <w:tc>
          <w:tcPr>
            <w:tcBorders>
              <w:top w:color="000000" w:space="0" w:sz="6" w:val="single"/>
              <w:left w:color="000000" w:space="0" w:sz="6" w:val="single"/>
              <w:bottom w:color="000000" w:space="0" w:sz="6" w:val="single"/>
              <w:right w:color="000000" w:space="0" w:sz="6" w:val="single"/>
            </w:tcBorders>
            <w:shd w:fill="auto" w:val="clear"/>
            <w:tcMar>
              <w:top w:w="40.0" w:type="dxa"/>
              <w:left w:w="40.0" w:type="dxa"/>
              <w:bottom w:w="40.0" w:type="dxa"/>
              <w:right w:w="40.0" w:type="dxa"/>
            </w:tcMar>
            <w:vAlign w:val="center"/>
          </w:tcPr>
          <w:p w:rsidR="00000000" w:rsidDel="00000000" w:rsidP="00000000" w:rsidRDefault="00000000" w:rsidRPr="00000000" w14:paraId="00000109">
            <w:pPr>
              <w:widowControl w:val="0"/>
              <w:rPr>
                <w:sz w:val="20"/>
                <w:szCs w:val="20"/>
              </w:rPr>
            </w:pPr>
            <w:r w:rsidDel="00000000" w:rsidR="00000000" w:rsidRPr="00000000">
              <w:rPr>
                <w:sz w:val="20"/>
                <w:szCs w:val="20"/>
                <w:rtl w:val="0"/>
              </w:rPr>
              <w:t xml:space="preserve">HDR</w:t>
            </w:r>
          </w:p>
        </w:tc>
      </w:tr>
    </w:tbl>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tl w:val="0"/>
        </w:rPr>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tl w:val="0"/>
        </w:rPr>
        <w:t xml:space="preserve">Table S2. Founder mutations in </w:t>
      </w:r>
      <w:r w:rsidDel="00000000" w:rsidR="00000000" w:rsidRPr="00000000">
        <w:rPr>
          <w:i w:val="1"/>
          <w:rtl w:val="0"/>
        </w:rPr>
        <w:t xml:space="preserve">BRCA1</w:t>
      </w:r>
      <w:r w:rsidDel="00000000" w:rsidR="00000000" w:rsidRPr="00000000">
        <w:rPr>
          <w:rtl w:val="0"/>
        </w:rPr>
        <w:t xml:space="preserve"> and </w:t>
      </w:r>
      <w:r w:rsidDel="00000000" w:rsidR="00000000" w:rsidRPr="00000000">
        <w:rPr>
          <w:i w:val="1"/>
          <w:rtl w:val="0"/>
        </w:rPr>
        <w:t xml:space="preserve">BRCA2</w:t>
      </w:r>
      <w:r w:rsidDel="00000000" w:rsidR="00000000" w:rsidRPr="00000000">
        <w:rPr>
          <w:rtl w:val="0"/>
        </w:rPr>
        <w:t xml:space="preserve"> called with 100% accuracy in independent samples</w:t>
      </w:r>
    </w:p>
    <w:p w:rsidR="00000000" w:rsidDel="00000000" w:rsidP="00000000" w:rsidRDefault="00000000" w:rsidRPr="00000000" w14:paraId="0000010E">
      <w:pPr>
        <w:rPr/>
      </w:pPr>
      <w:r w:rsidDel="00000000" w:rsidR="00000000" w:rsidRPr="00000000">
        <w:rPr>
          <w:rtl w:val="0"/>
        </w:rPr>
      </w:r>
    </w:p>
    <w:tbl>
      <w:tblPr>
        <w:tblStyle w:val="Table2"/>
        <w:tblW w:w="1326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915"/>
        <w:gridCol w:w="1665"/>
        <w:gridCol w:w="2550"/>
        <w:gridCol w:w="2640"/>
        <w:gridCol w:w="1455"/>
        <w:gridCol w:w="1650"/>
        <w:gridCol w:w="930"/>
        <w:tblGridChange w:id="0">
          <w:tblGrid>
            <w:gridCol w:w="1455"/>
            <w:gridCol w:w="915"/>
            <w:gridCol w:w="1665"/>
            <w:gridCol w:w="2550"/>
            <w:gridCol w:w="2640"/>
            <w:gridCol w:w="1455"/>
            <w:gridCol w:w="1650"/>
            <w:gridCol w:w="930"/>
          </w:tblGrid>
        </w:tblGridChange>
      </w:tblGrid>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0F">
            <w:pPr>
              <w:rPr/>
            </w:pPr>
            <w:r w:rsidDel="00000000" w:rsidR="00000000" w:rsidRPr="00000000">
              <w:rPr>
                <w:b w:val="1"/>
                <w:rtl w:val="0"/>
              </w:rPr>
              <w:t xml:space="preserve">Sample ID</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0">
            <w:pPr>
              <w:rPr/>
            </w:pPr>
            <w:r w:rsidDel="00000000" w:rsidR="00000000" w:rsidRPr="00000000">
              <w:rPr>
                <w:b w:val="1"/>
                <w:rtl w:val="0"/>
              </w:rPr>
              <w:t xml:space="preserve">Gene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1">
            <w:pPr>
              <w:rPr/>
            </w:pPr>
            <w:r w:rsidDel="00000000" w:rsidR="00000000" w:rsidRPr="00000000">
              <w:rPr>
                <w:b w:val="1"/>
                <w:rtl w:val="0"/>
              </w:rPr>
              <w:t xml:space="preserve">DNA change </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2">
            <w:pPr>
              <w:rPr/>
            </w:pPr>
            <w:r w:rsidDel="00000000" w:rsidR="00000000" w:rsidRPr="00000000">
              <w:rPr>
                <w:b w:val="1"/>
                <w:rtl w:val="0"/>
              </w:rPr>
              <w:t xml:space="preserve">Amino acid change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3">
            <w:pPr>
              <w:rPr/>
            </w:pPr>
            <w:r w:rsidDel="00000000" w:rsidR="00000000" w:rsidRPr="00000000">
              <w:rPr>
                <w:b w:val="1"/>
                <w:rtl w:val="0"/>
              </w:rPr>
              <w:t xml:space="preserve">GRCh37 coordinates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4">
            <w:pPr>
              <w:rPr/>
            </w:pPr>
            <w:r w:rsidDel="00000000" w:rsidR="00000000" w:rsidRPr="00000000">
              <w:rPr>
                <w:b w:val="1"/>
                <w:rtl w:val="0"/>
              </w:rPr>
              <w:t xml:space="preserve">Variant type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5">
            <w:pPr>
              <w:rPr/>
            </w:pPr>
            <w:r w:rsidDel="00000000" w:rsidR="00000000" w:rsidRPr="00000000">
              <w:rPr>
                <w:b w:val="1"/>
                <w:rtl w:val="0"/>
              </w:rPr>
              <w:t xml:space="preserve">Zygosity</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6">
            <w:pPr>
              <w:rPr/>
            </w:pPr>
            <w:r w:rsidDel="00000000" w:rsidR="00000000" w:rsidRPr="00000000">
              <w:rPr>
                <w:b w:val="1"/>
                <w:rtl w:val="0"/>
              </w:rPr>
              <w:t xml:space="preserve">Site</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7">
            <w:pPr>
              <w:rPr/>
            </w:pPr>
            <w:r w:rsidDel="00000000" w:rsidR="00000000" w:rsidRPr="00000000">
              <w:rPr>
                <w:rtl w:val="0"/>
              </w:rPr>
              <w:t xml:space="preserve">1000070014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8">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9">
            <w:pPr>
              <w:rPr/>
            </w:pPr>
            <w:r w:rsidDel="00000000" w:rsidR="00000000" w:rsidRPr="00000000">
              <w:rPr>
                <w:rtl w:val="0"/>
              </w:rPr>
              <w:t xml:space="preserve">c.68_69delAG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A">
            <w:pPr>
              <w:rPr/>
            </w:pPr>
            <w:r w:rsidDel="00000000" w:rsidR="00000000" w:rsidRPr="00000000">
              <w:rPr>
                <w:rtl w:val="0"/>
              </w:rPr>
              <w:t xml:space="preserve">p.Glu23Valfs*17</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B">
            <w:pPr>
              <w:rPr/>
            </w:pPr>
            <w:r w:rsidDel="00000000" w:rsidR="00000000" w:rsidRPr="00000000">
              <w:rPr>
                <w:rtl w:val="0"/>
              </w:rPr>
              <w:t xml:space="preserve">17:41276045_41276046del</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C">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D">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E">
            <w:pPr>
              <w:rPr>
                <w:i w:val="1"/>
                <w:vertAlign w:val="superscript"/>
              </w:rPr>
            </w:pPr>
            <w:r w:rsidDel="00000000" w:rsidR="00000000" w:rsidRPr="00000000">
              <w:rPr>
                <w:rtl w:val="0"/>
              </w:rPr>
              <w:t xml:space="preserve">BCM</w:t>
            </w:r>
            <w:r w:rsidDel="00000000" w:rsidR="00000000" w:rsidRPr="00000000">
              <w:rPr>
                <w:i w:val="1"/>
                <w:vertAlign w:val="superscript"/>
                <w:rtl w:val="0"/>
              </w:rPr>
              <w:t xml:space="preserve">a</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1F">
            <w:pPr>
              <w:rPr/>
            </w:pPr>
            <w:r w:rsidDel="00000000" w:rsidR="00000000" w:rsidRPr="00000000">
              <w:rPr>
                <w:rtl w:val="0"/>
              </w:rPr>
              <w:t xml:space="preserve">1000073979</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0">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1">
            <w:pPr>
              <w:rPr/>
            </w:pPr>
            <w:r w:rsidDel="00000000" w:rsidR="00000000" w:rsidRPr="00000000">
              <w:rPr>
                <w:rtl w:val="0"/>
              </w:rPr>
              <w:t xml:space="preserve">c.5266dupC</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2">
            <w:pPr>
              <w:rPr/>
            </w:pPr>
            <w:r w:rsidDel="00000000" w:rsidR="00000000" w:rsidRPr="00000000">
              <w:rPr>
                <w:rtl w:val="0"/>
              </w:rPr>
              <w:t xml:space="preserve">p.Gln1756Profs*74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3">
            <w:pPr>
              <w:rPr/>
            </w:pPr>
            <w:r w:rsidDel="00000000" w:rsidR="00000000" w:rsidRPr="00000000">
              <w:rPr>
                <w:rtl w:val="0"/>
              </w:rPr>
              <w:t xml:space="preserve">17:41209080dupC</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4">
            <w:pPr>
              <w:rPr/>
            </w:pPr>
            <w:r w:rsidDel="00000000" w:rsidR="00000000" w:rsidRPr="00000000">
              <w:rPr>
                <w:rtl w:val="0"/>
              </w:rPr>
              <w:t xml:space="preserve">Insertion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5">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6">
            <w:pPr>
              <w:rPr/>
            </w:pPr>
            <w:r w:rsidDel="00000000" w:rsidR="00000000" w:rsidRPr="00000000">
              <w:rPr>
                <w:rtl w:val="0"/>
              </w:rPr>
              <w:t xml:space="preserve">BCM</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7">
            <w:pPr>
              <w:rPr/>
            </w:pPr>
            <w:r w:rsidDel="00000000" w:rsidR="00000000" w:rsidRPr="00000000">
              <w:rPr>
                <w:rtl w:val="0"/>
              </w:rPr>
              <w:t xml:space="preserve">SM-IN9H2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8">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9">
            <w:pPr>
              <w:rPr/>
            </w:pPr>
            <w:r w:rsidDel="00000000" w:rsidR="00000000" w:rsidRPr="00000000">
              <w:rPr>
                <w:rtl w:val="0"/>
              </w:rPr>
              <w:t xml:space="preserve">c.68_69delAG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A">
            <w:pPr>
              <w:rPr/>
            </w:pPr>
            <w:r w:rsidDel="00000000" w:rsidR="00000000" w:rsidRPr="00000000">
              <w:rPr>
                <w:rtl w:val="0"/>
              </w:rPr>
              <w:t xml:space="preserve">p.Glu23Valfs*17</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B">
            <w:pPr>
              <w:rPr/>
            </w:pPr>
            <w:r w:rsidDel="00000000" w:rsidR="00000000" w:rsidRPr="00000000">
              <w:rPr>
                <w:rtl w:val="0"/>
              </w:rPr>
              <w:t xml:space="preserve">17:41276045_41276046delCT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C">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D">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E">
            <w:pPr>
              <w:rPr/>
            </w:pPr>
            <w:r w:rsidDel="00000000" w:rsidR="00000000" w:rsidRPr="00000000">
              <w:rPr>
                <w:rtl w:val="0"/>
              </w:rPr>
              <w:t xml:space="preserve">BI</w:t>
            </w:r>
            <w:r w:rsidDel="00000000" w:rsidR="00000000" w:rsidRPr="00000000">
              <w:rPr>
                <w:i w:val="1"/>
                <w:vertAlign w:val="superscript"/>
                <w:rtl w:val="0"/>
              </w:rPr>
              <w:t xml:space="preserve">b</w:t>
            </w:r>
            <w:r w:rsidDel="00000000" w:rsidR="00000000" w:rsidRPr="00000000">
              <w:rPr>
                <w:rtl w:val="0"/>
              </w:rPr>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2F">
            <w:pPr>
              <w:rPr/>
            </w:pPr>
            <w:r w:rsidDel="00000000" w:rsidR="00000000" w:rsidRPr="00000000">
              <w:rPr>
                <w:rtl w:val="0"/>
              </w:rPr>
              <w:t xml:space="preserve">SM-IN8QQ</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0">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1">
            <w:pPr>
              <w:rPr/>
            </w:pPr>
            <w:r w:rsidDel="00000000" w:rsidR="00000000" w:rsidRPr="00000000">
              <w:rPr>
                <w:rtl w:val="0"/>
              </w:rPr>
              <w:t xml:space="preserve">c.5266dupC</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2">
            <w:pPr>
              <w:rPr/>
            </w:pPr>
            <w:r w:rsidDel="00000000" w:rsidR="00000000" w:rsidRPr="00000000">
              <w:rPr>
                <w:rtl w:val="0"/>
              </w:rPr>
              <w:t xml:space="preserve">p.Gln1756Profs*74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3">
            <w:pPr>
              <w:rPr/>
            </w:pPr>
            <w:r w:rsidDel="00000000" w:rsidR="00000000" w:rsidRPr="00000000">
              <w:rPr>
                <w:rtl w:val="0"/>
              </w:rPr>
              <w:t xml:space="preserve">17:41209079_41209080insG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4">
            <w:pPr>
              <w:rPr/>
            </w:pPr>
            <w:r w:rsidDel="00000000" w:rsidR="00000000" w:rsidRPr="00000000">
              <w:rPr>
                <w:rtl w:val="0"/>
              </w:rPr>
              <w:t xml:space="preserve">Insertion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5">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6">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7">
            <w:pPr>
              <w:rPr/>
            </w:pPr>
            <w:r w:rsidDel="00000000" w:rsidR="00000000" w:rsidRPr="00000000">
              <w:rPr>
                <w:rtl w:val="0"/>
              </w:rPr>
              <w:t xml:space="preserve">SM-JPV8J</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8">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9">
            <w:pPr>
              <w:rPr/>
            </w:pPr>
            <w:r w:rsidDel="00000000" w:rsidR="00000000" w:rsidRPr="00000000">
              <w:rPr>
                <w:rtl w:val="0"/>
              </w:rPr>
              <w:t xml:space="preserve">c.5266dupC</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A">
            <w:pPr>
              <w:rPr/>
            </w:pPr>
            <w:r w:rsidDel="00000000" w:rsidR="00000000" w:rsidRPr="00000000">
              <w:rPr>
                <w:rtl w:val="0"/>
              </w:rPr>
              <w:t xml:space="preserve">p.Gln1756Profs*74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B">
            <w:pPr>
              <w:rPr/>
            </w:pPr>
            <w:r w:rsidDel="00000000" w:rsidR="00000000" w:rsidRPr="00000000">
              <w:rPr>
                <w:rtl w:val="0"/>
              </w:rPr>
              <w:t xml:space="preserve">17:41209079T&gt;TG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C">
            <w:pPr>
              <w:rPr/>
            </w:pPr>
            <w:r w:rsidDel="00000000" w:rsidR="00000000" w:rsidRPr="00000000">
              <w:rPr>
                <w:rtl w:val="0"/>
              </w:rPr>
              <w:t xml:space="preserve">Insertion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D">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E">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3F">
            <w:pPr>
              <w:rPr/>
            </w:pPr>
            <w:r w:rsidDel="00000000" w:rsidR="00000000" w:rsidRPr="00000000">
              <w:rPr>
                <w:rtl w:val="0"/>
              </w:rPr>
              <w:t xml:space="preserve">SM-JPV8Y</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0">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1">
            <w:pPr>
              <w:rPr/>
            </w:pPr>
            <w:r w:rsidDel="00000000" w:rsidR="00000000" w:rsidRPr="00000000">
              <w:rPr>
                <w:rtl w:val="0"/>
              </w:rPr>
              <w:t xml:space="preserve">c.5266dupC</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2">
            <w:pPr>
              <w:rPr/>
            </w:pPr>
            <w:r w:rsidDel="00000000" w:rsidR="00000000" w:rsidRPr="00000000">
              <w:rPr>
                <w:rtl w:val="0"/>
              </w:rPr>
              <w:t xml:space="preserve">p.Gln1756Profs*74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3">
            <w:pPr>
              <w:rPr/>
            </w:pPr>
            <w:r w:rsidDel="00000000" w:rsidR="00000000" w:rsidRPr="00000000">
              <w:rPr>
                <w:rtl w:val="0"/>
              </w:rPr>
              <w:t xml:space="preserve">17:41209079T&gt;TG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4">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5">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6">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7">
            <w:pPr>
              <w:rPr/>
            </w:pPr>
            <w:r w:rsidDel="00000000" w:rsidR="00000000" w:rsidRPr="00000000">
              <w:rPr>
                <w:rtl w:val="0"/>
              </w:rPr>
              <w:t xml:space="preserve">SM-JPVA4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8">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9">
            <w:pPr>
              <w:rPr/>
            </w:pPr>
            <w:r w:rsidDel="00000000" w:rsidR="00000000" w:rsidRPr="00000000">
              <w:rPr>
                <w:rtl w:val="0"/>
              </w:rPr>
              <w:t xml:space="preserve">c.5266dupC</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A">
            <w:pPr>
              <w:rPr/>
            </w:pPr>
            <w:r w:rsidDel="00000000" w:rsidR="00000000" w:rsidRPr="00000000">
              <w:rPr>
                <w:rtl w:val="0"/>
              </w:rPr>
              <w:t xml:space="preserve">p.Gln1756Profs*74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B">
            <w:pPr>
              <w:rPr/>
            </w:pPr>
            <w:r w:rsidDel="00000000" w:rsidR="00000000" w:rsidRPr="00000000">
              <w:rPr>
                <w:rtl w:val="0"/>
              </w:rPr>
              <w:t xml:space="preserve">17:41209079T&gt;TG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C">
            <w:pPr>
              <w:rPr/>
            </w:pPr>
            <w:r w:rsidDel="00000000" w:rsidR="00000000" w:rsidRPr="00000000">
              <w:rPr>
                <w:rtl w:val="0"/>
              </w:rPr>
              <w:t xml:space="preserve">Insertion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D">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E">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4F">
            <w:pPr>
              <w:rPr/>
            </w:pPr>
            <w:r w:rsidDel="00000000" w:rsidR="00000000" w:rsidRPr="00000000">
              <w:rPr>
                <w:rtl w:val="0"/>
              </w:rPr>
              <w:t xml:space="preserve">SM-JPVAE</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0">
            <w:pPr>
              <w:rPr>
                <w:i w:val="1"/>
              </w:rPr>
            </w:pPr>
            <w:r w:rsidDel="00000000" w:rsidR="00000000" w:rsidRPr="00000000">
              <w:rPr>
                <w:i w:val="1"/>
                <w:rtl w:val="0"/>
              </w:rPr>
              <w:t xml:space="preserve">BRCA1</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1">
            <w:pPr>
              <w:rPr/>
            </w:pPr>
            <w:r w:rsidDel="00000000" w:rsidR="00000000" w:rsidRPr="00000000">
              <w:rPr>
                <w:rtl w:val="0"/>
              </w:rPr>
              <w:t xml:space="preserve">c.5266dupC</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2">
            <w:pPr>
              <w:rPr/>
            </w:pPr>
            <w:r w:rsidDel="00000000" w:rsidR="00000000" w:rsidRPr="00000000">
              <w:rPr>
                <w:rtl w:val="0"/>
              </w:rPr>
              <w:t xml:space="preserve">p.Gln1756Profs*74</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3">
            <w:pPr>
              <w:rPr/>
            </w:pPr>
            <w:r w:rsidDel="00000000" w:rsidR="00000000" w:rsidRPr="00000000">
              <w:rPr>
                <w:rtl w:val="0"/>
              </w:rPr>
              <w:t xml:space="preserve">17:41209079T&gt;TG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4">
            <w:pPr>
              <w:rPr/>
            </w:pPr>
            <w:r w:rsidDel="00000000" w:rsidR="00000000" w:rsidRPr="00000000">
              <w:rPr>
                <w:rtl w:val="0"/>
              </w:rPr>
              <w:t xml:space="preserve">Insertion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5">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6">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7">
            <w:pPr>
              <w:rPr/>
            </w:pPr>
            <w:r w:rsidDel="00000000" w:rsidR="00000000" w:rsidRPr="00000000">
              <w:rPr>
                <w:rtl w:val="0"/>
              </w:rPr>
              <w:t xml:space="preserve">1000074456</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8">
            <w:pPr>
              <w:rPr>
                <w:i w:val="1"/>
              </w:rPr>
            </w:pPr>
            <w:r w:rsidDel="00000000" w:rsidR="00000000" w:rsidRPr="00000000">
              <w:rPr>
                <w:i w:val="1"/>
                <w:rtl w:val="0"/>
              </w:rPr>
              <w:t xml:space="preserve">BRCA2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9">
            <w:pPr>
              <w:rPr/>
            </w:pPr>
            <w:r w:rsidDel="00000000" w:rsidR="00000000" w:rsidRPr="00000000">
              <w:rPr>
                <w:rtl w:val="0"/>
              </w:rPr>
              <w:t xml:space="preserve">c.5946delT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A">
            <w:pPr>
              <w:rPr/>
            </w:pPr>
            <w:r w:rsidDel="00000000" w:rsidR="00000000" w:rsidRPr="00000000">
              <w:rPr>
                <w:rtl w:val="0"/>
              </w:rPr>
              <w:t xml:space="preserve">p.Ser1982Argfs*22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B">
            <w:pPr>
              <w:rPr/>
            </w:pPr>
            <w:r w:rsidDel="00000000" w:rsidR="00000000" w:rsidRPr="00000000">
              <w:rPr>
                <w:rtl w:val="0"/>
              </w:rPr>
              <w:t xml:space="preserve">13:32914438del</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C">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D">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E">
            <w:pPr>
              <w:rPr/>
            </w:pPr>
            <w:r w:rsidDel="00000000" w:rsidR="00000000" w:rsidRPr="00000000">
              <w:rPr>
                <w:rtl w:val="0"/>
              </w:rPr>
              <w:t xml:space="preserve">BCM</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5F">
            <w:pPr>
              <w:rPr/>
            </w:pPr>
            <w:r w:rsidDel="00000000" w:rsidR="00000000" w:rsidRPr="00000000">
              <w:rPr>
                <w:rtl w:val="0"/>
              </w:rPr>
              <w:t xml:space="preserve">SM-GZQK6</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0">
            <w:pPr>
              <w:rPr>
                <w:i w:val="1"/>
              </w:rPr>
            </w:pPr>
            <w:r w:rsidDel="00000000" w:rsidR="00000000" w:rsidRPr="00000000">
              <w:rPr>
                <w:i w:val="1"/>
                <w:rtl w:val="0"/>
              </w:rPr>
              <w:t xml:space="preserve">BRCA2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1">
            <w:pPr>
              <w:rPr/>
            </w:pPr>
            <w:r w:rsidDel="00000000" w:rsidR="00000000" w:rsidRPr="00000000">
              <w:rPr>
                <w:rtl w:val="0"/>
              </w:rPr>
              <w:t xml:space="preserve">c.5946delT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2">
            <w:pPr>
              <w:rPr/>
            </w:pPr>
            <w:r w:rsidDel="00000000" w:rsidR="00000000" w:rsidRPr="00000000">
              <w:rPr>
                <w:rtl w:val="0"/>
              </w:rPr>
              <w:t xml:space="preserve">p.Ser1982Argfs*22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3">
            <w:pPr>
              <w:rPr/>
            </w:pPr>
            <w:r w:rsidDel="00000000" w:rsidR="00000000" w:rsidRPr="00000000">
              <w:rPr>
                <w:rtl w:val="0"/>
              </w:rPr>
              <w:t xml:space="preserve">13:32914438delT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4">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5">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6">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7">
            <w:pPr>
              <w:rPr/>
            </w:pPr>
            <w:r w:rsidDel="00000000" w:rsidR="00000000" w:rsidRPr="00000000">
              <w:rPr>
                <w:rtl w:val="0"/>
              </w:rPr>
              <w:t xml:space="preserve">SM-JPTV9</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8">
            <w:pPr>
              <w:rPr>
                <w:i w:val="1"/>
              </w:rPr>
            </w:pPr>
            <w:r w:rsidDel="00000000" w:rsidR="00000000" w:rsidRPr="00000000">
              <w:rPr>
                <w:i w:val="1"/>
                <w:rtl w:val="0"/>
              </w:rPr>
              <w:t xml:space="preserve">BRCA2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9">
            <w:pPr>
              <w:rPr/>
            </w:pPr>
            <w:r w:rsidDel="00000000" w:rsidR="00000000" w:rsidRPr="00000000">
              <w:rPr>
                <w:rtl w:val="0"/>
              </w:rPr>
              <w:t xml:space="preserve">c.5946delT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A">
            <w:pPr>
              <w:rPr/>
            </w:pPr>
            <w:r w:rsidDel="00000000" w:rsidR="00000000" w:rsidRPr="00000000">
              <w:rPr>
                <w:rtl w:val="0"/>
              </w:rPr>
              <w:t xml:space="preserve">p.Ser1982Argfs*22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B">
            <w:pPr>
              <w:rPr/>
            </w:pPr>
            <w:r w:rsidDel="00000000" w:rsidR="00000000" w:rsidRPr="00000000">
              <w:rPr>
                <w:rtl w:val="0"/>
              </w:rPr>
              <w:t xml:space="preserve">13:32914437GT&gt;G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C">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D">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E">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6F">
            <w:pPr>
              <w:rPr/>
            </w:pPr>
            <w:r w:rsidDel="00000000" w:rsidR="00000000" w:rsidRPr="00000000">
              <w:rPr>
                <w:rtl w:val="0"/>
              </w:rPr>
              <w:t xml:space="preserve">SM-JPV89</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0">
            <w:pPr>
              <w:rPr>
                <w:i w:val="1"/>
              </w:rPr>
            </w:pPr>
            <w:r w:rsidDel="00000000" w:rsidR="00000000" w:rsidRPr="00000000">
              <w:rPr>
                <w:i w:val="1"/>
                <w:rtl w:val="0"/>
              </w:rPr>
              <w:t xml:space="preserve">BRCA2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1">
            <w:pPr>
              <w:rPr/>
            </w:pPr>
            <w:r w:rsidDel="00000000" w:rsidR="00000000" w:rsidRPr="00000000">
              <w:rPr>
                <w:rtl w:val="0"/>
              </w:rPr>
              <w:t xml:space="preserve">c.5946delT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2">
            <w:pPr>
              <w:rPr/>
            </w:pPr>
            <w:r w:rsidDel="00000000" w:rsidR="00000000" w:rsidRPr="00000000">
              <w:rPr>
                <w:rtl w:val="0"/>
              </w:rPr>
              <w:t xml:space="preserve">p.Ser1982Argfs*22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3">
            <w:pPr>
              <w:rPr/>
            </w:pPr>
            <w:r w:rsidDel="00000000" w:rsidR="00000000" w:rsidRPr="00000000">
              <w:rPr>
                <w:rtl w:val="0"/>
              </w:rPr>
              <w:t xml:space="preserve">13:32914437GT&gt;G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4">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5">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6">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7">
            <w:pPr>
              <w:rPr/>
            </w:pPr>
            <w:r w:rsidDel="00000000" w:rsidR="00000000" w:rsidRPr="00000000">
              <w:rPr>
                <w:rtl w:val="0"/>
              </w:rPr>
              <w:t xml:space="preserve">SM-JPVA9</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8">
            <w:pPr>
              <w:rPr>
                <w:i w:val="1"/>
              </w:rPr>
            </w:pPr>
            <w:r w:rsidDel="00000000" w:rsidR="00000000" w:rsidRPr="00000000">
              <w:rPr>
                <w:i w:val="1"/>
                <w:rtl w:val="0"/>
              </w:rPr>
              <w:t xml:space="preserve">BRCA2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9">
            <w:pPr>
              <w:rPr/>
            </w:pPr>
            <w:r w:rsidDel="00000000" w:rsidR="00000000" w:rsidRPr="00000000">
              <w:rPr>
                <w:rtl w:val="0"/>
              </w:rPr>
              <w:t xml:space="preserve">c.5946delT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A">
            <w:pPr>
              <w:rPr/>
            </w:pPr>
            <w:r w:rsidDel="00000000" w:rsidR="00000000" w:rsidRPr="00000000">
              <w:rPr>
                <w:rtl w:val="0"/>
              </w:rPr>
              <w:t xml:space="preserve">p.Ser1982Argfs*22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B">
            <w:pPr>
              <w:rPr/>
            </w:pPr>
            <w:r w:rsidDel="00000000" w:rsidR="00000000" w:rsidRPr="00000000">
              <w:rPr>
                <w:rtl w:val="0"/>
              </w:rPr>
              <w:t xml:space="preserve">13:32914437GT&gt;G</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C">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D">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E">
            <w:pPr>
              <w:rPr/>
            </w:pPr>
            <w:r w:rsidDel="00000000" w:rsidR="00000000" w:rsidRPr="00000000">
              <w:rPr>
                <w:rtl w:val="0"/>
              </w:rPr>
              <w:t xml:space="preserve">BI</w:t>
            </w:r>
          </w:p>
        </w:tc>
      </w:tr>
      <w:tr>
        <w:trPr>
          <w:cantSplit w:val="0"/>
          <w:trHeight w:val="315" w:hRule="atLeast"/>
          <w:tblHeader w:val="0"/>
        </w:trPr>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7F">
            <w:pPr>
              <w:rPr/>
            </w:pPr>
            <w:r w:rsidDel="00000000" w:rsidR="00000000" w:rsidRPr="00000000">
              <w:rPr>
                <w:rtl w:val="0"/>
              </w:rPr>
              <w:t xml:space="preserve">323249</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0">
            <w:pPr>
              <w:rPr>
                <w:i w:val="1"/>
              </w:rPr>
            </w:pPr>
            <w:r w:rsidDel="00000000" w:rsidR="00000000" w:rsidRPr="00000000">
              <w:rPr>
                <w:i w:val="1"/>
                <w:rtl w:val="0"/>
              </w:rPr>
              <w:t xml:space="preserve">BRCA2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1">
            <w:pPr>
              <w:rPr/>
            </w:pPr>
            <w:r w:rsidDel="00000000" w:rsidR="00000000" w:rsidRPr="00000000">
              <w:rPr>
                <w:rtl w:val="0"/>
              </w:rPr>
              <w:t xml:space="preserve">c.5946delT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2">
            <w:pPr>
              <w:rPr/>
            </w:pPr>
            <w:r w:rsidDel="00000000" w:rsidR="00000000" w:rsidRPr="00000000">
              <w:rPr>
                <w:rtl w:val="0"/>
              </w:rPr>
              <w:t xml:space="preserve">p.Ser1982Argfs*22</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3">
            <w:pPr>
              <w:rPr/>
            </w:pPr>
            <w:r w:rsidDel="00000000" w:rsidR="00000000" w:rsidRPr="00000000">
              <w:rPr>
                <w:rtl w:val="0"/>
              </w:rPr>
              <w:t xml:space="preserve">13:32914438delT</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4">
            <w:pPr>
              <w:rPr/>
            </w:pPr>
            <w:r w:rsidDel="00000000" w:rsidR="00000000" w:rsidRPr="00000000">
              <w:rPr>
                <w:rtl w:val="0"/>
              </w:rPr>
              <w:t xml:space="preserve">Deletion</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5">
            <w:pPr>
              <w:rPr/>
            </w:pPr>
            <w:r w:rsidDel="00000000" w:rsidR="00000000" w:rsidRPr="00000000">
              <w:rPr>
                <w:rtl w:val="0"/>
              </w:rPr>
              <w:t xml:space="preserve">Heterozygous</w:t>
            </w:r>
          </w:p>
        </w:tc>
        <w:tc>
          <w:tcPr>
            <w:tcBorders>
              <w:top w:color="cccccc" w:space="0" w:sz="6" w:val="single"/>
              <w:left w:color="cccccc" w:space="0" w:sz="6" w:val="single"/>
              <w:bottom w:color="cccccc" w:space="0" w:sz="6" w:val="single"/>
              <w:right w:color="cccccc" w:space="0" w:sz="6" w:val="single"/>
            </w:tcBorders>
            <w:tcMar>
              <w:top w:w="0.0" w:type="dxa"/>
              <w:left w:w="40.0" w:type="dxa"/>
              <w:bottom w:w="0.0" w:type="dxa"/>
              <w:right w:w="40.0" w:type="dxa"/>
            </w:tcMar>
            <w:vAlign w:val="center"/>
          </w:tcPr>
          <w:p w:rsidR="00000000" w:rsidDel="00000000" w:rsidP="00000000" w:rsidRDefault="00000000" w:rsidRPr="00000000" w14:paraId="00000186">
            <w:pPr>
              <w:rPr/>
            </w:pPr>
            <w:r w:rsidDel="00000000" w:rsidR="00000000" w:rsidRPr="00000000">
              <w:rPr>
                <w:rtl w:val="0"/>
              </w:rPr>
              <w:t xml:space="preserve">UW</w:t>
            </w:r>
            <w:r w:rsidDel="00000000" w:rsidR="00000000" w:rsidRPr="00000000">
              <w:rPr>
                <w:i w:val="1"/>
                <w:vertAlign w:val="superscript"/>
                <w:rtl w:val="0"/>
              </w:rPr>
              <w:t xml:space="preserve">c</w:t>
            </w:r>
            <w:r w:rsidDel="00000000" w:rsidR="00000000" w:rsidRPr="00000000">
              <w:rPr>
                <w:rtl w:val="0"/>
              </w:rPr>
            </w:r>
          </w:p>
        </w:tc>
      </w:tr>
    </w:tbl>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i w:val="1"/>
          <w:vertAlign w:val="superscript"/>
          <w:rtl w:val="0"/>
        </w:rPr>
        <w:t xml:space="preserve">a</w:t>
      </w:r>
      <w:r w:rsidDel="00000000" w:rsidR="00000000" w:rsidRPr="00000000">
        <w:rPr>
          <w:rtl w:val="0"/>
        </w:rPr>
        <w:t xml:space="preserve">BCM, Baylor College of Medicine. </w:t>
      </w:r>
      <w:r w:rsidDel="00000000" w:rsidR="00000000" w:rsidRPr="00000000">
        <w:rPr>
          <w:i w:val="1"/>
          <w:vertAlign w:val="superscript"/>
          <w:rtl w:val="0"/>
        </w:rPr>
        <w:t xml:space="preserve">b</w:t>
      </w:r>
      <w:r w:rsidDel="00000000" w:rsidR="00000000" w:rsidRPr="00000000">
        <w:rPr>
          <w:rtl w:val="0"/>
        </w:rPr>
        <w:t xml:space="preserve">BI, Broad Institute. </w:t>
      </w:r>
      <w:r w:rsidDel="00000000" w:rsidR="00000000" w:rsidRPr="00000000">
        <w:rPr>
          <w:i w:val="1"/>
          <w:vertAlign w:val="superscript"/>
          <w:rtl w:val="0"/>
        </w:rPr>
        <w:t xml:space="preserve">c</w:t>
      </w:r>
      <w:r w:rsidDel="00000000" w:rsidR="00000000" w:rsidRPr="00000000">
        <w:rPr>
          <w:rtl w:val="0"/>
        </w:rPr>
        <w:t xml:space="preserve">UW, University of Washington.</w:t>
      </w:r>
    </w:p>
    <w:p w:rsidR="00000000" w:rsidDel="00000000" w:rsidP="00000000" w:rsidRDefault="00000000" w:rsidRPr="00000000" w14:paraId="00000189">
      <w:pPr>
        <w:rPr/>
      </w:pPr>
      <w:r w:rsidDel="00000000" w:rsidR="00000000" w:rsidRPr="00000000">
        <w:rPr>
          <w:rtl w:val="0"/>
        </w:rPr>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tl w:val="0"/>
        </w:rPr>
      </w:r>
    </w:p>
    <w:p w:rsidR="00000000" w:rsidDel="00000000" w:rsidP="00000000" w:rsidRDefault="00000000" w:rsidRPr="00000000" w14:paraId="0000018C">
      <w:pPr>
        <w:rPr/>
      </w:pPr>
      <w:r w:rsidDel="00000000" w:rsidR="00000000" w:rsidRPr="00000000">
        <w:rPr>
          <w:rtl w:val="0"/>
        </w:rPr>
        <w:t xml:space="preserve">Table S3. Call concordance of select pathogenic variants in human cell lines</w:t>
      </w:r>
    </w:p>
    <w:p w:rsidR="00000000" w:rsidDel="00000000" w:rsidP="00000000" w:rsidRDefault="00000000" w:rsidRPr="00000000" w14:paraId="0000018D">
      <w:pPr>
        <w:rPr/>
      </w:pPr>
      <w:r w:rsidDel="00000000" w:rsidR="00000000" w:rsidRPr="00000000">
        <w:rPr/>
        <w:drawing>
          <wp:inline distB="114300" distT="114300" distL="114300" distR="114300">
            <wp:extent cx="8229600" cy="5588000"/>
            <wp:effectExtent b="0" l="0" r="0" t="0"/>
            <wp:docPr id="16" name="image9.png"/>
            <a:graphic>
              <a:graphicData uri="http://schemas.openxmlformats.org/drawingml/2006/picture">
                <pic:pic>
                  <pic:nvPicPr>
                    <pic:cNvPr id="0" name="image9.png"/>
                    <pic:cNvPicPr preferRelativeResize="0"/>
                  </pic:nvPicPr>
                  <pic:blipFill>
                    <a:blip r:embed="rId6"/>
                    <a:srcRect b="0" l="0" r="0" t="0"/>
                    <a:stretch>
                      <a:fillRect/>
                    </a:stretch>
                  </pic:blipFill>
                  <pic:spPr>
                    <a:xfrm>
                      <a:off x="0" y="0"/>
                      <a:ext cx="8229600" cy="5588000"/>
                    </a:xfrm>
                    <a:prstGeom prst="rect"/>
                    <a:ln/>
                  </pic:spPr>
                </pic:pic>
              </a:graphicData>
            </a:graphic>
          </wp:inline>
        </w:drawing>
      </w:r>
      <w:r w:rsidDel="00000000" w:rsidR="00000000" w:rsidRPr="00000000">
        <w:rPr>
          <w:rtl w:val="0"/>
        </w:rPr>
      </w:r>
    </w:p>
    <w:p w:rsidR="00000000" w:rsidDel="00000000" w:rsidP="00000000" w:rsidRDefault="00000000" w:rsidRPr="00000000" w14:paraId="0000018E">
      <w:pPr>
        <w:rPr>
          <w:sz w:val="24"/>
          <w:szCs w:val="24"/>
        </w:rPr>
      </w:pPr>
      <w:r w:rsidDel="00000000" w:rsidR="00000000" w:rsidRPr="00000000">
        <w:rPr>
          <w:sz w:val="24"/>
          <w:szCs w:val="24"/>
          <w:rtl w:val="0"/>
        </w:rPr>
        <w:t xml:space="preserve">Samples marked with asterisks were run in triplicate at one site. All calls between replicates were identical. BI, Broad Institute. WGS, whole genome sequencing. BCM, Baylor College of Medicine. UW, University of Washington. CVL, Clinical Validation Laboratory. Color, Color Health.</w:t>
      </w:r>
    </w:p>
    <w:p w:rsidR="00000000" w:rsidDel="00000000" w:rsidP="00000000" w:rsidRDefault="00000000" w:rsidRPr="00000000" w14:paraId="0000018F">
      <w:pPr>
        <w:rPr>
          <w:sz w:val="24"/>
          <w:szCs w:val="24"/>
        </w:rPr>
      </w:pPr>
      <w:r w:rsidDel="00000000" w:rsidR="00000000" w:rsidRPr="00000000">
        <w:rPr>
          <w:rtl w:val="0"/>
        </w:rPr>
      </w:r>
    </w:p>
    <w:p w:rsidR="00000000" w:rsidDel="00000000" w:rsidP="00000000" w:rsidRDefault="00000000" w:rsidRPr="00000000" w14:paraId="00000190">
      <w:pPr>
        <w:rPr>
          <w:sz w:val="24"/>
          <w:szCs w:val="24"/>
        </w:rPr>
      </w:pPr>
      <w:r w:rsidDel="00000000" w:rsidR="00000000" w:rsidRPr="00000000">
        <w:rPr>
          <w:rtl w:val="0"/>
        </w:rPr>
      </w:r>
    </w:p>
    <w:p w:rsidR="00000000" w:rsidDel="00000000" w:rsidP="00000000" w:rsidRDefault="00000000" w:rsidRPr="00000000" w14:paraId="00000191">
      <w:pPr>
        <w:rPr>
          <w:sz w:val="24"/>
          <w:szCs w:val="24"/>
        </w:rPr>
      </w:pPr>
      <w:r w:rsidDel="00000000" w:rsidR="00000000" w:rsidRPr="00000000">
        <w:rPr>
          <w:sz w:val="24"/>
          <w:szCs w:val="24"/>
          <w:rtl w:val="0"/>
        </w:rPr>
        <w:t xml:space="preserve">Table S4. Call concordance of PGx alleles using WGS and orthogonal methods in GeT-RM cell lines</w:t>
      </w:r>
    </w:p>
    <w:p w:rsidR="00000000" w:rsidDel="00000000" w:rsidP="00000000" w:rsidRDefault="00000000" w:rsidRPr="00000000" w14:paraId="00000192">
      <w:pPr>
        <w:rPr>
          <w:sz w:val="24"/>
          <w:szCs w:val="24"/>
        </w:rPr>
      </w:pPr>
      <w:r w:rsidDel="00000000" w:rsidR="00000000" w:rsidRPr="00000000">
        <w:rPr>
          <w:sz w:val="24"/>
          <w:szCs w:val="24"/>
        </w:rPr>
        <w:drawing>
          <wp:inline distB="114300" distT="114300" distL="114300" distR="114300">
            <wp:extent cx="8229600" cy="5588000"/>
            <wp:effectExtent b="0" l="0" r="0" t="0"/>
            <wp:docPr id="2" name="image4.png"/>
            <a:graphic>
              <a:graphicData uri="http://schemas.openxmlformats.org/drawingml/2006/picture">
                <pic:pic>
                  <pic:nvPicPr>
                    <pic:cNvPr id="0" name="image4.png"/>
                    <pic:cNvPicPr preferRelativeResize="0"/>
                  </pic:nvPicPr>
                  <pic:blipFill>
                    <a:blip r:embed="rId7"/>
                    <a:srcRect b="0" l="0" r="0" t="0"/>
                    <a:stretch>
                      <a:fillRect/>
                    </a:stretch>
                  </pic:blipFill>
                  <pic:spPr>
                    <a:xfrm>
                      <a:off x="0" y="0"/>
                      <a:ext cx="8229600" cy="5588000"/>
                    </a:xfrm>
                    <a:prstGeom prst="rect"/>
                    <a:ln/>
                  </pic:spPr>
                </pic:pic>
              </a:graphicData>
            </a:graphic>
          </wp:inline>
        </w:drawing>
      </w:r>
      <w:r w:rsidDel="00000000" w:rsidR="00000000" w:rsidRPr="00000000">
        <w:rPr>
          <w:rtl w:val="0"/>
        </w:rPr>
      </w:r>
    </w:p>
    <w:p w:rsidR="00000000" w:rsidDel="00000000" w:rsidP="00000000" w:rsidRDefault="00000000" w:rsidRPr="00000000" w14:paraId="00000193">
      <w:pPr>
        <w:rPr>
          <w:sz w:val="24"/>
          <w:szCs w:val="24"/>
        </w:rPr>
      </w:pPr>
      <w:r w:rsidDel="00000000" w:rsidR="00000000" w:rsidRPr="00000000">
        <w:rPr>
          <w:rtl w:val="0"/>
        </w:rPr>
      </w:r>
    </w:p>
    <w:p w:rsidR="00000000" w:rsidDel="00000000" w:rsidP="00000000" w:rsidRDefault="00000000" w:rsidRPr="00000000" w14:paraId="00000194">
      <w:pPr>
        <w:rPr>
          <w:sz w:val="24"/>
          <w:szCs w:val="24"/>
        </w:rPr>
      </w:pPr>
      <w:r w:rsidDel="00000000" w:rsidR="00000000" w:rsidRPr="00000000">
        <w:rPr>
          <w:sz w:val="24"/>
          <w:szCs w:val="24"/>
          <w:rtl w:val="0"/>
        </w:rPr>
        <w:t xml:space="preserve">PGx, pharmacogenomics. BCM, Baylor College of Medicine. UW, University of Washington. Color, Color Health.</w:t>
      </w:r>
    </w:p>
    <w:p w:rsidR="00000000" w:rsidDel="00000000" w:rsidP="00000000" w:rsidRDefault="00000000" w:rsidRPr="00000000" w14:paraId="00000195">
      <w:pPr>
        <w:rPr>
          <w:sz w:val="24"/>
          <w:szCs w:val="24"/>
        </w:rPr>
      </w:pPr>
      <w:r w:rsidDel="00000000" w:rsidR="00000000" w:rsidRPr="00000000">
        <w:rPr>
          <w:rtl w:val="0"/>
        </w:rPr>
      </w:r>
    </w:p>
    <w:p w:rsidR="00000000" w:rsidDel="00000000" w:rsidP="00000000" w:rsidRDefault="00000000" w:rsidRPr="00000000" w14:paraId="00000196">
      <w:pPr>
        <w:rPr>
          <w:sz w:val="24"/>
          <w:szCs w:val="24"/>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Table S5. PGx calling across additional cell line samples from the 1000 Genomes Project</w:t>
      </w:r>
    </w:p>
    <w:tbl>
      <w:tblPr>
        <w:tblStyle w:val="Table3"/>
        <w:tblW w:w="918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30"/>
        <w:gridCol w:w="3120"/>
        <w:gridCol w:w="1050"/>
        <w:gridCol w:w="855"/>
        <w:gridCol w:w="855"/>
        <w:gridCol w:w="1170"/>
        <w:tblGridChange w:id="0">
          <w:tblGrid>
            <w:gridCol w:w="2130"/>
            <w:gridCol w:w="3120"/>
            <w:gridCol w:w="1050"/>
            <w:gridCol w:w="855"/>
            <w:gridCol w:w="855"/>
            <w:gridCol w:w="117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8">
            <w:pPr>
              <w:widowControl w:val="0"/>
              <w:jc w:val="center"/>
              <w:rPr>
                <w:rFonts w:ascii="Calibri" w:cs="Calibri" w:eastAsia="Calibri" w:hAnsi="Calibri"/>
                <w:sz w:val="20"/>
                <w:szCs w:val="20"/>
              </w:rPr>
            </w:pPr>
            <w:r w:rsidDel="00000000" w:rsidR="00000000" w:rsidRPr="00000000">
              <w:rPr>
                <w:b w:val="1"/>
                <w:sz w:val="16"/>
                <w:szCs w:val="16"/>
                <w:rtl w:val="0"/>
              </w:rPr>
              <w:t xml:space="preserve">Gene and star allele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9">
            <w:pPr>
              <w:widowControl w:val="0"/>
              <w:jc w:val="center"/>
              <w:rPr>
                <w:rFonts w:ascii="Calibri" w:cs="Calibri" w:eastAsia="Calibri" w:hAnsi="Calibri"/>
                <w:sz w:val="20"/>
                <w:szCs w:val="20"/>
              </w:rPr>
            </w:pPr>
            <w:r w:rsidDel="00000000" w:rsidR="00000000" w:rsidRPr="00000000">
              <w:rPr>
                <w:b w:val="1"/>
                <w:sz w:val="16"/>
                <w:szCs w:val="16"/>
                <w:rtl w:val="0"/>
              </w:rPr>
              <w:t xml:space="preserve">PGx</w:t>
            </w:r>
            <w:r w:rsidDel="00000000" w:rsidR="00000000" w:rsidRPr="00000000">
              <w:rPr>
                <w:i w:val="1"/>
                <w:sz w:val="16"/>
                <w:szCs w:val="16"/>
                <w:vertAlign w:val="superscript"/>
                <w:rtl w:val="0"/>
              </w:rPr>
              <w:t xml:space="preserve">a</w:t>
            </w:r>
            <w:r w:rsidDel="00000000" w:rsidR="00000000" w:rsidRPr="00000000">
              <w:rPr>
                <w:b w:val="1"/>
                <w:sz w:val="16"/>
                <w:szCs w:val="16"/>
                <w:rtl w:val="0"/>
              </w:rPr>
              <w:t xml:space="preserve"> sample</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A">
            <w:pPr>
              <w:widowControl w:val="0"/>
              <w:jc w:val="center"/>
              <w:rPr>
                <w:rFonts w:ascii="Calibri" w:cs="Calibri" w:eastAsia="Calibri" w:hAnsi="Calibri"/>
                <w:sz w:val="20"/>
                <w:szCs w:val="20"/>
              </w:rPr>
            </w:pPr>
            <w:r w:rsidDel="00000000" w:rsidR="00000000" w:rsidRPr="00000000">
              <w:rPr>
                <w:b w:val="1"/>
                <w:sz w:val="16"/>
                <w:szCs w:val="16"/>
                <w:rtl w:val="0"/>
              </w:rPr>
              <w:t xml:space="preserve">Number of samples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B">
            <w:pPr>
              <w:widowControl w:val="0"/>
              <w:jc w:val="center"/>
              <w:rPr>
                <w:rFonts w:ascii="Calibri" w:cs="Calibri" w:eastAsia="Calibri" w:hAnsi="Calibri"/>
                <w:sz w:val="20"/>
                <w:szCs w:val="20"/>
              </w:rPr>
            </w:pPr>
            <w:r w:rsidDel="00000000" w:rsidR="00000000" w:rsidRPr="00000000">
              <w:rPr>
                <w:b w:val="1"/>
                <w:sz w:val="16"/>
                <w:szCs w:val="16"/>
                <w:rtl w:val="0"/>
              </w:rPr>
              <w:t xml:space="preserve">Correct calls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C">
            <w:pPr>
              <w:widowControl w:val="0"/>
              <w:jc w:val="center"/>
              <w:rPr>
                <w:rFonts w:ascii="Calibri" w:cs="Calibri" w:eastAsia="Calibri" w:hAnsi="Calibri"/>
                <w:sz w:val="20"/>
                <w:szCs w:val="20"/>
              </w:rPr>
            </w:pPr>
            <w:r w:rsidDel="00000000" w:rsidR="00000000" w:rsidRPr="00000000">
              <w:rPr>
                <w:b w:val="1"/>
                <w:sz w:val="16"/>
                <w:szCs w:val="16"/>
                <w:rtl w:val="0"/>
              </w:rPr>
              <w:t xml:space="preserve">Incorrect calls</w:t>
            </w: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D">
            <w:pPr>
              <w:widowControl w:val="0"/>
              <w:jc w:val="center"/>
              <w:rPr>
                <w:rFonts w:ascii="Calibri" w:cs="Calibri" w:eastAsia="Calibri" w:hAnsi="Calibri"/>
                <w:sz w:val="20"/>
                <w:szCs w:val="20"/>
              </w:rPr>
            </w:pPr>
            <w:r w:rsidDel="00000000" w:rsidR="00000000" w:rsidRPr="00000000">
              <w:rPr>
                <w:b w:val="1"/>
                <w:sz w:val="16"/>
                <w:szCs w:val="16"/>
                <w:rtl w:val="0"/>
              </w:rPr>
              <w:t xml:space="preserve">Overall concordance</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E">
            <w:pPr>
              <w:widowControl w:val="0"/>
              <w:rPr>
                <w:rFonts w:ascii="Calibri" w:cs="Calibri" w:eastAsia="Calibri" w:hAnsi="Calibri"/>
                <w:i w:val="1"/>
                <w:sz w:val="20"/>
                <w:szCs w:val="20"/>
              </w:rPr>
            </w:pPr>
            <w:r w:rsidDel="00000000" w:rsidR="00000000" w:rsidRPr="00000000">
              <w:rPr>
                <w:i w:val="1"/>
                <w:sz w:val="16"/>
                <w:szCs w:val="16"/>
                <w:rtl w:val="0"/>
              </w:rPr>
              <w:t xml:space="preserve">CYP2C19*16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9F">
            <w:pPr>
              <w:widowControl w:val="0"/>
              <w:rPr>
                <w:rFonts w:ascii="Calibri" w:cs="Calibri" w:eastAsia="Calibri" w:hAnsi="Calibri"/>
                <w:sz w:val="20"/>
                <w:szCs w:val="20"/>
              </w:rPr>
            </w:pPr>
            <w:r w:rsidDel="00000000" w:rsidR="00000000" w:rsidRPr="00000000">
              <w:rPr>
                <w:sz w:val="16"/>
                <w:szCs w:val="16"/>
                <w:rtl w:val="0"/>
              </w:rPr>
              <w:t xml:space="preserve">NA19452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0">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1">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2">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3">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4">
            <w:pPr>
              <w:widowControl w:val="0"/>
              <w:rPr>
                <w:rFonts w:ascii="Calibri" w:cs="Calibri" w:eastAsia="Calibri" w:hAnsi="Calibri"/>
                <w:i w:val="1"/>
                <w:sz w:val="20"/>
                <w:szCs w:val="20"/>
              </w:rPr>
            </w:pPr>
            <w:r w:rsidDel="00000000" w:rsidR="00000000" w:rsidRPr="00000000">
              <w:rPr>
                <w:i w:val="1"/>
                <w:sz w:val="16"/>
                <w:szCs w:val="16"/>
                <w:rtl w:val="0"/>
              </w:rPr>
              <w:t xml:space="preserve">CYP2C19*2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5">
            <w:pPr>
              <w:widowControl w:val="0"/>
              <w:rPr>
                <w:rFonts w:ascii="Calibri" w:cs="Calibri" w:eastAsia="Calibri" w:hAnsi="Calibri"/>
                <w:sz w:val="20"/>
                <w:szCs w:val="20"/>
              </w:rPr>
            </w:pPr>
            <w:r w:rsidDel="00000000" w:rsidR="00000000" w:rsidRPr="00000000">
              <w:rPr>
                <w:sz w:val="16"/>
                <w:szCs w:val="16"/>
                <w:rtl w:val="0"/>
              </w:rPr>
              <w:t xml:space="preserve">HG02087 HG02511 NA18599 NA18617 NA18964 NA18978 NA18998 NA19000 NA19020 NA21110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6">
            <w:pPr>
              <w:widowControl w:val="0"/>
              <w:jc w:val="center"/>
              <w:rPr>
                <w:rFonts w:ascii="Calibri" w:cs="Calibri" w:eastAsia="Calibri" w:hAnsi="Calibri"/>
                <w:sz w:val="20"/>
                <w:szCs w:val="20"/>
              </w:rPr>
            </w:pPr>
            <w:r w:rsidDel="00000000" w:rsidR="00000000" w:rsidRPr="00000000">
              <w:rPr>
                <w:sz w:val="16"/>
                <w:szCs w:val="16"/>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7">
            <w:pPr>
              <w:widowControl w:val="0"/>
              <w:jc w:val="center"/>
              <w:rPr>
                <w:rFonts w:ascii="Calibri" w:cs="Calibri" w:eastAsia="Calibri" w:hAnsi="Calibri"/>
                <w:sz w:val="20"/>
                <w:szCs w:val="20"/>
              </w:rPr>
            </w:pPr>
            <w:r w:rsidDel="00000000" w:rsidR="00000000" w:rsidRPr="00000000">
              <w:rPr>
                <w:sz w:val="16"/>
                <w:szCs w:val="16"/>
                <w:rtl w:val="0"/>
              </w:rPr>
              <w:t xml:space="preserve">10/10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8">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9">
            <w:pPr>
              <w:widowControl w:val="0"/>
              <w:jc w:val="center"/>
              <w:rPr>
                <w:rFonts w:ascii="Calibri" w:cs="Calibri" w:eastAsia="Calibri" w:hAnsi="Calibri"/>
                <w:sz w:val="20"/>
                <w:szCs w:val="20"/>
              </w:rPr>
            </w:pPr>
            <w:r w:rsidDel="00000000" w:rsidR="00000000" w:rsidRPr="00000000">
              <w:rPr>
                <w:sz w:val="16"/>
                <w:szCs w:val="16"/>
                <w:rtl w:val="0"/>
              </w:rPr>
              <w:t xml:space="preserve">10/10</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A">
            <w:pPr>
              <w:widowControl w:val="0"/>
              <w:rPr>
                <w:rFonts w:ascii="Calibri" w:cs="Calibri" w:eastAsia="Calibri" w:hAnsi="Calibri"/>
                <w:i w:val="1"/>
                <w:sz w:val="20"/>
                <w:szCs w:val="20"/>
              </w:rPr>
            </w:pPr>
            <w:r w:rsidDel="00000000" w:rsidR="00000000" w:rsidRPr="00000000">
              <w:rPr>
                <w:i w:val="1"/>
                <w:sz w:val="16"/>
                <w:szCs w:val="16"/>
                <w:rtl w:val="0"/>
              </w:rPr>
              <w:t xml:space="preserve">CYP2C19*2/*2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B">
            <w:pPr>
              <w:widowControl w:val="0"/>
              <w:rPr>
                <w:rFonts w:ascii="Calibri" w:cs="Calibri" w:eastAsia="Calibri" w:hAnsi="Calibri"/>
                <w:sz w:val="20"/>
                <w:szCs w:val="20"/>
              </w:rPr>
            </w:pPr>
            <w:r w:rsidDel="00000000" w:rsidR="00000000" w:rsidRPr="00000000">
              <w:rPr>
                <w:sz w:val="16"/>
                <w:szCs w:val="16"/>
                <w:rtl w:val="0"/>
              </w:rPr>
              <w:t xml:space="preserve">HG02186 HG02188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C">
            <w:pPr>
              <w:widowControl w:val="0"/>
              <w:jc w:val="center"/>
              <w:rPr>
                <w:rFonts w:ascii="Calibri" w:cs="Calibri" w:eastAsia="Calibri" w:hAnsi="Calibri"/>
                <w:sz w:val="20"/>
                <w:szCs w:val="20"/>
              </w:rPr>
            </w:pPr>
            <w:r w:rsidDel="00000000" w:rsidR="00000000" w:rsidRPr="00000000">
              <w:rPr>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D">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E">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AF">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0">
            <w:pPr>
              <w:widowControl w:val="0"/>
              <w:rPr>
                <w:rFonts w:ascii="Calibri" w:cs="Calibri" w:eastAsia="Calibri" w:hAnsi="Calibri"/>
                <w:i w:val="1"/>
                <w:sz w:val="20"/>
                <w:szCs w:val="20"/>
              </w:rPr>
            </w:pPr>
            <w:r w:rsidDel="00000000" w:rsidR="00000000" w:rsidRPr="00000000">
              <w:rPr>
                <w:i w:val="1"/>
                <w:sz w:val="16"/>
                <w:szCs w:val="16"/>
                <w:rtl w:val="0"/>
              </w:rPr>
              <w:t xml:space="preserve">CYP2C19*22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1">
            <w:pPr>
              <w:widowControl w:val="0"/>
              <w:rPr>
                <w:rFonts w:ascii="Calibri" w:cs="Calibri" w:eastAsia="Calibri" w:hAnsi="Calibri"/>
                <w:sz w:val="20"/>
                <w:szCs w:val="20"/>
              </w:rPr>
            </w:pPr>
            <w:r w:rsidDel="00000000" w:rsidR="00000000" w:rsidRPr="00000000">
              <w:rPr>
                <w:sz w:val="16"/>
                <w:szCs w:val="16"/>
                <w:rtl w:val="0"/>
              </w:rPr>
              <w:t xml:space="preserve">HG02318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2">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3">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4">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5">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6">
            <w:pPr>
              <w:widowControl w:val="0"/>
              <w:rPr>
                <w:rFonts w:ascii="Calibri" w:cs="Calibri" w:eastAsia="Calibri" w:hAnsi="Calibri"/>
                <w:i w:val="1"/>
                <w:sz w:val="20"/>
                <w:szCs w:val="20"/>
              </w:rPr>
            </w:pPr>
            <w:r w:rsidDel="00000000" w:rsidR="00000000" w:rsidRPr="00000000">
              <w:rPr>
                <w:i w:val="1"/>
                <w:sz w:val="16"/>
                <w:szCs w:val="16"/>
                <w:rtl w:val="0"/>
              </w:rPr>
              <w:t xml:space="preserve">CYP2C19*24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7">
            <w:pPr>
              <w:widowControl w:val="0"/>
              <w:rPr>
                <w:rFonts w:ascii="Calibri" w:cs="Calibri" w:eastAsia="Calibri" w:hAnsi="Calibri"/>
                <w:sz w:val="20"/>
                <w:szCs w:val="20"/>
              </w:rPr>
            </w:pPr>
            <w:r w:rsidDel="00000000" w:rsidR="00000000" w:rsidRPr="00000000">
              <w:rPr>
                <w:sz w:val="16"/>
                <w:szCs w:val="16"/>
                <w:rtl w:val="0"/>
              </w:rPr>
              <w:t xml:space="preserve">NA20356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8">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9">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A">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B">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C">
            <w:pPr>
              <w:widowControl w:val="0"/>
              <w:rPr>
                <w:rFonts w:ascii="Calibri" w:cs="Calibri" w:eastAsia="Calibri" w:hAnsi="Calibri"/>
                <w:i w:val="1"/>
                <w:sz w:val="20"/>
                <w:szCs w:val="20"/>
              </w:rPr>
            </w:pPr>
            <w:r w:rsidDel="00000000" w:rsidR="00000000" w:rsidRPr="00000000">
              <w:rPr>
                <w:i w:val="1"/>
                <w:sz w:val="16"/>
                <w:szCs w:val="16"/>
                <w:rtl w:val="0"/>
              </w:rPr>
              <w:t xml:space="preserve">CYP2C19*3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D">
            <w:pPr>
              <w:widowControl w:val="0"/>
              <w:rPr>
                <w:rFonts w:ascii="Calibri" w:cs="Calibri" w:eastAsia="Calibri" w:hAnsi="Calibri"/>
                <w:sz w:val="20"/>
                <w:szCs w:val="20"/>
              </w:rPr>
            </w:pPr>
            <w:r w:rsidDel="00000000" w:rsidR="00000000" w:rsidRPr="00000000">
              <w:rPr>
                <w:sz w:val="16"/>
                <w:szCs w:val="16"/>
                <w:rtl w:val="0"/>
              </w:rPr>
              <w:t xml:space="preserve">HG02141 HG02318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E">
            <w:pPr>
              <w:widowControl w:val="0"/>
              <w:jc w:val="center"/>
              <w:rPr>
                <w:rFonts w:ascii="Calibri" w:cs="Calibri" w:eastAsia="Calibri" w:hAnsi="Calibri"/>
                <w:sz w:val="20"/>
                <w:szCs w:val="20"/>
              </w:rPr>
            </w:pPr>
            <w:r w:rsidDel="00000000" w:rsidR="00000000" w:rsidRPr="00000000">
              <w:rPr>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BF">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0">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1">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r>
      <w:tr>
        <w:trPr>
          <w:cantSplit w:val="0"/>
          <w:trHeight w:val="34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2">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Asahi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3">
            <w:pPr>
              <w:widowControl w:val="0"/>
              <w:rPr>
                <w:rFonts w:ascii="Calibri" w:cs="Calibri" w:eastAsia="Calibri" w:hAnsi="Calibri"/>
                <w:sz w:val="20"/>
                <w:szCs w:val="20"/>
              </w:rPr>
            </w:pPr>
            <w:r w:rsidDel="00000000" w:rsidR="00000000" w:rsidRPr="00000000">
              <w:rPr>
                <w:sz w:val="16"/>
                <w:szCs w:val="16"/>
                <w:rtl w:val="0"/>
              </w:rPr>
              <w:t xml:space="preserve">HG02511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4">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5">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6">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7">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8">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Aures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9">
            <w:pPr>
              <w:widowControl w:val="0"/>
              <w:rPr>
                <w:rFonts w:ascii="Calibri" w:cs="Calibri" w:eastAsia="Calibri" w:hAnsi="Calibri"/>
                <w:sz w:val="20"/>
                <w:szCs w:val="20"/>
              </w:rPr>
            </w:pPr>
            <w:r w:rsidDel="00000000" w:rsidR="00000000" w:rsidRPr="00000000">
              <w:rPr>
                <w:sz w:val="16"/>
                <w:szCs w:val="16"/>
                <w:rtl w:val="0"/>
              </w:rPr>
              <w:t xml:space="preserve">HG02165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A">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B">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C">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D">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E">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Canton, Taiwan-Hakka, Gifu-like, Agrigento-like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CF">
            <w:pPr>
              <w:widowControl w:val="0"/>
              <w:rPr>
                <w:rFonts w:ascii="Calibri" w:cs="Calibri" w:eastAsia="Calibri" w:hAnsi="Calibri"/>
                <w:sz w:val="20"/>
                <w:szCs w:val="20"/>
              </w:rPr>
            </w:pPr>
            <w:r w:rsidDel="00000000" w:rsidR="00000000" w:rsidRPr="00000000">
              <w:rPr>
                <w:sz w:val="16"/>
                <w:szCs w:val="16"/>
                <w:rtl w:val="0"/>
              </w:rPr>
              <w:t xml:space="preserve">HG02087 NA18617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0">
            <w:pPr>
              <w:widowControl w:val="0"/>
              <w:jc w:val="center"/>
              <w:rPr>
                <w:rFonts w:ascii="Calibri" w:cs="Calibri" w:eastAsia="Calibri" w:hAnsi="Calibri"/>
                <w:sz w:val="20"/>
                <w:szCs w:val="20"/>
              </w:rPr>
            </w:pPr>
            <w:r w:rsidDel="00000000" w:rsidR="00000000" w:rsidRPr="00000000">
              <w:rPr>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1">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2">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3">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4">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Chinese-5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5">
            <w:pPr>
              <w:widowControl w:val="0"/>
              <w:rPr>
                <w:rFonts w:ascii="Calibri" w:cs="Calibri" w:eastAsia="Calibri" w:hAnsi="Calibri"/>
                <w:sz w:val="20"/>
                <w:szCs w:val="20"/>
              </w:rPr>
            </w:pPr>
            <w:r w:rsidDel="00000000" w:rsidR="00000000" w:rsidRPr="00000000">
              <w:rPr>
                <w:sz w:val="16"/>
                <w:szCs w:val="16"/>
                <w:rtl w:val="0"/>
              </w:rPr>
              <w:t xml:space="preserve">HG02186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6">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7">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8">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9">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A">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Ilesha</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B">
            <w:pPr>
              <w:widowControl w:val="0"/>
              <w:rPr>
                <w:rFonts w:ascii="Calibri" w:cs="Calibri" w:eastAsia="Calibri" w:hAnsi="Calibri"/>
                <w:sz w:val="20"/>
                <w:szCs w:val="20"/>
              </w:rPr>
            </w:pPr>
            <w:r w:rsidDel="00000000" w:rsidR="00000000" w:rsidRPr="00000000">
              <w:rPr>
                <w:sz w:val="16"/>
                <w:szCs w:val="16"/>
                <w:rtl w:val="0"/>
              </w:rPr>
              <w:t xml:space="preserve">NA19020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C">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D">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E">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DF">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0">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Kalyan-Kerala, Jamnaga, Rohini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1">
            <w:pPr>
              <w:widowControl w:val="0"/>
              <w:rPr>
                <w:rFonts w:ascii="Calibri" w:cs="Calibri" w:eastAsia="Calibri" w:hAnsi="Calibri"/>
                <w:sz w:val="20"/>
                <w:szCs w:val="20"/>
              </w:rPr>
            </w:pPr>
            <w:r w:rsidDel="00000000" w:rsidR="00000000" w:rsidRPr="00000000">
              <w:rPr>
                <w:sz w:val="16"/>
                <w:szCs w:val="16"/>
                <w:rtl w:val="0"/>
              </w:rPr>
              <w:t xml:space="preserve">NA21110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2">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3">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4">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5">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6">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Seattle, Lodi, Modena, Ferrara-II, Athens-like</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7">
            <w:pPr>
              <w:widowControl w:val="0"/>
              <w:rPr>
                <w:rFonts w:ascii="Calibri" w:cs="Calibri" w:eastAsia="Calibri" w:hAnsi="Calibri"/>
                <w:sz w:val="20"/>
                <w:szCs w:val="20"/>
              </w:rPr>
            </w:pPr>
            <w:r w:rsidDel="00000000" w:rsidR="00000000" w:rsidRPr="00000000">
              <w:rPr>
                <w:sz w:val="16"/>
                <w:szCs w:val="16"/>
                <w:rtl w:val="0"/>
              </w:rPr>
              <w:t xml:space="preserve">HG01620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8">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9">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A">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B">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C">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Sibari</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D">
            <w:pPr>
              <w:widowControl w:val="0"/>
              <w:rPr>
                <w:rFonts w:ascii="Calibri" w:cs="Calibri" w:eastAsia="Calibri" w:hAnsi="Calibri"/>
                <w:sz w:val="20"/>
                <w:szCs w:val="20"/>
              </w:rPr>
            </w:pPr>
            <w:r w:rsidDel="00000000" w:rsidR="00000000" w:rsidRPr="00000000">
              <w:rPr>
                <w:sz w:val="16"/>
                <w:szCs w:val="16"/>
                <w:rtl w:val="0"/>
              </w:rPr>
              <w:t xml:space="preserve">NA19323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E">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EF">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0">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1">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2">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Ube Konan</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3">
            <w:pPr>
              <w:widowControl w:val="0"/>
              <w:rPr>
                <w:rFonts w:ascii="Calibri" w:cs="Calibri" w:eastAsia="Calibri" w:hAnsi="Calibri"/>
                <w:sz w:val="20"/>
                <w:szCs w:val="20"/>
              </w:rPr>
            </w:pPr>
            <w:r w:rsidDel="00000000" w:rsidR="00000000" w:rsidRPr="00000000">
              <w:rPr>
                <w:sz w:val="16"/>
                <w:szCs w:val="16"/>
                <w:rtl w:val="0"/>
              </w:rPr>
              <w:t xml:space="preserve">NA18998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4">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5">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6">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7">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8">
            <w:pPr>
              <w:widowControl w:val="0"/>
              <w:rPr>
                <w:rFonts w:ascii="Calibri" w:cs="Calibri" w:eastAsia="Calibri" w:hAnsi="Calibri"/>
                <w:sz w:val="20"/>
                <w:szCs w:val="20"/>
              </w:rPr>
            </w:pPr>
            <w:r w:rsidDel="00000000" w:rsidR="00000000" w:rsidRPr="00000000">
              <w:rPr>
                <w:i w:val="1"/>
                <w:sz w:val="16"/>
                <w:szCs w:val="16"/>
                <w:rtl w:val="0"/>
              </w:rPr>
              <w:t xml:space="preserve">G6PD</w:t>
            </w:r>
            <w:r w:rsidDel="00000000" w:rsidR="00000000" w:rsidRPr="00000000">
              <w:rPr>
                <w:sz w:val="16"/>
                <w:szCs w:val="16"/>
                <w:rtl w:val="0"/>
              </w:rPr>
              <w:t xml:space="preserve"> Viangchan, Jammu</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9">
            <w:pPr>
              <w:widowControl w:val="0"/>
              <w:rPr>
                <w:rFonts w:ascii="Calibri" w:cs="Calibri" w:eastAsia="Calibri" w:hAnsi="Calibri"/>
                <w:sz w:val="20"/>
                <w:szCs w:val="20"/>
              </w:rPr>
            </w:pPr>
            <w:r w:rsidDel="00000000" w:rsidR="00000000" w:rsidRPr="00000000">
              <w:rPr>
                <w:sz w:val="16"/>
                <w:szCs w:val="16"/>
                <w:rtl w:val="0"/>
              </w:rPr>
              <w:t xml:space="preserve">HG02141 HG02188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A">
            <w:pPr>
              <w:widowControl w:val="0"/>
              <w:jc w:val="center"/>
              <w:rPr>
                <w:rFonts w:ascii="Calibri" w:cs="Calibri" w:eastAsia="Calibri" w:hAnsi="Calibri"/>
                <w:sz w:val="20"/>
                <w:szCs w:val="20"/>
              </w:rPr>
            </w:pPr>
            <w:r w:rsidDel="00000000" w:rsidR="00000000" w:rsidRPr="00000000">
              <w:rPr>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B">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C">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D">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E">
            <w:pPr>
              <w:widowControl w:val="0"/>
              <w:rPr>
                <w:rFonts w:ascii="Calibri" w:cs="Calibri" w:eastAsia="Calibri" w:hAnsi="Calibri"/>
                <w:i w:val="1"/>
                <w:sz w:val="20"/>
                <w:szCs w:val="20"/>
              </w:rPr>
            </w:pPr>
            <w:r w:rsidDel="00000000" w:rsidR="00000000" w:rsidRPr="00000000">
              <w:rPr>
                <w:i w:val="1"/>
                <w:sz w:val="16"/>
                <w:szCs w:val="16"/>
                <w:rtl w:val="0"/>
              </w:rPr>
              <w:t xml:space="preserve">NUDT15*2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1FF">
            <w:pPr>
              <w:widowControl w:val="0"/>
              <w:rPr>
                <w:rFonts w:ascii="Calibri" w:cs="Calibri" w:eastAsia="Calibri" w:hAnsi="Calibri"/>
                <w:sz w:val="20"/>
                <w:szCs w:val="20"/>
              </w:rPr>
            </w:pPr>
            <w:r w:rsidDel="00000000" w:rsidR="00000000" w:rsidRPr="00000000">
              <w:rPr>
                <w:sz w:val="16"/>
                <w:szCs w:val="16"/>
                <w:rtl w:val="0"/>
              </w:rPr>
              <w:t xml:space="preserve">NA18599 NA18621 NA18622 NA18626 NA18633 NA18740 NA18964 NA18978 NA19000 NA19077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0">
            <w:pPr>
              <w:widowControl w:val="0"/>
              <w:jc w:val="center"/>
              <w:rPr>
                <w:rFonts w:ascii="Calibri" w:cs="Calibri" w:eastAsia="Calibri" w:hAnsi="Calibri"/>
                <w:sz w:val="20"/>
                <w:szCs w:val="20"/>
              </w:rPr>
            </w:pPr>
            <w:r w:rsidDel="00000000" w:rsidR="00000000" w:rsidRPr="00000000">
              <w:rPr>
                <w:sz w:val="16"/>
                <w:szCs w:val="16"/>
                <w:rtl w:val="0"/>
              </w:rPr>
              <w:t xml:space="preserve">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1">
            <w:pPr>
              <w:widowControl w:val="0"/>
              <w:jc w:val="center"/>
              <w:rPr>
                <w:rFonts w:ascii="Calibri" w:cs="Calibri" w:eastAsia="Calibri" w:hAnsi="Calibri"/>
                <w:sz w:val="20"/>
                <w:szCs w:val="20"/>
              </w:rPr>
            </w:pPr>
            <w:r w:rsidDel="00000000" w:rsidR="00000000" w:rsidRPr="00000000">
              <w:rPr>
                <w:sz w:val="16"/>
                <w:szCs w:val="16"/>
                <w:rtl w:val="0"/>
              </w:rPr>
              <w:t xml:space="preserve">10/10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2">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3">
            <w:pPr>
              <w:widowControl w:val="0"/>
              <w:jc w:val="center"/>
              <w:rPr>
                <w:rFonts w:ascii="Calibri" w:cs="Calibri" w:eastAsia="Calibri" w:hAnsi="Calibri"/>
                <w:sz w:val="20"/>
                <w:szCs w:val="20"/>
              </w:rPr>
            </w:pPr>
            <w:r w:rsidDel="00000000" w:rsidR="00000000" w:rsidRPr="00000000">
              <w:rPr>
                <w:sz w:val="16"/>
                <w:szCs w:val="16"/>
                <w:rtl w:val="0"/>
              </w:rPr>
              <w:t xml:space="preserve">10/10</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4">
            <w:pPr>
              <w:widowControl w:val="0"/>
              <w:rPr>
                <w:rFonts w:ascii="Calibri" w:cs="Calibri" w:eastAsia="Calibri" w:hAnsi="Calibri"/>
                <w:i w:val="1"/>
                <w:sz w:val="20"/>
                <w:szCs w:val="20"/>
              </w:rPr>
            </w:pPr>
            <w:r w:rsidDel="00000000" w:rsidR="00000000" w:rsidRPr="00000000">
              <w:rPr>
                <w:i w:val="1"/>
                <w:sz w:val="16"/>
                <w:szCs w:val="16"/>
                <w:rtl w:val="0"/>
              </w:rPr>
              <w:t xml:space="preserve">NUDT15*3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5">
            <w:pPr>
              <w:widowControl w:val="0"/>
              <w:rPr>
                <w:rFonts w:ascii="Calibri" w:cs="Calibri" w:eastAsia="Calibri" w:hAnsi="Calibri"/>
                <w:sz w:val="20"/>
                <w:szCs w:val="20"/>
              </w:rPr>
            </w:pPr>
            <w:r w:rsidDel="00000000" w:rsidR="00000000" w:rsidRPr="00000000">
              <w:rPr>
                <w:sz w:val="16"/>
                <w:szCs w:val="16"/>
                <w:rtl w:val="0"/>
              </w:rPr>
              <w:t xml:space="preserve">NA18599 NA18998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6">
            <w:pPr>
              <w:widowControl w:val="0"/>
              <w:jc w:val="center"/>
              <w:rPr>
                <w:rFonts w:ascii="Calibri" w:cs="Calibri" w:eastAsia="Calibri" w:hAnsi="Calibri"/>
                <w:sz w:val="20"/>
                <w:szCs w:val="20"/>
              </w:rPr>
            </w:pPr>
            <w:r w:rsidDel="00000000" w:rsidR="00000000" w:rsidRPr="00000000">
              <w:rPr>
                <w:sz w:val="16"/>
                <w:szCs w:val="16"/>
                <w:rtl w:val="0"/>
              </w:rPr>
              <w:t xml:space="preserve">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7">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8">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9">
            <w:pPr>
              <w:widowControl w:val="0"/>
              <w:jc w:val="center"/>
              <w:rPr>
                <w:rFonts w:ascii="Calibri" w:cs="Calibri" w:eastAsia="Calibri" w:hAnsi="Calibri"/>
                <w:sz w:val="20"/>
                <w:szCs w:val="20"/>
              </w:rPr>
            </w:pPr>
            <w:r w:rsidDel="00000000" w:rsidR="00000000" w:rsidRPr="00000000">
              <w:rPr>
                <w:sz w:val="16"/>
                <w:szCs w:val="16"/>
                <w:rtl w:val="0"/>
              </w:rPr>
              <w:t xml:space="preserve">2/2</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A">
            <w:pPr>
              <w:widowControl w:val="0"/>
              <w:rPr>
                <w:rFonts w:ascii="Calibri" w:cs="Calibri" w:eastAsia="Calibri" w:hAnsi="Calibri"/>
                <w:i w:val="1"/>
                <w:sz w:val="20"/>
                <w:szCs w:val="20"/>
              </w:rPr>
            </w:pPr>
            <w:r w:rsidDel="00000000" w:rsidR="00000000" w:rsidRPr="00000000">
              <w:rPr>
                <w:i w:val="1"/>
                <w:sz w:val="16"/>
                <w:szCs w:val="16"/>
                <w:rtl w:val="0"/>
              </w:rPr>
              <w:t xml:space="preserve">SLCO1B1*15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B">
            <w:pPr>
              <w:widowControl w:val="0"/>
              <w:rPr>
                <w:rFonts w:ascii="Calibri" w:cs="Calibri" w:eastAsia="Calibri" w:hAnsi="Calibri"/>
                <w:sz w:val="20"/>
                <w:szCs w:val="20"/>
              </w:rPr>
            </w:pPr>
            <w:r w:rsidDel="00000000" w:rsidR="00000000" w:rsidRPr="00000000">
              <w:rPr>
                <w:sz w:val="16"/>
                <w:szCs w:val="16"/>
                <w:rtl w:val="0"/>
              </w:rPr>
              <w:t xml:space="preserve">NA19000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C">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D">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E">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0F">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0">
            <w:pPr>
              <w:widowControl w:val="0"/>
              <w:rPr>
                <w:rFonts w:ascii="Calibri" w:cs="Calibri" w:eastAsia="Calibri" w:hAnsi="Calibri"/>
                <w:i w:val="1"/>
                <w:sz w:val="20"/>
                <w:szCs w:val="20"/>
              </w:rPr>
            </w:pPr>
            <w:r w:rsidDel="00000000" w:rsidR="00000000" w:rsidRPr="00000000">
              <w:rPr>
                <w:i w:val="1"/>
                <w:sz w:val="16"/>
                <w:szCs w:val="16"/>
                <w:rtl w:val="0"/>
              </w:rPr>
              <w:t xml:space="preserve">SLCO1B1*17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1">
            <w:pPr>
              <w:widowControl w:val="0"/>
              <w:rPr>
                <w:rFonts w:ascii="Calibri" w:cs="Calibri" w:eastAsia="Calibri" w:hAnsi="Calibri"/>
                <w:sz w:val="20"/>
                <w:szCs w:val="20"/>
              </w:rPr>
            </w:pPr>
            <w:r w:rsidDel="00000000" w:rsidR="00000000" w:rsidRPr="00000000">
              <w:rPr>
                <w:sz w:val="16"/>
                <w:szCs w:val="16"/>
                <w:rtl w:val="0"/>
              </w:rPr>
              <w:t xml:space="preserve">HG02186 HG02188 NA18599 NA19000 NA19077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2">
            <w:pPr>
              <w:widowControl w:val="0"/>
              <w:jc w:val="center"/>
              <w:rPr>
                <w:rFonts w:ascii="Calibri" w:cs="Calibri" w:eastAsia="Calibri" w:hAnsi="Calibri"/>
                <w:sz w:val="20"/>
                <w:szCs w:val="20"/>
              </w:rPr>
            </w:pPr>
            <w:r w:rsidDel="00000000" w:rsidR="00000000" w:rsidRPr="00000000">
              <w:rPr>
                <w:sz w:val="16"/>
                <w:szCs w:val="16"/>
                <w:rtl w:val="0"/>
              </w:rPr>
              <w:t xml:space="preserve">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3">
            <w:pPr>
              <w:widowControl w:val="0"/>
              <w:jc w:val="center"/>
              <w:rPr>
                <w:rFonts w:ascii="Calibri" w:cs="Calibri" w:eastAsia="Calibri" w:hAnsi="Calibri"/>
                <w:sz w:val="20"/>
                <w:szCs w:val="20"/>
              </w:rPr>
            </w:pPr>
            <w:r w:rsidDel="00000000" w:rsidR="00000000" w:rsidRPr="00000000">
              <w:rPr>
                <w:sz w:val="16"/>
                <w:szCs w:val="16"/>
                <w:rtl w:val="0"/>
              </w:rPr>
              <w:t xml:space="preserve">5/5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4">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5">
            <w:pPr>
              <w:widowControl w:val="0"/>
              <w:jc w:val="center"/>
              <w:rPr>
                <w:rFonts w:ascii="Calibri" w:cs="Calibri" w:eastAsia="Calibri" w:hAnsi="Calibri"/>
                <w:sz w:val="20"/>
                <w:szCs w:val="20"/>
              </w:rPr>
            </w:pPr>
            <w:r w:rsidDel="00000000" w:rsidR="00000000" w:rsidRPr="00000000">
              <w:rPr>
                <w:sz w:val="16"/>
                <w:szCs w:val="16"/>
                <w:rtl w:val="0"/>
              </w:rPr>
              <w:t xml:space="preserve">5/5</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6">
            <w:pPr>
              <w:widowControl w:val="0"/>
              <w:rPr>
                <w:rFonts w:ascii="Calibri" w:cs="Calibri" w:eastAsia="Calibri" w:hAnsi="Calibri"/>
                <w:i w:val="1"/>
                <w:sz w:val="20"/>
                <w:szCs w:val="20"/>
              </w:rPr>
            </w:pPr>
            <w:r w:rsidDel="00000000" w:rsidR="00000000" w:rsidRPr="00000000">
              <w:rPr>
                <w:i w:val="1"/>
                <w:sz w:val="16"/>
                <w:szCs w:val="16"/>
                <w:rtl w:val="0"/>
              </w:rPr>
              <w:t xml:space="preserve">TPMT*2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7">
            <w:pPr>
              <w:widowControl w:val="0"/>
              <w:rPr>
                <w:rFonts w:ascii="Calibri" w:cs="Calibri" w:eastAsia="Calibri" w:hAnsi="Calibri"/>
                <w:sz w:val="20"/>
                <w:szCs w:val="20"/>
              </w:rPr>
            </w:pPr>
            <w:r w:rsidDel="00000000" w:rsidR="00000000" w:rsidRPr="00000000">
              <w:rPr>
                <w:sz w:val="16"/>
                <w:szCs w:val="16"/>
                <w:rtl w:val="0"/>
              </w:rPr>
              <w:t xml:space="preserve">HG01605</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8">
            <w:pPr>
              <w:widowControl w:val="0"/>
              <w:jc w:val="center"/>
              <w:rPr>
                <w:rFonts w:ascii="Calibri" w:cs="Calibri" w:eastAsia="Calibri" w:hAnsi="Calibri"/>
                <w:sz w:val="20"/>
                <w:szCs w:val="20"/>
              </w:rPr>
            </w:pPr>
            <w:r w:rsidDel="00000000" w:rsidR="00000000" w:rsidRPr="00000000">
              <w:rPr>
                <w:sz w:val="16"/>
                <w:szCs w:val="16"/>
                <w:rtl w:val="0"/>
              </w:rPr>
              <w:t xml:space="preserve">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9">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A">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B">
            <w:pPr>
              <w:widowControl w:val="0"/>
              <w:jc w:val="center"/>
              <w:rPr>
                <w:rFonts w:ascii="Calibri" w:cs="Calibri" w:eastAsia="Calibri" w:hAnsi="Calibri"/>
                <w:sz w:val="20"/>
                <w:szCs w:val="20"/>
              </w:rPr>
            </w:pPr>
            <w:r w:rsidDel="00000000" w:rsidR="00000000" w:rsidRPr="00000000">
              <w:rPr>
                <w:sz w:val="16"/>
                <w:szCs w:val="16"/>
                <w:rtl w:val="0"/>
              </w:rPr>
              <w:t xml:space="preserve">1/1</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C">
            <w:pPr>
              <w:widowControl w:val="0"/>
              <w:rPr>
                <w:rFonts w:ascii="Calibri" w:cs="Calibri" w:eastAsia="Calibri" w:hAnsi="Calibri"/>
                <w:i w:val="1"/>
                <w:sz w:val="20"/>
                <w:szCs w:val="20"/>
              </w:rPr>
            </w:pPr>
            <w:r w:rsidDel="00000000" w:rsidR="00000000" w:rsidRPr="00000000">
              <w:rPr>
                <w:i w:val="1"/>
                <w:sz w:val="16"/>
                <w:szCs w:val="16"/>
                <w:rtl w:val="0"/>
              </w:rPr>
              <w:t xml:space="preserve">TPMT*3C</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D">
            <w:pPr>
              <w:widowControl w:val="0"/>
              <w:rPr>
                <w:rFonts w:ascii="Calibri" w:cs="Calibri" w:eastAsia="Calibri" w:hAnsi="Calibri"/>
                <w:sz w:val="20"/>
                <w:szCs w:val="20"/>
              </w:rPr>
            </w:pPr>
            <w:r w:rsidDel="00000000" w:rsidR="00000000" w:rsidRPr="00000000">
              <w:rPr>
                <w:sz w:val="16"/>
                <w:szCs w:val="16"/>
                <w:rtl w:val="0"/>
              </w:rPr>
              <w:t xml:space="preserve">NA18908 NA19114 NA19323 NA19452</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E">
            <w:pPr>
              <w:widowControl w:val="0"/>
              <w:jc w:val="center"/>
              <w:rPr>
                <w:rFonts w:ascii="Calibri" w:cs="Calibri" w:eastAsia="Calibri" w:hAnsi="Calibri"/>
                <w:sz w:val="20"/>
                <w:szCs w:val="20"/>
              </w:rPr>
            </w:pPr>
            <w:r w:rsidDel="00000000" w:rsidR="00000000" w:rsidRPr="00000000">
              <w:rPr>
                <w:sz w:val="16"/>
                <w:szCs w:val="16"/>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1F">
            <w:pPr>
              <w:widowControl w:val="0"/>
              <w:jc w:val="center"/>
              <w:rPr>
                <w:rFonts w:ascii="Calibri" w:cs="Calibri" w:eastAsia="Calibri" w:hAnsi="Calibri"/>
                <w:sz w:val="20"/>
                <w:szCs w:val="20"/>
              </w:rPr>
            </w:pPr>
            <w:r w:rsidDel="00000000" w:rsidR="00000000" w:rsidRPr="00000000">
              <w:rPr>
                <w:sz w:val="16"/>
                <w:szCs w:val="16"/>
                <w:rtl w:val="0"/>
              </w:rPr>
              <w:t xml:space="preserve">4/4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0">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1">
            <w:pPr>
              <w:widowControl w:val="0"/>
              <w:jc w:val="center"/>
              <w:rPr>
                <w:rFonts w:ascii="Calibri" w:cs="Calibri" w:eastAsia="Calibri" w:hAnsi="Calibri"/>
                <w:sz w:val="20"/>
                <w:szCs w:val="20"/>
              </w:rPr>
            </w:pPr>
            <w:r w:rsidDel="00000000" w:rsidR="00000000" w:rsidRPr="00000000">
              <w:rPr>
                <w:sz w:val="16"/>
                <w:szCs w:val="16"/>
                <w:rtl w:val="0"/>
              </w:rPr>
              <w:t xml:space="preserve">4/4</w:t>
            </w:r>
            <w:r w:rsidDel="00000000" w:rsidR="00000000" w:rsidRPr="00000000">
              <w:rPr>
                <w:rtl w:val="0"/>
              </w:rPr>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2">
            <w:pPr>
              <w:widowControl w:val="0"/>
              <w:rPr>
                <w:rFonts w:ascii="Calibri" w:cs="Calibri" w:eastAsia="Calibri" w:hAnsi="Calibri"/>
                <w:i w:val="1"/>
                <w:sz w:val="20"/>
                <w:szCs w:val="20"/>
              </w:rPr>
            </w:pPr>
            <w:r w:rsidDel="00000000" w:rsidR="00000000" w:rsidRPr="00000000">
              <w:rPr>
                <w:i w:val="1"/>
                <w:sz w:val="16"/>
                <w:szCs w:val="16"/>
                <w:rtl w:val="0"/>
              </w:rPr>
              <w:t xml:space="preserve">UGT1A1*28</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3">
            <w:pPr>
              <w:widowControl w:val="0"/>
              <w:rPr>
                <w:rFonts w:ascii="Calibri" w:cs="Calibri" w:eastAsia="Calibri" w:hAnsi="Calibri"/>
                <w:sz w:val="20"/>
                <w:szCs w:val="20"/>
              </w:rPr>
            </w:pPr>
            <w:r w:rsidDel="00000000" w:rsidR="00000000" w:rsidRPr="00000000">
              <w:rPr>
                <w:sz w:val="16"/>
                <w:szCs w:val="16"/>
                <w:rtl w:val="0"/>
              </w:rPr>
              <w:t xml:space="preserve">NA18510 NA18908 NA19077 NA19323</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4">
            <w:pPr>
              <w:widowControl w:val="0"/>
              <w:jc w:val="center"/>
              <w:rPr>
                <w:rFonts w:ascii="Calibri" w:cs="Calibri" w:eastAsia="Calibri" w:hAnsi="Calibri"/>
                <w:sz w:val="20"/>
                <w:szCs w:val="20"/>
              </w:rPr>
            </w:pPr>
            <w:r w:rsidDel="00000000" w:rsidR="00000000" w:rsidRPr="00000000">
              <w:rPr>
                <w:sz w:val="16"/>
                <w:szCs w:val="16"/>
                <w:rtl w:val="0"/>
              </w:rPr>
              <w:t xml:space="preserve">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5">
            <w:pPr>
              <w:widowControl w:val="0"/>
              <w:jc w:val="center"/>
              <w:rPr>
                <w:rFonts w:ascii="Calibri" w:cs="Calibri" w:eastAsia="Calibri" w:hAnsi="Calibri"/>
                <w:sz w:val="20"/>
                <w:szCs w:val="20"/>
              </w:rPr>
            </w:pPr>
            <w:r w:rsidDel="00000000" w:rsidR="00000000" w:rsidRPr="00000000">
              <w:rPr>
                <w:sz w:val="16"/>
                <w:szCs w:val="16"/>
                <w:rtl w:val="0"/>
              </w:rPr>
              <w:t xml:space="preserve">4/4</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6">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7">
            <w:pPr>
              <w:widowControl w:val="0"/>
              <w:jc w:val="center"/>
              <w:rPr>
                <w:rFonts w:ascii="Calibri" w:cs="Calibri" w:eastAsia="Calibri" w:hAnsi="Calibri"/>
                <w:sz w:val="20"/>
                <w:szCs w:val="20"/>
              </w:rPr>
            </w:pPr>
            <w:r w:rsidDel="00000000" w:rsidR="00000000" w:rsidRPr="00000000">
              <w:rPr>
                <w:sz w:val="16"/>
                <w:szCs w:val="16"/>
                <w:rtl w:val="0"/>
              </w:rPr>
              <w:t xml:space="preserve">4/4</w:t>
            </w:r>
            <w:r w:rsidDel="00000000" w:rsidR="00000000" w:rsidRPr="00000000">
              <w:rPr>
                <w:rtl w:val="0"/>
              </w:rPr>
            </w:r>
          </w:p>
        </w:tc>
      </w:tr>
      <w:tr>
        <w:trPr>
          <w:cantSplit w:val="0"/>
          <w:trHeight w:val="435" w:hRule="atLeast"/>
          <w:tblHeader w:val="0"/>
        </w:trPr>
        <w:tc>
          <w:tcPr>
            <w:tcBorders>
              <w:top w:color="cccccc" w:space="0" w:sz="6" w:val="single"/>
              <w:left w:color="000000"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8">
            <w:pPr>
              <w:widowControl w:val="0"/>
              <w:rPr>
                <w:rFonts w:ascii="Calibri" w:cs="Calibri" w:eastAsia="Calibri" w:hAnsi="Calibri"/>
                <w:i w:val="1"/>
                <w:sz w:val="20"/>
                <w:szCs w:val="20"/>
              </w:rPr>
            </w:pPr>
            <w:r w:rsidDel="00000000" w:rsidR="00000000" w:rsidRPr="00000000">
              <w:rPr>
                <w:i w:val="1"/>
                <w:sz w:val="16"/>
                <w:szCs w:val="16"/>
                <w:rtl w:val="0"/>
              </w:rPr>
              <w:t xml:space="preserve">UGT1A1*6</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9">
            <w:pPr>
              <w:widowControl w:val="0"/>
              <w:rPr>
                <w:rFonts w:ascii="Calibri" w:cs="Calibri" w:eastAsia="Calibri" w:hAnsi="Calibri"/>
                <w:sz w:val="20"/>
                <w:szCs w:val="20"/>
              </w:rPr>
            </w:pPr>
            <w:r w:rsidDel="00000000" w:rsidR="00000000" w:rsidRPr="00000000">
              <w:rPr>
                <w:sz w:val="16"/>
                <w:szCs w:val="16"/>
                <w:rtl w:val="0"/>
              </w:rPr>
              <w:t xml:space="preserve">HG02141 HG02188 NA18617 NA18621 NA18626 NA18633 NA18740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A">
            <w:pPr>
              <w:widowControl w:val="0"/>
              <w:jc w:val="center"/>
              <w:rPr>
                <w:rFonts w:ascii="Calibri" w:cs="Calibri" w:eastAsia="Calibri" w:hAnsi="Calibri"/>
                <w:sz w:val="20"/>
                <w:szCs w:val="20"/>
              </w:rPr>
            </w:pPr>
            <w:r w:rsidDel="00000000" w:rsidR="00000000" w:rsidRPr="00000000">
              <w:rPr>
                <w:sz w:val="16"/>
                <w:szCs w:val="16"/>
                <w:rtl w:val="0"/>
              </w:rPr>
              <w:t xml:space="preserve">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B">
            <w:pPr>
              <w:widowControl w:val="0"/>
              <w:jc w:val="center"/>
              <w:rPr>
                <w:rFonts w:ascii="Calibri" w:cs="Calibri" w:eastAsia="Calibri" w:hAnsi="Calibri"/>
                <w:sz w:val="20"/>
                <w:szCs w:val="20"/>
              </w:rPr>
            </w:pPr>
            <w:r w:rsidDel="00000000" w:rsidR="00000000" w:rsidRPr="00000000">
              <w:rPr>
                <w:sz w:val="16"/>
                <w:szCs w:val="16"/>
                <w:rtl w:val="0"/>
              </w:rPr>
              <w:t xml:space="preserve">7/7</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C">
            <w:pPr>
              <w:widowControl w:val="0"/>
              <w:jc w:val="center"/>
              <w:rPr>
                <w:rFonts w:ascii="Calibri" w:cs="Calibri" w:eastAsia="Calibri" w:hAnsi="Calibri"/>
                <w:sz w:val="20"/>
                <w:szCs w:val="20"/>
              </w:rPr>
            </w:pPr>
            <w:r w:rsidDel="00000000" w:rsidR="00000000" w:rsidRPr="00000000">
              <w:rPr>
                <w:sz w:val="16"/>
                <w:szCs w:val="16"/>
                <w:rtl w:val="0"/>
              </w:rPr>
              <w:t xml:space="preserve">0</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tcMar>
              <w:top w:w="40.0" w:type="dxa"/>
              <w:left w:w="40.0" w:type="dxa"/>
              <w:bottom w:w="40.0" w:type="dxa"/>
              <w:right w:w="40.0" w:type="dxa"/>
            </w:tcMar>
            <w:vAlign w:val="center"/>
          </w:tcPr>
          <w:p w:rsidR="00000000" w:rsidDel="00000000" w:rsidP="00000000" w:rsidRDefault="00000000" w:rsidRPr="00000000" w14:paraId="0000022D">
            <w:pPr>
              <w:widowControl w:val="0"/>
              <w:jc w:val="center"/>
              <w:rPr>
                <w:rFonts w:ascii="Calibri" w:cs="Calibri" w:eastAsia="Calibri" w:hAnsi="Calibri"/>
                <w:sz w:val="20"/>
                <w:szCs w:val="20"/>
              </w:rPr>
            </w:pPr>
            <w:r w:rsidDel="00000000" w:rsidR="00000000" w:rsidRPr="00000000">
              <w:rPr>
                <w:sz w:val="16"/>
                <w:szCs w:val="16"/>
                <w:rtl w:val="0"/>
              </w:rPr>
              <w:t xml:space="preserve">7/7</w:t>
            </w:r>
            <w:r w:rsidDel="00000000" w:rsidR="00000000" w:rsidRPr="00000000">
              <w:rPr>
                <w:rtl w:val="0"/>
              </w:rPr>
            </w:r>
          </w:p>
        </w:tc>
      </w:tr>
    </w:tbl>
    <w:p w:rsidR="00000000" w:rsidDel="00000000" w:rsidP="00000000" w:rsidRDefault="00000000" w:rsidRPr="00000000" w14:paraId="0000022E">
      <w:pPr>
        <w:rPr/>
      </w:pPr>
      <w:r w:rsidDel="00000000" w:rsidR="00000000" w:rsidRPr="00000000">
        <w:rPr>
          <w:rtl w:val="0"/>
        </w:rPr>
      </w:r>
    </w:p>
    <w:p w:rsidR="00000000" w:rsidDel="00000000" w:rsidP="00000000" w:rsidRDefault="00000000" w:rsidRPr="00000000" w14:paraId="0000022F">
      <w:pPr>
        <w:widowControl w:val="0"/>
        <w:rPr/>
      </w:pPr>
      <w:r w:rsidDel="00000000" w:rsidR="00000000" w:rsidRPr="00000000">
        <w:rPr>
          <w:i w:val="1"/>
          <w:vertAlign w:val="superscript"/>
          <w:rtl w:val="0"/>
        </w:rPr>
        <w:t xml:space="preserve">a</w:t>
      </w:r>
      <w:r w:rsidDel="00000000" w:rsidR="00000000" w:rsidRPr="00000000">
        <w:rPr>
          <w:rtl w:val="0"/>
        </w:rPr>
        <w:t xml:space="preserve">PGx, pharmacogenomics.</w:t>
      </w:r>
    </w:p>
    <w:p w:rsidR="00000000" w:rsidDel="00000000" w:rsidP="00000000" w:rsidRDefault="00000000" w:rsidRPr="00000000" w14:paraId="00000230">
      <w:pPr>
        <w:widowControl w:val="0"/>
        <w:rPr/>
      </w:pPr>
      <w:r w:rsidDel="00000000" w:rsidR="00000000" w:rsidRPr="00000000">
        <w:rPr>
          <w:rtl w:val="0"/>
        </w:rPr>
      </w:r>
    </w:p>
    <w:p w:rsidR="00000000" w:rsidDel="00000000" w:rsidP="00000000" w:rsidRDefault="00000000" w:rsidRPr="00000000" w14:paraId="00000231">
      <w:pPr>
        <w:widowControl w:val="0"/>
        <w:rPr/>
      </w:pPr>
      <w:r w:rsidDel="00000000" w:rsidR="00000000" w:rsidRPr="00000000">
        <w:rPr>
          <w:rtl w:val="0"/>
        </w:rPr>
      </w:r>
    </w:p>
    <w:p w:rsidR="00000000" w:rsidDel="00000000" w:rsidP="00000000" w:rsidRDefault="00000000" w:rsidRPr="00000000" w14:paraId="00000232">
      <w:pPr>
        <w:widowControl w:val="0"/>
        <w:rPr/>
      </w:pPr>
      <w:r w:rsidDel="00000000" w:rsidR="00000000" w:rsidRPr="00000000">
        <w:rPr>
          <w:rtl w:val="0"/>
        </w:rPr>
      </w:r>
    </w:p>
    <w:p w:rsidR="00000000" w:rsidDel="00000000" w:rsidP="00000000" w:rsidRDefault="00000000" w:rsidRPr="00000000" w14:paraId="00000233">
      <w:pPr>
        <w:widowControl w:val="0"/>
        <w:rPr/>
      </w:pPr>
      <w:r w:rsidDel="00000000" w:rsidR="00000000" w:rsidRPr="00000000">
        <w:rPr>
          <w:rtl w:val="0"/>
        </w:rPr>
        <w:t xml:space="preserve">Table S6. Overall equivalence of called variants in donor blood samples across the Genome Centers</w:t>
      </w:r>
    </w:p>
    <w:tbl>
      <w:tblPr>
        <w:tblStyle w:val="Table4"/>
        <w:tblW w:w="1219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5"/>
        <w:gridCol w:w="1635"/>
        <w:gridCol w:w="1620"/>
        <w:gridCol w:w="1560"/>
        <w:gridCol w:w="1605"/>
        <w:gridCol w:w="1695"/>
        <w:gridCol w:w="3015"/>
        <w:tblGridChange w:id="0">
          <w:tblGrid>
            <w:gridCol w:w="1065"/>
            <w:gridCol w:w="1635"/>
            <w:gridCol w:w="1620"/>
            <w:gridCol w:w="1560"/>
            <w:gridCol w:w="1605"/>
            <w:gridCol w:w="1695"/>
            <w:gridCol w:w="3015"/>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4">
            <w:pPr>
              <w:widowControl w:val="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35">
            <w:pPr>
              <w:widowControl w:val="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6">
            <w:pPr>
              <w:widowControl w:val="0"/>
              <w:jc w:val="center"/>
              <w:rPr/>
            </w:pPr>
            <w:r w:rsidDel="00000000" w:rsidR="00000000" w:rsidRPr="00000000">
              <w:rPr>
                <w:b w:val="1"/>
                <w:rtl w:val="0"/>
              </w:rPr>
              <w:t xml:space="preserve">SNV</w:t>
            </w:r>
            <w:r w:rsidDel="00000000" w:rsidR="00000000" w:rsidRPr="00000000">
              <w:rPr>
                <w:i w:val="1"/>
                <w:vertAlign w:val="superscript"/>
                <w:rtl w:val="0"/>
              </w:rPr>
              <w:t xml:space="preserve">d</w:t>
            </w:r>
            <w:r w:rsidDel="00000000" w:rsidR="00000000" w:rsidRPr="00000000">
              <w:rPr>
                <w:b w:val="1"/>
                <w:rtl w:val="0"/>
              </w:rPr>
              <w:t xml:space="preserve"> concordant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7">
            <w:pPr>
              <w:widowControl w:val="0"/>
              <w:jc w:val="center"/>
              <w:rPr/>
            </w:pPr>
            <w:r w:rsidDel="00000000" w:rsidR="00000000" w:rsidRPr="00000000">
              <w:rPr>
                <w:b w:val="1"/>
                <w:rtl w:val="0"/>
              </w:rPr>
              <w:t xml:space="preserve">SNV discordant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8">
            <w:pPr>
              <w:widowControl w:val="0"/>
              <w:jc w:val="center"/>
              <w:rPr/>
            </w:pPr>
            <w:r w:rsidDel="00000000" w:rsidR="00000000" w:rsidRPr="00000000">
              <w:rPr>
                <w:b w:val="1"/>
                <w:rtl w:val="0"/>
              </w:rPr>
              <w:t xml:space="preserve">InDel</w:t>
            </w:r>
            <w:r w:rsidDel="00000000" w:rsidR="00000000" w:rsidRPr="00000000">
              <w:rPr>
                <w:i w:val="1"/>
                <w:vertAlign w:val="superscript"/>
                <w:rtl w:val="0"/>
              </w:rPr>
              <w:t xml:space="preserve">e</w:t>
            </w:r>
            <w:r w:rsidDel="00000000" w:rsidR="00000000" w:rsidRPr="00000000">
              <w:rPr>
                <w:b w:val="1"/>
                <w:rtl w:val="0"/>
              </w:rPr>
              <w:t xml:space="preserve"> concordant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9">
            <w:pPr>
              <w:widowControl w:val="0"/>
              <w:jc w:val="center"/>
              <w:rPr/>
            </w:pPr>
            <w:r w:rsidDel="00000000" w:rsidR="00000000" w:rsidRPr="00000000">
              <w:rPr>
                <w:b w:val="1"/>
                <w:rtl w:val="0"/>
              </w:rPr>
              <w:t xml:space="preserve">InDel discordant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A">
            <w:pPr>
              <w:widowControl w:val="0"/>
              <w:jc w:val="center"/>
              <w:rPr/>
            </w:pPr>
            <w:r w:rsidDel="00000000" w:rsidR="00000000" w:rsidRPr="00000000">
              <w:rPr>
                <w:b w:val="1"/>
                <w:rtl w:val="0"/>
              </w:rPr>
              <w:t xml:space="preserve">Overall equivalence [95%CI</w:t>
            </w:r>
            <w:r w:rsidDel="00000000" w:rsidR="00000000" w:rsidRPr="00000000">
              <w:rPr>
                <w:i w:val="1"/>
                <w:vertAlign w:val="superscript"/>
                <w:rtl w:val="0"/>
              </w:rPr>
              <w:t xml:space="preserve">f</w:t>
            </w:r>
            <w:r w:rsidDel="00000000" w:rsidR="00000000" w:rsidRPr="00000000">
              <w:rPr>
                <w:b w:val="1"/>
                <w:rtl w:val="0"/>
              </w:rPr>
              <w:t xml:space="preserve">]</w:t>
            </w:r>
            <w:r w:rsidDel="00000000" w:rsidR="00000000" w:rsidRPr="00000000">
              <w:rPr>
                <w:rtl w:val="0"/>
              </w:rPr>
            </w:r>
          </w:p>
        </w:tc>
      </w:tr>
      <w:tr>
        <w:trPr>
          <w:cantSplit w:val="0"/>
          <w:trHeight w:val="555" w:hRule="atLeast"/>
          <w:tblHeader w:val="0"/>
        </w:trPr>
        <w:tc>
          <w:tcPr>
            <w:vMerge w:val="restart"/>
            <w:tcBorders>
              <w:top w:color="000000" w:space="0" w:sz="6" w:val="single"/>
              <w:left w:color="000000" w:space="0" w:sz="6" w:val="single"/>
              <w:bottom w:color="aeabab" w:space="0" w:sz="12"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B">
            <w:pPr>
              <w:widowControl w:val="0"/>
              <w:jc w:val="center"/>
              <w:rPr>
                <w:b w:val="1"/>
              </w:rPr>
            </w:pPr>
            <w:r w:rsidDel="00000000" w:rsidR="00000000" w:rsidRPr="00000000">
              <w:rPr>
                <w:b w:val="1"/>
                <w:rtl w:val="0"/>
              </w:rPr>
              <w:t xml:space="preserve">Interlab</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C">
            <w:pPr>
              <w:widowControl w:val="0"/>
              <w:jc w:val="center"/>
              <w:rPr/>
            </w:pPr>
            <w:r w:rsidDel="00000000" w:rsidR="00000000" w:rsidRPr="00000000">
              <w:rPr>
                <w:b w:val="1"/>
                <w:rtl w:val="0"/>
              </w:rPr>
              <w:t xml:space="preserve">BCM</w:t>
            </w:r>
            <w:r w:rsidDel="00000000" w:rsidR="00000000" w:rsidRPr="00000000">
              <w:rPr>
                <w:i w:val="1"/>
                <w:vertAlign w:val="superscript"/>
                <w:rtl w:val="0"/>
              </w:rPr>
              <w:t xml:space="preserve">a</w:t>
            </w:r>
            <w:r w:rsidDel="00000000" w:rsidR="00000000" w:rsidRPr="00000000">
              <w:rPr>
                <w:b w:val="1"/>
                <w:rtl w:val="0"/>
              </w:rPr>
              <w:t xml:space="preserve">-UW</w:t>
            </w:r>
            <w:r w:rsidDel="00000000" w:rsidR="00000000" w:rsidRPr="00000000">
              <w:rPr>
                <w:i w:val="1"/>
                <w:vertAlign w:val="superscript"/>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D">
            <w:pPr>
              <w:widowControl w:val="0"/>
              <w:jc w:val="center"/>
              <w:rPr/>
            </w:pPr>
            <w:r w:rsidDel="00000000" w:rsidR="00000000" w:rsidRPr="00000000">
              <w:rPr>
                <w:rtl w:val="0"/>
              </w:rPr>
              <w:t xml:space="preserve">3830/3833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E">
            <w:pPr>
              <w:widowControl w:val="0"/>
              <w:jc w:val="center"/>
              <w:rPr/>
            </w:pPr>
            <w:r w:rsidDel="00000000" w:rsidR="00000000" w:rsidRPr="00000000">
              <w:rPr>
                <w:rtl w:val="0"/>
              </w:rPr>
              <w:t xml:space="preserve">3/3833</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3F">
            <w:pPr>
              <w:widowControl w:val="0"/>
              <w:jc w:val="center"/>
              <w:rPr/>
            </w:pPr>
            <w:r w:rsidDel="00000000" w:rsidR="00000000" w:rsidRPr="00000000">
              <w:rPr>
                <w:rtl w:val="0"/>
              </w:rPr>
              <w:t xml:space="preserve">189/195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40">
            <w:pPr>
              <w:widowControl w:val="0"/>
              <w:jc w:val="center"/>
              <w:rPr/>
            </w:pPr>
            <w:r w:rsidDel="00000000" w:rsidR="00000000" w:rsidRPr="00000000">
              <w:rPr>
                <w:rtl w:val="0"/>
              </w:rPr>
              <w:t xml:space="preserve">6/195</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41">
            <w:pPr>
              <w:widowControl w:val="0"/>
              <w:jc w:val="center"/>
              <w:rPr/>
            </w:pPr>
            <w:r w:rsidDel="00000000" w:rsidR="00000000" w:rsidRPr="00000000">
              <w:rPr>
                <w:rtl w:val="0"/>
              </w:rPr>
              <w:t xml:space="preserve">99.77%</w:t>
            </w:r>
          </w:p>
          <w:p w:rsidR="00000000" w:rsidDel="00000000" w:rsidP="00000000" w:rsidRDefault="00000000" w:rsidRPr="00000000" w14:paraId="00000242">
            <w:pPr>
              <w:widowControl w:val="0"/>
              <w:jc w:val="center"/>
              <w:rPr/>
            </w:pPr>
            <w:r w:rsidDel="00000000" w:rsidR="00000000" w:rsidRPr="00000000">
              <w:rPr>
                <w:rtl w:val="0"/>
              </w:rPr>
              <w:t xml:space="preserve">[99.55%-99.99%]</w:t>
            </w:r>
          </w:p>
        </w:tc>
      </w:tr>
      <w:tr>
        <w:trPr>
          <w:cantSplit w:val="0"/>
          <w:trHeight w:val="555" w:hRule="atLeast"/>
          <w:tblHeader w:val="0"/>
        </w:trPr>
        <w:tc>
          <w:tcPr>
            <w:vMerge w:val="continue"/>
            <w:tcBorders>
              <w:bottom w:color="aeabab" w:space="0" w:sz="12"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4">
            <w:pPr>
              <w:widowControl w:val="0"/>
              <w:jc w:val="center"/>
              <w:rPr/>
            </w:pPr>
            <w:r w:rsidDel="00000000" w:rsidR="00000000" w:rsidRPr="00000000">
              <w:rPr>
                <w:b w:val="1"/>
                <w:rtl w:val="0"/>
              </w:rPr>
              <w:t xml:space="preserve">BI</w:t>
            </w:r>
            <w:r w:rsidDel="00000000" w:rsidR="00000000" w:rsidRPr="00000000">
              <w:rPr>
                <w:i w:val="1"/>
                <w:vertAlign w:val="superscript"/>
                <w:rtl w:val="0"/>
              </w:rPr>
              <w:t xml:space="preserve">c</w:t>
            </w:r>
            <w:r w:rsidDel="00000000" w:rsidR="00000000" w:rsidRPr="00000000">
              <w:rPr>
                <w:b w:val="1"/>
                <w:rtl w:val="0"/>
              </w:rPr>
              <w:t xml:space="preserve">-BCM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5">
            <w:pPr>
              <w:widowControl w:val="0"/>
              <w:jc w:val="center"/>
              <w:rPr/>
            </w:pPr>
            <w:r w:rsidDel="00000000" w:rsidR="00000000" w:rsidRPr="00000000">
              <w:rPr>
                <w:rtl w:val="0"/>
              </w:rPr>
              <w:t xml:space="preserve">3830/3834</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6">
            <w:pPr>
              <w:widowControl w:val="0"/>
              <w:jc w:val="center"/>
              <w:rPr/>
            </w:pPr>
            <w:r w:rsidDel="00000000" w:rsidR="00000000" w:rsidRPr="00000000">
              <w:rPr>
                <w:rtl w:val="0"/>
              </w:rPr>
              <w:t xml:space="preserve">4/3834</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7">
            <w:pPr>
              <w:widowControl w:val="0"/>
              <w:jc w:val="center"/>
              <w:rPr/>
            </w:pPr>
            <w:r w:rsidDel="00000000" w:rsidR="00000000" w:rsidRPr="00000000">
              <w:rPr>
                <w:rtl w:val="0"/>
              </w:rPr>
              <w:t xml:space="preserve">191/193</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8">
            <w:pPr>
              <w:widowControl w:val="0"/>
              <w:jc w:val="center"/>
              <w:rPr/>
            </w:pPr>
            <w:r w:rsidDel="00000000" w:rsidR="00000000" w:rsidRPr="00000000">
              <w:rPr>
                <w:rtl w:val="0"/>
              </w:rPr>
              <w:t xml:space="preserve">2/193</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9">
            <w:pPr>
              <w:widowControl w:val="0"/>
              <w:jc w:val="center"/>
              <w:rPr/>
            </w:pPr>
            <w:r w:rsidDel="00000000" w:rsidR="00000000" w:rsidRPr="00000000">
              <w:rPr>
                <w:rtl w:val="0"/>
              </w:rPr>
              <w:t xml:space="preserve">99.86%</w:t>
            </w:r>
          </w:p>
          <w:p w:rsidR="00000000" w:rsidDel="00000000" w:rsidP="00000000" w:rsidRDefault="00000000" w:rsidRPr="00000000" w14:paraId="0000024A">
            <w:pPr>
              <w:widowControl w:val="0"/>
              <w:jc w:val="center"/>
              <w:rPr/>
            </w:pPr>
            <w:r w:rsidDel="00000000" w:rsidR="00000000" w:rsidRPr="00000000">
              <w:rPr>
                <w:rtl w:val="0"/>
              </w:rPr>
              <w:t xml:space="preserve">[99.71%-100%]</w:t>
            </w:r>
          </w:p>
        </w:tc>
      </w:tr>
      <w:tr>
        <w:trPr>
          <w:cantSplit w:val="0"/>
          <w:trHeight w:val="570" w:hRule="atLeast"/>
          <w:tblHeader w:val="0"/>
        </w:trPr>
        <w:tc>
          <w:tcPr>
            <w:vMerge w:val="continue"/>
            <w:tcBorders>
              <w:bottom w:color="000000" w:space="0" w:sz="12"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4B">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C">
            <w:pPr>
              <w:widowControl w:val="0"/>
              <w:jc w:val="center"/>
              <w:rPr/>
            </w:pPr>
            <w:r w:rsidDel="00000000" w:rsidR="00000000" w:rsidRPr="00000000">
              <w:rPr>
                <w:b w:val="1"/>
                <w:rtl w:val="0"/>
              </w:rPr>
              <w:t xml:space="preserve">UW-BI</w:t>
            </w:r>
            <w:r w:rsidDel="00000000" w:rsidR="00000000" w:rsidRPr="00000000">
              <w:rPr>
                <w:rtl w:val="0"/>
              </w:rPr>
            </w:r>
          </w:p>
        </w:tc>
        <w:tc>
          <w:tcPr>
            <w:tcBorders>
              <w:top w:color="000000" w:space="0" w:sz="6" w:val="single"/>
              <w:left w:color="000000" w:space="0" w:sz="6" w:val="single"/>
              <w:bottom w:color="000000" w:space="0" w:sz="12"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D">
            <w:pPr>
              <w:widowControl w:val="0"/>
              <w:jc w:val="center"/>
              <w:rPr/>
            </w:pPr>
            <w:r w:rsidDel="00000000" w:rsidR="00000000" w:rsidRPr="00000000">
              <w:rPr>
                <w:rtl w:val="0"/>
              </w:rPr>
              <w:t xml:space="preserve">3831/3834</w:t>
            </w:r>
          </w:p>
        </w:tc>
        <w:tc>
          <w:tcPr>
            <w:tcBorders>
              <w:top w:color="000000" w:space="0" w:sz="6" w:val="single"/>
              <w:left w:color="000000" w:space="0" w:sz="6" w:val="single"/>
              <w:bottom w:color="000000" w:space="0" w:sz="12"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E">
            <w:pPr>
              <w:widowControl w:val="0"/>
              <w:jc w:val="center"/>
              <w:rPr/>
            </w:pPr>
            <w:r w:rsidDel="00000000" w:rsidR="00000000" w:rsidRPr="00000000">
              <w:rPr>
                <w:rtl w:val="0"/>
              </w:rPr>
              <w:t xml:space="preserve">3/3834</w:t>
            </w:r>
          </w:p>
        </w:tc>
        <w:tc>
          <w:tcPr>
            <w:tcBorders>
              <w:top w:color="000000" w:space="0" w:sz="6" w:val="single"/>
              <w:left w:color="000000" w:space="0" w:sz="6" w:val="single"/>
              <w:bottom w:color="000000" w:space="0" w:sz="12"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4F">
            <w:pPr>
              <w:widowControl w:val="0"/>
              <w:jc w:val="center"/>
              <w:rPr/>
            </w:pPr>
            <w:r w:rsidDel="00000000" w:rsidR="00000000" w:rsidRPr="00000000">
              <w:rPr>
                <w:rtl w:val="0"/>
              </w:rPr>
              <w:t xml:space="preserve">188/196</w:t>
            </w:r>
          </w:p>
        </w:tc>
        <w:tc>
          <w:tcPr>
            <w:tcBorders>
              <w:top w:color="000000" w:space="0" w:sz="6" w:val="single"/>
              <w:left w:color="000000" w:space="0" w:sz="6" w:val="single"/>
              <w:bottom w:color="000000" w:space="0" w:sz="12"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0">
            <w:pPr>
              <w:widowControl w:val="0"/>
              <w:jc w:val="center"/>
              <w:rPr/>
            </w:pPr>
            <w:r w:rsidDel="00000000" w:rsidR="00000000" w:rsidRPr="00000000">
              <w:rPr>
                <w:rtl w:val="0"/>
              </w:rPr>
              <w:t xml:space="preserve">8/196</w:t>
            </w:r>
          </w:p>
        </w:tc>
        <w:tc>
          <w:tcPr>
            <w:tcBorders>
              <w:top w:color="000000" w:space="0" w:sz="6" w:val="single"/>
              <w:left w:color="000000" w:space="0" w:sz="6" w:val="single"/>
              <w:bottom w:color="000000" w:space="0" w:sz="12"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1">
            <w:pPr>
              <w:widowControl w:val="0"/>
              <w:jc w:val="center"/>
              <w:rPr/>
            </w:pPr>
            <w:r w:rsidDel="00000000" w:rsidR="00000000" w:rsidRPr="00000000">
              <w:rPr>
                <w:rtl w:val="0"/>
              </w:rPr>
              <w:t xml:space="preserve">99.71%</w:t>
            </w:r>
          </w:p>
          <w:p w:rsidR="00000000" w:rsidDel="00000000" w:rsidP="00000000" w:rsidRDefault="00000000" w:rsidRPr="00000000" w14:paraId="00000252">
            <w:pPr>
              <w:widowControl w:val="0"/>
              <w:jc w:val="center"/>
              <w:rPr/>
            </w:pPr>
            <w:r w:rsidDel="00000000" w:rsidR="00000000" w:rsidRPr="00000000">
              <w:rPr>
                <w:rtl w:val="0"/>
              </w:rPr>
              <w:t xml:space="preserve">[99.46%-99.96%]</w:t>
            </w:r>
          </w:p>
        </w:tc>
      </w:tr>
      <w:tr>
        <w:trPr>
          <w:cantSplit w:val="0"/>
          <w:trHeight w:val="555" w:hRule="atLeast"/>
          <w:tblHeader w:val="0"/>
        </w:trPr>
        <w:tc>
          <w:tcPr>
            <w:vMerge w:val="restart"/>
            <w:tcBorders>
              <w:top w:color="000000" w:space="0" w:sz="12" w:val="single"/>
              <w:left w:color="000000" w:space="0" w:sz="6" w:val="single"/>
              <w:bottom w:color="aeabab"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3">
            <w:pPr>
              <w:widowControl w:val="0"/>
              <w:jc w:val="center"/>
              <w:rPr>
                <w:b w:val="1"/>
              </w:rPr>
            </w:pPr>
            <w:r w:rsidDel="00000000" w:rsidR="00000000" w:rsidRPr="00000000">
              <w:rPr>
                <w:b w:val="1"/>
                <w:rtl w:val="0"/>
              </w:rPr>
              <w:t xml:space="preserve">Intralab</w:t>
            </w:r>
          </w:p>
        </w:tc>
        <w:tc>
          <w:tcPr>
            <w:tcBorders>
              <w:top w:color="000000" w:space="0" w:sz="12"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4">
            <w:pPr>
              <w:widowControl w:val="0"/>
              <w:jc w:val="center"/>
              <w:rPr/>
            </w:pPr>
            <w:r w:rsidDel="00000000" w:rsidR="00000000" w:rsidRPr="00000000">
              <w:rPr>
                <w:b w:val="1"/>
                <w:rtl w:val="0"/>
              </w:rPr>
              <w:t xml:space="preserve">BI-BI</w:t>
            </w:r>
            <w:r w:rsidDel="00000000" w:rsidR="00000000" w:rsidRPr="00000000">
              <w:rPr>
                <w:rtl w:val="0"/>
              </w:rPr>
            </w:r>
          </w:p>
        </w:tc>
        <w:tc>
          <w:tcPr>
            <w:tcBorders>
              <w:top w:color="000000" w:space="0" w:sz="12"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5">
            <w:pPr>
              <w:widowControl w:val="0"/>
              <w:jc w:val="center"/>
              <w:rPr/>
            </w:pPr>
            <w:r w:rsidDel="00000000" w:rsidR="00000000" w:rsidRPr="00000000">
              <w:rPr>
                <w:rtl w:val="0"/>
              </w:rPr>
              <w:t xml:space="preserve">1708/1709</w:t>
            </w:r>
          </w:p>
        </w:tc>
        <w:tc>
          <w:tcPr>
            <w:tcBorders>
              <w:top w:color="000000" w:space="0" w:sz="12"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6">
            <w:pPr>
              <w:widowControl w:val="0"/>
              <w:jc w:val="center"/>
              <w:rPr/>
            </w:pPr>
            <w:r w:rsidDel="00000000" w:rsidR="00000000" w:rsidRPr="00000000">
              <w:rPr>
                <w:rtl w:val="0"/>
              </w:rPr>
              <w:t xml:space="preserve">1/1709</w:t>
            </w:r>
          </w:p>
        </w:tc>
        <w:tc>
          <w:tcPr>
            <w:tcBorders>
              <w:top w:color="000000" w:space="0" w:sz="12"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7">
            <w:pPr>
              <w:widowControl w:val="0"/>
              <w:jc w:val="center"/>
              <w:rPr/>
            </w:pPr>
            <w:r w:rsidDel="00000000" w:rsidR="00000000" w:rsidRPr="00000000">
              <w:rPr>
                <w:rtl w:val="0"/>
              </w:rPr>
              <w:t xml:space="preserve">87/89</w:t>
            </w:r>
          </w:p>
        </w:tc>
        <w:tc>
          <w:tcPr>
            <w:tcBorders>
              <w:top w:color="000000" w:space="0" w:sz="12"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8">
            <w:pPr>
              <w:widowControl w:val="0"/>
              <w:jc w:val="center"/>
              <w:rPr/>
            </w:pPr>
            <w:r w:rsidDel="00000000" w:rsidR="00000000" w:rsidRPr="00000000">
              <w:rPr>
                <w:rtl w:val="0"/>
              </w:rPr>
              <w:t xml:space="preserve">2/89</w:t>
            </w:r>
          </w:p>
        </w:tc>
        <w:tc>
          <w:tcPr>
            <w:tcBorders>
              <w:top w:color="000000" w:space="0" w:sz="12"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9">
            <w:pPr>
              <w:widowControl w:val="0"/>
              <w:jc w:val="center"/>
              <w:rPr/>
            </w:pPr>
            <w:r w:rsidDel="00000000" w:rsidR="00000000" w:rsidRPr="00000000">
              <w:rPr>
                <w:rtl w:val="0"/>
              </w:rPr>
              <w:t xml:space="preserve">99.82%</w:t>
            </w:r>
          </w:p>
          <w:p w:rsidR="00000000" w:rsidDel="00000000" w:rsidP="00000000" w:rsidRDefault="00000000" w:rsidRPr="00000000" w14:paraId="0000025A">
            <w:pPr>
              <w:widowControl w:val="0"/>
              <w:jc w:val="center"/>
              <w:rPr/>
            </w:pPr>
            <w:r w:rsidDel="00000000" w:rsidR="00000000" w:rsidRPr="00000000">
              <w:rPr>
                <w:rtl w:val="0"/>
              </w:rPr>
              <w:t xml:space="preserve">[99.57%-100%]</w:t>
            </w:r>
          </w:p>
        </w:tc>
      </w:tr>
      <w:tr>
        <w:trPr>
          <w:cantSplit w:val="0"/>
          <w:trHeight w:val="555" w:hRule="atLeast"/>
          <w:tblHeader w:val="0"/>
        </w:trPr>
        <w:tc>
          <w:tcPr>
            <w:vMerge w:val="continue"/>
            <w:tcBorders>
              <w:bottom w:color="aeabab"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C">
            <w:pPr>
              <w:widowControl w:val="0"/>
              <w:jc w:val="center"/>
              <w:rPr/>
            </w:pPr>
            <w:r w:rsidDel="00000000" w:rsidR="00000000" w:rsidRPr="00000000">
              <w:rPr>
                <w:b w:val="1"/>
                <w:rtl w:val="0"/>
              </w:rPr>
              <w:t xml:space="preserve">BCM-BCM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D">
            <w:pPr>
              <w:widowControl w:val="0"/>
              <w:jc w:val="center"/>
              <w:rPr/>
            </w:pPr>
            <w:r w:rsidDel="00000000" w:rsidR="00000000" w:rsidRPr="00000000">
              <w:rPr>
                <w:rtl w:val="0"/>
              </w:rPr>
              <w:t xml:space="preserve">1246/1248</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E">
            <w:pPr>
              <w:widowControl w:val="0"/>
              <w:jc w:val="center"/>
              <w:rPr/>
            </w:pPr>
            <w:r w:rsidDel="00000000" w:rsidR="00000000" w:rsidRPr="00000000">
              <w:rPr>
                <w:rtl w:val="0"/>
              </w:rPr>
              <w:t xml:space="preserve">2/1248</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5F">
            <w:pPr>
              <w:widowControl w:val="0"/>
              <w:jc w:val="center"/>
              <w:rPr/>
            </w:pPr>
            <w:r w:rsidDel="00000000" w:rsidR="00000000" w:rsidRPr="00000000">
              <w:rPr>
                <w:rtl w:val="0"/>
              </w:rPr>
              <w:t xml:space="preserve">62/62</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0">
            <w:pPr>
              <w:widowControl w:val="0"/>
              <w:jc w:val="center"/>
              <w:rPr/>
            </w:pPr>
            <w:r w:rsidDel="00000000" w:rsidR="00000000" w:rsidRPr="00000000">
              <w:rPr>
                <w:rtl w:val="0"/>
              </w:rPr>
              <w:t xml:space="preserve">0/62</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1">
            <w:pPr>
              <w:widowControl w:val="0"/>
              <w:jc w:val="center"/>
              <w:rPr/>
            </w:pPr>
            <w:r w:rsidDel="00000000" w:rsidR="00000000" w:rsidRPr="00000000">
              <w:rPr>
                <w:rtl w:val="0"/>
              </w:rPr>
              <w:t xml:space="preserve">99.76%</w:t>
            </w:r>
          </w:p>
          <w:p w:rsidR="00000000" w:rsidDel="00000000" w:rsidP="00000000" w:rsidRDefault="00000000" w:rsidRPr="00000000" w14:paraId="00000262">
            <w:pPr>
              <w:widowControl w:val="0"/>
              <w:jc w:val="center"/>
              <w:rPr/>
            </w:pPr>
            <w:r w:rsidDel="00000000" w:rsidR="00000000" w:rsidRPr="00000000">
              <w:rPr>
                <w:rtl w:val="0"/>
              </w:rPr>
              <w:t xml:space="preserve">[99.32%-100%]</w:t>
            </w:r>
          </w:p>
        </w:tc>
      </w:tr>
      <w:tr>
        <w:trPr>
          <w:cantSplit w:val="0"/>
          <w:trHeight w:val="555" w:hRule="atLeast"/>
          <w:tblHeader w:val="0"/>
        </w:trPr>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63">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4">
            <w:pPr>
              <w:widowControl w:val="0"/>
              <w:jc w:val="center"/>
              <w:rPr/>
            </w:pPr>
            <w:r w:rsidDel="00000000" w:rsidR="00000000" w:rsidRPr="00000000">
              <w:rPr>
                <w:b w:val="1"/>
                <w:rtl w:val="0"/>
              </w:rPr>
              <w:t xml:space="preserve">UW-UW</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5">
            <w:pPr>
              <w:widowControl w:val="0"/>
              <w:jc w:val="center"/>
              <w:rPr/>
            </w:pPr>
            <w:r w:rsidDel="00000000" w:rsidR="00000000" w:rsidRPr="00000000">
              <w:rPr>
                <w:rtl w:val="0"/>
              </w:rPr>
              <w:t xml:space="preserve">1577/1578</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6">
            <w:pPr>
              <w:widowControl w:val="0"/>
              <w:jc w:val="center"/>
              <w:rPr/>
            </w:pPr>
            <w:r w:rsidDel="00000000" w:rsidR="00000000" w:rsidRPr="00000000">
              <w:rPr>
                <w:rtl w:val="0"/>
              </w:rPr>
              <w:t xml:space="preserve">1/1578</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7">
            <w:pPr>
              <w:widowControl w:val="0"/>
              <w:jc w:val="center"/>
              <w:rPr/>
            </w:pPr>
            <w:r w:rsidDel="00000000" w:rsidR="00000000" w:rsidRPr="00000000">
              <w:rPr>
                <w:rtl w:val="0"/>
              </w:rPr>
              <w:t xml:space="preserve">76/83</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8">
            <w:pPr>
              <w:widowControl w:val="0"/>
              <w:jc w:val="center"/>
              <w:rPr/>
            </w:pPr>
            <w:r w:rsidDel="00000000" w:rsidR="00000000" w:rsidRPr="00000000">
              <w:rPr>
                <w:rtl w:val="0"/>
              </w:rPr>
              <w:t xml:space="preserve">7/83</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69">
            <w:pPr>
              <w:widowControl w:val="0"/>
              <w:jc w:val="center"/>
              <w:rPr/>
            </w:pPr>
            <w:r w:rsidDel="00000000" w:rsidR="00000000" w:rsidRPr="00000000">
              <w:rPr>
                <w:rtl w:val="0"/>
              </w:rPr>
              <w:t xml:space="preserve">99.49%</w:t>
            </w:r>
          </w:p>
          <w:p w:rsidR="00000000" w:rsidDel="00000000" w:rsidP="00000000" w:rsidRDefault="00000000" w:rsidRPr="00000000" w14:paraId="0000026A">
            <w:pPr>
              <w:widowControl w:val="0"/>
              <w:jc w:val="center"/>
              <w:rPr/>
            </w:pPr>
            <w:r w:rsidDel="00000000" w:rsidR="00000000" w:rsidRPr="00000000">
              <w:rPr>
                <w:rtl w:val="0"/>
              </w:rPr>
              <w:t xml:space="preserve">[99.02%-99.46%]</w:t>
            </w:r>
          </w:p>
        </w:tc>
      </w:tr>
    </w:tbl>
    <w:p w:rsidR="00000000" w:rsidDel="00000000" w:rsidP="00000000" w:rsidRDefault="00000000" w:rsidRPr="00000000" w14:paraId="0000026B">
      <w:pPr>
        <w:widowControl w:val="0"/>
        <w:rPr/>
      </w:pPr>
      <w:r w:rsidDel="00000000" w:rsidR="00000000" w:rsidRPr="00000000">
        <w:rPr>
          <w:rtl w:val="0"/>
        </w:rPr>
      </w:r>
    </w:p>
    <w:p w:rsidR="00000000" w:rsidDel="00000000" w:rsidP="00000000" w:rsidRDefault="00000000" w:rsidRPr="00000000" w14:paraId="0000026C">
      <w:pPr>
        <w:rPr/>
      </w:pPr>
      <w:r w:rsidDel="00000000" w:rsidR="00000000" w:rsidRPr="00000000">
        <w:rPr>
          <w:i w:val="1"/>
          <w:vertAlign w:val="superscript"/>
          <w:rtl w:val="0"/>
        </w:rPr>
        <w:t xml:space="preserve">a</w:t>
      </w:r>
      <w:r w:rsidDel="00000000" w:rsidR="00000000" w:rsidRPr="00000000">
        <w:rPr>
          <w:rtl w:val="0"/>
        </w:rPr>
        <w:t xml:space="preserve">BCM, Baylor College of Medicine. </w:t>
      </w:r>
      <w:r w:rsidDel="00000000" w:rsidR="00000000" w:rsidRPr="00000000">
        <w:rPr>
          <w:i w:val="1"/>
          <w:vertAlign w:val="superscript"/>
          <w:rtl w:val="0"/>
        </w:rPr>
        <w:t xml:space="preserve">b</w:t>
      </w:r>
      <w:r w:rsidDel="00000000" w:rsidR="00000000" w:rsidRPr="00000000">
        <w:rPr>
          <w:rtl w:val="0"/>
        </w:rPr>
        <w:t xml:space="preserve">UW, University of Washington. </w:t>
      </w:r>
      <w:r w:rsidDel="00000000" w:rsidR="00000000" w:rsidRPr="00000000">
        <w:rPr>
          <w:i w:val="1"/>
          <w:vertAlign w:val="superscript"/>
          <w:rtl w:val="0"/>
        </w:rPr>
        <w:t xml:space="preserve">c</w:t>
      </w:r>
      <w:r w:rsidDel="00000000" w:rsidR="00000000" w:rsidRPr="00000000">
        <w:rPr>
          <w:rtl w:val="0"/>
        </w:rPr>
        <w:t xml:space="preserve">BI, Broad Institute. </w:t>
      </w:r>
      <w:r w:rsidDel="00000000" w:rsidR="00000000" w:rsidRPr="00000000">
        <w:rPr>
          <w:i w:val="1"/>
          <w:vertAlign w:val="superscript"/>
          <w:rtl w:val="0"/>
        </w:rPr>
        <w:t xml:space="preserve">d</w:t>
      </w:r>
      <w:r w:rsidDel="00000000" w:rsidR="00000000" w:rsidRPr="00000000">
        <w:rPr>
          <w:rtl w:val="0"/>
        </w:rPr>
        <w:t xml:space="preserve">SNV, single nucleotide variant. </w:t>
      </w:r>
      <w:r w:rsidDel="00000000" w:rsidR="00000000" w:rsidRPr="00000000">
        <w:rPr>
          <w:i w:val="1"/>
          <w:vertAlign w:val="superscript"/>
          <w:rtl w:val="0"/>
        </w:rPr>
        <w:t xml:space="preserve">e</w:t>
      </w:r>
      <w:r w:rsidDel="00000000" w:rsidR="00000000" w:rsidRPr="00000000">
        <w:rPr>
          <w:rtl w:val="0"/>
        </w:rPr>
        <w:t xml:space="preserve">InDel, insertion or deletion. </w:t>
      </w:r>
      <w:r w:rsidDel="00000000" w:rsidR="00000000" w:rsidRPr="00000000">
        <w:rPr>
          <w:i w:val="1"/>
          <w:vertAlign w:val="superscript"/>
          <w:rtl w:val="0"/>
        </w:rPr>
        <w:t xml:space="preserve">f</w:t>
      </w:r>
      <w:r w:rsidDel="00000000" w:rsidR="00000000" w:rsidRPr="00000000">
        <w:rPr>
          <w:rtl w:val="0"/>
        </w:rPr>
        <w:t xml:space="preserve">CI, Confidence interval.</w:t>
      </w:r>
    </w:p>
    <w:p w:rsidR="00000000" w:rsidDel="00000000" w:rsidP="00000000" w:rsidRDefault="00000000" w:rsidRPr="00000000" w14:paraId="0000026D">
      <w:pPr>
        <w:widowControl w:val="0"/>
        <w:rPr/>
      </w:pPr>
      <w:r w:rsidDel="00000000" w:rsidR="00000000" w:rsidRPr="00000000">
        <w:rPr>
          <w:rtl w:val="0"/>
        </w:rPr>
      </w:r>
    </w:p>
    <w:p w:rsidR="00000000" w:rsidDel="00000000" w:rsidP="00000000" w:rsidRDefault="00000000" w:rsidRPr="00000000" w14:paraId="0000026E">
      <w:pPr>
        <w:widowControl w:val="0"/>
        <w:rPr/>
      </w:pPr>
      <w:r w:rsidDel="00000000" w:rsidR="00000000" w:rsidRPr="00000000">
        <w:rPr>
          <w:rtl w:val="0"/>
        </w:rPr>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t xml:space="preserve">Table S7. Overall equivalence of called variants in cell lines across the Genome Centers</w:t>
      </w:r>
    </w:p>
    <w:tbl>
      <w:tblPr>
        <w:tblStyle w:val="Table5"/>
        <w:tblW w:w="1219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5"/>
        <w:gridCol w:w="1635"/>
        <w:gridCol w:w="1620"/>
        <w:gridCol w:w="1560"/>
        <w:gridCol w:w="1605"/>
        <w:gridCol w:w="1695"/>
        <w:gridCol w:w="3015"/>
        <w:tblGridChange w:id="0">
          <w:tblGrid>
            <w:gridCol w:w="1065"/>
            <w:gridCol w:w="1635"/>
            <w:gridCol w:w="1620"/>
            <w:gridCol w:w="1560"/>
            <w:gridCol w:w="1605"/>
            <w:gridCol w:w="1695"/>
            <w:gridCol w:w="3015"/>
          </w:tblGrid>
        </w:tblGridChange>
      </w:tblGrid>
      <w:tr>
        <w:trPr>
          <w:cantSplit w:val="0"/>
          <w:trHeight w:val="555" w:hRule="atLeast"/>
          <w:tblHeader w:val="0"/>
        </w:trPr>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1">
            <w:pPr>
              <w:widowControl w:val="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bottom"/>
          </w:tcPr>
          <w:p w:rsidR="00000000" w:rsidDel="00000000" w:rsidP="00000000" w:rsidRDefault="00000000" w:rsidRPr="00000000" w14:paraId="00000272">
            <w:pPr>
              <w:widowControl w:val="0"/>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3">
            <w:pPr>
              <w:widowControl w:val="0"/>
              <w:jc w:val="center"/>
              <w:rPr/>
            </w:pPr>
            <w:r w:rsidDel="00000000" w:rsidR="00000000" w:rsidRPr="00000000">
              <w:rPr>
                <w:b w:val="1"/>
                <w:rtl w:val="0"/>
              </w:rPr>
              <w:t xml:space="preserve">SNV</w:t>
            </w:r>
            <w:r w:rsidDel="00000000" w:rsidR="00000000" w:rsidRPr="00000000">
              <w:rPr>
                <w:i w:val="1"/>
                <w:vertAlign w:val="superscript"/>
                <w:rtl w:val="0"/>
              </w:rPr>
              <w:t xml:space="preserve">d</w:t>
            </w:r>
            <w:r w:rsidDel="00000000" w:rsidR="00000000" w:rsidRPr="00000000">
              <w:rPr>
                <w:b w:val="1"/>
                <w:rtl w:val="0"/>
              </w:rPr>
              <w:t xml:space="preserve"> Concordant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4">
            <w:pPr>
              <w:widowControl w:val="0"/>
              <w:jc w:val="center"/>
              <w:rPr/>
            </w:pPr>
            <w:r w:rsidDel="00000000" w:rsidR="00000000" w:rsidRPr="00000000">
              <w:rPr>
                <w:b w:val="1"/>
                <w:rtl w:val="0"/>
              </w:rPr>
              <w:t xml:space="preserve">SNV discordant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5">
            <w:pPr>
              <w:widowControl w:val="0"/>
              <w:jc w:val="center"/>
              <w:rPr/>
            </w:pPr>
            <w:r w:rsidDel="00000000" w:rsidR="00000000" w:rsidRPr="00000000">
              <w:rPr>
                <w:b w:val="1"/>
                <w:rtl w:val="0"/>
              </w:rPr>
              <w:t xml:space="preserve">InDel</w:t>
            </w:r>
            <w:r w:rsidDel="00000000" w:rsidR="00000000" w:rsidRPr="00000000">
              <w:rPr>
                <w:i w:val="1"/>
                <w:vertAlign w:val="superscript"/>
                <w:rtl w:val="0"/>
              </w:rPr>
              <w:t xml:space="preserve">e</w:t>
            </w:r>
            <w:r w:rsidDel="00000000" w:rsidR="00000000" w:rsidRPr="00000000">
              <w:rPr>
                <w:b w:val="1"/>
                <w:rtl w:val="0"/>
              </w:rPr>
              <w:t xml:space="preserve"> concordant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6">
            <w:pPr>
              <w:widowControl w:val="0"/>
              <w:jc w:val="center"/>
              <w:rPr/>
            </w:pPr>
            <w:r w:rsidDel="00000000" w:rsidR="00000000" w:rsidRPr="00000000">
              <w:rPr>
                <w:b w:val="1"/>
                <w:rtl w:val="0"/>
              </w:rPr>
              <w:t xml:space="preserve">InDel discordant</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7">
            <w:pPr>
              <w:widowControl w:val="0"/>
              <w:jc w:val="center"/>
              <w:rPr/>
            </w:pPr>
            <w:r w:rsidDel="00000000" w:rsidR="00000000" w:rsidRPr="00000000">
              <w:rPr>
                <w:b w:val="1"/>
                <w:rtl w:val="0"/>
              </w:rPr>
              <w:t xml:space="preserve">Overall equivalence [95%CI</w:t>
            </w:r>
            <w:r w:rsidDel="00000000" w:rsidR="00000000" w:rsidRPr="00000000">
              <w:rPr>
                <w:i w:val="1"/>
                <w:vertAlign w:val="superscript"/>
                <w:rtl w:val="0"/>
              </w:rPr>
              <w:t xml:space="preserve">f</w:t>
            </w:r>
            <w:r w:rsidDel="00000000" w:rsidR="00000000" w:rsidRPr="00000000">
              <w:rPr>
                <w:b w:val="1"/>
                <w:rtl w:val="0"/>
              </w:rPr>
              <w:t xml:space="preserve">]</w:t>
            </w:r>
            <w:r w:rsidDel="00000000" w:rsidR="00000000" w:rsidRPr="00000000">
              <w:rPr>
                <w:rtl w:val="0"/>
              </w:rPr>
            </w:r>
          </w:p>
        </w:tc>
      </w:tr>
      <w:tr>
        <w:trPr>
          <w:cantSplit w:val="0"/>
          <w:trHeight w:val="555" w:hRule="atLeast"/>
          <w:tblHeader w:val="0"/>
        </w:trPr>
        <w:tc>
          <w:tcPr>
            <w:vMerge w:val="restart"/>
            <w:tcBorders>
              <w:top w:color="000000" w:space="0" w:sz="6" w:val="single"/>
              <w:left w:color="000000" w:space="0" w:sz="6" w:val="single"/>
              <w:bottom w:color="aeabab"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8">
            <w:pPr>
              <w:widowControl w:val="0"/>
              <w:jc w:val="center"/>
              <w:rPr>
                <w:b w:val="1"/>
              </w:rPr>
            </w:pPr>
            <w:r w:rsidDel="00000000" w:rsidR="00000000" w:rsidRPr="00000000">
              <w:rPr>
                <w:b w:val="1"/>
                <w:rtl w:val="0"/>
              </w:rPr>
              <w:t xml:space="preserve">Interlab</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9">
            <w:pPr>
              <w:widowControl w:val="0"/>
              <w:jc w:val="center"/>
              <w:rPr/>
            </w:pPr>
            <w:r w:rsidDel="00000000" w:rsidR="00000000" w:rsidRPr="00000000">
              <w:rPr>
                <w:b w:val="1"/>
                <w:rtl w:val="0"/>
              </w:rPr>
              <w:t xml:space="preserve">BCM</w:t>
            </w:r>
            <w:r w:rsidDel="00000000" w:rsidR="00000000" w:rsidRPr="00000000">
              <w:rPr>
                <w:i w:val="1"/>
                <w:vertAlign w:val="superscript"/>
                <w:rtl w:val="0"/>
              </w:rPr>
              <w:t xml:space="preserve">a</w:t>
            </w:r>
            <w:r w:rsidDel="00000000" w:rsidR="00000000" w:rsidRPr="00000000">
              <w:rPr>
                <w:b w:val="1"/>
                <w:rtl w:val="0"/>
              </w:rPr>
              <w:t xml:space="preserve">-UW</w:t>
            </w:r>
            <w:r w:rsidDel="00000000" w:rsidR="00000000" w:rsidRPr="00000000">
              <w:rPr>
                <w:i w:val="1"/>
                <w:vertAlign w:val="superscript"/>
                <w:rtl w:val="0"/>
              </w:rPr>
              <w:t xml:space="preserve">b</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A">
            <w:pPr>
              <w:widowControl w:val="0"/>
              <w:jc w:val="center"/>
              <w:rPr/>
            </w:pPr>
            <w:r w:rsidDel="00000000" w:rsidR="00000000" w:rsidRPr="00000000">
              <w:rPr>
                <w:rtl w:val="0"/>
              </w:rPr>
              <w:t xml:space="preserve">24289/24304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B">
            <w:pPr>
              <w:widowControl w:val="0"/>
              <w:jc w:val="center"/>
              <w:rPr/>
            </w:pPr>
            <w:r w:rsidDel="00000000" w:rsidR="00000000" w:rsidRPr="00000000">
              <w:rPr>
                <w:rtl w:val="0"/>
              </w:rPr>
              <w:t xml:space="preserve">15/24304</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C">
            <w:pPr>
              <w:widowControl w:val="0"/>
              <w:jc w:val="center"/>
              <w:rPr/>
            </w:pPr>
            <w:r w:rsidDel="00000000" w:rsidR="00000000" w:rsidRPr="00000000">
              <w:rPr>
                <w:rtl w:val="0"/>
              </w:rPr>
              <w:t xml:space="preserve">1142/1178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D">
            <w:pPr>
              <w:widowControl w:val="0"/>
              <w:jc w:val="center"/>
              <w:rPr/>
            </w:pPr>
            <w:r w:rsidDel="00000000" w:rsidR="00000000" w:rsidRPr="00000000">
              <w:rPr>
                <w:rtl w:val="0"/>
              </w:rPr>
              <w:t xml:space="preserve">36/1178</w:t>
            </w:r>
          </w:p>
        </w:tc>
        <w:tc>
          <w:tcPr>
            <w:tcBorders>
              <w:top w:color="000000" w:space="0" w:sz="6" w:val="single"/>
              <w:left w:color="000000" w:space="0" w:sz="6" w:val="single"/>
              <w:bottom w:color="000000" w:space="0" w:sz="6" w:val="single"/>
              <w:right w:color="000000" w:space="0" w:sz="6" w:val="single"/>
            </w:tcBorders>
            <w:tcMar>
              <w:top w:w="0.0" w:type="dxa"/>
              <w:left w:w="40.0" w:type="dxa"/>
              <w:bottom w:w="0.0" w:type="dxa"/>
              <w:right w:w="40.0" w:type="dxa"/>
            </w:tcMar>
            <w:vAlign w:val="center"/>
          </w:tcPr>
          <w:p w:rsidR="00000000" w:rsidDel="00000000" w:rsidP="00000000" w:rsidRDefault="00000000" w:rsidRPr="00000000" w14:paraId="0000027E">
            <w:pPr>
              <w:widowControl w:val="0"/>
              <w:jc w:val="center"/>
              <w:rPr/>
            </w:pPr>
            <w:r w:rsidDel="00000000" w:rsidR="00000000" w:rsidRPr="00000000">
              <w:rPr>
                <w:rtl w:val="0"/>
              </w:rPr>
              <w:t xml:space="preserve">99.80%</w:t>
            </w:r>
          </w:p>
          <w:p w:rsidR="00000000" w:rsidDel="00000000" w:rsidP="00000000" w:rsidRDefault="00000000" w:rsidRPr="00000000" w14:paraId="0000027F">
            <w:pPr>
              <w:widowControl w:val="0"/>
              <w:jc w:val="center"/>
              <w:rPr/>
            </w:pPr>
            <w:r w:rsidDel="00000000" w:rsidR="00000000" w:rsidRPr="00000000">
              <w:rPr>
                <w:rtl w:val="0"/>
              </w:rPr>
              <w:t xml:space="preserve">[99.71%-99.89%]</w:t>
            </w:r>
          </w:p>
        </w:tc>
      </w:tr>
      <w:tr>
        <w:trPr>
          <w:cantSplit w:val="0"/>
          <w:trHeight w:val="555" w:hRule="atLeast"/>
          <w:tblHeader w:val="0"/>
        </w:trPr>
        <w:tc>
          <w:tcPr>
            <w:vMerge w:val="continue"/>
            <w:tcBorders>
              <w:bottom w:color="aeabab"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1">
            <w:pPr>
              <w:widowControl w:val="0"/>
              <w:jc w:val="center"/>
              <w:rPr/>
            </w:pPr>
            <w:r w:rsidDel="00000000" w:rsidR="00000000" w:rsidRPr="00000000">
              <w:rPr>
                <w:b w:val="1"/>
                <w:rtl w:val="0"/>
              </w:rPr>
              <w:t xml:space="preserve">BI</w:t>
            </w:r>
            <w:r w:rsidDel="00000000" w:rsidR="00000000" w:rsidRPr="00000000">
              <w:rPr>
                <w:i w:val="1"/>
                <w:vertAlign w:val="superscript"/>
                <w:rtl w:val="0"/>
              </w:rPr>
              <w:t xml:space="preserve">c</w:t>
            </w:r>
            <w:r w:rsidDel="00000000" w:rsidR="00000000" w:rsidRPr="00000000">
              <w:rPr>
                <w:b w:val="1"/>
                <w:rtl w:val="0"/>
              </w:rPr>
              <w:t xml:space="preserve">-BCM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2">
            <w:pPr>
              <w:widowControl w:val="0"/>
              <w:jc w:val="center"/>
              <w:rPr/>
            </w:pPr>
            <w:r w:rsidDel="00000000" w:rsidR="00000000" w:rsidRPr="00000000">
              <w:rPr>
                <w:rtl w:val="0"/>
              </w:rPr>
              <w:t xml:space="preserve">24288/24304</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3">
            <w:pPr>
              <w:widowControl w:val="0"/>
              <w:jc w:val="center"/>
              <w:rPr/>
            </w:pPr>
            <w:r w:rsidDel="00000000" w:rsidR="00000000" w:rsidRPr="00000000">
              <w:rPr>
                <w:rtl w:val="0"/>
              </w:rPr>
              <w:t xml:space="preserve">16/24304</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4">
            <w:pPr>
              <w:widowControl w:val="0"/>
              <w:jc w:val="center"/>
              <w:rPr/>
            </w:pPr>
            <w:r w:rsidDel="00000000" w:rsidR="00000000" w:rsidRPr="00000000">
              <w:rPr>
                <w:rtl w:val="0"/>
              </w:rPr>
              <w:t xml:space="preserve">1151/1171</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5">
            <w:pPr>
              <w:widowControl w:val="0"/>
              <w:jc w:val="center"/>
              <w:rPr/>
            </w:pPr>
            <w:r w:rsidDel="00000000" w:rsidR="00000000" w:rsidRPr="00000000">
              <w:rPr>
                <w:rtl w:val="0"/>
              </w:rPr>
              <w:t xml:space="preserve">20/1171</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6">
            <w:pPr>
              <w:widowControl w:val="0"/>
              <w:jc w:val="center"/>
              <w:rPr/>
            </w:pPr>
            <w:r w:rsidDel="00000000" w:rsidR="00000000" w:rsidRPr="00000000">
              <w:rPr>
                <w:rtl w:val="0"/>
              </w:rPr>
              <w:t xml:space="preserve">99.86%</w:t>
            </w:r>
          </w:p>
          <w:p w:rsidR="00000000" w:rsidDel="00000000" w:rsidP="00000000" w:rsidRDefault="00000000" w:rsidRPr="00000000" w14:paraId="00000287">
            <w:pPr>
              <w:widowControl w:val="0"/>
              <w:jc w:val="center"/>
              <w:rPr/>
            </w:pPr>
            <w:r w:rsidDel="00000000" w:rsidR="00000000" w:rsidRPr="00000000">
              <w:rPr>
                <w:rtl w:val="0"/>
              </w:rPr>
              <w:t xml:space="preserve">[99.79%-99.93%]</w:t>
            </w:r>
          </w:p>
        </w:tc>
      </w:tr>
      <w:tr>
        <w:trPr>
          <w:cantSplit w:val="0"/>
          <w:trHeight w:val="570" w:hRule="atLeast"/>
          <w:tblHeader w:val="0"/>
        </w:trPr>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88">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9">
            <w:pPr>
              <w:widowControl w:val="0"/>
              <w:jc w:val="center"/>
              <w:rPr/>
            </w:pPr>
            <w:r w:rsidDel="00000000" w:rsidR="00000000" w:rsidRPr="00000000">
              <w:rPr>
                <w:b w:val="1"/>
                <w:rtl w:val="0"/>
              </w:rPr>
              <w:t xml:space="preserve">UW-BI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A">
            <w:pPr>
              <w:widowControl w:val="0"/>
              <w:jc w:val="center"/>
              <w:rPr/>
            </w:pPr>
            <w:r w:rsidDel="00000000" w:rsidR="00000000" w:rsidRPr="00000000">
              <w:rPr>
                <w:rtl w:val="0"/>
              </w:rPr>
              <w:t xml:space="preserve">24287/24302</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B">
            <w:pPr>
              <w:widowControl w:val="0"/>
              <w:jc w:val="center"/>
              <w:rPr/>
            </w:pPr>
            <w:r w:rsidDel="00000000" w:rsidR="00000000" w:rsidRPr="00000000">
              <w:rPr>
                <w:rtl w:val="0"/>
              </w:rPr>
              <w:t xml:space="preserve">15/24302</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C">
            <w:pPr>
              <w:widowControl w:val="0"/>
              <w:jc w:val="center"/>
              <w:rPr/>
            </w:pPr>
            <w:r w:rsidDel="00000000" w:rsidR="00000000" w:rsidRPr="00000000">
              <w:rPr>
                <w:rtl w:val="0"/>
              </w:rPr>
              <w:t xml:space="preserve">1145/1177</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D">
            <w:pPr>
              <w:widowControl w:val="0"/>
              <w:jc w:val="center"/>
              <w:rPr/>
            </w:pPr>
            <w:r w:rsidDel="00000000" w:rsidR="00000000" w:rsidRPr="00000000">
              <w:rPr>
                <w:rtl w:val="0"/>
              </w:rPr>
              <w:t xml:space="preserve">32/1177</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8E">
            <w:pPr>
              <w:widowControl w:val="0"/>
              <w:jc w:val="center"/>
              <w:rPr/>
            </w:pPr>
            <w:r w:rsidDel="00000000" w:rsidR="00000000" w:rsidRPr="00000000">
              <w:rPr>
                <w:rtl w:val="0"/>
              </w:rPr>
              <w:t xml:space="preserve">99.81%</w:t>
            </w:r>
          </w:p>
          <w:p w:rsidR="00000000" w:rsidDel="00000000" w:rsidP="00000000" w:rsidRDefault="00000000" w:rsidRPr="00000000" w14:paraId="0000028F">
            <w:pPr>
              <w:widowControl w:val="0"/>
              <w:jc w:val="center"/>
              <w:rPr/>
            </w:pPr>
            <w:r w:rsidDel="00000000" w:rsidR="00000000" w:rsidRPr="00000000">
              <w:rPr>
                <w:rtl w:val="0"/>
              </w:rPr>
              <w:t xml:space="preserve">[99.73%-99.90%]</w:t>
            </w:r>
          </w:p>
        </w:tc>
      </w:tr>
      <w:tr>
        <w:trPr>
          <w:cantSplit w:val="0"/>
          <w:trHeight w:val="555" w:hRule="atLeast"/>
          <w:tblHeader w:val="0"/>
        </w:trPr>
        <w:tc>
          <w:tcPr>
            <w:vMerge w:val="restart"/>
            <w:tcBorders>
              <w:top w:color="000000" w:space="0" w:sz="6" w:val="single"/>
              <w:left w:color="000000" w:space="0" w:sz="6" w:val="single"/>
              <w:bottom w:color="aeabab"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0">
            <w:pPr>
              <w:widowControl w:val="0"/>
              <w:jc w:val="center"/>
              <w:rPr>
                <w:b w:val="1"/>
              </w:rPr>
            </w:pPr>
            <w:r w:rsidDel="00000000" w:rsidR="00000000" w:rsidRPr="00000000">
              <w:rPr>
                <w:b w:val="1"/>
                <w:rtl w:val="0"/>
              </w:rPr>
              <w:t xml:space="preserve">Intralab</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1">
            <w:pPr>
              <w:widowControl w:val="0"/>
              <w:jc w:val="center"/>
              <w:rPr/>
            </w:pPr>
            <w:r w:rsidDel="00000000" w:rsidR="00000000" w:rsidRPr="00000000">
              <w:rPr>
                <w:b w:val="1"/>
                <w:rtl w:val="0"/>
              </w:rPr>
              <w:t xml:space="preserve">BI-BI</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2">
            <w:pPr>
              <w:widowControl w:val="0"/>
              <w:jc w:val="center"/>
              <w:rPr/>
            </w:pPr>
            <w:r w:rsidDel="00000000" w:rsidR="00000000" w:rsidRPr="00000000">
              <w:rPr>
                <w:rtl w:val="0"/>
              </w:rPr>
              <w:t xml:space="preserve">1175/1175</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3">
            <w:pPr>
              <w:widowControl w:val="0"/>
              <w:jc w:val="center"/>
              <w:rPr/>
            </w:pPr>
            <w:r w:rsidDel="00000000" w:rsidR="00000000" w:rsidRPr="00000000">
              <w:rPr>
                <w:rtl w:val="0"/>
              </w:rPr>
              <w:t xml:space="preserve">0/1175</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4">
            <w:pPr>
              <w:widowControl w:val="0"/>
              <w:jc w:val="center"/>
              <w:rPr/>
            </w:pPr>
            <w:r w:rsidDel="00000000" w:rsidR="00000000" w:rsidRPr="00000000">
              <w:rPr>
                <w:rtl w:val="0"/>
              </w:rPr>
              <w:t xml:space="preserve">56/65</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5">
            <w:pPr>
              <w:widowControl w:val="0"/>
              <w:jc w:val="center"/>
              <w:rPr/>
            </w:pPr>
            <w:r w:rsidDel="00000000" w:rsidR="00000000" w:rsidRPr="00000000">
              <w:rPr>
                <w:rtl w:val="0"/>
              </w:rPr>
              <w:t xml:space="preserve">9/65</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6">
            <w:pPr>
              <w:widowControl w:val="0"/>
              <w:jc w:val="center"/>
              <w:rPr/>
            </w:pPr>
            <w:r w:rsidDel="00000000" w:rsidR="00000000" w:rsidRPr="00000000">
              <w:rPr>
                <w:rtl w:val="0"/>
              </w:rPr>
              <w:t xml:space="preserve">99.27%</w:t>
            </w:r>
          </w:p>
          <w:p w:rsidR="00000000" w:rsidDel="00000000" w:rsidP="00000000" w:rsidRDefault="00000000" w:rsidRPr="00000000" w14:paraId="00000297">
            <w:pPr>
              <w:widowControl w:val="0"/>
              <w:jc w:val="center"/>
              <w:rPr/>
            </w:pPr>
            <w:r w:rsidDel="00000000" w:rsidR="00000000" w:rsidRPr="00000000">
              <w:rPr>
                <w:rtl w:val="0"/>
              </w:rPr>
              <w:t xml:space="preserve">[99.68%-99.86%]</w:t>
            </w:r>
          </w:p>
        </w:tc>
      </w:tr>
      <w:tr>
        <w:trPr>
          <w:cantSplit w:val="0"/>
          <w:trHeight w:val="555" w:hRule="atLeast"/>
          <w:tblHeader w:val="0"/>
        </w:trPr>
        <w:tc>
          <w:tcPr>
            <w:vMerge w:val="continue"/>
            <w:tcBorders>
              <w:bottom w:color="aeabab"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98">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9">
            <w:pPr>
              <w:widowControl w:val="0"/>
              <w:jc w:val="center"/>
              <w:rPr/>
            </w:pPr>
            <w:r w:rsidDel="00000000" w:rsidR="00000000" w:rsidRPr="00000000">
              <w:rPr>
                <w:b w:val="1"/>
                <w:rtl w:val="0"/>
              </w:rPr>
              <w:t xml:space="preserve">BCM-BCM</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A">
            <w:pPr>
              <w:widowControl w:val="0"/>
              <w:jc w:val="center"/>
              <w:rPr/>
            </w:pPr>
            <w:r w:rsidDel="00000000" w:rsidR="00000000" w:rsidRPr="00000000">
              <w:rPr>
                <w:rtl w:val="0"/>
              </w:rPr>
              <w:t xml:space="preserve">806/806</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B">
            <w:pPr>
              <w:widowControl w:val="0"/>
              <w:jc w:val="center"/>
              <w:rPr/>
            </w:pPr>
            <w:r w:rsidDel="00000000" w:rsidR="00000000" w:rsidRPr="00000000">
              <w:rPr>
                <w:rtl w:val="0"/>
              </w:rPr>
              <w:t xml:space="preserve">0/806</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C">
            <w:pPr>
              <w:widowControl w:val="0"/>
              <w:jc w:val="center"/>
              <w:rPr/>
            </w:pPr>
            <w:r w:rsidDel="00000000" w:rsidR="00000000" w:rsidRPr="00000000">
              <w:rPr>
                <w:rtl w:val="0"/>
              </w:rPr>
              <w:t xml:space="preserve">38/40</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D">
            <w:pPr>
              <w:widowControl w:val="0"/>
              <w:jc w:val="center"/>
              <w:rPr/>
            </w:pPr>
            <w:r w:rsidDel="00000000" w:rsidR="00000000" w:rsidRPr="00000000">
              <w:rPr>
                <w:rtl w:val="0"/>
              </w:rPr>
              <w:t xml:space="preserve">2/40</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9E">
            <w:pPr>
              <w:widowControl w:val="0"/>
              <w:jc w:val="center"/>
              <w:rPr/>
            </w:pPr>
            <w:r w:rsidDel="00000000" w:rsidR="00000000" w:rsidRPr="00000000">
              <w:rPr>
                <w:rtl w:val="0"/>
              </w:rPr>
              <w:t xml:space="preserve">99.76%</w:t>
            </w:r>
          </w:p>
          <w:p w:rsidR="00000000" w:rsidDel="00000000" w:rsidP="00000000" w:rsidRDefault="00000000" w:rsidRPr="00000000" w14:paraId="0000029F">
            <w:pPr>
              <w:widowControl w:val="0"/>
              <w:jc w:val="center"/>
              <w:rPr/>
            </w:pPr>
            <w:r w:rsidDel="00000000" w:rsidR="00000000" w:rsidRPr="00000000">
              <w:rPr>
                <w:rtl w:val="0"/>
              </w:rPr>
              <w:t xml:space="preserve">[99.32%-100%]</w:t>
            </w:r>
          </w:p>
        </w:tc>
      </w:tr>
      <w:tr>
        <w:trPr>
          <w:cantSplit w:val="0"/>
          <w:trHeight w:val="555" w:hRule="atLeast"/>
          <w:tblHeader w:val="0"/>
        </w:trPr>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2A0">
            <w:pPr>
              <w:widowControl w:val="0"/>
              <w:rPr>
                <w:rFonts w:ascii="Calibri" w:cs="Calibri" w:eastAsia="Calibri" w:hAnsi="Calibri"/>
                <w:sz w:val="24"/>
                <w:szCs w:val="24"/>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1">
            <w:pPr>
              <w:widowControl w:val="0"/>
              <w:jc w:val="center"/>
              <w:rPr/>
            </w:pPr>
            <w:r w:rsidDel="00000000" w:rsidR="00000000" w:rsidRPr="00000000">
              <w:rPr>
                <w:b w:val="1"/>
                <w:rtl w:val="0"/>
              </w:rPr>
              <w:t xml:space="preserve">UW-UW</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2">
            <w:pPr>
              <w:widowControl w:val="0"/>
              <w:jc w:val="center"/>
              <w:rPr/>
            </w:pPr>
            <w:r w:rsidDel="00000000" w:rsidR="00000000" w:rsidRPr="00000000">
              <w:rPr>
                <w:rtl w:val="0"/>
              </w:rPr>
              <w:t xml:space="preserve">918/918</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3">
            <w:pPr>
              <w:widowControl w:val="0"/>
              <w:jc w:val="center"/>
              <w:rPr/>
            </w:pPr>
            <w:r w:rsidDel="00000000" w:rsidR="00000000" w:rsidRPr="00000000">
              <w:rPr>
                <w:rtl w:val="0"/>
              </w:rPr>
              <w:t xml:space="preserve">0/918</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4">
            <w:pPr>
              <w:widowControl w:val="0"/>
              <w:jc w:val="center"/>
              <w:rPr/>
            </w:pPr>
            <w:r w:rsidDel="00000000" w:rsidR="00000000" w:rsidRPr="00000000">
              <w:rPr>
                <w:rtl w:val="0"/>
              </w:rPr>
              <w:t xml:space="preserve">50/50</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5">
            <w:pPr>
              <w:widowControl w:val="0"/>
              <w:jc w:val="center"/>
              <w:rPr/>
            </w:pPr>
            <w:r w:rsidDel="00000000" w:rsidR="00000000" w:rsidRPr="00000000">
              <w:rPr>
                <w:rtl w:val="0"/>
              </w:rPr>
              <w:t xml:space="preserve">0/50</w:t>
            </w:r>
          </w:p>
        </w:tc>
        <w:tc>
          <w:tcPr>
            <w:tcBorders>
              <w:top w:color="000000" w:space="0" w:sz="6" w:val="single"/>
              <w:left w:color="000000" w:space="0" w:sz="6" w:val="single"/>
              <w:bottom w:color="000000" w:space="0" w:sz="6" w:val="single"/>
              <w:right w:color="000000" w:space="0" w:sz="6" w:val="single"/>
            </w:tcBorders>
            <w:shd w:fill="auto" w:val="clear"/>
            <w:tcMar>
              <w:top w:w="0.0" w:type="dxa"/>
              <w:left w:w="40.0" w:type="dxa"/>
              <w:bottom w:w="0.0" w:type="dxa"/>
              <w:right w:w="40.0" w:type="dxa"/>
            </w:tcMar>
            <w:vAlign w:val="center"/>
          </w:tcPr>
          <w:p w:rsidR="00000000" w:rsidDel="00000000" w:rsidP="00000000" w:rsidRDefault="00000000" w:rsidRPr="00000000" w14:paraId="000002A6">
            <w:pPr>
              <w:widowControl w:val="0"/>
              <w:jc w:val="center"/>
              <w:rPr/>
            </w:pPr>
            <w:r w:rsidDel="00000000" w:rsidR="00000000" w:rsidRPr="00000000">
              <w:rPr>
                <w:rtl w:val="0"/>
              </w:rPr>
              <w:t xml:space="preserve">100%</w:t>
            </w:r>
          </w:p>
          <w:p w:rsidR="00000000" w:rsidDel="00000000" w:rsidP="00000000" w:rsidRDefault="00000000" w:rsidRPr="00000000" w14:paraId="000002A7">
            <w:pPr>
              <w:widowControl w:val="0"/>
              <w:jc w:val="center"/>
              <w:rPr/>
            </w:pPr>
            <w:r w:rsidDel="00000000" w:rsidR="00000000" w:rsidRPr="00000000">
              <w:rPr>
                <w:rtl w:val="0"/>
              </w:rPr>
              <w:t xml:space="preserve">[100%-100%]</w:t>
            </w:r>
          </w:p>
        </w:tc>
      </w:tr>
    </w:tbl>
    <w:p w:rsidR="00000000" w:rsidDel="00000000" w:rsidP="00000000" w:rsidRDefault="00000000" w:rsidRPr="00000000" w14:paraId="000002A8">
      <w:pPr>
        <w:rPr/>
      </w:pPr>
      <w:r w:rsidDel="00000000" w:rsidR="00000000" w:rsidRPr="00000000">
        <w:rPr>
          <w:rtl w:val="0"/>
        </w:rPr>
      </w:r>
    </w:p>
    <w:p w:rsidR="00000000" w:rsidDel="00000000" w:rsidP="00000000" w:rsidRDefault="00000000" w:rsidRPr="00000000" w14:paraId="000002A9">
      <w:pPr>
        <w:rPr/>
      </w:pPr>
      <w:r w:rsidDel="00000000" w:rsidR="00000000" w:rsidRPr="00000000">
        <w:rPr>
          <w:i w:val="1"/>
          <w:vertAlign w:val="superscript"/>
          <w:rtl w:val="0"/>
        </w:rPr>
        <w:t xml:space="preserve">a</w:t>
      </w:r>
      <w:r w:rsidDel="00000000" w:rsidR="00000000" w:rsidRPr="00000000">
        <w:rPr>
          <w:rtl w:val="0"/>
        </w:rPr>
        <w:t xml:space="preserve">BCM, Baylor College of Medicine. </w:t>
      </w:r>
      <w:r w:rsidDel="00000000" w:rsidR="00000000" w:rsidRPr="00000000">
        <w:rPr>
          <w:i w:val="1"/>
          <w:vertAlign w:val="superscript"/>
          <w:rtl w:val="0"/>
        </w:rPr>
        <w:t xml:space="preserve">b</w:t>
      </w:r>
      <w:r w:rsidDel="00000000" w:rsidR="00000000" w:rsidRPr="00000000">
        <w:rPr>
          <w:rtl w:val="0"/>
        </w:rPr>
        <w:t xml:space="preserve">UW, University of Washington. </w:t>
      </w:r>
      <w:r w:rsidDel="00000000" w:rsidR="00000000" w:rsidRPr="00000000">
        <w:rPr>
          <w:i w:val="1"/>
          <w:vertAlign w:val="superscript"/>
          <w:rtl w:val="0"/>
        </w:rPr>
        <w:t xml:space="preserve">c</w:t>
      </w:r>
      <w:r w:rsidDel="00000000" w:rsidR="00000000" w:rsidRPr="00000000">
        <w:rPr>
          <w:rtl w:val="0"/>
        </w:rPr>
        <w:t xml:space="preserve">BI, Broad Institute. </w:t>
      </w:r>
      <w:r w:rsidDel="00000000" w:rsidR="00000000" w:rsidRPr="00000000">
        <w:rPr>
          <w:i w:val="1"/>
          <w:vertAlign w:val="superscript"/>
          <w:rtl w:val="0"/>
        </w:rPr>
        <w:t xml:space="preserve">d</w:t>
      </w:r>
      <w:r w:rsidDel="00000000" w:rsidR="00000000" w:rsidRPr="00000000">
        <w:rPr>
          <w:rtl w:val="0"/>
        </w:rPr>
        <w:t xml:space="preserve">SNV, single nucleotide variant. </w:t>
      </w:r>
      <w:r w:rsidDel="00000000" w:rsidR="00000000" w:rsidRPr="00000000">
        <w:rPr>
          <w:i w:val="1"/>
          <w:vertAlign w:val="superscript"/>
          <w:rtl w:val="0"/>
        </w:rPr>
        <w:t xml:space="preserve">e</w:t>
      </w:r>
      <w:r w:rsidDel="00000000" w:rsidR="00000000" w:rsidRPr="00000000">
        <w:rPr>
          <w:rtl w:val="0"/>
        </w:rPr>
        <w:t xml:space="preserve">InDel, insertion or deletion. </w:t>
      </w:r>
      <w:r w:rsidDel="00000000" w:rsidR="00000000" w:rsidRPr="00000000">
        <w:rPr>
          <w:i w:val="1"/>
          <w:vertAlign w:val="superscript"/>
          <w:rtl w:val="0"/>
        </w:rPr>
        <w:t xml:space="preserve">f</w:t>
      </w:r>
      <w:r w:rsidDel="00000000" w:rsidR="00000000" w:rsidRPr="00000000">
        <w:rPr>
          <w:rtl w:val="0"/>
        </w:rPr>
        <w:t xml:space="preserve">CI, confidence interval.</w:t>
      </w:r>
    </w:p>
    <w:p w:rsidR="00000000" w:rsidDel="00000000" w:rsidP="00000000" w:rsidRDefault="00000000" w:rsidRPr="00000000" w14:paraId="000002AA">
      <w:pPr>
        <w:rPr>
          <w:sz w:val="24"/>
          <w:szCs w:val="24"/>
        </w:rPr>
      </w:pPr>
      <w:r w:rsidDel="00000000" w:rsidR="00000000" w:rsidRPr="00000000">
        <w:rPr>
          <w:rtl w:val="0"/>
        </w:rPr>
      </w:r>
    </w:p>
    <w:p w:rsidR="00000000" w:rsidDel="00000000" w:rsidP="00000000" w:rsidRDefault="00000000" w:rsidRPr="00000000" w14:paraId="000002AB">
      <w:pPr>
        <w:rPr>
          <w:sz w:val="24"/>
          <w:szCs w:val="24"/>
        </w:rPr>
      </w:pPr>
      <w:r w:rsidDel="00000000" w:rsidR="00000000" w:rsidRPr="00000000">
        <w:rPr>
          <w:rtl w:val="0"/>
        </w:rPr>
      </w:r>
    </w:p>
    <w:p w:rsidR="00000000" w:rsidDel="00000000" w:rsidP="00000000" w:rsidRDefault="00000000" w:rsidRPr="00000000" w14:paraId="000002AC">
      <w:pPr>
        <w:rPr/>
      </w:pPr>
      <w:r w:rsidDel="00000000" w:rsidR="00000000" w:rsidRPr="00000000">
        <w:rPr>
          <w:rtl w:val="0"/>
        </w:rPr>
        <w:t xml:space="preserve">Table S8. Concordance of variant calling by genomic context in donor blood samples</w:t>
      </w:r>
    </w:p>
    <w:p w:rsidR="00000000" w:rsidDel="00000000" w:rsidP="00000000" w:rsidRDefault="00000000" w:rsidRPr="00000000" w14:paraId="000002AD">
      <w:pPr>
        <w:rPr/>
      </w:pPr>
      <w:r w:rsidDel="00000000" w:rsidR="00000000" w:rsidRPr="00000000">
        <w:rPr>
          <w:rtl w:val="0"/>
        </w:rPr>
      </w:r>
    </w:p>
    <w:tbl>
      <w:tblPr>
        <w:tblStyle w:val="Table6"/>
        <w:tblW w:w="933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975"/>
        <w:gridCol w:w="915"/>
        <w:gridCol w:w="960"/>
        <w:gridCol w:w="930"/>
        <w:gridCol w:w="1095"/>
        <w:gridCol w:w="1560"/>
        <w:gridCol w:w="1440"/>
        <w:tblGridChange w:id="0">
          <w:tblGrid>
            <w:gridCol w:w="1455"/>
            <w:gridCol w:w="975"/>
            <w:gridCol w:w="915"/>
            <w:gridCol w:w="960"/>
            <w:gridCol w:w="930"/>
            <w:gridCol w:w="1095"/>
            <w:gridCol w:w="1560"/>
            <w:gridCol w:w="1440"/>
          </w:tblGrid>
        </w:tblGridChange>
      </w:tblGrid>
      <w:tr>
        <w:trPr>
          <w:cantSplit w:val="0"/>
          <w:trHeight w:val="8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AE">
            <w:pPr>
              <w:spacing w:after="120" w:lineRule="auto"/>
              <w:jc w:val="center"/>
              <w:rPr>
                <w:b w:val="1"/>
              </w:rPr>
            </w:pPr>
            <w:r w:rsidDel="00000000" w:rsidR="00000000" w:rsidRPr="00000000">
              <w:rPr>
                <w:b w:val="1"/>
                <w:rtl w:val="0"/>
              </w:rPr>
              <w:t xml:space="preserve">Category</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AF">
            <w:pPr>
              <w:spacing w:after="120" w:lineRule="auto"/>
              <w:jc w:val="center"/>
              <w:rPr>
                <w:b w:val="1"/>
              </w:rPr>
            </w:pPr>
            <w:r w:rsidDel="00000000" w:rsidR="00000000" w:rsidRPr="00000000">
              <w:rPr>
                <w:b w:val="1"/>
                <w:rtl w:val="0"/>
              </w:rPr>
              <w:t xml:space="preserve">Genome Center</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B0">
            <w:pPr>
              <w:spacing w:after="120" w:lineRule="auto"/>
              <w:jc w:val="center"/>
              <w:rPr>
                <w:b w:val="1"/>
              </w:rPr>
            </w:pPr>
            <w:r w:rsidDel="00000000" w:rsidR="00000000" w:rsidRPr="00000000">
              <w:rPr>
                <w:b w:val="1"/>
                <w:rtl w:val="0"/>
              </w:rPr>
              <w:t xml:space="preserve">Panel+/WGS–</w:t>
            </w:r>
          </w:p>
          <w:p w:rsidR="00000000" w:rsidDel="00000000" w:rsidP="00000000" w:rsidRDefault="00000000" w:rsidRPr="00000000" w14:paraId="000002B1">
            <w:pPr>
              <w:spacing w:after="120" w:lineRule="auto"/>
              <w:jc w:val="center"/>
              <w:rPr>
                <w:b w:val="1"/>
              </w:rPr>
            </w:pPr>
            <w:r w:rsidDel="00000000" w:rsidR="00000000" w:rsidRPr="00000000">
              <w:rPr>
                <w:b w:val="1"/>
                <w:rtl w:val="0"/>
              </w:rPr>
              <w:t xml:space="preserve">(false neg.)</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B2">
            <w:pPr>
              <w:spacing w:after="120" w:lineRule="auto"/>
              <w:jc w:val="center"/>
              <w:rPr>
                <w:b w:val="1"/>
              </w:rPr>
            </w:pPr>
            <w:r w:rsidDel="00000000" w:rsidR="00000000" w:rsidRPr="00000000">
              <w:rPr>
                <w:b w:val="1"/>
                <w:rtl w:val="0"/>
              </w:rPr>
              <w:t xml:space="preserve">Panel–</w:t>
              <w:br w:type="textWrapping"/>
              <w:t xml:space="preserve">/WGS+</w:t>
            </w:r>
          </w:p>
          <w:p w:rsidR="00000000" w:rsidDel="00000000" w:rsidP="00000000" w:rsidRDefault="00000000" w:rsidRPr="00000000" w14:paraId="000002B3">
            <w:pPr>
              <w:spacing w:after="120" w:lineRule="auto"/>
              <w:jc w:val="center"/>
              <w:rPr>
                <w:b w:val="1"/>
              </w:rPr>
            </w:pPr>
            <w:r w:rsidDel="00000000" w:rsidR="00000000" w:rsidRPr="00000000">
              <w:rPr>
                <w:b w:val="1"/>
                <w:rtl w:val="0"/>
              </w:rPr>
              <w:t xml:space="preserve">(false pos.)</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B4">
            <w:pPr>
              <w:spacing w:after="120" w:lineRule="auto"/>
              <w:jc w:val="center"/>
              <w:rPr>
                <w:b w:val="1"/>
              </w:rPr>
            </w:pPr>
            <w:r w:rsidDel="00000000" w:rsidR="00000000" w:rsidRPr="00000000">
              <w:rPr>
                <w:b w:val="1"/>
                <w:rtl w:val="0"/>
              </w:rPr>
              <w:t xml:space="preserve">Panel+</w:t>
              <w:br w:type="textWrapping"/>
              <w:t xml:space="preserve">/WGS+</w:t>
            </w:r>
          </w:p>
          <w:p w:rsidR="00000000" w:rsidDel="00000000" w:rsidP="00000000" w:rsidRDefault="00000000" w:rsidRPr="00000000" w14:paraId="000002B5">
            <w:pPr>
              <w:spacing w:after="120" w:lineRule="auto"/>
              <w:jc w:val="center"/>
              <w:rPr>
                <w:b w:val="1"/>
              </w:rPr>
            </w:pPr>
            <w:r w:rsidDel="00000000" w:rsidR="00000000" w:rsidRPr="00000000">
              <w:rPr>
                <w:b w:val="1"/>
                <w:rtl w:val="0"/>
              </w:rPr>
              <w:t xml:space="preserve">(true pos.)</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B6">
            <w:pPr>
              <w:spacing w:after="120" w:lineRule="auto"/>
              <w:jc w:val="center"/>
              <w:rPr>
                <w:b w:val="1"/>
              </w:rPr>
            </w:pPr>
            <w:r w:rsidDel="00000000" w:rsidR="00000000" w:rsidRPr="00000000">
              <w:rPr>
                <w:b w:val="1"/>
                <w:rtl w:val="0"/>
              </w:rPr>
              <w:t xml:space="preserve">Panel– /WGS–</w:t>
            </w:r>
          </w:p>
          <w:p w:rsidR="00000000" w:rsidDel="00000000" w:rsidP="00000000" w:rsidRDefault="00000000" w:rsidRPr="00000000" w14:paraId="000002B7">
            <w:pPr>
              <w:spacing w:after="120" w:lineRule="auto"/>
              <w:jc w:val="center"/>
              <w:rPr>
                <w:b w:val="1"/>
              </w:rPr>
            </w:pPr>
            <w:r w:rsidDel="00000000" w:rsidR="00000000" w:rsidRPr="00000000">
              <w:rPr>
                <w:b w:val="1"/>
                <w:rtl w:val="0"/>
              </w:rPr>
              <w:t xml:space="preserve">(true neg.)</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B8">
            <w:pPr>
              <w:spacing w:after="120" w:lineRule="auto"/>
              <w:jc w:val="center"/>
              <w:rPr>
                <w:b w:val="1"/>
              </w:rPr>
            </w:pPr>
            <w:r w:rsidDel="00000000" w:rsidR="00000000" w:rsidRPr="00000000">
              <w:rPr>
                <w:b w:val="1"/>
                <w:rtl w:val="0"/>
              </w:rPr>
              <w:t xml:space="preserve">PPA</w:t>
            </w:r>
            <w:r w:rsidDel="00000000" w:rsidR="00000000" w:rsidRPr="00000000">
              <w:rPr>
                <w:i w:val="1"/>
                <w:vertAlign w:val="superscript"/>
                <w:rtl w:val="0"/>
              </w:rPr>
              <w:t xml:space="preserve">c</w:t>
            </w:r>
            <w:r w:rsidDel="00000000" w:rsidR="00000000" w:rsidRPr="00000000">
              <w:rPr>
                <w:b w:val="1"/>
                <w:rtl w:val="0"/>
              </w:rPr>
              <w:br w:type="textWrapping"/>
              <w:t xml:space="preserve">[95% CI</w:t>
            </w:r>
            <w:r w:rsidDel="00000000" w:rsidR="00000000" w:rsidRPr="00000000">
              <w:rPr>
                <w:i w:val="1"/>
                <w:vertAlign w:val="superscript"/>
                <w:rtl w:val="0"/>
              </w:rPr>
              <w:t xml:space="preserve">d</w:t>
            </w:r>
            <w:r w:rsidDel="00000000" w:rsidR="00000000" w:rsidRPr="00000000">
              <w:rPr>
                <w:b w:val="1"/>
                <w:rtl w:val="0"/>
              </w:rPr>
              <w:t xml:space="preserve">]</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2B9">
            <w:pPr>
              <w:spacing w:after="120" w:lineRule="auto"/>
              <w:jc w:val="center"/>
              <w:rPr>
                <w:b w:val="1"/>
              </w:rPr>
            </w:pPr>
            <w:r w:rsidDel="00000000" w:rsidR="00000000" w:rsidRPr="00000000">
              <w:rPr>
                <w:b w:val="1"/>
                <w:rtl w:val="0"/>
              </w:rPr>
              <w:t xml:space="preserve">NPA</w:t>
            </w:r>
            <w:r w:rsidDel="00000000" w:rsidR="00000000" w:rsidRPr="00000000">
              <w:rPr>
                <w:i w:val="1"/>
                <w:vertAlign w:val="superscript"/>
                <w:rtl w:val="0"/>
              </w:rPr>
              <w:t xml:space="preserve">e</w:t>
            </w:r>
            <w:r w:rsidDel="00000000" w:rsidR="00000000" w:rsidRPr="00000000">
              <w:rPr>
                <w:b w:val="1"/>
                <w:rtl w:val="0"/>
              </w:rPr>
              <w:br w:type="textWrapping"/>
              <w:t xml:space="preserve">[95% CI]</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BA">
            <w:pPr>
              <w:spacing w:after="120" w:lineRule="auto"/>
              <w:jc w:val="center"/>
              <w:rPr/>
            </w:pPr>
            <w:r w:rsidDel="00000000" w:rsidR="00000000" w:rsidRPr="00000000">
              <w:rPr>
                <w:b w:val="1"/>
                <w:rtl w:val="0"/>
              </w:rPr>
              <w:t xml:space="preserve">SNVs</w:t>
            </w:r>
            <w:r w:rsidDel="00000000" w:rsidR="00000000" w:rsidRPr="00000000">
              <w:rPr>
                <w:i w:val="1"/>
                <w:vertAlign w:val="superscript"/>
                <w:rtl w:val="0"/>
              </w:rPr>
              <w:t xml:space="preserve">f</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BB">
            <w:pPr>
              <w:spacing w:after="120" w:lineRule="auto"/>
              <w:jc w:val="center"/>
              <w:rPr/>
            </w:pPr>
            <w:r w:rsidDel="00000000" w:rsidR="00000000" w:rsidRPr="00000000">
              <w:rPr>
                <w:rtl w:val="0"/>
              </w:rPr>
              <w:t xml:space="preserve">BCM</w:t>
            </w:r>
            <w:r w:rsidDel="00000000" w:rsidR="00000000" w:rsidRPr="00000000">
              <w:rPr>
                <w:i w:val="1"/>
                <w:vertAlign w:val="superscript"/>
                <w:rtl w:val="0"/>
              </w:rPr>
              <w:t xml:space="preserve">g</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BC">
            <w:pPr>
              <w:spacing w:after="120" w:lineRule="auto"/>
              <w:jc w:val="center"/>
              <w:rPr/>
            </w:pPr>
            <w:r w:rsidDel="00000000" w:rsidR="00000000" w:rsidRPr="00000000">
              <w:rPr>
                <w:rtl w:val="0"/>
              </w:rPr>
              <w:t xml:space="preserve">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BD">
            <w:pPr>
              <w:spacing w:after="12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BE">
            <w:pPr>
              <w:spacing w:after="120" w:lineRule="auto"/>
              <w:jc w:val="center"/>
              <w:rPr/>
            </w:pPr>
            <w:r w:rsidDel="00000000" w:rsidR="00000000" w:rsidRPr="00000000">
              <w:rPr>
                <w:rtl w:val="0"/>
              </w:rPr>
              <w:t xml:space="preserve">2609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BF">
            <w:pPr>
              <w:spacing w:after="120" w:lineRule="auto"/>
              <w:jc w:val="center"/>
              <w:rPr/>
            </w:pPr>
            <w:r w:rsidDel="00000000" w:rsidR="00000000" w:rsidRPr="00000000">
              <w:rPr>
                <w:rtl w:val="0"/>
              </w:rPr>
              <w:t xml:space="preserve">4187271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C0">
            <w:pPr>
              <w:spacing w:after="120" w:lineRule="auto"/>
              <w:jc w:val="center"/>
              <w:rPr/>
            </w:pPr>
            <w:r w:rsidDel="00000000" w:rsidR="00000000" w:rsidRPr="00000000">
              <w:rPr>
                <w:rtl w:val="0"/>
              </w:rPr>
              <w:t xml:space="preserve">99.74%</w:t>
              <w:br w:type="textWrapping"/>
              <w:t xml:space="preserve">[99.6%-99.9%]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2C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2C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3">
            <w:pPr>
              <w:spacing w:after="120" w:lineRule="auto"/>
              <w:jc w:val="center"/>
              <w:rPr/>
            </w:pPr>
            <w:r w:rsidDel="00000000" w:rsidR="00000000" w:rsidRPr="00000000">
              <w:rPr>
                <w:rtl w:val="0"/>
              </w:rPr>
              <w:t xml:space="preserve">BI</w:t>
            </w:r>
            <w:r w:rsidDel="00000000" w:rsidR="00000000" w:rsidRPr="00000000">
              <w:rPr>
                <w:i w:val="1"/>
                <w:vertAlign w:val="superscript"/>
                <w:rtl w:val="0"/>
              </w:rPr>
              <w:t xml:space="preserve">h</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4">
            <w:pPr>
              <w:spacing w:after="12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5">
            <w:pPr>
              <w:spacing w:after="120" w:lineRule="auto"/>
              <w:jc w:val="center"/>
              <w:rPr/>
            </w:pPr>
            <w:r w:rsidDel="00000000" w:rsidR="00000000" w:rsidRPr="00000000">
              <w:rPr>
                <w:rtl w:val="0"/>
              </w:rPr>
              <w:t xml:space="preserve">14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6">
            <w:pPr>
              <w:spacing w:after="120" w:lineRule="auto"/>
              <w:jc w:val="center"/>
              <w:rPr/>
            </w:pPr>
            <w:r w:rsidDel="00000000" w:rsidR="00000000" w:rsidRPr="00000000">
              <w:rPr>
                <w:rtl w:val="0"/>
              </w:rPr>
              <w:t xml:space="preserve">2610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7">
            <w:pPr>
              <w:spacing w:after="120" w:lineRule="auto"/>
              <w:jc w:val="center"/>
              <w:rPr/>
            </w:pPr>
            <w:r w:rsidDel="00000000" w:rsidR="00000000" w:rsidRPr="00000000">
              <w:rPr>
                <w:rtl w:val="0"/>
              </w:rPr>
              <w:t xml:space="preserve">4187268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8">
            <w:pPr>
              <w:spacing w:after="120" w:lineRule="auto"/>
              <w:jc w:val="center"/>
              <w:rPr/>
            </w:pPr>
            <w:r w:rsidDel="00000000" w:rsidR="00000000" w:rsidRPr="00000000">
              <w:rPr>
                <w:rtl w:val="0"/>
              </w:rPr>
              <w:t xml:space="preserve">99.71%</w:t>
              <w:br w:type="textWrapping"/>
              <w:t xml:space="preserve">[99.5%-99.9%]</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9">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2C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B">
            <w:pPr>
              <w:spacing w:after="120" w:lineRule="auto"/>
              <w:jc w:val="center"/>
              <w:rPr/>
            </w:pPr>
            <w:r w:rsidDel="00000000" w:rsidR="00000000" w:rsidRPr="00000000">
              <w:rPr>
                <w:rtl w:val="0"/>
              </w:rPr>
              <w:t xml:space="preserve">UW</w:t>
            </w:r>
            <w:r w:rsidDel="00000000" w:rsidR="00000000" w:rsidRPr="00000000">
              <w:rPr>
                <w:i w:val="1"/>
                <w:vertAlign w:val="superscript"/>
                <w:rtl w:val="0"/>
              </w:rPr>
              <w:t xml:space="preserve">i</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C">
            <w:pPr>
              <w:spacing w:after="12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D">
            <w:pPr>
              <w:spacing w:after="12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E">
            <w:pPr>
              <w:spacing w:after="120" w:lineRule="auto"/>
              <w:jc w:val="center"/>
              <w:rPr/>
            </w:pPr>
            <w:r w:rsidDel="00000000" w:rsidR="00000000" w:rsidRPr="00000000">
              <w:rPr>
                <w:rtl w:val="0"/>
              </w:rPr>
              <w:t xml:space="preserve">2610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CF">
            <w:pPr>
              <w:spacing w:after="120" w:lineRule="auto"/>
              <w:jc w:val="center"/>
              <w:rPr/>
            </w:pPr>
            <w:r w:rsidDel="00000000" w:rsidR="00000000" w:rsidRPr="00000000">
              <w:rPr>
                <w:rtl w:val="0"/>
              </w:rPr>
              <w:t xml:space="preserve">4187269</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0">
            <w:pPr>
              <w:spacing w:after="120" w:lineRule="auto"/>
              <w:jc w:val="center"/>
              <w:rPr/>
            </w:pPr>
            <w:r w:rsidDel="00000000" w:rsidR="00000000" w:rsidRPr="00000000">
              <w:rPr>
                <w:rtl w:val="0"/>
              </w:rPr>
              <w:t xml:space="preserve">99.71%</w:t>
              <w:br w:type="textWrapping"/>
              <w:t xml:space="preserve">[99.5%-99.9%]</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2">
            <w:pPr>
              <w:spacing w:after="120" w:lineRule="auto"/>
              <w:jc w:val="center"/>
              <w:rPr>
                <w:b w:val="1"/>
              </w:rPr>
            </w:pPr>
            <w:r w:rsidDel="00000000" w:rsidR="00000000" w:rsidRPr="00000000">
              <w:rPr>
                <w:b w:val="1"/>
                <w:rtl w:val="0"/>
              </w:rPr>
              <w:t xml:space="preserve">Insertions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3">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5">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6">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7">
            <w:pPr>
              <w:spacing w:after="120" w:lineRule="auto"/>
              <w:jc w:val="center"/>
              <w:rPr/>
            </w:pPr>
            <w:r w:rsidDel="00000000" w:rsidR="00000000" w:rsidRPr="00000000">
              <w:rPr>
                <w:rtl w:val="0"/>
              </w:rPr>
              <w:t xml:space="preserve">4189859</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8">
            <w:pPr>
              <w:spacing w:after="120" w:lineRule="auto"/>
              <w:jc w:val="center"/>
              <w:rPr/>
            </w:pPr>
            <w:r w:rsidDel="00000000" w:rsidR="00000000" w:rsidRPr="00000000">
              <w:rPr>
                <w:rtl w:val="0"/>
              </w:rPr>
              <w:t xml:space="preserve">97.22%</w:t>
              <w:br w:type="textWrapping"/>
              <w:t xml:space="preserve">[91.8%-100%]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9">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2D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B">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C">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D">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E">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DF">
            <w:pPr>
              <w:spacing w:after="120" w:lineRule="auto"/>
              <w:jc w:val="center"/>
              <w:rPr/>
            </w:pPr>
            <w:r w:rsidDel="00000000" w:rsidR="00000000" w:rsidRPr="00000000">
              <w:rPr>
                <w:rtl w:val="0"/>
              </w:rPr>
              <w:t xml:space="preserve">4189860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0">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2E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3">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4">
            <w:pPr>
              <w:spacing w:after="120" w:lineRule="auto"/>
              <w:jc w:val="center"/>
              <w:rPr/>
            </w:pPr>
            <w:r w:rsidDel="00000000" w:rsidR="00000000" w:rsidRPr="00000000">
              <w:rPr>
                <w:rtl w:val="0"/>
              </w:rPr>
              <w:t xml:space="preserve">2</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5">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6">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7">
            <w:pPr>
              <w:spacing w:after="120" w:lineRule="auto"/>
              <w:jc w:val="center"/>
              <w:rPr/>
            </w:pPr>
            <w:r w:rsidDel="00000000" w:rsidR="00000000" w:rsidRPr="00000000">
              <w:rPr>
                <w:rtl w:val="0"/>
              </w:rPr>
              <w:t xml:space="preserve">4189858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8">
            <w:pPr>
              <w:spacing w:after="120" w:lineRule="auto"/>
              <w:jc w:val="center"/>
              <w:rPr/>
            </w:pPr>
            <w:r w:rsidDel="00000000" w:rsidR="00000000" w:rsidRPr="00000000">
              <w:rPr>
                <w:rtl w:val="0"/>
              </w:rPr>
              <w:t xml:space="preserve">94.44%</w:t>
              <w:br w:type="textWrapping"/>
              <w:t xml:space="preserve">[87.1%-100%]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9">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A">
            <w:pPr>
              <w:spacing w:after="120" w:lineRule="auto"/>
              <w:jc w:val="center"/>
              <w:rPr>
                <w:b w:val="1"/>
              </w:rPr>
            </w:pPr>
            <w:r w:rsidDel="00000000" w:rsidR="00000000" w:rsidRPr="00000000">
              <w:rPr>
                <w:b w:val="1"/>
                <w:rtl w:val="0"/>
              </w:rPr>
              <w:t xml:space="preserve">Deletions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B">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E">
            <w:pPr>
              <w:spacing w:after="120" w:lineRule="auto"/>
              <w:jc w:val="center"/>
              <w:rPr/>
            </w:pPr>
            <w:r w:rsidDel="00000000" w:rsidR="00000000" w:rsidRPr="00000000">
              <w:rPr>
                <w:rtl w:val="0"/>
              </w:rPr>
              <w:t xml:space="preserve">42</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EF">
            <w:pPr>
              <w:spacing w:after="120" w:lineRule="auto"/>
              <w:jc w:val="center"/>
              <w:rPr/>
            </w:pPr>
            <w:r w:rsidDel="00000000" w:rsidR="00000000" w:rsidRPr="00000000">
              <w:rPr>
                <w:rtl w:val="0"/>
              </w:rPr>
              <w:t xml:space="preserve">4189857</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0">
            <w:pPr>
              <w:spacing w:after="120" w:lineRule="auto"/>
              <w:jc w:val="center"/>
              <w:rPr/>
            </w:pPr>
            <w:r w:rsidDel="00000000" w:rsidR="00000000" w:rsidRPr="00000000">
              <w:rPr>
                <w:rtl w:val="0"/>
              </w:rPr>
              <w:t xml:space="preserve">98.33%</w:t>
              <w:br w:type="textWrapping"/>
              <w:t xml:space="preserve">[95.1%-100%]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2F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3">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6">
            <w:pPr>
              <w:spacing w:after="120" w:lineRule="auto"/>
              <w:jc w:val="center"/>
              <w:rPr/>
            </w:pPr>
            <w:r w:rsidDel="00000000" w:rsidR="00000000" w:rsidRPr="00000000">
              <w:rPr>
                <w:rtl w:val="0"/>
              </w:rPr>
              <w:t xml:space="preserve">42</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7">
            <w:pPr>
              <w:spacing w:after="120" w:lineRule="auto"/>
              <w:jc w:val="center"/>
              <w:rPr/>
            </w:pPr>
            <w:r w:rsidDel="00000000" w:rsidR="00000000" w:rsidRPr="00000000">
              <w:rPr>
                <w:rtl w:val="0"/>
              </w:rPr>
              <w:t xml:space="preserve">4189857</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8">
            <w:pPr>
              <w:spacing w:after="120" w:lineRule="auto"/>
              <w:jc w:val="center"/>
              <w:rPr/>
            </w:pPr>
            <w:r w:rsidDel="00000000" w:rsidR="00000000" w:rsidRPr="00000000">
              <w:rPr>
                <w:rtl w:val="0"/>
              </w:rPr>
              <w:t xml:space="preserve">98.33%</w:t>
              <w:br w:type="textWrapping"/>
              <w:t xml:space="preserve">[95.1%-100%]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9">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2F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B">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E">
            <w:pPr>
              <w:spacing w:after="120" w:lineRule="auto"/>
              <w:jc w:val="center"/>
              <w:rPr/>
            </w:pPr>
            <w:r w:rsidDel="00000000" w:rsidR="00000000" w:rsidRPr="00000000">
              <w:rPr>
                <w:rtl w:val="0"/>
              </w:rPr>
              <w:t xml:space="preserve">42</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2FF">
            <w:pPr>
              <w:spacing w:after="120" w:lineRule="auto"/>
              <w:jc w:val="center"/>
              <w:rPr/>
            </w:pPr>
            <w:r w:rsidDel="00000000" w:rsidR="00000000" w:rsidRPr="00000000">
              <w:rPr>
                <w:rtl w:val="0"/>
              </w:rPr>
              <w:t xml:space="preserve">4189857</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0">
            <w:pPr>
              <w:spacing w:after="120" w:lineRule="auto"/>
              <w:jc w:val="center"/>
              <w:rPr/>
            </w:pPr>
            <w:r w:rsidDel="00000000" w:rsidR="00000000" w:rsidRPr="00000000">
              <w:rPr>
                <w:rtl w:val="0"/>
              </w:rPr>
              <w:t xml:space="preserve">98.33%</w:t>
              <w:br w:type="textWrapping"/>
              <w:t xml:space="preserve">[95.1%-100%]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2">
            <w:pPr>
              <w:spacing w:after="120" w:lineRule="auto"/>
              <w:jc w:val="center"/>
              <w:rPr>
                <w:b w:val="1"/>
              </w:rPr>
            </w:pPr>
            <w:r w:rsidDel="00000000" w:rsidR="00000000" w:rsidRPr="00000000">
              <w:rPr>
                <w:b w:val="1"/>
                <w:rtl w:val="0"/>
              </w:rPr>
              <w:t xml:space="preserve">Segmental duplications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3">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6">
            <w:pPr>
              <w:spacing w:after="120" w:lineRule="auto"/>
              <w:jc w:val="center"/>
              <w:rPr/>
            </w:pPr>
            <w:r w:rsidDel="00000000" w:rsidR="00000000" w:rsidRPr="00000000">
              <w:rPr>
                <w:rtl w:val="0"/>
              </w:rPr>
              <w:t xml:space="preserve">240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7">
            <w:pPr>
              <w:spacing w:after="120" w:lineRule="auto"/>
              <w:jc w:val="center"/>
              <w:rPr/>
            </w:pPr>
            <w:r w:rsidDel="00000000" w:rsidR="00000000" w:rsidRPr="00000000">
              <w:rPr>
                <w:rtl w:val="0"/>
              </w:rPr>
              <w:t xml:space="preserve">4189659</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8">
            <w:pPr>
              <w:spacing w:after="120" w:lineRule="auto"/>
              <w:jc w:val="center"/>
              <w:rPr/>
            </w:pPr>
            <w:r w:rsidDel="00000000" w:rsidR="00000000" w:rsidRPr="00000000">
              <w:rPr>
                <w:rtl w:val="0"/>
              </w:rPr>
              <w:t xml:space="preserve">99.29%</w:t>
              <w:br w:type="textWrapping"/>
              <w:t xml:space="preserve">[97.9%-100%]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9">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0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B">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E">
            <w:pPr>
              <w:spacing w:after="120" w:lineRule="auto"/>
              <w:jc w:val="center"/>
              <w:rPr/>
            </w:pPr>
            <w:r w:rsidDel="00000000" w:rsidR="00000000" w:rsidRPr="00000000">
              <w:rPr>
                <w:rtl w:val="0"/>
              </w:rPr>
              <w:t xml:space="preserve">240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0F">
            <w:pPr>
              <w:spacing w:after="120" w:lineRule="auto"/>
              <w:jc w:val="center"/>
              <w:rPr/>
            </w:pPr>
            <w:r w:rsidDel="00000000" w:rsidR="00000000" w:rsidRPr="00000000">
              <w:rPr>
                <w:rtl w:val="0"/>
              </w:rPr>
              <w:t xml:space="preserve">4189659</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0">
            <w:pPr>
              <w:spacing w:after="120" w:lineRule="auto"/>
              <w:jc w:val="center"/>
              <w:rPr/>
            </w:pPr>
            <w:r w:rsidDel="00000000" w:rsidR="00000000" w:rsidRPr="00000000">
              <w:rPr>
                <w:rtl w:val="0"/>
              </w:rPr>
              <w:t xml:space="preserve">99.29%</w:t>
              <w:br w:type="textWrapping"/>
              <w:t xml:space="preserve">[97.9%-100%]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1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3">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6">
            <w:pPr>
              <w:spacing w:after="120" w:lineRule="auto"/>
              <w:jc w:val="center"/>
              <w:rPr/>
            </w:pPr>
            <w:r w:rsidDel="00000000" w:rsidR="00000000" w:rsidRPr="00000000">
              <w:rPr>
                <w:rtl w:val="0"/>
              </w:rPr>
              <w:t xml:space="preserve">240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7">
            <w:pPr>
              <w:spacing w:after="120" w:lineRule="auto"/>
              <w:jc w:val="center"/>
              <w:rPr/>
            </w:pPr>
            <w:r w:rsidDel="00000000" w:rsidR="00000000" w:rsidRPr="00000000">
              <w:rPr>
                <w:rtl w:val="0"/>
              </w:rPr>
              <w:t xml:space="preserve">4189659</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8">
            <w:pPr>
              <w:spacing w:after="120" w:lineRule="auto"/>
              <w:jc w:val="center"/>
              <w:rPr/>
            </w:pPr>
            <w:r w:rsidDel="00000000" w:rsidR="00000000" w:rsidRPr="00000000">
              <w:rPr>
                <w:rtl w:val="0"/>
              </w:rPr>
              <w:t xml:space="preserve">99.29%</w:t>
              <w:br w:type="textWrapping"/>
              <w:t xml:space="preserve">[97.9%-100%]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9">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A">
            <w:pPr>
              <w:spacing w:after="120" w:lineRule="auto"/>
              <w:jc w:val="center"/>
              <w:rPr>
                <w:b w:val="1"/>
              </w:rPr>
            </w:pPr>
            <w:r w:rsidDel="00000000" w:rsidR="00000000" w:rsidRPr="00000000">
              <w:rPr>
                <w:b w:val="1"/>
                <w:rtl w:val="0"/>
              </w:rPr>
              <w:t xml:space="preserve">Low mappability regions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B">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E">
            <w:pPr>
              <w:spacing w:after="120" w:lineRule="auto"/>
              <w:jc w:val="center"/>
              <w:rPr/>
            </w:pPr>
            <w:r w:rsidDel="00000000" w:rsidR="00000000" w:rsidRPr="00000000">
              <w:rPr>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1F">
            <w:pPr>
              <w:spacing w:after="120" w:lineRule="auto"/>
              <w:jc w:val="center"/>
              <w:rPr/>
            </w:pPr>
            <w:r w:rsidDel="00000000" w:rsidR="00000000" w:rsidRPr="00000000">
              <w:rPr>
                <w:rtl w:val="0"/>
              </w:rPr>
              <w:t xml:space="preserve">3770885</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0">
            <w:pPr>
              <w:spacing w:after="120" w:lineRule="auto"/>
              <w:jc w:val="center"/>
              <w:rPr/>
            </w:pPr>
            <w:r w:rsidDel="00000000" w:rsidR="00000000" w:rsidRPr="00000000">
              <w:rPr>
                <w:rtl w:val="0"/>
              </w:rPr>
              <w:t xml:space="preserve">97.22%</w:t>
              <w:br w:type="textWrapping"/>
              <w:t xml:space="preserve">[91.8%-100%]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2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3">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6">
            <w:pPr>
              <w:spacing w:after="120" w:lineRule="auto"/>
              <w:jc w:val="center"/>
              <w:rPr/>
            </w:pPr>
            <w:r w:rsidDel="00000000" w:rsidR="00000000" w:rsidRPr="00000000">
              <w:rPr>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7">
            <w:pPr>
              <w:spacing w:after="120" w:lineRule="auto"/>
              <w:jc w:val="center"/>
              <w:rPr/>
            </w:pPr>
            <w:r w:rsidDel="00000000" w:rsidR="00000000" w:rsidRPr="00000000">
              <w:rPr>
                <w:rtl w:val="0"/>
              </w:rPr>
              <w:t xml:space="preserve">3770885</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8">
            <w:pPr>
              <w:spacing w:after="120" w:lineRule="auto"/>
              <w:jc w:val="center"/>
              <w:rPr/>
            </w:pPr>
            <w:r w:rsidDel="00000000" w:rsidR="00000000" w:rsidRPr="00000000">
              <w:rPr>
                <w:rtl w:val="0"/>
              </w:rPr>
              <w:t xml:space="preserve">97.22%</w:t>
              <w:br w:type="textWrapping"/>
              <w:t xml:space="preserve">[91.8%-100%]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9">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2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B">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E">
            <w:pPr>
              <w:spacing w:after="120" w:lineRule="auto"/>
              <w:jc w:val="center"/>
              <w:rPr/>
            </w:pPr>
            <w:r w:rsidDel="00000000" w:rsidR="00000000" w:rsidRPr="00000000">
              <w:rPr>
                <w:rtl w:val="0"/>
              </w:rPr>
              <w:t xml:space="preserve">24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2F">
            <w:pPr>
              <w:spacing w:after="120" w:lineRule="auto"/>
              <w:jc w:val="center"/>
              <w:rPr/>
            </w:pPr>
            <w:r w:rsidDel="00000000" w:rsidR="00000000" w:rsidRPr="00000000">
              <w:rPr>
                <w:rtl w:val="0"/>
              </w:rPr>
              <w:t xml:space="preserve">3770885</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0">
            <w:pPr>
              <w:spacing w:after="120" w:lineRule="auto"/>
              <w:jc w:val="center"/>
              <w:rPr/>
            </w:pPr>
            <w:r w:rsidDel="00000000" w:rsidR="00000000" w:rsidRPr="00000000">
              <w:rPr>
                <w:rtl w:val="0"/>
              </w:rPr>
              <w:t xml:space="preserve">97.22%</w:t>
              <w:br w:type="textWrapping"/>
              <w:t xml:space="preserve">[91.8%-100%]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1">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2">
            <w:pPr>
              <w:spacing w:after="120" w:lineRule="auto"/>
              <w:jc w:val="center"/>
              <w:rPr>
                <w:b w:val="1"/>
              </w:rPr>
            </w:pPr>
            <w:r w:rsidDel="00000000" w:rsidR="00000000" w:rsidRPr="00000000">
              <w:rPr>
                <w:b w:val="1"/>
                <w:rtl w:val="0"/>
              </w:rPr>
              <w:t xml:space="preserve">Low complexity</w:t>
            </w:r>
          </w:p>
          <w:p w:rsidR="00000000" w:rsidDel="00000000" w:rsidP="00000000" w:rsidRDefault="00000000" w:rsidRPr="00000000" w14:paraId="00000333">
            <w:pPr>
              <w:spacing w:after="120" w:lineRule="auto"/>
              <w:jc w:val="center"/>
              <w:rPr>
                <w:b w:val="1"/>
              </w:rPr>
            </w:pPr>
            <w:r w:rsidDel="00000000" w:rsidR="00000000" w:rsidRPr="00000000">
              <w:rPr>
                <w:b w:val="1"/>
                <w:rtl w:val="0"/>
              </w:rPr>
              <w:t xml:space="preserve">regions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4">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6">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7">
            <w:pPr>
              <w:spacing w:after="120" w:lineRule="auto"/>
              <w:jc w:val="center"/>
              <w:rPr/>
            </w:pPr>
            <w:r w:rsidDel="00000000" w:rsidR="00000000" w:rsidRPr="00000000">
              <w:rPr>
                <w:rtl w:val="0"/>
              </w:rPr>
              <w:t xml:space="preserve">36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8">
            <w:pPr>
              <w:spacing w:after="120" w:lineRule="auto"/>
              <w:jc w:val="center"/>
              <w:rPr/>
            </w:pPr>
            <w:r w:rsidDel="00000000" w:rsidR="00000000" w:rsidRPr="00000000">
              <w:rPr>
                <w:rtl w:val="0"/>
              </w:rPr>
              <w:t xml:space="preserve">4189864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9">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A">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3B">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C">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E">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3F">
            <w:pPr>
              <w:spacing w:after="120" w:lineRule="auto"/>
              <w:jc w:val="center"/>
              <w:rPr/>
            </w:pPr>
            <w:r w:rsidDel="00000000" w:rsidR="00000000" w:rsidRPr="00000000">
              <w:rPr>
                <w:rtl w:val="0"/>
              </w:rPr>
              <w:t xml:space="preserve">36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0">
            <w:pPr>
              <w:spacing w:after="120" w:lineRule="auto"/>
              <w:jc w:val="center"/>
              <w:rPr/>
            </w:pPr>
            <w:r w:rsidDel="00000000" w:rsidR="00000000" w:rsidRPr="00000000">
              <w:rPr>
                <w:rtl w:val="0"/>
              </w:rPr>
              <w:t xml:space="preserve">4189864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1">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2">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43">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4">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6">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7">
            <w:pPr>
              <w:spacing w:after="120" w:lineRule="auto"/>
              <w:jc w:val="center"/>
              <w:rPr/>
            </w:pPr>
            <w:r w:rsidDel="00000000" w:rsidR="00000000" w:rsidRPr="00000000">
              <w:rPr>
                <w:rtl w:val="0"/>
              </w:rPr>
              <w:t xml:space="preserve">36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8">
            <w:pPr>
              <w:spacing w:after="120" w:lineRule="auto"/>
              <w:jc w:val="center"/>
              <w:rPr/>
            </w:pPr>
            <w:r w:rsidDel="00000000" w:rsidR="00000000" w:rsidRPr="00000000">
              <w:rPr>
                <w:rtl w:val="0"/>
              </w:rPr>
              <w:t xml:space="preserve">4189864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9">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A">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B">
            <w:pPr>
              <w:spacing w:after="120" w:lineRule="auto"/>
              <w:jc w:val="center"/>
              <w:rPr>
                <w:b w:val="1"/>
              </w:rPr>
            </w:pPr>
            <w:r w:rsidDel="00000000" w:rsidR="00000000" w:rsidRPr="00000000">
              <w:rPr>
                <w:b w:val="1"/>
                <w:rtl w:val="0"/>
              </w:rPr>
              <w:t xml:space="preserve">Low GC regions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C">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E">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4F">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0">
            <w:pPr>
              <w:spacing w:after="120" w:lineRule="auto"/>
              <w:jc w:val="center"/>
              <w:rPr/>
            </w:pPr>
            <w:r w:rsidDel="00000000" w:rsidR="00000000" w:rsidRPr="00000000">
              <w:rPr>
                <w:rtl w:val="0"/>
              </w:rPr>
              <w:t xml:space="preserve">1675940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1">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2">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53">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4">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6">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7">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8">
            <w:pPr>
              <w:spacing w:after="120" w:lineRule="auto"/>
              <w:jc w:val="center"/>
              <w:rPr/>
            </w:pPr>
            <w:r w:rsidDel="00000000" w:rsidR="00000000" w:rsidRPr="00000000">
              <w:rPr>
                <w:rtl w:val="0"/>
              </w:rPr>
              <w:t xml:space="preserve">1675940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9">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A">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5B">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C">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E">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5F">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0">
            <w:pPr>
              <w:spacing w:after="120" w:lineRule="auto"/>
              <w:jc w:val="center"/>
              <w:rPr/>
            </w:pPr>
            <w:r w:rsidDel="00000000" w:rsidR="00000000" w:rsidRPr="00000000">
              <w:rPr>
                <w:rtl w:val="0"/>
              </w:rPr>
              <w:t xml:space="preserve">1675940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1">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2">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3">
            <w:pPr>
              <w:spacing w:after="120" w:lineRule="auto"/>
              <w:jc w:val="center"/>
              <w:rPr>
                <w:b w:val="1"/>
              </w:rPr>
            </w:pPr>
            <w:r w:rsidDel="00000000" w:rsidR="00000000" w:rsidRPr="00000000">
              <w:rPr>
                <w:b w:val="1"/>
                <w:rtl w:val="0"/>
              </w:rPr>
              <w:t xml:space="preserve">Heterozygous variants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4">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5">
            <w:pPr>
              <w:spacing w:after="12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6">
            <w:pPr>
              <w:spacing w:after="12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7">
            <w:pPr>
              <w:spacing w:after="120" w:lineRule="auto"/>
              <w:jc w:val="center"/>
              <w:rPr/>
            </w:pPr>
            <w:r w:rsidDel="00000000" w:rsidR="00000000" w:rsidRPr="00000000">
              <w:rPr>
                <w:rtl w:val="0"/>
              </w:rPr>
              <w:t xml:space="preserve">1648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8">
            <w:pPr>
              <w:spacing w:after="120" w:lineRule="auto"/>
              <w:jc w:val="center"/>
              <w:rPr/>
            </w:pPr>
            <w:r w:rsidDel="00000000" w:rsidR="00000000" w:rsidRPr="00000000">
              <w:rPr>
                <w:rtl w:val="0"/>
              </w:rPr>
              <w:t xml:space="preserve">4188226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9">
            <w:pPr>
              <w:spacing w:after="120" w:lineRule="auto"/>
              <w:jc w:val="center"/>
              <w:rPr/>
            </w:pPr>
            <w:r w:rsidDel="00000000" w:rsidR="00000000" w:rsidRPr="00000000">
              <w:rPr>
                <w:rtl w:val="0"/>
              </w:rPr>
              <w:t xml:space="preserve">99.37%</w:t>
              <w:br w:type="textWrapping"/>
              <w:t xml:space="preserve">[99.0%-99.7%]</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A">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6B">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C">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D">
            <w:pPr>
              <w:spacing w:after="12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E">
            <w:pPr>
              <w:spacing w:after="12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6F">
            <w:pPr>
              <w:spacing w:after="120" w:lineRule="auto"/>
              <w:jc w:val="center"/>
              <w:rPr/>
            </w:pPr>
            <w:r w:rsidDel="00000000" w:rsidR="00000000" w:rsidRPr="00000000">
              <w:rPr>
                <w:rtl w:val="0"/>
              </w:rPr>
              <w:t xml:space="preserve">1648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0">
            <w:pPr>
              <w:spacing w:after="120" w:lineRule="auto"/>
              <w:jc w:val="center"/>
              <w:rPr/>
            </w:pPr>
            <w:r w:rsidDel="00000000" w:rsidR="00000000" w:rsidRPr="00000000">
              <w:rPr>
                <w:rtl w:val="0"/>
              </w:rPr>
              <w:t xml:space="preserve">4188223</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1">
            <w:pPr>
              <w:spacing w:after="120" w:lineRule="auto"/>
              <w:jc w:val="center"/>
              <w:rPr/>
            </w:pPr>
            <w:r w:rsidDel="00000000" w:rsidR="00000000" w:rsidRPr="00000000">
              <w:rPr>
                <w:rtl w:val="0"/>
              </w:rPr>
              <w:t xml:space="preserve">99.27%</w:t>
              <w:br w:type="textWrapping"/>
              <w:t xml:space="preserve">[98.9%-99.7%]</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2">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73">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4">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5">
            <w:pPr>
              <w:spacing w:after="12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6">
            <w:pPr>
              <w:spacing w:after="120" w:lineRule="auto"/>
              <w:jc w:val="center"/>
              <w:rPr/>
            </w:pPr>
            <w:r w:rsidDel="00000000" w:rsidR="00000000" w:rsidRPr="00000000">
              <w:rPr>
                <w:rtl w:val="0"/>
              </w:rPr>
              <w:t xml:space="preserve">15</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7">
            <w:pPr>
              <w:spacing w:after="120" w:lineRule="auto"/>
              <w:jc w:val="center"/>
              <w:rPr/>
            </w:pPr>
            <w:r w:rsidDel="00000000" w:rsidR="00000000" w:rsidRPr="00000000">
              <w:rPr>
                <w:rtl w:val="0"/>
              </w:rPr>
              <w:t xml:space="preserve">1648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8">
            <w:pPr>
              <w:spacing w:after="120" w:lineRule="auto"/>
              <w:jc w:val="center"/>
              <w:rPr/>
            </w:pPr>
            <w:r w:rsidDel="00000000" w:rsidR="00000000" w:rsidRPr="00000000">
              <w:rPr>
                <w:rtl w:val="0"/>
              </w:rPr>
              <w:t xml:space="preserve">4188224</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9">
            <w:pPr>
              <w:spacing w:after="120" w:lineRule="auto"/>
              <w:jc w:val="center"/>
              <w:rPr/>
            </w:pPr>
            <w:r w:rsidDel="00000000" w:rsidR="00000000" w:rsidRPr="00000000">
              <w:rPr>
                <w:rtl w:val="0"/>
              </w:rPr>
              <w:t xml:space="preserve">99.27%</w:t>
              <w:br w:type="textWrapping"/>
              <w:t xml:space="preserve">[98.9%-99.7%]</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A">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B">
            <w:pPr>
              <w:spacing w:after="120" w:lineRule="auto"/>
              <w:jc w:val="center"/>
              <w:rPr>
                <w:b w:val="1"/>
              </w:rPr>
            </w:pPr>
            <w:r w:rsidDel="00000000" w:rsidR="00000000" w:rsidRPr="00000000">
              <w:rPr>
                <w:b w:val="1"/>
                <w:rtl w:val="0"/>
              </w:rPr>
              <w:t xml:space="preserve">Homozygous variants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C">
            <w:pPr>
              <w:spacing w:after="120" w:lineRule="auto"/>
              <w:jc w:val="center"/>
              <w:rPr/>
            </w:pPr>
            <w:r w:rsidDel="00000000" w:rsidR="00000000" w:rsidRPr="00000000">
              <w:rPr>
                <w:rtl w:val="0"/>
              </w:rPr>
              <w:t xml:space="preserve">BCM</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D">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E">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7F">
            <w:pPr>
              <w:spacing w:after="120" w:lineRule="auto"/>
              <w:jc w:val="center"/>
              <w:rPr/>
            </w:pPr>
            <w:r w:rsidDel="00000000" w:rsidR="00000000" w:rsidRPr="00000000">
              <w:rPr>
                <w:rtl w:val="0"/>
              </w:rPr>
              <w:t xml:space="preserve">1025</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0">
            <w:pPr>
              <w:spacing w:after="120" w:lineRule="auto"/>
              <w:jc w:val="center"/>
              <w:rPr/>
            </w:pPr>
            <w:r w:rsidDel="00000000" w:rsidR="00000000" w:rsidRPr="00000000">
              <w:rPr>
                <w:rtl w:val="0"/>
              </w:rPr>
              <w:t xml:space="preserve">4188856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1">
            <w:pPr>
              <w:spacing w:after="120" w:lineRule="auto"/>
              <w:jc w:val="center"/>
              <w:rPr/>
            </w:pPr>
            <w:r w:rsidDel="00000000" w:rsidR="00000000" w:rsidRPr="00000000">
              <w:rPr>
                <w:rtl w:val="0"/>
              </w:rPr>
              <w:t xml:space="preserve">99.92%</w:t>
              <w:br w:type="textWrapping"/>
              <w:t xml:space="preserve">[99.8%-100%]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2">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83">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4">
            <w:pPr>
              <w:spacing w:after="120" w:lineRule="auto"/>
              <w:jc w:val="center"/>
              <w:rPr/>
            </w:pPr>
            <w:r w:rsidDel="00000000" w:rsidR="00000000" w:rsidRPr="00000000">
              <w:rPr>
                <w:rtl w:val="0"/>
              </w:rPr>
              <w:t xml:space="preserve">BI</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6">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7">
            <w:pPr>
              <w:spacing w:after="120" w:lineRule="auto"/>
              <w:jc w:val="center"/>
              <w:rPr/>
            </w:pPr>
            <w:r w:rsidDel="00000000" w:rsidR="00000000" w:rsidRPr="00000000">
              <w:rPr>
                <w:rtl w:val="0"/>
              </w:rPr>
              <w:t xml:space="preserve">1026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8">
            <w:pPr>
              <w:spacing w:after="120" w:lineRule="auto"/>
              <w:jc w:val="center"/>
              <w:rPr/>
            </w:pPr>
            <w:r w:rsidDel="00000000" w:rsidR="00000000" w:rsidRPr="00000000">
              <w:rPr>
                <w:rtl w:val="0"/>
              </w:rPr>
              <w:t xml:space="preserve">4188856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9">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A">
            <w:pPr>
              <w:spacing w:after="120" w:lineRule="auto"/>
              <w:jc w:val="center"/>
              <w:rPr/>
            </w:pPr>
            <w:r w:rsidDel="00000000" w:rsidR="00000000" w:rsidRPr="00000000">
              <w:rPr>
                <w:rtl w:val="0"/>
              </w:rPr>
              <w:t xml:space="preserve">100%</w:t>
              <w:br w:type="textWrapping"/>
              <w:t xml:space="preserve">[100%-100%]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8B">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C">
            <w:pPr>
              <w:spacing w:after="120" w:lineRule="auto"/>
              <w:jc w:val="center"/>
              <w:rPr/>
            </w:pPr>
            <w:r w:rsidDel="00000000" w:rsidR="00000000" w:rsidRPr="00000000">
              <w:rPr>
                <w:rtl w:val="0"/>
              </w:rPr>
              <w:t xml:space="preserve">UW</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E">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8F">
            <w:pPr>
              <w:spacing w:after="120" w:lineRule="auto"/>
              <w:jc w:val="center"/>
              <w:rPr/>
            </w:pPr>
            <w:r w:rsidDel="00000000" w:rsidR="00000000" w:rsidRPr="00000000">
              <w:rPr>
                <w:rtl w:val="0"/>
              </w:rPr>
              <w:t xml:space="preserve">1026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90">
            <w:pPr>
              <w:spacing w:after="120" w:lineRule="auto"/>
              <w:jc w:val="center"/>
              <w:rPr/>
            </w:pPr>
            <w:r w:rsidDel="00000000" w:rsidR="00000000" w:rsidRPr="00000000">
              <w:rPr>
                <w:rtl w:val="0"/>
              </w:rPr>
              <w:t xml:space="preserve">4188856</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91">
            <w:pPr>
              <w:spacing w:after="120" w:lineRule="auto"/>
              <w:jc w:val="center"/>
              <w:rPr/>
            </w:pPr>
            <w:r w:rsidDel="00000000" w:rsidR="00000000" w:rsidRPr="00000000">
              <w:rPr>
                <w:rtl w:val="0"/>
              </w:rPr>
              <w:t xml:space="preserve">100%</w:t>
              <w:br w:type="textWrapping"/>
              <w:t xml:space="preserve">[100%-100%]</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92">
            <w:pPr>
              <w:spacing w:after="120" w:lineRule="auto"/>
              <w:jc w:val="center"/>
              <w:rPr/>
            </w:pPr>
            <w:r w:rsidDel="00000000" w:rsidR="00000000" w:rsidRPr="00000000">
              <w:rPr>
                <w:rtl w:val="0"/>
              </w:rPr>
              <w:t xml:space="preserve">100%</w:t>
              <w:br w:type="textWrapping"/>
              <w:t xml:space="preserve">[100%-100%]</w:t>
            </w:r>
          </w:p>
        </w:tc>
      </w:tr>
    </w:tbl>
    <w:p w:rsidR="00000000" w:rsidDel="00000000" w:rsidP="00000000" w:rsidRDefault="00000000" w:rsidRPr="00000000" w14:paraId="00000393">
      <w:pPr>
        <w:rPr>
          <w:rFonts w:ascii="Roboto" w:cs="Roboto" w:eastAsia="Roboto" w:hAnsi="Roboto"/>
          <w:color w:val="0000ff"/>
          <w:highlight w:val="white"/>
        </w:rPr>
      </w:pPr>
      <w:r w:rsidDel="00000000" w:rsidR="00000000" w:rsidRPr="00000000">
        <w:rPr>
          <w:rtl w:val="0"/>
        </w:rPr>
      </w:r>
    </w:p>
    <w:p w:rsidR="00000000" w:rsidDel="00000000" w:rsidP="00000000" w:rsidRDefault="00000000" w:rsidRPr="00000000" w14:paraId="00000394">
      <w:pPr>
        <w:rPr>
          <w:i w:val="1"/>
          <w:vertAlign w:val="superscript"/>
        </w:rPr>
      </w:pPr>
      <w:r w:rsidDel="00000000" w:rsidR="00000000" w:rsidRPr="00000000">
        <w:rPr>
          <w:rFonts w:ascii="Roboto" w:cs="Roboto" w:eastAsia="Roboto" w:hAnsi="Roboto"/>
          <w:highlight w:val="white"/>
          <w:rtl w:val="0"/>
        </w:rPr>
        <w:t xml:space="preserve">The data presented here come from a set of 20 donor blood samples from five individuals. Each sample was sequenced using both an existing, validated clinical sequencing gene panel test and the WGS-based test that will be used for the AoURP. Using vcfeval, we then compared the WGS data to the clinical gene panel data and assessed performance on a variety of genomic contexts. Panel+ indicates that a variant genotype was present on the clinical gene panel, while Panel- means the variant genotype was not present on the Panel. Similarly, WGS+ means the variant genotype was present in the WGS data, while WGS- means it was absent.</w:t>
      </w:r>
      <w:r w:rsidDel="00000000" w:rsidR="00000000" w:rsidRPr="00000000">
        <w:rPr>
          <w:rtl w:val="0"/>
        </w:rPr>
        <w:t xml:space="preserve"> </w:t>
      </w:r>
      <w:r w:rsidDel="00000000" w:rsidR="00000000" w:rsidRPr="00000000">
        <w:rPr>
          <w:i w:val="1"/>
          <w:vertAlign w:val="superscript"/>
          <w:rtl w:val="0"/>
        </w:rPr>
        <w:t xml:space="preserve">c</w:t>
      </w:r>
      <w:r w:rsidDel="00000000" w:rsidR="00000000" w:rsidRPr="00000000">
        <w:rPr>
          <w:rtl w:val="0"/>
        </w:rPr>
        <w:t xml:space="preserve">PPA, positive percent agreement. </w:t>
      </w:r>
      <w:r w:rsidDel="00000000" w:rsidR="00000000" w:rsidRPr="00000000">
        <w:rPr>
          <w:i w:val="1"/>
          <w:vertAlign w:val="superscript"/>
          <w:rtl w:val="0"/>
        </w:rPr>
        <w:t xml:space="preserve">d</w:t>
      </w:r>
      <w:r w:rsidDel="00000000" w:rsidR="00000000" w:rsidRPr="00000000">
        <w:rPr>
          <w:rtl w:val="0"/>
        </w:rPr>
        <w:t xml:space="preserve">CI, confidence interval.</w:t>
      </w:r>
      <w:r w:rsidDel="00000000" w:rsidR="00000000" w:rsidRPr="00000000">
        <w:rPr>
          <w:i w:val="1"/>
          <w:vertAlign w:val="superscript"/>
          <w:rtl w:val="0"/>
        </w:rPr>
        <w:t xml:space="preserve"> e</w:t>
      </w:r>
      <w:r w:rsidDel="00000000" w:rsidR="00000000" w:rsidRPr="00000000">
        <w:rPr>
          <w:rtl w:val="0"/>
        </w:rPr>
        <w:t xml:space="preserve">NPA, negative percent agreement. </w:t>
      </w:r>
      <w:r w:rsidDel="00000000" w:rsidR="00000000" w:rsidRPr="00000000">
        <w:rPr>
          <w:i w:val="1"/>
          <w:vertAlign w:val="superscript"/>
          <w:rtl w:val="0"/>
        </w:rPr>
        <w:t xml:space="preserve">f</w:t>
      </w:r>
      <w:r w:rsidDel="00000000" w:rsidR="00000000" w:rsidRPr="00000000">
        <w:rPr>
          <w:rtl w:val="0"/>
        </w:rPr>
        <w:t xml:space="preserve">SNVs, single nucleotide variants.</w:t>
      </w:r>
      <w:r w:rsidDel="00000000" w:rsidR="00000000" w:rsidRPr="00000000">
        <w:rPr>
          <w:i w:val="1"/>
          <w:vertAlign w:val="superscript"/>
          <w:rtl w:val="0"/>
        </w:rPr>
        <w:t xml:space="preserve"> g</w:t>
      </w:r>
      <w:r w:rsidDel="00000000" w:rsidR="00000000" w:rsidRPr="00000000">
        <w:rPr>
          <w:rtl w:val="0"/>
        </w:rPr>
        <w:t xml:space="preserve">BCM, Baylor College of Medicine. </w:t>
      </w:r>
      <w:r w:rsidDel="00000000" w:rsidR="00000000" w:rsidRPr="00000000">
        <w:rPr>
          <w:i w:val="1"/>
          <w:vertAlign w:val="superscript"/>
          <w:rtl w:val="0"/>
        </w:rPr>
        <w:t xml:space="preserve">h</w:t>
      </w:r>
      <w:r w:rsidDel="00000000" w:rsidR="00000000" w:rsidRPr="00000000">
        <w:rPr>
          <w:rtl w:val="0"/>
        </w:rPr>
        <w:t xml:space="preserve">BI, Broad Institute. </w:t>
      </w:r>
      <w:r w:rsidDel="00000000" w:rsidR="00000000" w:rsidRPr="00000000">
        <w:rPr>
          <w:i w:val="1"/>
          <w:vertAlign w:val="superscript"/>
          <w:rtl w:val="0"/>
        </w:rPr>
        <w:t xml:space="preserve">i</w:t>
      </w:r>
      <w:r w:rsidDel="00000000" w:rsidR="00000000" w:rsidRPr="00000000">
        <w:rPr>
          <w:rtl w:val="0"/>
        </w:rPr>
        <w:t xml:space="preserve">UW, University of Washington.</w:t>
      </w:r>
      <w:r w:rsidDel="00000000" w:rsidR="00000000" w:rsidRPr="00000000">
        <w:rPr>
          <w:rtl w:val="0"/>
        </w:rPr>
      </w:r>
    </w:p>
    <w:p w:rsidR="00000000" w:rsidDel="00000000" w:rsidP="00000000" w:rsidRDefault="00000000" w:rsidRPr="00000000" w14:paraId="00000395">
      <w:pPr>
        <w:rPr>
          <w:sz w:val="24"/>
          <w:szCs w:val="24"/>
        </w:rPr>
      </w:pPr>
      <w:r w:rsidDel="00000000" w:rsidR="00000000" w:rsidRPr="00000000">
        <w:rPr>
          <w:rtl w:val="0"/>
        </w:rPr>
      </w:r>
    </w:p>
    <w:p w:rsidR="00000000" w:rsidDel="00000000" w:rsidP="00000000" w:rsidRDefault="00000000" w:rsidRPr="00000000" w14:paraId="00000396">
      <w:pPr>
        <w:rPr>
          <w:sz w:val="24"/>
          <w:szCs w:val="24"/>
        </w:rPr>
      </w:pPr>
      <w:r w:rsidDel="00000000" w:rsidR="00000000" w:rsidRPr="00000000">
        <w:rPr>
          <w:rtl w:val="0"/>
        </w:rPr>
      </w:r>
    </w:p>
    <w:p w:rsidR="00000000" w:rsidDel="00000000" w:rsidP="00000000" w:rsidRDefault="00000000" w:rsidRPr="00000000" w14:paraId="00000397">
      <w:pPr>
        <w:rPr>
          <w:sz w:val="24"/>
          <w:szCs w:val="24"/>
        </w:rPr>
      </w:pPr>
      <w:r w:rsidDel="00000000" w:rsidR="00000000" w:rsidRPr="00000000">
        <w:rPr>
          <w:rtl w:val="0"/>
        </w:rPr>
      </w:r>
    </w:p>
    <w:p w:rsidR="00000000" w:rsidDel="00000000" w:rsidP="00000000" w:rsidRDefault="00000000" w:rsidRPr="00000000" w14:paraId="00000398">
      <w:pPr>
        <w:rPr/>
      </w:pPr>
      <w:r w:rsidDel="00000000" w:rsidR="00000000" w:rsidRPr="00000000">
        <w:rPr>
          <w:rtl w:val="0"/>
        </w:rPr>
        <w:t xml:space="preserve">Table S9. Concordance of variant calling by genomic context in cell lines</w:t>
      </w:r>
    </w:p>
    <w:p w:rsidR="00000000" w:rsidDel="00000000" w:rsidP="00000000" w:rsidRDefault="00000000" w:rsidRPr="00000000" w14:paraId="00000399">
      <w:pPr>
        <w:rPr/>
      </w:pPr>
      <w:r w:rsidDel="00000000" w:rsidR="00000000" w:rsidRPr="00000000">
        <w:rPr>
          <w:rtl w:val="0"/>
        </w:rPr>
      </w:r>
    </w:p>
    <w:tbl>
      <w:tblPr>
        <w:tblStyle w:val="Table7"/>
        <w:tblW w:w="933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975"/>
        <w:gridCol w:w="915"/>
        <w:gridCol w:w="960"/>
        <w:gridCol w:w="930"/>
        <w:gridCol w:w="1095"/>
        <w:gridCol w:w="1560"/>
        <w:gridCol w:w="1440"/>
        <w:tblGridChange w:id="0">
          <w:tblGrid>
            <w:gridCol w:w="1455"/>
            <w:gridCol w:w="975"/>
            <w:gridCol w:w="915"/>
            <w:gridCol w:w="960"/>
            <w:gridCol w:w="930"/>
            <w:gridCol w:w="1095"/>
            <w:gridCol w:w="1560"/>
            <w:gridCol w:w="1440"/>
          </w:tblGrid>
        </w:tblGridChange>
      </w:tblGrid>
      <w:tr>
        <w:trPr>
          <w:cantSplit w:val="0"/>
          <w:trHeight w:val="83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9A">
            <w:pPr>
              <w:spacing w:after="120" w:lineRule="auto"/>
              <w:jc w:val="center"/>
              <w:rPr>
                <w:b w:val="1"/>
              </w:rPr>
            </w:pPr>
            <w:r w:rsidDel="00000000" w:rsidR="00000000" w:rsidRPr="00000000">
              <w:rPr>
                <w:b w:val="1"/>
                <w:rtl w:val="0"/>
              </w:rPr>
              <w:t xml:space="preserve">Category</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9B">
            <w:pPr>
              <w:spacing w:after="120" w:lineRule="auto"/>
              <w:jc w:val="center"/>
              <w:rPr>
                <w:b w:val="1"/>
              </w:rPr>
            </w:pPr>
            <w:r w:rsidDel="00000000" w:rsidR="00000000" w:rsidRPr="00000000">
              <w:rPr>
                <w:b w:val="1"/>
                <w:rtl w:val="0"/>
              </w:rPr>
              <w:t xml:space="preserve">Genome Center</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9C">
            <w:pPr>
              <w:spacing w:after="120" w:lineRule="auto"/>
              <w:jc w:val="center"/>
              <w:rPr>
                <w:b w:val="1"/>
              </w:rPr>
            </w:pPr>
            <w:r w:rsidDel="00000000" w:rsidR="00000000" w:rsidRPr="00000000">
              <w:rPr>
                <w:b w:val="1"/>
                <w:rtl w:val="0"/>
              </w:rPr>
              <w:t xml:space="preserve">Panel+</w:t>
            </w:r>
            <w:r w:rsidDel="00000000" w:rsidR="00000000" w:rsidRPr="00000000">
              <w:rPr>
                <w:i w:val="1"/>
                <w:vertAlign w:val="superscript"/>
                <w:rtl w:val="0"/>
              </w:rPr>
              <w:t xml:space="preserve">a</w:t>
            </w:r>
            <w:r w:rsidDel="00000000" w:rsidR="00000000" w:rsidRPr="00000000">
              <w:rPr>
                <w:b w:val="1"/>
                <w:rtl w:val="0"/>
              </w:rPr>
              <w:t xml:space="preserve">/WGS–</w:t>
            </w:r>
            <w:r w:rsidDel="00000000" w:rsidR="00000000" w:rsidRPr="00000000">
              <w:rPr>
                <w:i w:val="1"/>
                <w:vertAlign w:val="superscript"/>
                <w:rtl w:val="0"/>
              </w:rPr>
              <w:t xml:space="preserve">b</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9D">
            <w:pPr>
              <w:spacing w:after="120" w:lineRule="auto"/>
              <w:jc w:val="center"/>
              <w:rPr>
                <w:b w:val="1"/>
              </w:rPr>
            </w:pPr>
            <w:r w:rsidDel="00000000" w:rsidR="00000000" w:rsidRPr="00000000">
              <w:rPr>
                <w:b w:val="1"/>
                <w:rtl w:val="0"/>
              </w:rPr>
              <w:t xml:space="preserve">Panel–</w:t>
              <w:br w:type="textWrapping"/>
              <w:t xml:space="preserve">/WGS+</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9E">
            <w:pPr>
              <w:spacing w:after="120" w:lineRule="auto"/>
              <w:jc w:val="center"/>
              <w:rPr>
                <w:b w:val="1"/>
              </w:rPr>
            </w:pPr>
            <w:r w:rsidDel="00000000" w:rsidR="00000000" w:rsidRPr="00000000">
              <w:rPr>
                <w:b w:val="1"/>
                <w:rtl w:val="0"/>
              </w:rPr>
              <w:t xml:space="preserve">Panel+</w:t>
              <w:br w:type="textWrapping"/>
              <w:t xml:space="preserve">/WGS+</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9F">
            <w:pPr>
              <w:spacing w:after="120" w:lineRule="auto"/>
              <w:jc w:val="center"/>
              <w:rPr>
                <w:b w:val="1"/>
              </w:rPr>
            </w:pPr>
            <w:r w:rsidDel="00000000" w:rsidR="00000000" w:rsidRPr="00000000">
              <w:rPr>
                <w:b w:val="1"/>
                <w:rtl w:val="0"/>
              </w:rPr>
              <w:t xml:space="preserve">Panel– /WGS–</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0">
            <w:pPr>
              <w:spacing w:after="120" w:lineRule="auto"/>
              <w:jc w:val="center"/>
              <w:rPr>
                <w:b w:val="1"/>
              </w:rPr>
            </w:pPr>
            <w:r w:rsidDel="00000000" w:rsidR="00000000" w:rsidRPr="00000000">
              <w:rPr>
                <w:b w:val="1"/>
                <w:rtl w:val="0"/>
              </w:rPr>
              <w:t xml:space="preserve">PPA</w:t>
            </w:r>
            <w:r w:rsidDel="00000000" w:rsidR="00000000" w:rsidRPr="00000000">
              <w:rPr>
                <w:i w:val="1"/>
                <w:vertAlign w:val="superscript"/>
                <w:rtl w:val="0"/>
              </w:rPr>
              <w:t xml:space="preserve">c</w:t>
            </w:r>
            <w:r w:rsidDel="00000000" w:rsidR="00000000" w:rsidRPr="00000000">
              <w:rPr>
                <w:b w:val="1"/>
                <w:rtl w:val="0"/>
              </w:rPr>
              <w:br w:type="textWrapping"/>
              <w:t xml:space="preserve">[95% CI</w:t>
            </w:r>
            <w:r w:rsidDel="00000000" w:rsidR="00000000" w:rsidRPr="00000000">
              <w:rPr>
                <w:i w:val="1"/>
                <w:vertAlign w:val="superscript"/>
                <w:rtl w:val="0"/>
              </w:rPr>
              <w:t xml:space="preserve">d</w:t>
            </w:r>
            <w:r w:rsidDel="00000000" w:rsidR="00000000" w:rsidRPr="00000000">
              <w:rPr>
                <w:b w:val="1"/>
                <w:rtl w:val="0"/>
              </w:rPr>
              <w:t xml:space="preserve">]</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1">
            <w:pPr>
              <w:spacing w:after="120" w:lineRule="auto"/>
              <w:jc w:val="center"/>
              <w:rPr>
                <w:b w:val="1"/>
              </w:rPr>
            </w:pPr>
            <w:r w:rsidDel="00000000" w:rsidR="00000000" w:rsidRPr="00000000">
              <w:rPr>
                <w:b w:val="1"/>
                <w:rtl w:val="0"/>
              </w:rPr>
              <w:t xml:space="preserve">NPA</w:t>
            </w:r>
            <w:r w:rsidDel="00000000" w:rsidR="00000000" w:rsidRPr="00000000">
              <w:rPr>
                <w:i w:val="1"/>
                <w:vertAlign w:val="superscript"/>
                <w:rtl w:val="0"/>
              </w:rPr>
              <w:t xml:space="preserve">e</w:t>
            </w:r>
            <w:r w:rsidDel="00000000" w:rsidR="00000000" w:rsidRPr="00000000">
              <w:rPr>
                <w:b w:val="1"/>
                <w:rtl w:val="0"/>
              </w:rPr>
              <w:br w:type="textWrapping"/>
              <w:t xml:space="preserve">[95% CI]</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2">
            <w:pPr>
              <w:spacing w:after="120" w:lineRule="auto"/>
              <w:jc w:val="center"/>
              <w:rPr/>
            </w:pPr>
            <w:r w:rsidDel="00000000" w:rsidR="00000000" w:rsidRPr="00000000">
              <w:rPr>
                <w:b w:val="1"/>
                <w:rtl w:val="0"/>
              </w:rPr>
              <w:t xml:space="preserve">SNVs</w:t>
            </w:r>
            <w:r w:rsidDel="00000000" w:rsidR="00000000" w:rsidRPr="00000000">
              <w:rPr>
                <w:i w:val="1"/>
                <w:vertAlign w:val="superscript"/>
                <w:rtl w:val="0"/>
              </w:rPr>
              <w:t xml:space="preserve">f</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3">
            <w:pPr>
              <w:spacing w:after="120" w:lineRule="auto"/>
              <w:jc w:val="center"/>
              <w:rPr/>
            </w:pPr>
            <w:r w:rsidDel="00000000" w:rsidR="00000000" w:rsidRPr="00000000">
              <w:rPr>
                <w:rtl w:val="0"/>
              </w:rPr>
              <w:t xml:space="preserve">BCM</w:t>
            </w:r>
            <w:r w:rsidDel="00000000" w:rsidR="00000000" w:rsidRPr="00000000">
              <w:rPr>
                <w:i w:val="1"/>
                <w:vertAlign w:val="superscript"/>
                <w:rtl w:val="0"/>
              </w:rPr>
              <w:t xml:space="preserve">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4">
            <w:pPr>
              <w:spacing w:after="120" w:lineRule="auto"/>
              <w:jc w:val="center"/>
              <w:rPr/>
            </w:pPr>
            <w:r w:rsidDel="00000000" w:rsidR="00000000" w:rsidRPr="00000000">
              <w:rPr>
                <w:rtl w:val="0"/>
              </w:rPr>
              <w:t xml:space="preserve">24</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5">
            <w:pPr>
              <w:spacing w:after="120" w:lineRule="auto"/>
              <w:jc w:val="center"/>
              <w:rPr/>
            </w:pPr>
            <w:r w:rsidDel="00000000" w:rsidR="00000000" w:rsidRPr="00000000">
              <w:rPr>
                <w:rtl w:val="0"/>
              </w:rPr>
              <w:t xml:space="preserve">1</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6">
            <w:pPr>
              <w:spacing w:after="120" w:lineRule="auto"/>
              <w:jc w:val="center"/>
              <w:rPr/>
            </w:pPr>
            <w:r w:rsidDel="00000000" w:rsidR="00000000" w:rsidRPr="00000000">
              <w:rPr>
                <w:rtl w:val="0"/>
              </w:rPr>
              <w:t xml:space="preserve">3558</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7">
            <w:pPr>
              <w:spacing w:after="120" w:lineRule="auto"/>
              <w:jc w:val="center"/>
              <w:rPr/>
            </w:pPr>
            <w:r w:rsidDel="00000000" w:rsidR="00000000" w:rsidRPr="00000000">
              <w:rPr>
                <w:rtl w:val="0"/>
              </w:rPr>
              <w:t xml:space="preserve">6071772</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8">
            <w:pPr>
              <w:spacing w:after="120" w:lineRule="auto"/>
              <w:jc w:val="center"/>
              <w:rPr/>
            </w:pPr>
            <w:r w:rsidDel="00000000" w:rsidR="00000000" w:rsidRPr="00000000">
              <w:rPr>
                <w:rtl w:val="0"/>
              </w:rPr>
              <w:t xml:space="preserve">99.34% [99.0%-99.7%]</w:t>
            </w:r>
          </w:p>
        </w:tc>
        <w:tc>
          <w:tcPr>
            <w:tcBorders>
              <w:top w:color="000000" w:space="0" w:sz="8" w:val="single"/>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A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AB">
            <w:pPr>
              <w:spacing w:after="120" w:lineRule="auto"/>
              <w:jc w:val="center"/>
              <w:rPr/>
            </w:pPr>
            <w:r w:rsidDel="00000000" w:rsidR="00000000" w:rsidRPr="00000000">
              <w:rPr>
                <w:rtl w:val="0"/>
              </w:rPr>
              <w:t xml:space="preserve">BI</w:t>
            </w:r>
            <w:r w:rsidDel="00000000" w:rsidR="00000000" w:rsidRPr="00000000">
              <w:rPr>
                <w:i w:val="1"/>
                <w:vertAlign w:val="superscript"/>
                <w:rtl w:val="0"/>
              </w:rPr>
              <w:t xml:space="preserve">h</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C">
            <w:pPr>
              <w:spacing w:after="120" w:lineRule="auto"/>
              <w:jc w:val="center"/>
              <w:rPr/>
            </w:pPr>
            <w:r w:rsidDel="00000000" w:rsidR="00000000" w:rsidRPr="00000000">
              <w:rPr>
                <w:rtl w:val="0"/>
              </w:rPr>
              <w:t xml:space="preserve">24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D">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E">
            <w:pPr>
              <w:spacing w:after="120" w:lineRule="auto"/>
              <w:jc w:val="center"/>
              <w:rPr/>
            </w:pPr>
            <w:r w:rsidDel="00000000" w:rsidR="00000000" w:rsidRPr="00000000">
              <w:rPr>
                <w:rtl w:val="0"/>
              </w:rPr>
              <w:t xml:space="preserve">3694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AF">
            <w:pPr>
              <w:spacing w:after="120" w:lineRule="auto"/>
              <w:jc w:val="center"/>
              <w:rPr/>
            </w:pPr>
            <w:r w:rsidDel="00000000" w:rsidR="00000000" w:rsidRPr="00000000">
              <w:rPr>
                <w:rtl w:val="0"/>
              </w:rPr>
              <w:t xml:space="preserve">6281131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0">
            <w:pPr>
              <w:spacing w:after="120" w:lineRule="auto"/>
              <w:jc w:val="center"/>
              <w:rPr/>
            </w:pPr>
            <w:r w:rsidDel="00000000" w:rsidR="00000000" w:rsidRPr="00000000">
              <w:rPr>
                <w:rtl w:val="0"/>
              </w:rPr>
              <w:t xml:space="preserve">99.36% [99.1%-99.7%]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B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B3">
            <w:pPr>
              <w:spacing w:after="120" w:lineRule="auto"/>
              <w:jc w:val="center"/>
              <w:rPr/>
            </w:pPr>
            <w:r w:rsidDel="00000000" w:rsidR="00000000" w:rsidRPr="00000000">
              <w:rPr>
                <w:rtl w:val="0"/>
              </w:rPr>
              <w:t xml:space="preserve">UW</w:t>
            </w:r>
            <w:r w:rsidDel="00000000" w:rsidR="00000000" w:rsidRPr="00000000">
              <w:rPr>
                <w:i w:val="1"/>
                <w:vertAlign w:val="superscript"/>
                <w:rtl w:val="0"/>
              </w:rPr>
              <w:t xml:space="preserve">i</w:t>
            </w:r>
            <w:r w:rsidDel="00000000" w:rsidR="00000000" w:rsidRPr="00000000">
              <w:rPr>
                <w:rtl w:val="0"/>
              </w:rPr>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4">
            <w:pPr>
              <w:spacing w:after="120" w:lineRule="auto"/>
              <w:jc w:val="center"/>
              <w:rPr/>
            </w:pPr>
            <w:r w:rsidDel="00000000" w:rsidR="00000000" w:rsidRPr="00000000">
              <w:rPr>
                <w:rtl w:val="0"/>
              </w:rPr>
              <w:t xml:space="preserve">24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6">
            <w:pPr>
              <w:spacing w:after="120" w:lineRule="auto"/>
              <w:jc w:val="center"/>
              <w:rPr/>
            </w:pPr>
            <w:r w:rsidDel="00000000" w:rsidR="00000000" w:rsidRPr="00000000">
              <w:rPr>
                <w:rtl w:val="0"/>
              </w:rPr>
              <w:t xml:space="preserve">3694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7">
            <w:pPr>
              <w:spacing w:after="120" w:lineRule="auto"/>
              <w:jc w:val="center"/>
              <w:rPr/>
            </w:pPr>
            <w:r w:rsidDel="00000000" w:rsidR="00000000" w:rsidRPr="00000000">
              <w:rPr>
                <w:rtl w:val="0"/>
              </w:rPr>
              <w:t xml:space="preserve">6281132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8">
            <w:pPr>
              <w:spacing w:after="120" w:lineRule="auto"/>
              <w:jc w:val="center"/>
              <w:rPr/>
            </w:pPr>
            <w:r w:rsidDel="00000000" w:rsidR="00000000" w:rsidRPr="00000000">
              <w:rPr>
                <w:rtl w:val="0"/>
              </w:rPr>
              <w:t xml:space="preserve">99.36% [99.1%-99.7%]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BA">
            <w:pPr>
              <w:spacing w:after="120" w:lineRule="auto"/>
              <w:jc w:val="center"/>
              <w:rPr>
                <w:b w:val="1"/>
              </w:rPr>
            </w:pPr>
            <w:r w:rsidDel="00000000" w:rsidR="00000000" w:rsidRPr="00000000">
              <w:rPr>
                <w:b w:val="1"/>
                <w:rtl w:val="0"/>
              </w:rPr>
              <w:t xml:space="preserve">Insertions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BB">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D">
            <w:pPr>
              <w:spacing w:after="120" w:lineRule="auto"/>
              <w:jc w:val="center"/>
              <w:rPr/>
            </w:pPr>
            <w:r w:rsidDel="00000000" w:rsidR="00000000" w:rsidRPr="00000000">
              <w:rPr>
                <w:rtl w:val="0"/>
              </w:rPr>
              <w:t xml:space="preserve">23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E">
            <w:pPr>
              <w:spacing w:after="120" w:lineRule="auto"/>
              <w:jc w:val="center"/>
              <w:rPr/>
            </w:pPr>
            <w:r w:rsidDel="00000000" w:rsidR="00000000" w:rsidRPr="00000000">
              <w:rPr>
                <w:rtl w:val="0"/>
              </w:rPr>
              <w:t xml:space="preserve">21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BF">
            <w:pPr>
              <w:spacing w:after="120" w:lineRule="auto"/>
              <w:jc w:val="center"/>
              <w:rPr/>
            </w:pPr>
            <w:r w:rsidDel="00000000" w:rsidR="00000000" w:rsidRPr="00000000">
              <w:rPr>
                <w:rtl w:val="0"/>
              </w:rPr>
              <w:t xml:space="preserve">5237330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0">
            <w:pPr>
              <w:spacing w:after="120" w:lineRule="auto"/>
              <w:jc w:val="center"/>
              <w:rPr/>
            </w:pPr>
            <w:r w:rsidDel="00000000" w:rsidR="00000000" w:rsidRPr="00000000">
              <w:rPr>
                <w:rtl w:val="0"/>
              </w:rPr>
              <w:t xml:space="preserve">96.70% [90.1%-100%]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C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C3">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5">
            <w:pPr>
              <w:spacing w:after="120" w:lineRule="auto"/>
              <w:jc w:val="center"/>
              <w:rPr/>
            </w:pPr>
            <w:r w:rsidDel="00000000" w:rsidR="00000000" w:rsidRPr="00000000">
              <w:rPr>
                <w:rtl w:val="0"/>
              </w:rPr>
              <w:t xml:space="preserve">22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6">
            <w:pPr>
              <w:spacing w:after="120" w:lineRule="auto"/>
              <w:jc w:val="center"/>
              <w:rPr/>
            </w:pPr>
            <w:r w:rsidDel="00000000" w:rsidR="00000000" w:rsidRPr="00000000">
              <w:rPr>
                <w:rtl w:val="0"/>
              </w:rPr>
              <w:t xml:space="preserve">22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7">
            <w:pPr>
              <w:spacing w:after="120" w:lineRule="auto"/>
              <w:jc w:val="center"/>
              <w:rPr/>
            </w:pPr>
            <w:r w:rsidDel="00000000" w:rsidR="00000000" w:rsidRPr="00000000">
              <w:rPr>
                <w:rtl w:val="0"/>
              </w:rPr>
              <w:t xml:space="preserve">5446825</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8">
            <w:pPr>
              <w:spacing w:after="120" w:lineRule="auto"/>
              <w:jc w:val="center"/>
              <w:rPr/>
            </w:pPr>
            <w:r w:rsidDel="00000000" w:rsidR="00000000" w:rsidRPr="00000000">
              <w:rPr>
                <w:rtl w:val="0"/>
              </w:rPr>
              <w:t xml:space="preserve">96.88% [90.8%-100%]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C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CB">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D">
            <w:pPr>
              <w:spacing w:after="120" w:lineRule="auto"/>
              <w:jc w:val="center"/>
              <w:rPr/>
            </w:pPr>
            <w:r w:rsidDel="00000000" w:rsidR="00000000" w:rsidRPr="00000000">
              <w:rPr>
                <w:rtl w:val="0"/>
              </w:rPr>
              <w:t xml:space="preserve">23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E">
            <w:pPr>
              <w:spacing w:after="120" w:lineRule="auto"/>
              <w:jc w:val="center"/>
              <w:rPr/>
            </w:pPr>
            <w:r w:rsidDel="00000000" w:rsidR="00000000" w:rsidRPr="00000000">
              <w:rPr>
                <w:rtl w:val="0"/>
              </w:rPr>
              <w:t xml:space="preserve">22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CF">
            <w:pPr>
              <w:spacing w:after="120" w:lineRule="auto"/>
              <w:jc w:val="center"/>
              <w:rPr/>
            </w:pPr>
            <w:r w:rsidDel="00000000" w:rsidR="00000000" w:rsidRPr="00000000">
              <w:rPr>
                <w:rtl w:val="0"/>
              </w:rPr>
              <w:t xml:space="preserve">5446824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0">
            <w:pPr>
              <w:spacing w:after="120" w:lineRule="auto"/>
              <w:jc w:val="center"/>
              <w:rPr/>
            </w:pPr>
            <w:r w:rsidDel="00000000" w:rsidR="00000000" w:rsidRPr="00000000">
              <w:rPr>
                <w:rtl w:val="0"/>
              </w:rPr>
              <w:t xml:space="preserve">96.88% [90.8%-100%]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D2">
            <w:pPr>
              <w:spacing w:after="120" w:lineRule="auto"/>
              <w:jc w:val="center"/>
              <w:rPr>
                <w:b w:val="1"/>
              </w:rPr>
            </w:pPr>
            <w:r w:rsidDel="00000000" w:rsidR="00000000" w:rsidRPr="00000000">
              <w:rPr>
                <w:b w:val="1"/>
                <w:rtl w:val="0"/>
              </w:rPr>
              <w:t xml:space="preserve">Deletions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D3">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5">
            <w:pPr>
              <w:spacing w:after="120" w:lineRule="auto"/>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6">
            <w:pPr>
              <w:spacing w:after="120" w:lineRule="auto"/>
              <w:jc w:val="center"/>
              <w:rPr/>
            </w:pPr>
            <w:r w:rsidDel="00000000" w:rsidR="00000000" w:rsidRPr="00000000">
              <w:rPr>
                <w:rtl w:val="0"/>
              </w:rPr>
              <w:t xml:space="preserve">63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7">
            <w:pPr>
              <w:spacing w:after="120" w:lineRule="auto"/>
              <w:jc w:val="center"/>
              <w:rPr/>
            </w:pPr>
            <w:r w:rsidDel="00000000" w:rsidR="00000000" w:rsidRPr="00000000">
              <w:rPr>
                <w:rtl w:val="0"/>
              </w:rPr>
              <w:t xml:space="preserve">5865787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8">
            <w:pPr>
              <w:spacing w:after="120" w:lineRule="auto"/>
              <w:jc w:val="center"/>
              <w:rPr/>
            </w:pPr>
            <w:r w:rsidDel="00000000" w:rsidR="00000000" w:rsidRPr="00000000">
              <w:rPr>
                <w:rtl w:val="0"/>
              </w:rPr>
              <w:t xml:space="preserve">99.11% [97.4%-100%]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D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DB">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D">
            <w:pPr>
              <w:spacing w:after="120" w:lineRule="auto"/>
              <w:jc w:val="center"/>
              <w:rPr/>
            </w:pPr>
            <w:r w:rsidDel="00000000" w:rsidR="00000000" w:rsidRPr="00000000">
              <w:rPr>
                <w:rtl w:val="0"/>
              </w:rPr>
              <w:t xml:space="preserve">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E">
            <w:pPr>
              <w:spacing w:after="120" w:lineRule="auto"/>
              <w:jc w:val="center"/>
              <w:rPr/>
            </w:pPr>
            <w:r w:rsidDel="00000000" w:rsidR="00000000" w:rsidRPr="00000000">
              <w:rPr>
                <w:rtl w:val="0"/>
              </w:rPr>
              <w:t xml:space="preserve">65</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DF">
            <w:pPr>
              <w:spacing w:after="120" w:lineRule="auto"/>
              <w:jc w:val="center"/>
              <w:rPr/>
            </w:pPr>
            <w:r w:rsidDel="00000000" w:rsidR="00000000" w:rsidRPr="00000000">
              <w:rPr>
                <w:rtl w:val="0"/>
              </w:rPr>
              <w:t xml:space="preserve">6075280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0">
            <w:pPr>
              <w:spacing w:after="120" w:lineRule="auto"/>
              <w:jc w:val="center"/>
              <w:rPr/>
            </w:pPr>
            <w:r w:rsidDel="00000000" w:rsidR="00000000" w:rsidRPr="00000000">
              <w:rPr>
                <w:rtl w:val="0"/>
              </w:rPr>
              <w:t xml:space="preserve">99.14% [97.4%-100%]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E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E3">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5">
            <w:pPr>
              <w:spacing w:after="12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6">
            <w:pPr>
              <w:spacing w:after="120" w:lineRule="auto"/>
              <w:jc w:val="center"/>
              <w:rPr/>
            </w:pPr>
            <w:r w:rsidDel="00000000" w:rsidR="00000000" w:rsidRPr="00000000">
              <w:rPr>
                <w:rtl w:val="0"/>
              </w:rPr>
              <w:t xml:space="preserve">65</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7">
            <w:pPr>
              <w:spacing w:after="120" w:lineRule="auto"/>
              <w:jc w:val="center"/>
              <w:rPr/>
            </w:pPr>
            <w:r w:rsidDel="00000000" w:rsidR="00000000" w:rsidRPr="00000000">
              <w:rPr>
                <w:rtl w:val="0"/>
              </w:rPr>
              <w:t xml:space="preserve">6075279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8">
            <w:pPr>
              <w:spacing w:after="120" w:lineRule="auto"/>
              <w:jc w:val="center"/>
              <w:rPr/>
            </w:pPr>
            <w:r w:rsidDel="00000000" w:rsidR="00000000" w:rsidRPr="00000000">
              <w:rPr>
                <w:rtl w:val="0"/>
              </w:rPr>
              <w:t xml:space="preserve">99.14% [97.4%-100%]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EA">
            <w:pPr>
              <w:spacing w:after="120" w:lineRule="auto"/>
              <w:jc w:val="center"/>
              <w:rPr>
                <w:b w:val="1"/>
              </w:rPr>
            </w:pPr>
            <w:r w:rsidDel="00000000" w:rsidR="00000000" w:rsidRPr="00000000">
              <w:rPr>
                <w:b w:val="1"/>
                <w:rtl w:val="0"/>
              </w:rPr>
              <w:t xml:space="preserve">Segmental duplications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EB">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C">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E">
            <w:pPr>
              <w:spacing w:after="120" w:lineRule="auto"/>
              <w:jc w:val="center"/>
              <w:rPr/>
            </w:pPr>
            <w:r w:rsidDel="00000000" w:rsidR="00000000" w:rsidRPr="00000000">
              <w:rPr>
                <w:rtl w:val="0"/>
              </w:rPr>
              <w:t xml:space="preserve">309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EF">
            <w:pPr>
              <w:spacing w:after="120" w:lineRule="auto"/>
              <w:jc w:val="center"/>
              <w:rPr/>
            </w:pPr>
            <w:r w:rsidDel="00000000" w:rsidR="00000000" w:rsidRPr="00000000">
              <w:rPr>
                <w:rtl w:val="0"/>
              </w:rPr>
              <w:t xml:space="preserve">6075046</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0">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F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F3">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4">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5">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6">
            <w:pPr>
              <w:spacing w:after="120" w:lineRule="auto"/>
              <w:jc w:val="center"/>
              <w:rPr/>
            </w:pPr>
            <w:r w:rsidDel="00000000" w:rsidR="00000000" w:rsidRPr="00000000">
              <w:rPr>
                <w:rtl w:val="0"/>
              </w:rPr>
              <w:t xml:space="preserve">322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7">
            <w:pPr>
              <w:spacing w:after="120" w:lineRule="auto"/>
              <w:jc w:val="center"/>
              <w:rPr/>
            </w:pPr>
            <w:r w:rsidDel="00000000" w:rsidR="00000000" w:rsidRPr="00000000">
              <w:rPr>
                <w:rtl w:val="0"/>
              </w:rPr>
              <w:t xml:space="preserve">6284527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8">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3F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3FB">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C">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E">
            <w:pPr>
              <w:spacing w:after="120" w:lineRule="auto"/>
              <w:jc w:val="center"/>
              <w:rPr/>
            </w:pPr>
            <w:r w:rsidDel="00000000" w:rsidR="00000000" w:rsidRPr="00000000">
              <w:rPr>
                <w:rtl w:val="0"/>
              </w:rPr>
              <w:t xml:space="preserve">322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3FF">
            <w:pPr>
              <w:spacing w:after="120" w:lineRule="auto"/>
              <w:jc w:val="center"/>
              <w:rPr/>
            </w:pPr>
            <w:r w:rsidDel="00000000" w:rsidR="00000000" w:rsidRPr="00000000">
              <w:rPr>
                <w:rtl w:val="0"/>
              </w:rPr>
              <w:t xml:space="preserve">6284528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0">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02">
            <w:pPr>
              <w:spacing w:after="120" w:lineRule="auto"/>
              <w:jc w:val="center"/>
              <w:rPr>
                <w:b w:val="1"/>
              </w:rPr>
            </w:pPr>
            <w:r w:rsidDel="00000000" w:rsidR="00000000" w:rsidRPr="00000000">
              <w:rPr>
                <w:b w:val="1"/>
                <w:rtl w:val="0"/>
              </w:rPr>
              <w:t xml:space="preserve">Low mappability regions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03">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4">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6">
            <w:pPr>
              <w:spacing w:after="120" w:lineRule="auto"/>
              <w:jc w:val="center"/>
              <w:rPr/>
            </w:pPr>
            <w:r w:rsidDel="00000000" w:rsidR="00000000" w:rsidRPr="00000000">
              <w:rPr>
                <w:rtl w:val="0"/>
              </w:rPr>
              <w:t xml:space="preserve">16</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7">
            <w:pPr>
              <w:spacing w:after="120" w:lineRule="auto"/>
              <w:jc w:val="center"/>
              <w:rPr/>
            </w:pPr>
            <w:r w:rsidDel="00000000" w:rsidR="00000000" w:rsidRPr="00000000">
              <w:rPr>
                <w:rtl w:val="0"/>
              </w:rPr>
              <w:t xml:space="preserve">2932915</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8">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0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0B">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C">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E">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0F">
            <w:pPr>
              <w:spacing w:after="120" w:lineRule="auto"/>
              <w:jc w:val="center"/>
              <w:rPr/>
            </w:pPr>
            <w:r w:rsidDel="00000000" w:rsidR="00000000" w:rsidRPr="00000000">
              <w:rPr>
                <w:rtl w:val="0"/>
              </w:rPr>
              <w:t xml:space="preserve">3142407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0">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1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13">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4">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6">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7">
            <w:pPr>
              <w:spacing w:after="120" w:lineRule="auto"/>
              <w:jc w:val="center"/>
              <w:rPr/>
            </w:pPr>
            <w:r w:rsidDel="00000000" w:rsidR="00000000" w:rsidRPr="00000000">
              <w:rPr>
                <w:rtl w:val="0"/>
              </w:rPr>
              <w:t xml:space="preserve">3142407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8">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1A">
            <w:pPr>
              <w:spacing w:after="120" w:lineRule="auto"/>
              <w:jc w:val="center"/>
              <w:rPr>
                <w:b w:val="1"/>
              </w:rPr>
            </w:pPr>
            <w:r w:rsidDel="00000000" w:rsidR="00000000" w:rsidRPr="00000000">
              <w:rPr>
                <w:b w:val="1"/>
                <w:rtl w:val="0"/>
              </w:rPr>
              <w:t xml:space="preserve">Low complexity regions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1B">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C">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D">
            <w:pPr>
              <w:spacing w:after="12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E">
            <w:pPr>
              <w:spacing w:after="120" w:lineRule="auto"/>
              <w:jc w:val="center"/>
              <w:rPr/>
            </w:pPr>
            <w:r w:rsidDel="00000000" w:rsidR="00000000" w:rsidRPr="00000000">
              <w:rPr>
                <w:rtl w:val="0"/>
              </w:rPr>
              <w:t xml:space="preserve">54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1F">
            <w:pPr>
              <w:spacing w:after="120" w:lineRule="auto"/>
              <w:jc w:val="center"/>
              <w:rPr/>
            </w:pPr>
            <w:r w:rsidDel="00000000" w:rsidR="00000000" w:rsidRPr="00000000">
              <w:rPr>
                <w:rtl w:val="0"/>
              </w:rPr>
              <w:t xml:space="preserve">6075290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0">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2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23">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4">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5">
            <w:pPr>
              <w:spacing w:after="120" w:lineRule="auto"/>
              <w:jc w:val="center"/>
              <w:rPr/>
            </w:pPr>
            <w:r w:rsidDel="00000000" w:rsidR="00000000" w:rsidRPr="00000000">
              <w:rPr>
                <w:rtl w:val="0"/>
              </w:rPr>
              <w:t xml:space="preserve">11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6">
            <w:pPr>
              <w:spacing w:after="120" w:lineRule="auto"/>
              <w:jc w:val="center"/>
              <w:rPr/>
            </w:pPr>
            <w:r w:rsidDel="00000000" w:rsidR="00000000" w:rsidRPr="00000000">
              <w:rPr>
                <w:rtl w:val="0"/>
              </w:rPr>
              <w:t xml:space="preserve">54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7">
            <w:pPr>
              <w:spacing w:after="120" w:lineRule="auto"/>
              <w:jc w:val="center"/>
              <w:rPr/>
            </w:pPr>
            <w:r w:rsidDel="00000000" w:rsidR="00000000" w:rsidRPr="00000000">
              <w:rPr>
                <w:rtl w:val="0"/>
              </w:rPr>
              <w:t xml:space="preserve">6075290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8">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2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2B">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C">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D">
            <w:pPr>
              <w:spacing w:after="120" w:lineRule="auto"/>
              <w:jc w:val="center"/>
              <w:rPr/>
            </w:pPr>
            <w:r w:rsidDel="00000000" w:rsidR="00000000" w:rsidRPr="00000000">
              <w:rPr>
                <w:rtl w:val="0"/>
              </w:rPr>
              <w:t xml:space="preserve">10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E">
            <w:pPr>
              <w:spacing w:after="120" w:lineRule="auto"/>
              <w:jc w:val="center"/>
              <w:rPr/>
            </w:pPr>
            <w:r w:rsidDel="00000000" w:rsidR="00000000" w:rsidRPr="00000000">
              <w:rPr>
                <w:rtl w:val="0"/>
              </w:rPr>
              <w:t xml:space="preserve">54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2F">
            <w:pPr>
              <w:spacing w:after="120" w:lineRule="auto"/>
              <w:jc w:val="center"/>
              <w:rPr/>
            </w:pPr>
            <w:r w:rsidDel="00000000" w:rsidR="00000000" w:rsidRPr="00000000">
              <w:rPr>
                <w:rtl w:val="0"/>
              </w:rPr>
              <w:t xml:space="preserve">6075291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0">
            <w:pPr>
              <w:spacing w:after="120" w:lineRule="auto"/>
              <w:jc w:val="center"/>
              <w:rPr/>
            </w:pPr>
            <w:r w:rsidDel="00000000" w:rsidR="00000000" w:rsidRPr="00000000">
              <w:rPr>
                <w:rtl w:val="0"/>
              </w:rPr>
              <w:t xml:space="preserve">100% [100%-100%]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32">
            <w:pPr>
              <w:spacing w:after="120" w:lineRule="auto"/>
              <w:jc w:val="center"/>
              <w:rPr>
                <w:b w:val="1"/>
              </w:rPr>
            </w:pPr>
            <w:r w:rsidDel="00000000" w:rsidR="00000000" w:rsidRPr="00000000">
              <w:rPr>
                <w:b w:val="1"/>
                <w:rtl w:val="0"/>
              </w:rPr>
              <w:t xml:space="preserve">Low GC regions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33">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6">
            <w:pPr>
              <w:spacing w:after="120" w:lineRule="auto"/>
              <w:jc w:val="center"/>
              <w:rPr/>
            </w:pPr>
            <w:r w:rsidDel="00000000" w:rsidR="00000000" w:rsidRPr="00000000">
              <w:rPr>
                <w:rtl w:val="0"/>
              </w:rPr>
              <w:t xml:space="preserve">34</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7">
            <w:pPr>
              <w:spacing w:after="120" w:lineRule="auto"/>
              <w:jc w:val="center"/>
              <w:rPr/>
            </w:pPr>
            <w:r w:rsidDel="00000000" w:rsidR="00000000" w:rsidRPr="00000000">
              <w:rPr>
                <w:rtl w:val="0"/>
              </w:rPr>
              <w:t xml:space="preserve">4399360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8">
            <w:pPr>
              <w:spacing w:after="120" w:lineRule="auto"/>
              <w:jc w:val="center"/>
              <w:rPr/>
            </w:pPr>
            <w:r w:rsidDel="00000000" w:rsidR="00000000" w:rsidRPr="00000000">
              <w:rPr>
                <w:rtl w:val="0"/>
              </w:rPr>
              <w:t xml:space="preserve">99.21% [97.7%-100%]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3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3B">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C">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E">
            <w:pPr>
              <w:spacing w:after="120" w:lineRule="auto"/>
              <w:jc w:val="center"/>
              <w:rPr/>
            </w:pPr>
            <w:r w:rsidDel="00000000" w:rsidR="00000000" w:rsidRPr="00000000">
              <w:rPr>
                <w:rtl w:val="0"/>
              </w:rPr>
              <w:t xml:space="preserve">36</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3F">
            <w:pPr>
              <w:spacing w:after="120" w:lineRule="auto"/>
              <w:jc w:val="center"/>
              <w:rPr/>
            </w:pPr>
            <w:r w:rsidDel="00000000" w:rsidR="00000000" w:rsidRPr="00000000">
              <w:rPr>
                <w:rtl w:val="0"/>
              </w:rPr>
              <w:t xml:space="preserve">4608853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0">
            <w:pPr>
              <w:spacing w:after="120" w:lineRule="auto"/>
              <w:jc w:val="center"/>
              <w:rPr/>
            </w:pPr>
            <w:r w:rsidDel="00000000" w:rsidR="00000000" w:rsidRPr="00000000">
              <w:rPr>
                <w:rtl w:val="0"/>
              </w:rPr>
              <w:t xml:space="preserve">99.24% [97.8%-100%]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4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43">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4">
            <w:pPr>
              <w:spacing w:after="120" w:lineRule="auto"/>
              <w:jc w:val="center"/>
              <w:rPr/>
            </w:pPr>
            <w:r w:rsidDel="00000000" w:rsidR="00000000" w:rsidRPr="00000000">
              <w:rPr>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5">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6">
            <w:pPr>
              <w:spacing w:after="120" w:lineRule="auto"/>
              <w:jc w:val="center"/>
              <w:rPr/>
            </w:pPr>
            <w:r w:rsidDel="00000000" w:rsidR="00000000" w:rsidRPr="00000000">
              <w:rPr>
                <w:rtl w:val="0"/>
              </w:rPr>
              <w:t xml:space="preserve">36</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7">
            <w:pPr>
              <w:spacing w:after="120" w:lineRule="auto"/>
              <w:jc w:val="center"/>
              <w:rPr/>
            </w:pPr>
            <w:r w:rsidDel="00000000" w:rsidR="00000000" w:rsidRPr="00000000">
              <w:rPr>
                <w:rtl w:val="0"/>
              </w:rPr>
              <w:t xml:space="preserve">4608853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8">
            <w:pPr>
              <w:spacing w:after="120" w:lineRule="auto"/>
              <w:jc w:val="center"/>
              <w:rPr/>
            </w:pPr>
            <w:r w:rsidDel="00000000" w:rsidR="00000000" w:rsidRPr="00000000">
              <w:rPr>
                <w:rtl w:val="0"/>
              </w:rPr>
              <w:t xml:space="preserve">99.24% [97.8%-100%]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4A">
            <w:pPr>
              <w:spacing w:after="120" w:lineRule="auto"/>
              <w:jc w:val="center"/>
              <w:rPr>
                <w:b w:val="1"/>
              </w:rPr>
            </w:pPr>
            <w:r w:rsidDel="00000000" w:rsidR="00000000" w:rsidRPr="00000000">
              <w:rPr>
                <w:b w:val="1"/>
                <w:rtl w:val="0"/>
              </w:rPr>
              <w:t xml:space="preserve">Heterozygous variants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4B">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C">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D">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E">
            <w:pPr>
              <w:spacing w:after="120" w:lineRule="auto"/>
              <w:jc w:val="center"/>
              <w:rPr/>
            </w:pPr>
            <w:r w:rsidDel="00000000" w:rsidR="00000000" w:rsidRPr="00000000">
              <w:rPr>
                <w:rtl w:val="0"/>
              </w:rPr>
              <w:t xml:space="preserve">2225</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4F">
            <w:pPr>
              <w:spacing w:after="120" w:lineRule="auto"/>
              <w:jc w:val="center"/>
              <w:rPr/>
            </w:pPr>
            <w:r w:rsidDel="00000000" w:rsidR="00000000" w:rsidRPr="00000000">
              <w:rPr>
                <w:rtl w:val="0"/>
              </w:rPr>
              <w:t xml:space="preserve">6073092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0">
            <w:pPr>
              <w:spacing w:after="120" w:lineRule="auto"/>
              <w:jc w:val="center"/>
              <w:rPr/>
            </w:pPr>
            <w:r w:rsidDel="00000000" w:rsidR="00000000" w:rsidRPr="00000000">
              <w:rPr>
                <w:rtl w:val="0"/>
              </w:rPr>
              <w:t xml:space="preserve">99.22% [98.7%-99.7%]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5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53">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4">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5">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6">
            <w:pPr>
              <w:spacing w:after="120" w:lineRule="auto"/>
              <w:jc w:val="center"/>
              <w:rPr/>
            </w:pPr>
            <w:r w:rsidDel="00000000" w:rsidR="00000000" w:rsidRPr="00000000">
              <w:rPr>
                <w:rtl w:val="0"/>
              </w:rPr>
              <w:t xml:space="preserve">2323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7">
            <w:pPr>
              <w:spacing w:after="120" w:lineRule="auto"/>
              <w:jc w:val="center"/>
              <w:rPr/>
            </w:pPr>
            <w:r w:rsidDel="00000000" w:rsidR="00000000" w:rsidRPr="00000000">
              <w:rPr>
                <w:rtl w:val="0"/>
              </w:rPr>
              <w:t xml:space="preserve">6282489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8">
            <w:pPr>
              <w:spacing w:after="120" w:lineRule="auto"/>
              <w:jc w:val="center"/>
              <w:rPr/>
            </w:pPr>
            <w:r w:rsidDel="00000000" w:rsidR="00000000" w:rsidRPr="00000000">
              <w:rPr>
                <w:rtl w:val="0"/>
              </w:rPr>
              <w:t xml:space="preserve">99.24% [98.8%-99.7%]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5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5B">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C">
            <w:pPr>
              <w:spacing w:after="120" w:lineRule="auto"/>
              <w:jc w:val="center"/>
              <w:rPr/>
            </w:pPr>
            <w:r w:rsidDel="00000000" w:rsidR="00000000" w:rsidRPr="00000000">
              <w:rPr>
                <w:rtl w:val="0"/>
              </w:rPr>
              <w:t xml:space="preserve">18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D">
            <w:pPr>
              <w:spacing w:after="120" w:lineRule="auto"/>
              <w:jc w:val="center"/>
              <w:rPr/>
            </w:pPr>
            <w:r w:rsidDel="00000000" w:rsidR="00000000" w:rsidRPr="00000000">
              <w:rPr>
                <w:rtl w:val="0"/>
              </w:rPr>
              <w:t xml:space="preserve">20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E">
            <w:pPr>
              <w:spacing w:after="120" w:lineRule="auto"/>
              <w:jc w:val="center"/>
              <w:rPr/>
            </w:pPr>
            <w:r w:rsidDel="00000000" w:rsidR="00000000" w:rsidRPr="00000000">
              <w:rPr>
                <w:rtl w:val="0"/>
              </w:rPr>
              <w:t xml:space="preserve">2323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5F">
            <w:pPr>
              <w:spacing w:after="120" w:lineRule="auto"/>
              <w:jc w:val="center"/>
              <w:rPr/>
            </w:pPr>
            <w:r w:rsidDel="00000000" w:rsidR="00000000" w:rsidRPr="00000000">
              <w:rPr>
                <w:rtl w:val="0"/>
              </w:rPr>
              <w:t xml:space="preserve">6282489</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0">
            <w:pPr>
              <w:spacing w:after="120" w:lineRule="auto"/>
              <w:jc w:val="center"/>
              <w:rPr/>
            </w:pPr>
            <w:r w:rsidDel="00000000" w:rsidR="00000000" w:rsidRPr="00000000">
              <w:rPr>
                <w:rtl w:val="0"/>
              </w:rPr>
              <w:t xml:space="preserve">99.24% [98.8%-99.7%]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restart"/>
            <w:tcBorders>
              <w:top w:color="000000" w:space="0" w:sz="0" w:val="nil"/>
              <w:left w:color="000000" w:space="0" w:sz="8" w:val="single"/>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62">
            <w:pPr>
              <w:spacing w:after="120" w:lineRule="auto"/>
              <w:jc w:val="center"/>
              <w:rPr>
                <w:b w:val="1"/>
              </w:rPr>
            </w:pPr>
            <w:r w:rsidDel="00000000" w:rsidR="00000000" w:rsidRPr="00000000">
              <w:rPr>
                <w:b w:val="1"/>
                <w:rtl w:val="0"/>
              </w:rPr>
              <w:t xml:space="preserve">Homozygous variants</w:t>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63">
            <w:pPr>
              <w:spacing w:after="120" w:lineRule="auto"/>
              <w:jc w:val="center"/>
              <w:rPr/>
            </w:pPr>
            <w:r w:rsidDel="00000000" w:rsidR="00000000" w:rsidRPr="00000000">
              <w:rPr>
                <w:rtl w:val="0"/>
              </w:rPr>
              <w:t xml:space="preserve">BCM</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4">
            <w:pPr>
              <w:spacing w:after="12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5">
            <w:pPr>
              <w:spacing w:after="12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6">
            <w:pPr>
              <w:spacing w:after="120" w:lineRule="auto"/>
              <w:jc w:val="center"/>
              <w:rPr/>
            </w:pPr>
            <w:r w:rsidDel="00000000" w:rsidR="00000000" w:rsidRPr="00000000">
              <w:rPr>
                <w:rtl w:val="0"/>
              </w:rPr>
              <w:t xml:space="preserve">1417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7">
            <w:pPr>
              <w:spacing w:after="120" w:lineRule="auto"/>
              <w:jc w:val="center"/>
              <w:rPr/>
            </w:pPr>
            <w:r w:rsidDel="00000000" w:rsidR="00000000" w:rsidRPr="00000000">
              <w:rPr>
                <w:rtl w:val="0"/>
              </w:rPr>
              <w:t xml:space="preserve">6073917</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8">
            <w:pPr>
              <w:spacing w:after="120" w:lineRule="auto"/>
              <w:jc w:val="center"/>
              <w:rPr/>
            </w:pPr>
            <w:r w:rsidDel="00000000" w:rsidR="00000000" w:rsidRPr="00000000">
              <w:rPr>
                <w:rtl w:val="0"/>
              </w:rPr>
              <w:t xml:space="preserve">99.52% [99.1%-100%]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9">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6A">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6B">
            <w:pPr>
              <w:spacing w:after="120" w:lineRule="auto"/>
              <w:jc w:val="center"/>
              <w:rPr/>
            </w:pPr>
            <w:r w:rsidDel="00000000" w:rsidR="00000000" w:rsidRPr="00000000">
              <w:rPr>
                <w:rtl w:val="0"/>
              </w:rPr>
              <w:t xml:space="preserve">BI</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C">
            <w:pPr>
              <w:spacing w:after="12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D">
            <w:pPr>
              <w:spacing w:after="120" w:lineRule="auto"/>
              <w:jc w:val="center"/>
              <w:rPr/>
            </w:pPr>
            <w:r w:rsidDel="00000000" w:rsidR="00000000" w:rsidRPr="00000000">
              <w:rPr>
                <w:rtl w:val="0"/>
              </w:rPr>
              <w:t xml:space="preserve">12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E">
            <w:pPr>
              <w:spacing w:after="120" w:lineRule="auto"/>
              <w:jc w:val="center"/>
              <w:rPr/>
            </w:pPr>
            <w:r w:rsidDel="00000000" w:rsidR="00000000" w:rsidRPr="00000000">
              <w:rPr>
                <w:rtl w:val="0"/>
              </w:rPr>
              <w:t xml:space="preserve">1458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6F">
            <w:pPr>
              <w:spacing w:after="120" w:lineRule="auto"/>
              <w:jc w:val="center"/>
              <w:rPr/>
            </w:pPr>
            <w:r w:rsidDel="00000000" w:rsidR="00000000" w:rsidRPr="00000000">
              <w:rPr>
                <w:rtl w:val="0"/>
              </w:rPr>
              <w:t xml:space="preserve">6283372</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0">
            <w:pPr>
              <w:spacing w:after="120" w:lineRule="auto"/>
              <w:jc w:val="center"/>
              <w:rPr/>
            </w:pPr>
            <w:r w:rsidDel="00000000" w:rsidR="00000000" w:rsidRPr="00000000">
              <w:rPr>
                <w:rtl w:val="0"/>
              </w:rPr>
              <w:t xml:space="preserve">99.54% [99.1%-100%]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1">
            <w:pPr>
              <w:spacing w:after="120" w:lineRule="auto"/>
              <w:jc w:val="center"/>
              <w:rPr/>
            </w:pPr>
            <w:r w:rsidDel="00000000" w:rsidR="00000000" w:rsidRPr="00000000">
              <w:rPr>
                <w:rtl w:val="0"/>
              </w:rPr>
              <w:t xml:space="preserve">100% [100%-100%]</w:t>
            </w:r>
          </w:p>
        </w:tc>
      </w:tr>
      <w:tr>
        <w:trPr>
          <w:cantSplit w:val="0"/>
          <w:trHeight w:val="905" w:hRule="atLeast"/>
          <w:tblHeader w:val="0"/>
        </w:trPr>
        <w:tc>
          <w:tcPr>
            <w:vMerge w:val="continue"/>
            <w:tcBorders>
              <w:bottom w:color="000000" w:space="0" w:sz="8" w:val="single"/>
              <w:right w:color="000000" w:space="0" w:sz="8"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72">
            <w:pPr>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auto" w:val="clear"/>
            <w:tcMar>
              <w:top w:w="100.0" w:type="dxa"/>
              <w:left w:w="40.0" w:type="dxa"/>
              <w:bottom w:w="100.0" w:type="dxa"/>
              <w:right w:w="40.0" w:type="dxa"/>
            </w:tcMar>
            <w:vAlign w:val="center"/>
          </w:tcPr>
          <w:p w:rsidR="00000000" w:rsidDel="00000000" w:rsidP="00000000" w:rsidRDefault="00000000" w:rsidRPr="00000000" w14:paraId="00000473">
            <w:pPr>
              <w:spacing w:after="120" w:lineRule="auto"/>
              <w:jc w:val="center"/>
              <w:rPr/>
            </w:pPr>
            <w:r w:rsidDel="00000000" w:rsidR="00000000" w:rsidRPr="00000000">
              <w:rPr>
                <w:rtl w:val="0"/>
              </w:rPr>
              <w:t xml:space="preserve">UW</w:t>
            </w:r>
          </w:p>
        </w:tc>
        <w:tc>
          <w:tcPr>
            <w:tcBorders>
              <w:top w:color="000000" w:space="0" w:sz="0" w:val="nil"/>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4">
            <w:pPr>
              <w:spacing w:after="120" w:lineRule="auto"/>
              <w:jc w:val="center"/>
              <w:rPr/>
            </w:pPr>
            <w:r w:rsidDel="00000000" w:rsidR="00000000" w:rsidRPr="00000000">
              <w:rPr>
                <w:rtl w:val="0"/>
              </w:rPr>
              <w:t xml:space="preserve">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5">
            <w:pPr>
              <w:spacing w:after="120" w:lineRule="auto"/>
              <w:jc w:val="center"/>
              <w:rPr/>
            </w:pPr>
            <w:r w:rsidDel="00000000" w:rsidR="00000000" w:rsidRPr="00000000">
              <w:rPr>
                <w:rtl w:val="0"/>
              </w:rPr>
              <w:t xml:space="preserve">13</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6">
            <w:pPr>
              <w:spacing w:after="120" w:lineRule="auto"/>
              <w:jc w:val="center"/>
              <w:rPr/>
            </w:pPr>
            <w:r w:rsidDel="00000000" w:rsidR="00000000" w:rsidRPr="00000000">
              <w:rPr>
                <w:rtl w:val="0"/>
              </w:rPr>
              <w:t xml:space="preserve">1458</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7">
            <w:pPr>
              <w:spacing w:after="120" w:lineRule="auto"/>
              <w:jc w:val="center"/>
              <w:rPr/>
            </w:pPr>
            <w:r w:rsidDel="00000000" w:rsidR="00000000" w:rsidRPr="00000000">
              <w:rPr>
                <w:rtl w:val="0"/>
              </w:rPr>
              <w:t xml:space="preserve">6283371</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8">
            <w:pPr>
              <w:spacing w:after="120" w:lineRule="auto"/>
              <w:jc w:val="center"/>
              <w:rPr/>
            </w:pPr>
            <w:r w:rsidDel="00000000" w:rsidR="00000000" w:rsidRPr="00000000">
              <w:rPr>
                <w:rtl w:val="0"/>
              </w:rPr>
              <w:t xml:space="preserve">99.54% [99.1%-100%]</w:t>
            </w:r>
          </w:p>
        </w:tc>
        <w:tc>
          <w:tcPr>
            <w:tcBorders>
              <w:top w:color="000000" w:space="0" w:sz="0" w:val="nil"/>
              <w:left w:color="000000" w:space="0" w:sz="0" w:val="nil"/>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479">
            <w:pPr>
              <w:spacing w:after="120" w:lineRule="auto"/>
              <w:jc w:val="center"/>
              <w:rPr/>
            </w:pPr>
            <w:r w:rsidDel="00000000" w:rsidR="00000000" w:rsidRPr="00000000">
              <w:rPr>
                <w:rtl w:val="0"/>
              </w:rPr>
              <w:t xml:space="preserve">100% [100%-100%]</w:t>
            </w:r>
          </w:p>
        </w:tc>
      </w:tr>
    </w:tbl>
    <w:p w:rsidR="00000000" w:rsidDel="00000000" w:rsidP="00000000" w:rsidRDefault="00000000" w:rsidRPr="00000000" w14:paraId="0000047A">
      <w:pPr>
        <w:rPr/>
      </w:pPr>
      <w:r w:rsidDel="00000000" w:rsidR="00000000" w:rsidRPr="00000000">
        <w:rPr>
          <w:rtl w:val="0"/>
        </w:rPr>
      </w:r>
    </w:p>
    <w:p w:rsidR="00000000" w:rsidDel="00000000" w:rsidP="00000000" w:rsidRDefault="00000000" w:rsidRPr="00000000" w14:paraId="0000047B">
      <w:pPr>
        <w:shd w:fill="ffffff" w:val="clear"/>
        <w:jc w:val="both"/>
        <w:rPr/>
      </w:pPr>
      <w:r w:rsidDel="00000000" w:rsidR="00000000" w:rsidRPr="00000000">
        <w:rPr>
          <w:i w:val="1"/>
          <w:vertAlign w:val="superscript"/>
          <w:rtl w:val="0"/>
        </w:rPr>
        <w:t xml:space="preserve">a</w:t>
      </w:r>
      <w:r w:rsidDel="00000000" w:rsidR="00000000" w:rsidRPr="00000000">
        <w:rPr>
          <w:i w:val="1"/>
          <w:rtl w:val="0"/>
        </w:rPr>
        <w:t xml:space="preserve">+ </w:t>
      </w:r>
      <w:r w:rsidDel="00000000" w:rsidR="00000000" w:rsidRPr="00000000">
        <w:rPr>
          <w:rtl w:val="0"/>
        </w:rPr>
        <w:t xml:space="preserve">indicates that a variant was present on the panel or the corresponding whole genome sequencing (WGS) sample. </w:t>
      </w:r>
      <w:r w:rsidDel="00000000" w:rsidR="00000000" w:rsidRPr="00000000">
        <w:rPr>
          <w:i w:val="1"/>
          <w:vertAlign w:val="superscript"/>
          <w:rtl w:val="0"/>
        </w:rPr>
        <w:t xml:space="preserve">b</w:t>
      </w:r>
      <w:r w:rsidDel="00000000" w:rsidR="00000000" w:rsidRPr="00000000">
        <w:rPr>
          <w:rtl w:val="0"/>
        </w:rPr>
        <w:t xml:space="preserve">–</w:t>
      </w:r>
      <w:r w:rsidDel="00000000" w:rsidR="00000000" w:rsidRPr="00000000">
        <w:rPr>
          <w:i w:val="1"/>
          <w:rtl w:val="0"/>
        </w:rPr>
        <w:t xml:space="preserve"> </w:t>
      </w:r>
      <w:r w:rsidDel="00000000" w:rsidR="00000000" w:rsidRPr="00000000">
        <w:rPr>
          <w:rtl w:val="0"/>
        </w:rPr>
        <w:t xml:space="preserve">indicates that a variant was not present on the panel or the corresponding WGS sample. </w:t>
      </w:r>
      <w:r w:rsidDel="00000000" w:rsidR="00000000" w:rsidRPr="00000000">
        <w:rPr>
          <w:i w:val="1"/>
          <w:vertAlign w:val="superscript"/>
          <w:rtl w:val="0"/>
        </w:rPr>
        <w:t xml:space="preserve">c</w:t>
      </w:r>
      <w:r w:rsidDel="00000000" w:rsidR="00000000" w:rsidRPr="00000000">
        <w:rPr>
          <w:rtl w:val="0"/>
        </w:rPr>
        <w:t xml:space="preserve">PPA, positive percent agreement. </w:t>
      </w:r>
      <w:r w:rsidDel="00000000" w:rsidR="00000000" w:rsidRPr="00000000">
        <w:rPr>
          <w:i w:val="1"/>
          <w:vertAlign w:val="superscript"/>
          <w:rtl w:val="0"/>
        </w:rPr>
        <w:t xml:space="preserve">d</w:t>
      </w:r>
      <w:r w:rsidDel="00000000" w:rsidR="00000000" w:rsidRPr="00000000">
        <w:rPr>
          <w:rtl w:val="0"/>
        </w:rPr>
        <w:t xml:space="preserve">CI, confidence interval.</w:t>
      </w:r>
      <w:r w:rsidDel="00000000" w:rsidR="00000000" w:rsidRPr="00000000">
        <w:rPr>
          <w:i w:val="1"/>
          <w:vertAlign w:val="superscript"/>
          <w:rtl w:val="0"/>
        </w:rPr>
        <w:t xml:space="preserve"> e</w:t>
      </w:r>
      <w:r w:rsidDel="00000000" w:rsidR="00000000" w:rsidRPr="00000000">
        <w:rPr>
          <w:rtl w:val="0"/>
        </w:rPr>
        <w:t xml:space="preserve">NPA, negative percent agreement. </w:t>
      </w:r>
      <w:r w:rsidDel="00000000" w:rsidR="00000000" w:rsidRPr="00000000">
        <w:rPr>
          <w:i w:val="1"/>
          <w:vertAlign w:val="superscript"/>
          <w:rtl w:val="0"/>
        </w:rPr>
        <w:t xml:space="preserve">f</w:t>
      </w:r>
      <w:r w:rsidDel="00000000" w:rsidR="00000000" w:rsidRPr="00000000">
        <w:rPr>
          <w:rtl w:val="0"/>
        </w:rPr>
        <w:t xml:space="preserve">SNVs, single nucleotide variants.</w:t>
      </w:r>
      <w:r w:rsidDel="00000000" w:rsidR="00000000" w:rsidRPr="00000000">
        <w:rPr>
          <w:i w:val="1"/>
          <w:vertAlign w:val="superscript"/>
          <w:rtl w:val="0"/>
        </w:rPr>
        <w:t xml:space="preserve"> g</w:t>
      </w:r>
      <w:r w:rsidDel="00000000" w:rsidR="00000000" w:rsidRPr="00000000">
        <w:rPr>
          <w:rtl w:val="0"/>
        </w:rPr>
        <w:t xml:space="preserve">BCM, Baylor College of Medicine. </w:t>
      </w:r>
      <w:r w:rsidDel="00000000" w:rsidR="00000000" w:rsidRPr="00000000">
        <w:rPr>
          <w:i w:val="1"/>
          <w:vertAlign w:val="superscript"/>
          <w:rtl w:val="0"/>
        </w:rPr>
        <w:t xml:space="preserve">h</w:t>
      </w:r>
      <w:r w:rsidDel="00000000" w:rsidR="00000000" w:rsidRPr="00000000">
        <w:rPr>
          <w:rtl w:val="0"/>
        </w:rPr>
        <w:t xml:space="preserve">BI, Broad Institute. </w:t>
      </w:r>
      <w:r w:rsidDel="00000000" w:rsidR="00000000" w:rsidRPr="00000000">
        <w:rPr>
          <w:i w:val="1"/>
          <w:vertAlign w:val="superscript"/>
          <w:rtl w:val="0"/>
        </w:rPr>
        <w:t xml:space="preserve">i</w:t>
      </w:r>
      <w:r w:rsidDel="00000000" w:rsidR="00000000" w:rsidRPr="00000000">
        <w:rPr>
          <w:rtl w:val="0"/>
        </w:rPr>
        <w:t xml:space="preserve">UW, University of Washington.</w:t>
      </w:r>
    </w:p>
    <w:p w:rsidR="00000000" w:rsidDel="00000000" w:rsidP="00000000" w:rsidRDefault="00000000" w:rsidRPr="00000000" w14:paraId="0000047C">
      <w:pPr>
        <w:shd w:fill="ffffff" w:val="clear"/>
        <w:jc w:val="both"/>
        <w:rPr/>
      </w:pPr>
      <w:r w:rsidDel="00000000" w:rsidR="00000000" w:rsidRPr="00000000">
        <w:rPr>
          <w:rtl w:val="0"/>
        </w:rPr>
      </w:r>
    </w:p>
    <w:p w:rsidR="00000000" w:rsidDel="00000000" w:rsidP="00000000" w:rsidRDefault="00000000" w:rsidRPr="00000000" w14:paraId="0000047D">
      <w:pPr>
        <w:shd w:fill="ffffff" w:val="clear"/>
        <w:jc w:val="both"/>
        <w:rPr/>
      </w:pPr>
      <w:r w:rsidDel="00000000" w:rsidR="00000000" w:rsidRPr="00000000">
        <w:rPr>
          <w:rtl w:val="0"/>
        </w:rPr>
      </w:r>
    </w:p>
    <w:p w:rsidR="00000000" w:rsidDel="00000000" w:rsidP="00000000" w:rsidRDefault="00000000" w:rsidRPr="00000000" w14:paraId="0000047E">
      <w:pPr>
        <w:shd w:fill="ffffff" w:val="clear"/>
        <w:jc w:val="both"/>
        <w:rPr/>
      </w:pPr>
      <w:r w:rsidDel="00000000" w:rsidR="00000000" w:rsidRPr="00000000">
        <w:rPr>
          <w:rtl w:val="0"/>
        </w:rPr>
      </w:r>
    </w:p>
    <w:p w:rsidR="00000000" w:rsidDel="00000000" w:rsidP="00000000" w:rsidRDefault="00000000" w:rsidRPr="00000000" w14:paraId="0000047F">
      <w:pPr>
        <w:rPr/>
      </w:pPr>
      <w:r w:rsidDel="00000000" w:rsidR="00000000" w:rsidRPr="00000000">
        <w:rPr>
          <w:rtl w:val="0"/>
        </w:rPr>
        <w:t xml:space="preserve">Table S10. Equivalence of performance measures between cell line-derived DNA and blood-derived DNA</w:t>
      </w:r>
    </w:p>
    <w:p w:rsidR="00000000" w:rsidDel="00000000" w:rsidP="00000000" w:rsidRDefault="00000000" w:rsidRPr="00000000" w14:paraId="00000480">
      <w:pPr>
        <w:rPr/>
      </w:pPr>
      <w:r w:rsidDel="00000000" w:rsidR="00000000" w:rsidRPr="00000000">
        <w:rPr>
          <w:rtl w:val="0"/>
        </w:rPr>
      </w:r>
    </w:p>
    <w:tbl>
      <w:tblPr>
        <w:tblStyle w:val="Table8"/>
        <w:tblW w:w="12960.0" w:type="dxa"/>
        <w:jc w:val="left"/>
        <w:tblInd w:w="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40890688259"/>
        <w:gridCol w:w="1059.8866396761132"/>
        <w:gridCol w:w="1164.8259109311741"/>
        <w:gridCol w:w="1374.7044534412955"/>
        <w:gridCol w:w="1227.7894736842104"/>
        <w:gridCol w:w="1217.2955465587045"/>
        <w:gridCol w:w="1101.8623481781376"/>
        <w:gridCol w:w="1101.8623481781376"/>
        <w:gridCol w:w="1122.8502024291497"/>
        <w:gridCol w:w="1185.8137651821862"/>
        <w:gridCol w:w="1091.3684210526317"/>
        <w:tblGridChange w:id="0">
          <w:tblGrid>
            <w:gridCol w:w="1311.740890688259"/>
            <w:gridCol w:w="1059.8866396761132"/>
            <w:gridCol w:w="1164.8259109311741"/>
            <w:gridCol w:w="1374.7044534412955"/>
            <w:gridCol w:w="1227.7894736842104"/>
            <w:gridCol w:w="1217.2955465587045"/>
            <w:gridCol w:w="1101.8623481781376"/>
            <w:gridCol w:w="1101.8623481781376"/>
            <w:gridCol w:w="1122.8502024291497"/>
            <w:gridCol w:w="1185.8137651821862"/>
            <w:gridCol w:w="1091.3684210526317"/>
          </w:tblGrid>
        </w:tblGridChange>
      </w:tblGrid>
      <w:tr>
        <w:trPr>
          <w:cantSplit w:val="0"/>
          <w:trHeight w:val="600" w:hRule="atLeast"/>
          <w:tblHeader w:val="0"/>
        </w:trPr>
        <w:tc>
          <w:tcPr>
            <w:gridSpan w:val="11"/>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481">
            <w:pPr>
              <w:widowControl w:val="0"/>
              <w:jc w:val="center"/>
              <w:rPr>
                <w:b w:val="1"/>
                <w:sz w:val="20"/>
                <w:szCs w:val="20"/>
              </w:rPr>
            </w:pPr>
            <w:r w:rsidDel="00000000" w:rsidR="00000000" w:rsidRPr="00000000">
              <w:rPr>
                <w:b w:val="1"/>
                <w:sz w:val="20"/>
                <w:szCs w:val="20"/>
                <w:rtl w:val="0"/>
              </w:rPr>
              <w:t xml:space="preserve">Performance measures</w:t>
            </w:r>
          </w:p>
        </w:tc>
      </w:tr>
      <w:tr>
        <w:trPr>
          <w:cantSplit w:val="0"/>
          <w:trHeight w:val="1020"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8C">
            <w:pPr>
              <w:widowControl w:val="0"/>
              <w:rPr>
                <w:sz w:val="20"/>
                <w:szCs w:val="20"/>
              </w:rPr>
            </w:pPr>
            <w:r w:rsidDel="00000000" w:rsidR="00000000" w:rsidRPr="00000000">
              <w:rPr>
                <w:rtl w:val="0"/>
              </w:rPr>
            </w:r>
          </w:p>
        </w:tc>
        <w:tc>
          <w:tcPr>
            <w:tcBorders>
              <w:top w:color="cccccc" w:space="0" w:sz="6" w:val="single"/>
              <w:left w:color="cccccc"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8D">
            <w:pPr>
              <w:widowControl w:val="0"/>
              <w:jc w:val="center"/>
              <w:rPr>
                <w:sz w:val="20"/>
                <w:szCs w:val="20"/>
              </w:rPr>
            </w:pPr>
            <w:r w:rsidDel="00000000" w:rsidR="00000000" w:rsidRPr="00000000">
              <w:rPr>
                <w:b w:val="1"/>
                <w:sz w:val="20"/>
                <w:szCs w:val="20"/>
                <w:rtl w:val="0"/>
              </w:rPr>
              <w:t xml:space="preserve">Accuracy (n)</w:t>
            </w:r>
            <w:r w:rsidDel="00000000" w:rsidR="00000000" w:rsidRPr="00000000">
              <w:rPr>
                <w:rtl w:val="0"/>
              </w:rPr>
            </w:r>
          </w:p>
        </w:tc>
        <w:tc>
          <w:tcPr>
            <w:tcBorders>
              <w:top w:color="cccccc" w:space="0" w:sz="6" w:val="single"/>
              <w:left w:color="cccccc"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8E">
            <w:pPr>
              <w:widowControl w:val="0"/>
              <w:jc w:val="center"/>
              <w:rPr>
                <w:sz w:val="20"/>
                <w:szCs w:val="20"/>
              </w:rPr>
            </w:pPr>
            <w:r w:rsidDel="00000000" w:rsidR="00000000" w:rsidRPr="00000000">
              <w:rPr>
                <w:b w:val="1"/>
                <w:sz w:val="20"/>
                <w:szCs w:val="20"/>
                <w:rtl w:val="0"/>
              </w:rPr>
              <w:t xml:space="preserve">P/LP</w:t>
            </w:r>
            <w:r w:rsidDel="00000000" w:rsidR="00000000" w:rsidRPr="00000000">
              <w:rPr>
                <w:i w:val="1"/>
                <w:vertAlign w:val="superscript"/>
                <w:rtl w:val="0"/>
              </w:rPr>
              <w:t xml:space="preserve">a</w:t>
            </w:r>
            <w:r w:rsidDel="00000000" w:rsidR="00000000" w:rsidRPr="00000000">
              <w:rPr>
                <w:b w:val="1"/>
                <w:sz w:val="20"/>
                <w:szCs w:val="20"/>
                <w:rtl w:val="0"/>
              </w:rPr>
              <w:t xml:space="preserve"> variant accuracy</w:t>
            </w:r>
            <w:r w:rsidDel="00000000" w:rsidR="00000000" w:rsidRPr="00000000">
              <w:rPr>
                <w:rtl w:val="0"/>
              </w:rPr>
            </w:r>
          </w:p>
        </w:tc>
        <w:tc>
          <w:tcPr>
            <w:tcBorders>
              <w:top w:color="cccccc" w:space="0" w:sz="6" w:val="single"/>
              <w:left w:color="cccccc"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8F">
            <w:pPr>
              <w:widowControl w:val="0"/>
              <w:jc w:val="center"/>
              <w:rPr>
                <w:sz w:val="20"/>
                <w:szCs w:val="20"/>
              </w:rPr>
            </w:pPr>
            <w:r w:rsidDel="00000000" w:rsidR="00000000" w:rsidRPr="00000000">
              <w:rPr>
                <w:b w:val="1"/>
                <w:sz w:val="20"/>
                <w:szCs w:val="20"/>
                <w:rtl w:val="0"/>
              </w:rPr>
              <w:t xml:space="preserve">PGx</w:t>
            </w:r>
            <w:r w:rsidDel="00000000" w:rsidR="00000000" w:rsidRPr="00000000">
              <w:rPr>
                <w:i w:val="1"/>
                <w:vertAlign w:val="superscript"/>
                <w:rtl w:val="0"/>
              </w:rPr>
              <w:t xml:space="preserve">b</w:t>
            </w:r>
            <w:r w:rsidDel="00000000" w:rsidR="00000000" w:rsidRPr="00000000">
              <w:rPr>
                <w:b w:val="1"/>
                <w:sz w:val="20"/>
                <w:szCs w:val="20"/>
                <w:rtl w:val="0"/>
              </w:rPr>
              <w:t xml:space="preserve"> allele accuracy</w:t>
            </w:r>
            <w:r w:rsidDel="00000000" w:rsidR="00000000" w:rsidRPr="00000000">
              <w:rPr>
                <w:rtl w:val="0"/>
              </w:rPr>
            </w:r>
          </w:p>
        </w:tc>
        <w:tc>
          <w:tcPr>
            <w:tcBorders>
              <w:top w:color="cccccc" w:space="0" w:sz="6" w:val="single"/>
              <w:left w:color="cccccc"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0">
            <w:pPr>
              <w:widowControl w:val="0"/>
              <w:jc w:val="center"/>
              <w:rPr>
                <w:sz w:val="20"/>
                <w:szCs w:val="20"/>
              </w:rPr>
            </w:pPr>
            <w:r w:rsidDel="00000000" w:rsidR="00000000" w:rsidRPr="00000000">
              <w:rPr>
                <w:b w:val="1"/>
                <w:sz w:val="20"/>
                <w:szCs w:val="20"/>
                <w:rtl w:val="0"/>
              </w:rPr>
              <w:t xml:space="preserve">Precision (n)</w:t>
            </w:r>
            <w:r w:rsidDel="00000000" w:rsidR="00000000" w:rsidRPr="00000000">
              <w:rPr>
                <w:rtl w:val="0"/>
              </w:rPr>
            </w:r>
          </w:p>
        </w:tc>
        <w:tc>
          <w:tcPr>
            <w:gridSpan w:val="2"/>
            <w:tcBorders>
              <w:top w:color="cccccc" w:space="0" w:sz="6" w:val="single"/>
              <w:left w:color="cccccc"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1">
            <w:pPr>
              <w:widowControl w:val="0"/>
              <w:jc w:val="center"/>
              <w:rPr>
                <w:sz w:val="20"/>
                <w:szCs w:val="20"/>
              </w:rPr>
            </w:pPr>
            <w:r w:rsidDel="00000000" w:rsidR="00000000" w:rsidRPr="00000000">
              <w:rPr>
                <w:b w:val="1"/>
                <w:sz w:val="20"/>
                <w:szCs w:val="20"/>
                <w:rtl w:val="0"/>
              </w:rPr>
              <w:t xml:space="preserve">Interlab concordance (BCM</w:t>
            </w:r>
            <w:r w:rsidDel="00000000" w:rsidR="00000000" w:rsidRPr="00000000">
              <w:rPr>
                <w:i w:val="1"/>
                <w:vertAlign w:val="superscript"/>
                <w:rtl w:val="0"/>
              </w:rPr>
              <w:t xml:space="preserve">c</w:t>
            </w:r>
            <w:r w:rsidDel="00000000" w:rsidR="00000000" w:rsidRPr="00000000">
              <w:rPr>
                <w:b w:val="1"/>
                <w:sz w:val="20"/>
                <w:szCs w:val="20"/>
                <w:rtl w:val="0"/>
              </w:rPr>
              <w:t xml:space="preserve">-UW</w:t>
            </w:r>
            <w:r w:rsidDel="00000000" w:rsidR="00000000" w:rsidRPr="00000000">
              <w:rPr>
                <w:i w:val="1"/>
                <w:vertAlign w:val="superscript"/>
                <w:rtl w:val="0"/>
              </w:rPr>
              <w:t xml:space="preserve">d</w:t>
            </w:r>
            <w:r w:rsidDel="00000000" w:rsidR="00000000" w:rsidRPr="00000000">
              <w:rPr>
                <w:b w:val="1"/>
                <w:sz w:val="20"/>
                <w:szCs w:val="20"/>
                <w:rtl w:val="0"/>
              </w:rPr>
              <w:t xml:space="preserve">) [95% CI</w:t>
            </w:r>
            <w:r w:rsidDel="00000000" w:rsidR="00000000" w:rsidRPr="00000000">
              <w:rPr>
                <w:i w:val="1"/>
                <w:vertAlign w:val="superscript"/>
                <w:rtl w:val="0"/>
              </w:rPr>
              <w:t xml:space="preserve">e</w:t>
            </w:r>
            <w:r w:rsidDel="00000000" w:rsidR="00000000" w:rsidRPr="00000000">
              <w:rPr>
                <w:b w:val="1"/>
                <w:sz w:val="20"/>
                <w:szCs w:val="20"/>
                <w:rtl w:val="0"/>
              </w:rPr>
              <w:t xml:space="preserve">]</w:t>
            </w:r>
            <w:r w:rsidDel="00000000" w:rsidR="00000000" w:rsidRPr="00000000">
              <w:rPr>
                <w:rtl w:val="0"/>
              </w:rPr>
            </w:r>
          </w:p>
        </w:tc>
        <w:tc>
          <w:tcPr>
            <w:gridSpan w:val="2"/>
            <w:tcBorders>
              <w:top w:color="cccccc" w:space="0" w:sz="6" w:val="single"/>
              <w:left w:color="cccccc"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3">
            <w:pPr>
              <w:widowControl w:val="0"/>
              <w:jc w:val="center"/>
              <w:rPr>
                <w:sz w:val="20"/>
                <w:szCs w:val="20"/>
              </w:rPr>
            </w:pPr>
            <w:r w:rsidDel="00000000" w:rsidR="00000000" w:rsidRPr="00000000">
              <w:rPr>
                <w:b w:val="1"/>
                <w:sz w:val="20"/>
                <w:szCs w:val="20"/>
                <w:rtl w:val="0"/>
              </w:rPr>
              <w:t xml:space="preserve">Interlab concordance (BI</w:t>
            </w:r>
            <w:r w:rsidDel="00000000" w:rsidR="00000000" w:rsidRPr="00000000">
              <w:rPr>
                <w:i w:val="1"/>
                <w:vertAlign w:val="superscript"/>
                <w:rtl w:val="0"/>
              </w:rPr>
              <w:t xml:space="preserve">f</w:t>
            </w:r>
            <w:r w:rsidDel="00000000" w:rsidR="00000000" w:rsidRPr="00000000">
              <w:rPr>
                <w:b w:val="1"/>
                <w:sz w:val="20"/>
                <w:szCs w:val="20"/>
                <w:rtl w:val="0"/>
              </w:rPr>
              <w:t xml:space="preserve">-BCM) [95% CI]</w:t>
            </w:r>
            <w:r w:rsidDel="00000000" w:rsidR="00000000" w:rsidRPr="00000000">
              <w:rPr>
                <w:rtl w:val="0"/>
              </w:rPr>
            </w:r>
          </w:p>
        </w:tc>
        <w:tc>
          <w:tcPr>
            <w:gridSpan w:val="2"/>
            <w:tcBorders>
              <w:top w:color="cccccc" w:space="0" w:sz="6" w:val="single"/>
              <w:left w:color="cccccc"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5">
            <w:pPr>
              <w:widowControl w:val="0"/>
              <w:jc w:val="center"/>
              <w:rPr>
                <w:sz w:val="20"/>
                <w:szCs w:val="20"/>
              </w:rPr>
            </w:pPr>
            <w:r w:rsidDel="00000000" w:rsidR="00000000" w:rsidRPr="00000000">
              <w:rPr>
                <w:b w:val="1"/>
                <w:sz w:val="20"/>
                <w:szCs w:val="20"/>
                <w:rtl w:val="0"/>
              </w:rPr>
              <w:t xml:space="preserve">Interlab concordance (UW-BI) [95% CI]</w:t>
            </w:r>
            <w:r w:rsidDel="00000000" w:rsidR="00000000" w:rsidRPr="00000000">
              <w:rPr>
                <w:rtl w:val="0"/>
              </w:rPr>
            </w:r>
          </w:p>
        </w:tc>
      </w:tr>
      <w:tr>
        <w:trPr>
          <w:cantSplit w:val="0"/>
          <w:trHeight w:val="79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7">
            <w:pPr>
              <w:widowControl w:val="0"/>
              <w:jc w:val="center"/>
              <w:rPr>
                <w:sz w:val="20"/>
                <w:szCs w:val="20"/>
              </w:rPr>
            </w:pPr>
            <w:r w:rsidDel="00000000" w:rsidR="00000000" w:rsidRPr="00000000">
              <w:rPr>
                <w:b w:val="1"/>
                <w:color w:val="222222"/>
                <w:sz w:val="20"/>
                <w:szCs w:val="20"/>
                <w:rtl w:val="0"/>
              </w:rPr>
              <w:t xml:space="preserve">Clinical samples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8">
            <w:pPr>
              <w:widowControl w:val="0"/>
              <w:jc w:val="center"/>
              <w:rPr>
                <w:sz w:val="20"/>
                <w:szCs w:val="20"/>
              </w:rPr>
            </w:pPr>
            <w:r w:rsidDel="00000000" w:rsidR="00000000" w:rsidRPr="00000000">
              <w:rPr>
                <w:sz w:val="20"/>
                <w:szCs w:val="20"/>
                <w:rtl w:val="0"/>
              </w:rPr>
              <w:t xml:space="preserve">271</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9">
            <w:pPr>
              <w:widowControl w:val="0"/>
              <w:jc w:val="center"/>
              <w:rPr>
                <w:sz w:val="20"/>
                <w:szCs w:val="20"/>
              </w:rPr>
            </w:pPr>
            <w:r w:rsidDel="00000000" w:rsidR="00000000" w:rsidRPr="00000000">
              <w:rPr>
                <w:sz w:val="20"/>
                <w:szCs w:val="20"/>
                <w:rtl w:val="0"/>
              </w:rPr>
              <w:t xml:space="preserve">100%</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A">
            <w:pPr>
              <w:widowControl w:val="0"/>
              <w:jc w:val="center"/>
              <w:rPr>
                <w:sz w:val="20"/>
                <w:szCs w:val="20"/>
              </w:rPr>
            </w:pPr>
            <w:r w:rsidDel="00000000" w:rsidR="00000000" w:rsidRPr="00000000">
              <w:rPr>
                <w:sz w:val="20"/>
                <w:szCs w:val="20"/>
                <w:rtl w:val="0"/>
              </w:rPr>
              <w:t xml:space="preserve">100%</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B">
            <w:pPr>
              <w:widowControl w:val="0"/>
              <w:jc w:val="center"/>
              <w:rPr>
                <w:sz w:val="20"/>
                <w:szCs w:val="20"/>
              </w:rPr>
            </w:pPr>
            <w:r w:rsidDel="00000000" w:rsidR="00000000" w:rsidRPr="00000000">
              <w:rPr>
                <w:sz w:val="20"/>
                <w:szCs w:val="20"/>
                <w:rtl w:val="0"/>
              </w:rPr>
              <w:t xml:space="preserve">28</w:t>
            </w:r>
          </w:p>
        </w:tc>
        <w:tc>
          <w:tcPr>
            <w:gridSpan w:val="2"/>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C">
            <w:pPr>
              <w:widowControl w:val="0"/>
              <w:jc w:val="center"/>
              <w:rPr>
                <w:sz w:val="20"/>
                <w:szCs w:val="20"/>
              </w:rPr>
            </w:pPr>
            <w:r w:rsidDel="00000000" w:rsidR="00000000" w:rsidRPr="00000000">
              <w:rPr>
                <w:sz w:val="20"/>
                <w:szCs w:val="20"/>
                <w:rtl w:val="0"/>
              </w:rPr>
              <w:t xml:space="preserve">99.77%</w:t>
            </w:r>
          </w:p>
          <w:p w:rsidR="00000000" w:rsidDel="00000000" w:rsidP="00000000" w:rsidRDefault="00000000" w:rsidRPr="00000000" w14:paraId="0000049D">
            <w:pPr>
              <w:widowControl w:val="0"/>
              <w:jc w:val="center"/>
              <w:rPr>
                <w:sz w:val="20"/>
                <w:szCs w:val="20"/>
              </w:rPr>
            </w:pPr>
            <w:r w:rsidDel="00000000" w:rsidR="00000000" w:rsidRPr="00000000">
              <w:rPr>
                <w:sz w:val="20"/>
                <w:szCs w:val="20"/>
                <w:rtl w:val="0"/>
              </w:rPr>
              <w:t xml:space="preserve">[99.55%-99.99%]</w:t>
            </w:r>
          </w:p>
        </w:tc>
        <w:tc>
          <w:tcPr>
            <w:gridSpan w:val="2"/>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9F">
            <w:pPr>
              <w:widowControl w:val="0"/>
              <w:jc w:val="center"/>
              <w:rPr>
                <w:sz w:val="20"/>
                <w:szCs w:val="20"/>
              </w:rPr>
            </w:pPr>
            <w:r w:rsidDel="00000000" w:rsidR="00000000" w:rsidRPr="00000000">
              <w:rPr>
                <w:sz w:val="20"/>
                <w:szCs w:val="20"/>
                <w:rtl w:val="0"/>
              </w:rPr>
              <w:t xml:space="preserve">99.86%</w:t>
            </w:r>
          </w:p>
          <w:p w:rsidR="00000000" w:rsidDel="00000000" w:rsidP="00000000" w:rsidRDefault="00000000" w:rsidRPr="00000000" w14:paraId="000004A0">
            <w:pPr>
              <w:widowControl w:val="0"/>
              <w:jc w:val="center"/>
              <w:rPr>
                <w:sz w:val="20"/>
                <w:szCs w:val="20"/>
              </w:rPr>
            </w:pPr>
            <w:r w:rsidDel="00000000" w:rsidR="00000000" w:rsidRPr="00000000">
              <w:rPr>
                <w:sz w:val="20"/>
                <w:szCs w:val="20"/>
                <w:rtl w:val="0"/>
              </w:rPr>
              <w:t xml:space="preserve">[99.71%-100%]</w:t>
            </w:r>
          </w:p>
        </w:tc>
        <w:tc>
          <w:tcPr>
            <w:gridSpan w:val="2"/>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2">
            <w:pPr>
              <w:widowControl w:val="0"/>
              <w:jc w:val="center"/>
              <w:rPr>
                <w:sz w:val="20"/>
                <w:szCs w:val="20"/>
              </w:rPr>
            </w:pPr>
            <w:r w:rsidDel="00000000" w:rsidR="00000000" w:rsidRPr="00000000">
              <w:rPr>
                <w:sz w:val="20"/>
                <w:szCs w:val="20"/>
                <w:rtl w:val="0"/>
              </w:rPr>
              <w:t xml:space="preserve">99.71%</w:t>
            </w:r>
          </w:p>
          <w:p w:rsidR="00000000" w:rsidDel="00000000" w:rsidP="00000000" w:rsidRDefault="00000000" w:rsidRPr="00000000" w14:paraId="000004A3">
            <w:pPr>
              <w:widowControl w:val="0"/>
              <w:jc w:val="center"/>
              <w:rPr>
                <w:sz w:val="20"/>
                <w:szCs w:val="20"/>
              </w:rPr>
            </w:pPr>
            <w:r w:rsidDel="00000000" w:rsidR="00000000" w:rsidRPr="00000000">
              <w:rPr>
                <w:sz w:val="20"/>
                <w:szCs w:val="20"/>
                <w:rtl w:val="0"/>
              </w:rPr>
              <w:t xml:space="preserve">[99.46%-99.96%]</w:t>
            </w:r>
          </w:p>
        </w:tc>
      </w:tr>
      <w:tr>
        <w:trPr>
          <w:cantSplit w:val="0"/>
          <w:trHeight w:val="795" w:hRule="atLeast"/>
          <w:tblHeader w:val="0"/>
        </w:trPr>
        <w:tc>
          <w:tcPr>
            <w:tcBorders>
              <w:top w:color="cccccc"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5">
            <w:pPr>
              <w:widowControl w:val="0"/>
              <w:jc w:val="center"/>
              <w:rPr>
                <w:sz w:val="20"/>
                <w:szCs w:val="20"/>
              </w:rPr>
            </w:pPr>
            <w:r w:rsidDel="00000000" w:rsidR="00000000" w:rsidRPr="00000000">
              <w:rPr>
                <w:b w:val="1"/>
                <w:color w:val="222222"/>
                <w:sz w:val="20"/>
                <w:szCs w:val="20"/>
                <w:rtl w:val="0"/>
              </w:rPr>
              <w:t xml:space="preserve">Cell line samples</w:t>
            </w:r>
            <w:r w:rsidDel="00000000" w:rsidR="00000000" w:rsidRPr="00000000">
              <w:rPr>
                <w:rtl w:val="0"/>
              </w:rPr>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6">
            <w:pPr>
              <w:widowControl w:val="0"/>
              <w:jc w:val="center"/>
              <w:rPr>
                <w:sz w:val="20"/>
                <w:szCs w:val="20"/>
              </w:rPr>
            </w:pPr>
            <w:r w:rsidDel="00000000" w:rsidR="00000000" w:rsidRPr="00000000">
              <w:rPr>
                <w:sz w:val="20"/>
                <w:szCs w:val="20"/>
                <w:rtl w:val="0"/>
              </w:rPr>
              <w:t xml:space="preserve">30</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7">
            <w:pPr>
              <w:widowControl w:val="0"/>
              <w:jc w:val="center"/>
              <w:rPr>
                <w:sz w:val="20"/>
                <w:szCs w:val="20"/>
              </w:rPr>
            </w:pPr>
            <w:r w:rsidDel="00000000" w:rsidR="00000000" w:rsidRPr="00000000">
              <w:rPr>
                <w:sz w:val="20"/>
                <w:szCs w:val="20"/>
                <w:rtl w:val="0"/>
              </w:rPr>
              <w:t xml:space="preserve">100%</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8">
            <w:pPr>
              <w:widowControl w:val="0"/>
              <w:jc w:val="center"/>
              <w:rPr>
                <w:sz w:val="20"/>
                <w:szCs w:val="20"/>
              </w:rPr>
            </w:pPr>
            <w:r w:rsidDel="00000000" w:rsidR="00000000" w:rsidRPr="00000000">
              <w:rPr>
                <w:sz w:val="20"/>
                <w:szCs w:val="20"/>
                <w:rtl w:val="0"/>
              </w:rPr>
              <w:t xml:space="preserve">100%</w:t>
            </w:r>
          </w:p>
        </w:tc>
        <w:tc>
          <w:tcPr>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9">
            <w:pPr>
              <w:widowControl w:val="0"/>
              <w:jc w:val="center"/>
              <w:rPr>
                <w:sz w:val="20"/>
                <w:szCs w:val="20"/>
              </w:rPr>
            </w:pPr>
            <w:r w:rsidDel="00000000" w:rsidR="00000000" w:rsidRPr="00000000">
              <w:rPr>
                <w:sz w:val="20"/>
                <w:szCs w:val="20"/>
                <w:rtl w:val="0"/>
              </w:rPr>
              <w:t xml:space="preserve">175</w:t>
            </w:r>
          </w:p>
        </w:tc>
        <w:tc>
          <w:tcPr>
            <w:gridSpan w:val="2"/>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A">
            <w:pPr>
              <w:widowControl w:val="0"/>
              <w:jc w:val="center"/>
              <w:rPr>
                <w:sz w:val="20"/>
                <w:szCs w:val="20"/>
              </w:rPr>
            </w:pPr>
            <w:r w:rsidDel="00000000" w:rsidR="00000000" w:rsidRPr="00000000">
              <w:rPr>
                <w:sz w:val="20"/>
                <w:szCs w:val="20"/>
                <w:rtl w:val="0"/>
              </w:rPr>
              <w:t xml:space="preserve">99.8%</w:t>
            </w:r>
          </w:p>
          <w:p w:rsidR="00000000" w:rsidDel="00000000" w:rsidP="00000000" w:rsidRDefault="00000000" w:rsidRPr="00000000" w14:paraId="000004AB">
            <w:pPr>
              <w:widowControl w:val="0"/>
              <w:jc w:val="center"/>
              <w:rPr>
                <w:sz w:val="20"/>
                <w:szCs w:val="20"/>
              </w:rPr>
            </w:pPr>
            <w:r w:rsidDel="00000000" w:rsidR="00000000" w:rsidRPr="00000000">
              <w:rPr>
                <w:sz w:val="20"/>
                <w:szCs w:val="20"/>
                <w:rtl w:val="0"/>
              </w:rPr>
              <w:t xml:space="preserve">[99.71%-99.89%]</w:t>
            </w:r>
          </w:p>
        </w:tc>
        <w:tc>
          <w:tcPr>
            <w:gridSpan w:val="2"/>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AD">
            <w:pPr>
              <w:widowControl w:val="0"/>
              <w:jc w:val="center"/>
              <w:rPr>
                <w:sz w:val="20"/>
                <w:szCs w:val="20"/>
              </w:rPr>
            </w:pPr>
            <w:r w:rsidDel="00000000" w:rsidR="00000000" w:rsidRPr="00000000">
              <w:rPr>
                <w:sz w:val="20"/>
                <w:szCs w:val="20"/>
                <w:rtl w:val="0"/>
              </w:rPr>
              <w:t xml:space="preserve">99.86%</w:t>
            </w:r>
          </w:p>
          <w:p w:rsidR="00000000" w:rsidDel="00000000" w:rsidP="00000000" w:rsidRDefault="00000000" w:rsidRPr="00000000" w14:paraId="000004AE">
            <w:pPr>
              <w:widowControl w:val="0"/>
              <w:jc w:val="center"/>
              <w:rPr>
                <w:sz w:val="20"/>
                <w:szCs w:val="20"/>
              </w:rPr>
            </w:pPr>
            <w:r w:rsidDel="00000000" w:rsidR="00000000" w:rsidRPr="00000000">
              <w:rPr>
                <w:sz w:val="20"/>
                <w:szCs w:val="20"/>
                <w:rtl w:val="0"/>
              </w:rPr>
              <w:t xml:space="preserve">[99.79%-99.93%]</w:t>
            </w:r>
          </w:p>
        </w:tc>
        <w:tc>
          <w:tcPr>
            <w:gridSpan w:val="2"/>
            <w:tcBorders>
              <w:top w:color="cccccc" w:space="0" w:sz="6" w:val="single"/>
              <w:left w:color="cccccc"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B0">
            <w:pPr>
              <w:widowControl w:val="0"/>
              <w:jc w:val="center"/>
              <w:rPr>
                <w:sz w:val="20"/>
                <w:szCs w:val="20"/>
              </w:rPr>
            </w:pPr>
            <w:r w:rsidDel="00000000" w:rsidR="00000000" w:rsidRPr="00000000">
              <w:rPr>
                <w:sz w:val="20"/>
                <w:szCs w:val="20"/>
                <w:rtl w:val="0"/>
              </w:rPr>
              <w:t xml:space="preserve">99.81%</w:t>
            </w:r>
          </w:p>
          <w:p w:rsidR="00000000" w:rsidDel="00000000" w:rsidP="00000000" w:rsidRDefault="00000000" w:rsidRPr="00000000" w14:paraId="000004B1">
            <w:pPr>
              <w:widowControl w:val="0"/>
              <w:jc w:val="center"/>
              <w:rPr>
                <w:sz w:val="20"/>
                <w:szCs w:val="20"/>
              </w:rPr>
            </w:pPr>
            <w:r w:rsidDel="00000000" w:rsidR="00000000" w:rsidRPr="00000000">
              <w:rPr>
                <w:sz w:val="20"/>
                <w:szCs w:val="20"/>
                <w:rtl w:val="0"/>
              </w:rPr>
              <w:t xml:space="preserve">[99.73%-99.90%]</w:t>
            </w:r>
          </w:p>
        </w:tc>
      </w:tr>
    </w:tbl>
    <w:p w:rsidR="00000000" w:rsidDel="00000000" w:rsidP="00000000" w:rsidRDefault="00000000" w:rsidRPr="00000000" w14:paraId="000004B3">
      <w:pPr>
        <w:rPr/>
      </w:pPr>
      <w:r w:rsidDel="00000000" w:rsidR="00000000" w:rsidRPr="00000000">
        <w:rPr>
          <w:rtl w:val="0"/>
        </w:rPr>
      </w:r>
    </w:p>
    <w:p w:rsidR="00000000" w:rsidDel="00000000" w:rsidP="00000000" w:rsidRDefault="00000000" w:rsidRPr="00000000" w14:paraId="000004B4">
      <w:pPr>
        <w:shd w:fill="ffffff" w:val="clear"/>
        <w:jc w:val="both"/>
        <w:rPr/>
      </w:pPr>
      <w:r w:rsidDel="00000000" w:rsidR="00000000" w:rsidRPr="00000000">
        <w:rPr>
          <w:i w:val="1"/>
          <w:vertAlign w:val="superscript"/>
          <w:rtl w:val="0"/>
        </w:rPr>
        <w:t xml:space="preserve">a</w:t>
      </w:r>
      <w:r w:rsidDel="00000000" w:rsidR="00000000" w:rsidRPr="00000000">
        <w:rPr>
          <w:rtl w:val="0"/>
        </w:rPr>
        <w:t xml:space="preserve">Pathogenic/likely pathogenic.</w:t>
      </w:r>
      <w:r w:rsidDel="00000000" w:rsidR="00000000" w:rsidRPr="00000000">
        <w:rPr>
          <w:i w:val="1"/>
          <w:vertAlign w:val="superscript"/>
          <w:rtl w:val="0"/>
        </w:rPr>
        <w:t xml:space="preserve"> b</w:t>
      </w:r>
      <w:r w:rsidDel="00000000" w:rsidR="00000000" w:rsidRPr="00000000">
        <w:rPr>
          <w:rtl w:val="0"/>
        </w:rPr>
        <w:t xml:space="preserve">PGx, pharmacogenomics. </w:t>
      </w:r>
      <w:r w:rsidDel="00000000" w:rsidR="00000000" w:rsidRPr="00000000">
        <w:rPr>
          <w:i w:val="1"/>
          <w:vertAlign w:val="superscript"/>
          <w:rtl w:val="0"/>
        </w:rPr>
        <w:t xml:space="preserve">c</w:t>
      </w:r>
      <w:r w:rsidDel="00000000" w:rsidR="00000000" w:rsidRPr="00000000">
        <w:rPr>
          <w:rtl w:val="0"/>
        </w:rPr>
        <w:t xml:space="preserve">BCM, Baylor College of Medicine. </w:t>
      </w:r>
      <w:r w:rsidDel="00000000" w:rsidR="00000000" w:rsidRPr="00000000">
        <w:rPr>
          <w:i w:val="1"/>
          <w:vertAlign w:val="superscript"/>
          <w:rtl w:val="0"/>
        </w:rPr>
        <w:t xml:space="preserve">d</w:t>
      </w:r>
      <w:r w:rsidDel="00000000" w:rsidR="00000000" w:rsidRPr="00000000">
        <w:rPr>
          <w:rtl w:val="0"/>
        </w:rPr>
        <w:t xml:space="preserve">UW, University of Washington. </w:t>
      </w:r>
      <w:r w:rsidDel="00000000" w:rsidR="00000000" w:rsidRPr="00000000">
        <w:rPr>
          <w:i w:val="1"/>
          <w:vertAlign w:val="superscript"/>
          <w:rtl w:val="0"/>
        </w:rPr>
        <w:t xml:space="preserve">f</w:t>
      </w:r>
      <w:r w:rsidDel="00000000" w:rsidR="00000000" w:rsidRPr="00000000">
        <w:rPr>
          <w:rtl w:val="0"/>
        </w:rPr>
        <w:t xml:space="preserve">CI, confidence interval. </w:t>
      </w:r>
      <w:r w:rsidDel="00000000" w:rsidR="00000000" w:rsidRPr="00000000">
        <w:rPr>
          <w:i w:val="1"/>
          <w:vertAlign w:val="superscript"/>
          <w:rtl w:val="0"/>
        </w:rPr>
        <w:t xml:space="preserve">f</w:t>
      </w:r>
      <w:r w:rsidDel="00000000" w:rsidR="00000000" w:rsidRPr="00000000">
        <w:rPr>
          <w:rtl w:val="0"/>
        </w:rPr>
        <w:t xml:space="preserve">BI, Broad Institute.</w:t>
      </w:r>
    </w:p>
    <w:p w:rsidR="00000000" w:rsidDel="00000000" w:rsidP="00000000" w:rsidRDefault="00000000" w:rsidRPr="00000000" w14:paraId="000004B5">
      <w:pPr>
        <w:shd w:fill="ffffff" w:val="clear"/>
        <w:jc w:val="both"/>
        <w:rPr/>
      </w:pPr>
      <w:r w:rsidDel="00000000" w:rsidR="00000000" w:rsidRPr="00000000">
        <w:rPr>
          <w:rtl w:val="0"/>
        </w:rPr>
      </w:r>
    </w:p>
    <w:p w:rsidR="00000000" w:rsidDel="00000000" w:rsidP="00000000" w:rsidRDefault="00000000" w:rsidRPr="00000000" w14:paraId="000004B6">
      <w:pPr>
        <w:shd w:fill="ffffff" w:val="clear"/>
        <w:jc w:val="both"/>
        <w:rPr/>
      </w:pPr>
      <w:r w:rsidDel="00000000" w:rsidR="00000000" w:rsidRPr="00000000">
        <w:rPr>
          <w:rtl w:val="0"/>
        </w:rPr>
      </w:r>
    </w:p>
    <w:p w:rsidR="00000000" w:rsidDel="00000000" w:rsidP="00000000" w:rsidRDefault="00000000" w:rsidRPr="00000000" w14:paraId="000004B7">
      <w:pPr>
        <w:shd w:fill="ffffff" w:val="clear"/>
        <w:jc w:val="both"/>
        <w:rPr/>
      </w:pPr>
      <w:r w:rsidDel="00000000" w:rsidR="00000000" w:rsidRPr="00000000">
        <w:rPr>
          <w:rtl w:val="0"/>
        </w:rPr>
      </w:r>
    </w:p>
    <w:p w:rsidR="00000000" w:rsidDel="00000000" w:rsidP="00000000" w:rsidRDefault="00000000" w:rsidRPr="00000000" w14:paraId="000004B8">
      <w:pPr>
        <w:rPr/>
      </w:pPr>
      <w:r w:rsidDel="00000000" w:rsidR="00000000" w:rsidRPr="00000000">
        <w:rPr>
          <w:rtl w:val="0"/>
        </w:rPr>
        <w:t xml:space="preserve">Table S11. Equivalence technical metrics between cell line-derived DNA and blood-derived DNA</w:t>
      </w:r>
    </w:p>
    <w:p w:rsidR="00000000" w:rsidDel="00000000" w:rsidP="00000000" w:rsidRDefault="00000000" w:rsidRPr="00000000" w14:paraId="000004B9">
      <w:pPr>
        <w:rPr/>
      </w:pPr>
      <w:r w:rsidDel="00000000" w:rsidR="00000000" w:rsidRPr="00000000">
        <w:rPr>
          <w:rtl w:val="0"/>
        </w:rPr>
      </w:r>
    </w:p>
    <w:tbl>
      <w:tblPr>
        <w:tblStyle w:val="Table9"/>
        <w:tblW w:w="12960.0" w:type="dxa"/>
        <w:jc w:val="left"/>
        <w:tblInd w:w="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40890688259"/>
        <w:gridCol w:w="1059.8866396761132"/>
        <w:gridCol w:w="1164.8259109311741"/>
        <w:gridCol w:w="1374.7044534412955"/>
        <w:gridCol w:w="1227.7894736842104"/>
        <w:gridCol w:w="1217.2955465587045"/>
        <w:gridCol w:w="1101.8623481781376"/>
        <w:gridCol w:w="1101.8623481781376"/>
        <w:gridCol w:w="1122.8502024291497"/>
        <w:gridCol w:w="1185.8137651821862"/>
        <w:gridCol w:w="1091.3684210526317"/>
        <w:tblGridChange w:id="0">
          <w:tblGrid>
            <w:gridCol w:w="1311.740890688259"/>
            <w:gridCol w:w="1059.8866396761132"/>
            <w:gridCol w:w="1164.8259109311741"/>
            <w:gridCol w:w="1374.7044534412955"/>
            <w:gridCol w:w="1227.7894736842104"/>
            <w:gridCol w:w="1217.2955465587045"/>
            <w:gridCol w:w="1101.8623481781376"/>
            <w:gridCol w:w="1101.8623481781376"/>
            <w:gridCol w:w="1122.8502024291497"/>
            <w:gridCol w:w="1185.8137651821862"/>
            <w:gridCol w:w="1091.3684210526317"/>
          </w:tblGrid>
        </w:tblGridChange>
      </w:tblGrid>
      <w:tr>
        <w:trPr>
          <w:cantSplit w:val="0"/>
          <w:trHeight w:val="615" w:hRule="atLeast"/>
          <w:tblHeader w:val="0"/>
        </w:trPr>
        <w:tc>
          <w:tcPr>
            <w:gridSpan w:val="11"/>
            <w:tcBorders>
              <w:top w:color="000000" w:space="0" w:sz="6" w:val="single"/>
              <w:left w:color="000000" w:space="0" w:sz="6" w:val="single"/>
              <w:bottom w:color="000000" w:space="0" w:sz="6" w:val="single"/>
              <w:right w:color="000000" w:space="0" w:sz="6" w:val="single"/>
            </w:tcBorders>
            <w:shd w:fill="ffffff" w:val="clear"/>
            <w:tcMar>
              <w:top w:w="0.0" w:type="dxa"/>
              <w:left w:w="0.0" w:type="dxa"/>
              <w:bottom w:w="0.0" w:type="dxa"/>
              <w:right w:w="0.0" w:type="dxa"/>
            </w:tcMar>
            <w:vAlign w:val="center"/>
          </w:tcPr>
          <w:p w:rsidR="00000000" w:rsidDel="00000000" w:rsidP="00000000" w:rsidRDefault="00000000" w:rsidRPr="00000000" w14:paraId="000004BA">
            <w:pPr>
              <w:widowControl w:val="0"/>
              <w:jc w:val="center"/>
              <w:rPr>
                <w:b w:val="1"/>
                <w:sz w:val="20"/>
                <w:szCs w:val="20"/>
              </w:rPr>
            </w:pPr>
            <w:r w:rsidDel="00000000" w:rsidR="00000000" w:rsidRPr="00000000">
              <w:rPr>
                <w:b w:val="1"/>
                <w:sz w:val="20"/>
                <w:szCs w:val="20"/>
                <w:rtl w:val="0"/>
              </w:rPr>
              <w:t xml:space="preserve">Technical metrics</w:t>
            </w:r>
          </w:p>
        </w:tc>
      </w:tr>
      <w:tr>
        <w:trPr>
          <w:cantSplit w:val="0"/>
          <w:trHeight w:val="1065" w:hRule="atLeast"/>
          <w:tblHeader w:val="0"/>
        </w:trPr>
        <w:tc>
          <w:tcPr>
            <w:vMerge w:val="restart"/>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C5">
            <w:pPr>
              <w:widowControl w:val="0"/>
              <w:rPr>
                <w:sz w:val="20"/>
                <w:szCs w:val="20"/>
              </w:rPr>
            </w:pPr>
            <w:r w:rsidDel="00000000" w:rsidR="00000000" w:rsidRPr="00000000">
              <w:rPr>
                <w:rtl w:val="0"/>
              </w:rPr>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C6">
            <w:pPr>
              <w:widowControl w:val="0"/>
              <w:jc w:val="center"/>
              <w:rPr>
                <w:b w:val="1"/>
                <w:color w:val="222222"/>
                <w:sz w:val="20"/>
                <w:szCs w:val="20"/>
              </w:rPr>
            </w:pPr>
            <w:r w:rsidDel="00000000" w:rsidR="00000000" w:rsidRPr="00000000">
              <w:rPr>
                <w:b w:val="1"/>
                <w:color w:val="222222"/>
                <w:sz w:val="20"/>
                <w:szCs w:val="20"/>
                <w:rtl w:val="0"/>
              </w:rPr>
              <w:t xml:space="preserve">Number of samples</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C7">
            <w:pPr>
              <w:widowControl w:val="0"/>
              <w:jc w:val="center"/>
              <w:rPr>
                <w:b w:val="1"/>
                <w:color w:val="222222"/>
                <w:sz w:val="20"/>
                <w:szCs w:val="20"/>
              </w:rPr>
            </w:pPr>
            <w:r w:rsidDel="00000000" w:rsidR="00000000" w:rsidRPr="00000000">
              <w:rPr>
                <w:b w:val="1"/>
                <w:color w:val="222222"/>
                <w:sz w:val="20"/>
                <w:szCs w:val="20"/>
                <w:rtl w:val="0"/>
              </w:rPr>
              <w:t xml:space="preserve">% aligned bases</w:t>
            </w:r>
          </w:p>
          <w:p w:rsidR="00000000" w:rsidDel="00000000" w:rsidP="00000000" w:rsidRDefault="00000000" w:rsidRPr="00000000" w14:paraId="000004C8">
            <w:pPr>
              <w:widowControl w:val="0"/>
              <w:jc w:val="center"/>
              <w:rPr>
                <w:b w:val="1"/>
                <w:color w:val="222222"/>
                <w:sz w:val="20"/>
                <w:szCs w:val="20"/>
              </w:rPr>
            </w:pPr>
            <w:r w:rsidDel="00000000" w:rsidR="00000000" w:rsidRPr="00000000">
              <w:rPr>
                <w:b w:val="1"/>
                <w:color w:val="222222"/>
                <w:sz w:val="20"/>
                <w:szCs w:val="20"/>
                <w:rtl w:val="0"/>
              </w:rPr>
              <w:t xml:space="preserve">[std dev</w:t>
            </w:r>
            <w:r w:rsidDel="00000000" w:rsidR="00000000" w:rsidRPr="00000000">
              <w:rPr>
                <w:i w:val="1"/>
                <w:vertAlign w:val="superscript"/>
                <w:rtl w:val="0"/>
              </w:rPr>
              <w:t xml:space="preserve">a</w:t>
            </w:r>
            <w:r w:rsidDel="00000000" w:rsidR="00000000" w:rsidRPr="00000000">
              <w:rPr>
                <w:b w:val="1"/>
                <w:color w:val="222222"/>
                <w:sz w:val="20"/>
                <w:szCs w:val="20"/>
                <w:rtl w:val="0"/>
              </w:rPr>
              <w:t xml:space="preserve">]</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C9">
            <w:pPr>
              <w:widowControl w:val="0"/>
              <w:jc w:val="center"/>
              <w:rPr>
                <w:b w:val="1"/>
                <w:color w:val="222222"/>
                <w:sz w:val="20"/>
                <w:szCs w:val="20"/>
              </w:rPr>
            </w:pPr>
            <w:r w:rsidDel="00000000" w:rsidR="00000000" w:rsidRPr="00000000">
              <w:rPr>
                <w:b w:val="1"/>
                <w:color w:val="222222"/>
                <w:sz w:val="20"/>
                <w:szCs w:val="20"/>
                <w:rtl w:val="0"/>
              </w:rPr>
              <w:t xml:space="preserve">% duplicate reads</w:t>
            </w:r>
          </w:p>
          <w:p w:rsidR="00000000" w:rsidDel="00000000" w:rsidP="00000000" w:rsidRDefault="00000000" w:rsidRPr="00000000" w14:paraId="000004CA">
            <w:pPr>
              <w:widowControl w:val="0"/>
              <w:jc w:val="center"/>
              <w:rPr>
                <w:b w:val="1"/>
                <w:color w:val="222222"/>
                <w:sz w:val="20"/>
                <w:szCs w:val="20"/>
              </w:rPr>
            </w:pPr>
            <w:r w:rsidDel="00000000" w:rsidR="00000000" w:rsidRPr="00000000">
              <w:rPr>
                <w:b w:val="1"/>
                <w:color w:val="222222"/>
                <w:sz w:val="20"/>
                <w:szCs w:val="20"/>
                <w:rtl w:val="0"/>
              </w:rPr>
              <w:t xml:space="preserve">[std dev]</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CB">
            <w:pPr>
              <w:widowControl w:val="0"/>
              <w:jc w:val="center"/>
              <w:rPr>
                <w:b w:val="1"/>
                <w:color w:val="222222"/>
                <w:sz w:val="20"/>
                <w:szCs w:val="20"/>
              </w:rPr>
            </w:pPr>
            <w:r w:rsidDel="00000000" w:rsidR="00000000" w:rsidRPr="00000000">
              <w:rPr>
                <w:b w:val="1"/>
                <w:color w:val="222222"/>
                <w:sz w:val="20"/>
                <w:szCs w:val="20"/>
                <w:rtl w:val="0"/>
              </w:rPr>
              <w:t xml:space="preserve">Insert size (bp)</w:t>
            </w:r>
          </w:p>
          <w:p w:rsidR="00000000" w:rsidDel="00000000" w:rsidP="00000000" w:rsidRDefault="00000000" w:rsidRPr="00000000" w14:paraId="000004CC">
            <w:pPr>
              <w:widowControl w:val="0"/>
              <w:jc w:val="center"/>
              <w:rPr>
                <w:b w:val="1"/>
                <w:color w:val="222222"/>
                <w:sz w:val="20"/>
                <w:szCs w:val="20"/>
              </w:rPr>
            </w:pPr>
            <w:r w:rsidDel="00000000" w:rsidR="00000000" w:rsidRPr="00000000">
              <w:rPr>
                <w:b w:val="1"/>
                <w:color w:val="222222"/>
                <w:sz w:val="20"/>
                <w:szCs w:val="20"/>
                <w:rtl w:val="0"/>
              </w:rPr>
              <w:t xml:space="preserve">[std dev]</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CD">
            <w:pPr>
              <w:widowControl w:val="0"/>
              <w:jc w:val="center"/>
              <w:rPr>
                <w:b w:val="1"/>
                <w:color w:val="222222"/>
                <w:sz w:val="20"/>
                <w:szCs w:val="20"/>
              </w:rPr>
            </w:pPr>
            <w:r w:rsidDel="00000000" w:rsidR="00000000" w:rsidRPr="00000000">
              <w:rPr>
                <w:b w:val="1"/>
                <w:color w:val="222222"/>
                <w:sz w:val="20"/>
                <w:szCs w:val="20"/>
                <w:rtl w:val="0"/>
              </w:rPr>
              <w:t xml:space="preserve">% Q30 bases</w:t>
            </w:r>
          </w:p>
          <w:p w:rsidR="00000000" w:rsidDel="00000000" w:rsidP="00000000" w:rsidRDefault="00000000" w:rsidRPr="00000000" w14:paraId="000004CE">
            <w:pPr>
              <w:widowControl w:val="0"/>
              <w:jc w:val="center"/>
              <w:rPr>
                <w:b w:val="1"/>
                <w:color w:val="222222"/>
                <w:sz w:val="20"/>
                <w:szCs w:val="20"/>
              </w:rPr>
            </w:pPr>
            <w:r w:rsidDel="00000000" w:rsidR="00000000" w:rsidRPr="00000000">
              <w:rPr>
                <w:b w:val="1"/>
                <w:color w:val="222222"/>
                <w:sz w:val="20"/>
                <w:szCs w:val="20"/>
                <w:rtl w:val="0"/>
              </w:rPr>
              <w:t xml:space="preserve">[std dev]</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CF">
            <w:pPr>
              <w:widowControl w:val="0"/>
              <w:jc w:val="center"/>
              <w:rPr>
                <w:b w:val="1"/>
                <w:color w:val="222222"/>
                <w:sz w:val="20"/>
                <w:szCs w:val="20"/>
              </w:rPr>
            </w:pPr>
            <w:r w:rsidDel="00000000" w:rsidR="00000000" w:rsidRPr="00000000">
              <w:rPr>
                <w:b w:val="1"/>
                <w:color w:val="222222"/>
                <w:sz w:val="20"/>
                <w:szCs w:val="20"/>
                <w:rtl w:val="0"/>
              </w:rPr>
              <w:t xml:space="preserve">% chimeric reads</w:t>
            </w:r>
          </w:p>
          <w:p w:rsidR="00000000" w:rsidDel="00000000" w:rsidP="00000000" w:rsidRDefault="00000000" w:rsidRPr="00000000" w14:paraId="000004D0">
            <w:pPr>
              <w:widowControl w:val="0"/>
              <w:jc w:val="center"/>
              <w:rPr>
                <w:b w:val="1"/>
                <w:color w:val="222222"/>
                <w:sz w:val="20"/>
                <w:szCs w:val="20"/>
              </w:rPr>
            </w:pPr>
            <w:r w:rsidDel="00000000" w:rsidR="00000000" w:rsidRPr="00000000">
              <w:rPr>
                <w:b w:val="1"/>
                <w:color w:val="222222"/>
                <w:sz w:val="20"/>
                <w:szCs w:val="20"/>
                <w:rtl w:val="0"/>
              </w:rPr>
              <w:t xml:space="preserve">[std dev]</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D1">
            <w:pPr>
              <w:widowControl w:val="0"/>
              <w:jc w:val="center"/>
              <w:rPr>
                <w:b w:val="1"/>
                <w:color w:val="222222"/>
                <w:sz w:val="20"/>
                <w:szCs w:val="20"/>
              </w:rPr>
            </w:pPr>
            <w:r w:rsidDel="00000000" w:rsidR="00000000" w:rsidRPr="00000000">
              <w:rPr>
                <w:b w:val="1"/>
                <w:color w:val="222222"/>
                <w:sz w:val="20"/>
                <w:szCs w:val="20"/>
                <w:rtl w:val="0"/>
              </w:rPr>
              <w:t xml:space="preserve">Genome coverage [std dev]</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D2">
            <w:pPr>
              <w:widowControl w:val="0"/>
              <w:jc w:val="center"/>
              <w:rPr>
                <w:b w:val="1"/>
                <w:color w:val="222222"/>
                <w:sz w:val="20"/>
                <w:szCs w:val="20"/>
              </w:rPr>
            </w:pPr>
            <w:r w:rsidDel="00000000" w:rsidR="00000000" w:rsidRPr="00000000">
              <w:rPr>
                <w:rFonts w:ascii="Arial Unicode MS" w:cs="Arial Unicode MS" w:eastAsia="Arial Unicode MS" w:hAnsi="Arial Unicode MS"/>
                <w:b w:val="1"/>
                <w:color w:val="222222"/>
                <w:sz w:val="20"/>
                <w:szCs w:val="20"/>
                <w:rtl w:val="0"/>
              </w:rPr>
              <w:t xml:space="preserve">% covered ≥20X</w:t>
            </w:r>
          </w:p>
          <w:p w:rsidR="00000000" w:rsidDel="00000000" w:rsidP="00000000" w:rsidRDefault="00000000" w:rsidRPr="00000000" w14:paraId="000004D3">
            <w:pPr>
              <w:widowControl w:val="0"/>
              <w:jc w:val="center"/>
              <w:rPr>
                <w:b w:val="1"/>
                <w:color w:val="222222"/>
                <w:sz w:val="20"/>
                <w:szCs w:val="20"/>
              </w:rPr>
            </w:pPr>
            <w:r w:rsidDel="00000000" w:rsidR="00000000" w:rsidRPr="00000000">
              <w:rPr>
                <w:b w:val="1"/>
                <w:color w:val="222222"/>
                <w:sz w:val="20"/>
                <w:szCs w:val="20"/>
                <w:rtl w:val="0"/>
              </w:rPr>
              <w:t xml:space="preserve">[std dev]</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D4">
            <w:pPr>
              <w:widowControl w:val="0"/>
              <w:jc w:val="center"/>
              <w:rPr>
                <w:b w:val="1"/>
                <w:color w:val="222222"/>
                <w:sz w:val="20"/>
                <w:szCs w:val="20"/>
              </w:rPr>
            </w:pPr>
            <w:r w:rsidDel="00000000" w:rsidR="00000000" w:rsidRPr="00000000">
              <w:rPr>
                <w:b w:val="1"/>
                <w:color w:val="222222"/>
                <w:sz w:val="20"/>
                <w:szCs w:val="20"/>
                <w:rtl w:val="0"/>
              </w:rPr>
              <w:t xml:space="preserve">% contam- ination</w:t>
            </w:r>
          </w:p>
          <w:p w:rsidR="00000000" w:rsidDel="00000000" w:rsidP="00000000" w:rsidRDefault="00000000" w:rsidRPr="00000000" w14:paraId="000004D5">
            <w:pPr>
              <w:widowControl w:val="0"/>
              <w:jc w:val="center"/>
              <w:rPr>
                <w:b w:val="1"/>
                <w:color w:val="222222"/>
                <w:sz w:val="20"/>
                <w:szCs w:val="20"/>
              </w:rPr>
            </w:pPr>
            <w:r w:rsidDel="00000000" w:rsidR="00000000" w:rsidRPr="00000000">
              <w:rPr>
                <w:b w:val="1"/>
                <w:color w:val="222222"/>
                <w:sz w:val="20"/>
                <w:szCs w:val="20"/>
                <w:rtl w:val="0"/>
              </w:rPr>
              <w:t xml:space="preserve">[std dev]</w:t>
            </w:r>
          </w:p>
        </w:tc>
        <w:tc>
          <w:tcPr>
            <w:vMerge w:val="restart"/>
            <w:tcBorders>
              <w:top w:color="000000"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D6">
            <w:pPr>
              <w:widowControl w:val="0"/>
              <w:jc w:val="center"/>
              <w:rPr>
                <w:b w:val="1"/>
                <w:color w:val="222222"/>
                <w:sz w:val="20"/>
                <w:szCs w:val="20"/>
              </w:rPr>
            </w:pPr>
            <w:r w:rsidDel="00000000" w:rsidR="00000000" w:rsidRPr="00000000">
              <w:rPr>
                <w:b w:val="1"/>
                <w:color w:val="222222"/>
                <w:sz w:val="20"/>
                <w:szCs w:val="20"/>
                <w:rtl w:val="0"/>
              </w:rPr>
              <w:t xml:space="preserve">Ti/Tv ratio</w:t>
            </w:r>
          </w:p>
          <w:p w:rsidR="00000000" w:rsidDel="00000000" w:rsidP="00000000" w:rsidRDefault="00000000" w:rsidRPr="00000000" w14:paraId="000004D7">
            <w:pPr>
              <w:widowControl w:val="0"/>
              <w:jc w:val="center"/>
              <w:rPr>
                <w:b w:val="1"/>
                <w:color w:val="222222"/>
                <w:sz w:val="20"/>
                <w:szCs w:val="20"/>
              </w:rPr>
            </w:pPr>
            <w:r w:rsidDel="00000000" w:rsidR="00000000" w:rsidRPr="00000000">
              <w:rPr>
                <w:b w:val="1"/>
                <w:color w:val="222222"/>
                <w:sz w:val="20"/>
                <w:szCs w:val="20"/>
                <w:rtl w:val="0"/>
              </w:rPr>
              <w:t xml:space="preserve">[std dev]</w:t>
            </w:r>
          </w:p>
        </w:tc>
      </w:tr>
      <w:tr>
        <w:trPr>
          <w:cantSplit w:val="0"/>
          <w:tblHeader w:val="0"/>
        </w:trPr>
        <w:tc>
          <w:tcPr>
            <w:vMerge w:val="continue"/>
            <w:tcBorders>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8">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9">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A">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B">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C">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D">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E">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DF">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E0">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E1">
            <w:pPr>
              <w:widowControl w:val="0"/>
              <w:rPr>
                <w:rFonts w:ascii="Calibri" w:cs="Calibri" w:eastAsia="Calibri" w:hAnsi="Calibri"/>
                <w:sz w:val="24"/>
                <w:szCs w:val="24"/>
              </w:rPr>
            </w:pPr>
            <w:r w:rsidDel="00000000" w:rsidR="00000000" w:rsidRPr="00000000">
              <w:rPr>
                <w:rtl w:val="0"/>
              </w:rPr>
            </w:r>
          </w:p>
        </w:tc>
        <w:tc>
          <w:tcPr>
            <w:vMerge w:val="continue"/>
            <w:tcBorders>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4E2">
            <w:pPr>
              <w:widowControl w:val="0"/>
              <w:rPr>
                <w:rFonts w:ascii="Calibri" w:cs="Calibri" w:eastAsia="Calibri" w:hAnsi="Calibri"/>
                <w:sz w:val="24"/>
                <w:szCs w:val="24"/>
              </w:rPr>
            </w:pPr>
            <w:r w:rsidDel="00000000" w:rsidR="00000000" w:rsidRPr="00000000">
              <w:rPr>
                <w:rtl w:val="0"/>
              </w:rPr>
            </w:r>
          </w:p>
        </w:tc>
      </w:tr>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3">
            <w:pPr>
              <w:widowControl w:val="0"/>
              <w:jc w:val="center"/>
              <w:rPr>
                <w:sz w:val="20"/>
                <w:szCs w:val="20"/>
              </w:rPr>
            </w:pPr>
            <w:r w:rsidDel="00000000" w:rsidR="00000000" w:rsidRPr="00000000">
              <w:rPr>
                <w:b w:val="1"/>
                <w:color w:val="222222"/>
                <w:sz w:val="20"/>
                <w:szCs w:val="20"/>
                <w:rtl w:val="0"/>
              </w:rPr>
              <w:t xml:space="preserve">Clinical samples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4">
            <w:pPr>
              <w:widowControl w:val="0"/>
              <w:jc w:val="center"/>
              <w:rPr>
                <w:sz w:val="20"/>
                <w:szCs w:val="20"/>
              </w:rPr>
            </w:pPr>
            <w:r w:rsidDel="00000000" w:rsidR="00000000" w:rsidRPr="00000000">
              <w:rPr>
                <w:color w:val="222222"/>
                <w:sz w:val="20"/>
                <w:szCs w:val="20"/>
                <w:rtl w:val="0"/>
              </w:rPr>
              <w:t xml:space="preserve">253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5">
            <w:pPr>
              <w:widowControl w:val="0"/>
              <w:jc w:val="center"/>
              <w:rPr>
                <w:color w:val="222222"/>
                <w:sz w:val="20"/>
                <w:szCs w:val="20"/>
              </w:rPr>
            </w:pPr>
            <w:r w:rsidDel="00000000" w:rsidR="00000000" w:rsidRPr="00000000">
              <w:rPr>
                <w:color w:val="222222"/>
                <w:sz w:val="20"/>
                <w:szCs w:val="20"/>
                <w:rtl w:val="0"/>
              </w:rPr>
              <w:t xml:space="preserve">92%</w:t>
            </w:r>
          </w:p>
          <w:p w:rsidR="00000000" w:rsidDel="00000000" w:rsidP="00000000" w:rsidRDefault="00000000" w:rsidRPr="00000000" w14:paraId="000004E6">
            <w:pPr>
              <w:widowControl w:val="0"/>
              <w:jc w:val="center"/>
              <w:rPr>
                <w:sz w:val="20"/>
                <w:szCs w:val="20"/>
              </w:rPr>
            </w:pPr>
            <w:r w:rsidDel="00000000" w:rsidR="00000000" w:rsidRPr="00000000">
              <w:rPr>
                <w:color w:val="222222"/>
                <w:sz w:val="20"/>
                <w:szCs w:val="20"/>
                <w:rtl w:val="0"/>
              </w:rPr>
              <w:t xml:space="preserve">[±0.94%]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7">
            <w:pPr>
              <w:widowControl w:val="0"/>
              <w:jc w:val="center"/>
              <w:rPr>
                <w:color w:val="222222"/>
                <w:sz w:val="20"/>
                <w:szCs w:val="20"/>
              </w:rPr>
            </w:pPr>
            <w:r w:rsidDel="00000000" w:rsidR="00000000" w:rsidRPr="00000000">
              <w:rPr>
                <w:color w:val="222222"/>
                <w:sz w:val="20"/>
                <w:szCs w:val="20"/>
                <w:rtl w:val="0"/>
              </w:rPr>
              <w:t xml:space="preserve">11.15%</w:t>
            </w:r>
          </w:p>
          <w:p w:rsidR="00000000" w:rsidDel="00000000" w:rsidP="00000000" w:rsidRDefault="00000000" w:rsidRPr="00000000" w14:paraId="000004E8">
            <w:pPr>
              <w:widowControl w:val="0"/>
              <w:jc w:val="center"/>
              <w:rPr>
                <w:sz w:val="20"/>
                <w:szCs w:val="20"/>
              </w:rPr>
            </w:pPr>
            <w:r w:rsidDel="00000000" w:rsidR="00000000" w:rsidRPr="00000000">
              <w:rPr>
                <w:color w:val="222222"/>
                <w:sz w:val="20"/>
                <w:szCs w:val="20"/>
                <w:rtl w:val="0"/>
              </w:rPr>
              <w:t xml:space="preserve">[±1.78%]</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9">
            <w:pPr>
              <w:widowControl w:val="0"/>
              <w:jc w:val="center"/>
              <w:rPr>
                <w:color w:val="222222"/>
                <w:sz w:val="20"/>
                <w:szCs w:val="20"/>
              </w:rPr>
            </w:pPr>
            <w:r w:rsidDel="00000000" w:rsidR="00000000" w:rsidRPr="00000000">
              <w:rPr>
                <w:color w:val="222222"/>
                <w:sz w:val="20"/>
                <w:szCs w:val="20"/>
                <w:rtl w:val="0"/>
              </w:rPr>
              <w:t xml:space="preserve">421 bp</w:t>
            </w:r>
          </w:p>
          <w:p w:rsidR="00000000" w:rsidDel="00000000" w:rsidP="00000000" w:rsidRDefault="00000000" w:rsidRPr="00000000" w14:paraId="000004EA">
            <w:pPr>
              <w:widowControl w:val="0"/>
              <w:jc w:val="center"/>
              <w:rPr>
                <w:sz w:val="20"/>
                <w:szCs w:val="20"/>
              </w:rPr>
            </w:pPr>
            <w:r w:rsidDel="00000000" w:rsidR="00000000" w:rsidRPr="00000000">
              <w:rPr>
                <w:color w:val="222222"/>
                <w:sz w:val="20"/>
                <w:szCs w:val="20"/>
                <w:rtl w:val="0"/>
              </w:rPr>
              <w:t xml:space="preserve">[±16 bp]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B">
            <w:pPr>
              <w:widowControl w:val="0"/>
              <w:jc w:val="center"/>
              <w:rPr>
                <w:color w:val="222222"/>
                <w:sz w:val="20"/>
                <w:szCs w:val="20"/>
              </w:rPr>
            </w:pPr>
            <w:r w:rsidDel="00000000" w:rsidR="00000000" w:rsidRPr="00000000">
              <w:rPr>
                <w:color w:val="222222"/>
                <w:sz w:val="20"/>
                <w:szCs w:val="20"/>
                <w:rtl w:val="0"/>
              </w:rPr>
              <w:t xml:space="preserve">92.2%</w:t>
            </w:r>
          </w:p>
          <w:p w:rsidR="00000000" w:rsidDel="00000000" w:rsidP="00000000" w:rsidRDefault="00000000" w:rsidRPr="00000000" w14:paraId="000004EC">
            <w:pPr>
              <w:widowControl w:val="0"/>
              <w:jc w:val="center"/>
              <w:rPr>
                <w:sz w:val="20"/>
                <w:szCs w:val="20"/>
              </w:rPr>
            </w:pPr>
            <w:r w:rsidDel="00000000" w:rsidR="00000000" w:rsidRPr="00000000">
              <w:rPr>
                <w:color w:val="222222"/>
                <w:sz w:val="20"/>
                <w:szCs w:val="20"/>
                <w:rtl w:val="0"/>
              </w:rPr>
              <w:t xml:space="preserve">[±0.77%]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D">
            <w:pPr>
              <w:widowControl w:val="0"/>
              <w:jc w:val="center"/>
              <w:rPr>
                <w:color w:val="222222"/>
                <w:sz w:val="20"/>
                <w:szCs w:val="20"/>
              </w:rPr>
            </w:pPr>
            <w:r w:rsidDel="00000000" w:rsidR="00000000" w:rsidRPr="00000000">
              <w:rPr>
                <w:color w:val="222222"/>
                <w:sz w:val="20"/>
                <w:szCs w:val="20"/>
                <w:rtl w:val="0"/>
              </w:rPr>
              <w:t xml:space="preserve">1.81%</w:t>
            </w:r>
          </w:p>
          <w:p w:rsidR="00000000" w:rsidDel="00000000" w:rsidP="00000000" w:rsidRDefault="00000000" w:rsidRPr="00000000" w14:paraId="000004EE">
            <w:pPr>
              <w:widowControl w:val="0"/>
              <w:jc w:val="center"/>
              <w:rPr>
                <w:sz w:val="20"/>
                <w:szCs w:val="20"/>
              </w:rPr>
            </w:pPr>
            <w:r w:rsidDel="00000000" w:rsidR="00000000" w:rsidRPr="00000000">
              <w:rPr>
                <w:color w:val="222222"/>
                <w:sz w:val="20"/>
                <w:szCs w:val="20"/>
                <w:rtl w:val="0"/>
              </w:rPr>
              <w:t xml:space="preserve">[±0.24%]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EF">
            <w:pPr>
              <w:widowControl w:val="0"/>
              <w:jc w:val="center"/>
              <w:rPr>
                <w:color w:val="222222"/>
                <w:sz w:val="20"/>
                <w:szCs w:val="20"/>
              </w:rPr>
            </w:pPr>
            <w:r w:rsidDel="00000000" w:rsidR="00000000" w:rsidRPr="00000000">
              <w:rPr>
                <w:color w:val="222222"/>
                <w:sz w:val="20"/>
                <w:szCs w:val="20"/>
                <w:rtl w:val="0"/>
              </w:rPr>
              <w:t xml:space="preserve">39.99X</w:t>
            </w:r>
          </w:p>
          <w:p w:rsidR="00000000" w:rsidDel="00000000" w:rsidP="00000000" w:rsidRDefault="00000000" w:rsidRPr="00000000" w14:paraId="000004F0">
            <w:pPr>
              <w:widowControl w:val="0"/>
              <w:jc w:val="center"/>
              <w:rPr>
                <w:sz w:val="20"/>
                <w:szCs w:val="20"/>
              </w:rPr>
            </w:pPr>
            <w:r w:rsidDel="00000000" w:rsidR="00000000" w:rsidRPr="00000000">
              <w:rPr>
                <w:color w:val="222222"/>
                <w:sz w:val="20"/>
                <w:szCs w:val="20"/>
                <w:rtl w:val="0"/>
              </w:rPr>
              <w:t xml:space="preserve">[±7.3X]</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1">
            <w:pPr>
              <w:widowControl w:val="0"/>
              <w:jc w:val="center"/>
              <w:rPr>
                <w:color w:val="222222"/>
                <w:sz w:val="20"/>
                <w:szCs w:val="20"/>
              </w:rPr>
            </w:pPr>
            <w:r w:rsidDel="00000000" w:rsidR="00000000" w:rsidRPr="00000000">
              <w:rPr>
                <w:color w:val="222222"/>
                <w:sz w:val="20"/>
                <w:szCs w:val="20"/>
                <w:rtl w:val="0"/>
              </w:rPr>
              <w:t xml:space="preserve">96.55%</w:t>
            </w:r>
          </w:p>
          <w:p w:rsidR="00000000" w:rsidDel="00000000" w:rsidP="00000000" w:rsidRDefault="00000000" w:rsidRPr="00000000" w14:paraId="000004F2">
            <w:pPr>
              <w:widowControl w:val="0"/>
              <w:jc w:val="center"/>
              <w:rPr>
                <w:sz w:val="20"/>
                <w:szCs w:val="20"/>
              </w:rPr>
            </w:pPr>
            <w:r w:rsidDel="00000000" w:rsidR="00000000" w:rsidRPr="00000000">
              <w:rPr>
                <w:color w:val="222222"/>
                <w:sz w:val="20"/>
                <w:szCs w:val="20"/>
                <w:rtl w:val="0"/>
              </w:rPr>
              <w:t xml:space="preserve">[±0.49%]</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3">
            <w:pPr>
              <w:widowControl w:val="0"/>
              <w:jc w:val="center"/>
              <w:rPr>
                <w:color w:val="222222"/>
                <w:sz w:val="20"/>
                <w:szCs w:val="20"/>
              </w:rPr>
            </w:pPr>
            <w:r w:rsidDel="00000000" w:rsidR="00000000" w:rsidRPr="00000000">
              <w:rPr>
                <w:color w:val="222222"/>
                <w:sz w:val="20"/>
                <w:szCs w:val="20"/>
                <w:rtl w:val="0"/>
              </w:rPr>
              <w:t xml:space="preserve">0.03%</w:t>
            </w:r>
          </w:p>
          <w:p w:rsidR="00000000" w:rsidDel="00000000" w:rsidP="00000000" w:rsidRDefault="00000000" w:rsidRPr="00000000" w14:paraId="000004F4">
            <w:pPr>
              <w:widowControl w:val="0"/>
              <w:jc w:val="center"/>
              <w:rPr>
                <w:sz w:val="20"/>
                <w:szCs w:val="20"/>
              </w:rPr>
            </w:pPr>
            <w:r w:rsidDel="00000000" w:rsidR="00000000" w:rsidRPr="00000000">
              <w:rPr>
                <w:color w:val="222222"/>
                <w:sz w:val="20"/>
                <w:szCs w:val="20"/>
                <w:rtl w:val="0"/>
              </w:rPr>
              <w:t xml:space="preserve">[±0.33%]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5">
            <w:pPr>
              <w:widowControl w:val="0"/>
              <w:jc w:val="center"/>
              <w:rPr>
                <w:color w:val="222222"/>
                <w:sz w:val="20"/>
                <w:szCs w:val="20"/>
              </w:rPr>
            </w:pPr>
            <w:r w:rsidDel="00000000" w:rsidR="00000000" w:rsidRPr="00000000">
              <w:rPr>
                <w:color w:val="222222"/>
                <w:sz w:val="20"/>
                <w:szCs w:val="20"/>
                <w:rtl w:val="0"/>
              </w:rPr>
              <w:t xml:space="preserve">1.94</w:t>
            </w:r>
          </w:p>
          <w:p w:rsidR="00000000" w:rsidDel="00000000" w:rsidP="00000000" w:rsidRDefault="00000000" w:rsidRPr="00000000" w14:paraId="000004F6">
            <w:pPr>
              <w:widowControl w:val="0"/>
              <w:jc w:val="center"/>
              <w:rPr>
                <w:sz w:val="20"/>
                <w:szCs w:val="20"/>
              </w:rPr>
            </w:pPr>
            <w:r w:rsidDel="00000000" w:rsidR="00000000" w:rsidRPr="00000000">
              <w:rPr>
                <w:color w:val="222222"/>
                <w:sz w:val="20"/>
                <w:szCs w:val="20"/>
                <w:rtl w:val="0"/>
              </w:rPr>
              <w:t xml:space="preserve">[±0.01]</w:t>
            </w:r>
            <w:r w:rsidDel="00000000" w:rsidR="00000000" w:rsidRPr="00000000">
              <w:rPr>
                <w:rtl w:val="0"/>
              </w:rPr>
            </w:r>
          </w:p>
        </w:tc>
      </w:tr>
      <w:tr>
        <w:trPr>
          <w:cantSplit w:val="0"/>
          <w:trHeight w:val="795" w:hRule="atLeast"/>
          <w:tblHeader w:val="0"/>
        </w:trPr>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7">
            <w:pPr>
              <w:widowControl w:val="0"/>
              <w:jc w:val="center"/>
              <w:rPr>
                <w:sz w:val="20"/>
                <w:szCs w:val="20"/>
              </w:rPr>
            </w:pPr>
            <w:r w:rsidDel="00000000" w:rsidR="00000000" w:rsidRPr="00000000">
              <w:rPr>
                <w:b w:val="1"/>
                <w:color w:val="222222"/>
                <w:sz w:val="20"/>
                <w:szCs w:val="20"/>
                <w:rtl w:val="0"/>
              </w:rPr>
              <w:t xml:space="preserve">Cell line samples</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8">
            <w:pPr>
              <w:widowControl w:val="0"/>
              <w:jc w:val="center"/>
              <w:rPr>
                <w:sz w:val="20"/>
                <w:szCs w:val="20"/>
              </w:rPr>
            </w:pPr>
            <w:r w:rsidDel="00000000" w:rsidR="00000000" w:rsidRPr="00000000">
              <w:rPr>
                <w:color w:val="222222"/>
                <w:sz w:val="20"/>
                <w:szCs w:val="20"/>
                <w:rtl w:val="0"/>
              </w:rPr>
              <w:t xml:space="preserve">223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9">
            <w:pPr>
              <w:widowControl w:val="0"/>
              <w:jc w:val="center"/>
              <w:rPr>
                <w:color w:val="222222"/>
                <w:sz w:val="20"/>
                <w:szCs w:val="20"/>
              </w:rPr>
            </w:pPr>
            <w:r w:rsidDel="00000000" w:rsidR="00000000" w:rsidRPr="00000000">
              <w:rPr>
                <w:color w:val="222222"/>
                <w:sz w:val="20"/>
                <w:szCs w:val="20"/>
                <w:rtl w:val="0"/>
              </w:rPr>
              <w:t xml:space="preserve">91.25%</w:t>
            </w:r>
          </w:p>
          <w:p w:rsidR="00000000" w:rsidDel="00000000" w:rsidP="00000000" w:rsidRDefault="00000000" w:rsidRPr="00000000" w14:paraId="000004FA">
            <w:pPr>
              <w:widowControl w:val="0"/>
              <w:jc w:val="center"/>
              <w:rPr>
                <w:sz w:val="20"/>
                <w:szCs w:val="20"/>
              </w:rPr>
            </w:pPr>
            <w:r w:rsidDel="00000000" w:rsidR="00000000" w:rsidRPr="00000000">
              <w:rPr>
                <w:color w:val="222222"/>
                <w:sz w:val="20"/>
                <w:szCs w:val="20"/>
                <w:rtl w:val="0"/>
              </w:rPr>
              <w:t xml:space="preserve">[±0.93%]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B">
            <w:pPr>
              <w:widowControl w:val="0"/>
              <w:jc w:val="center"/>
              <w:rPr>
                <w:color w:val="222222"/>
                <w:sz w:val="20"/>
                <w:szCs w:val="20"/>
              </w:rPr>
            </w:pPr>
            <w:r w:rsidDel="00000000" w:rsidR="00000000" w:rsidRPr="00000000">
              <w:rPr>
                <w:color w:val="222222"/>
                <w:sz w:val="20"/>
                <w:szCs w:val="20"/>
                <w:rtl w:val="0"/>
              </w:rPr>
              <w:t xml:space="preserve">11.14%</w:t>
            </w:r>
          </w:p>
          <w:p w:rsidR="00000000" w:rsidDel="00000000" w:rsidP="00000000" w:rsidRDefault="00000000" w:rsidRPr="00000000" w14:paraId="000004FC">
            <w:pPr>
              <w:widowControl w:val="0"/>
              <w:jc w:val="center"/>
              <w:rPr>
                <w:sz w:val="20"/>
                <w:szCs w:val="20"/>
              </w:rPr>
            </w:pPr>
            <w:r w:rsidDel="00000000" w:rsidR="00000000" w:rsidRPr="00000000">
              <w:rPr>
                <w:color w:val="222222"/>
                <w:sz w:val="20"/>
                <w:szCs w:val="20"/>
                <w:rtl w:val="0"/>
              </w:rPr>
              <w:t xml:space="preserve">[±1.4%]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D">
            <w:pPr>
              <w:widowControl w:val="0"/>
              <w:jc w:val="center"/>
              <w:rPr>
                <w:color w:val="222222"/>
                <w:sz w:val="20"/>
                <w:szCs w:val="20"/>
              </w:rPr>
            </w:pPr>
            <w:r w:rsidDel="00000000" w:rsidR="00000000" w:rsidRPr="00000000">
              <w:rPr>
                <w:color w:val="222222"/>
                <w:sz w:val="20"/>
                <w:szCs w:val="20"/>
                <w:rtl w:val="0"/>
              </w:rPr>
              <w:t xml:space="preserve">419 bp</w:t>
            </w:r>
          </w:p>
          <w:p w:rsidR="00000000" w:rsidDel="00000000" w:rsidP="00000000" w:rsidRDefault="00000000" w:rsidRPr="00000000" w14:paraId="000004FE">
            <w:pPr>
              <w:widowControl w:val="0"/>
              <w:jc w:val="center"/>
              <w:rPr>
                <w:sz w:val="20"/>
                <w:szCs w:val="20"/>
              </w:rPr>
            </w:pPr>
            <w:r w:rsidDel="00000000" w:rsidR="00000000" w:rsidRPr="00000000">
              <w:rPr>
                <w:color w:val="222222"/>
                <w:sz w:val="20"/>
                <w:szCs w:val="20"/>
                <w:rtl w:val="0"/>
              </w:rPr>
              <w:t xml:space="preserve">[±11 bp]</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4FF">
            <w:pPr>
              <w:widowControl w:val="0"/>
              <w:jc w:val="center"/>
              <w:rPr>
                <w:color w:val="222222"/>
                <w:sz w:val="20"/>
                <w:szCs w:val="20"/>
              </w:rPr>
            </w:pPr>
            <w:r w:rsidDel="00000000" w:rsidR="00000000" w:rsidRPr="00000000">
              <w:rPr>
                <w:color w:val="222222"/>
                <w:sz w:val="20"/>
                <w:szCs w:val="20"/>
                <w:rtl w:val="0"/>
              </w:rPr>
              <w:t xml:space="preserve">91.43%</w:t>
            </w:r>
          </w:p>
          <w:p w:rsidR="00000000" w:rsidDel="00000000" w:rsidP="00000000" w:rsidRDefault="00000000" w:rsidRPr="00000000" w14:paraId="00000500">
            <w:pPr>
              <w:widowControl w:val="0"/>
              <w:jc w:val="center"/>
              <w:rPr>
                <w:sz w:val="20"/>
                <w:szCs w:val="20"/>
              </w:rPr>
            </w:pPr>
            <w:r w:rsidDel="00000000" w:rsidR="00000000" w:rsidRPr="00000000">
              <w:rPr>
                <w:color w:val="222222"/>
                <w:sz w:val="20"/>
                <w:szCs w:val="20"/>
                <w:rtl w:val="0"/>
              </w:rPr>
              <w:t xml:space="preserve">[±1.03%]</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01">
            <w:pPr>
              <w:widowControl w:val="0"/>
              <w:jc w:val="center"/>
              <w:rPr>
                <w:color w:val="222222"/>
                <w:sz w:val="20"/>
                <w:szCs w:val="20"/>
              </w:rPr>
            </w:pPr>
            <w:r w:rsidDel="00000000" w:rsidR="00000000" w:rsidRPr="00000000">
              <w:rPr>
                <w:color w:val="222222"/>
                <w:sz w:val="20"/>
                <w:szCs w:val="20"/>
                <w:rtl w:val="0"/>
              </w:rPr>
              <w:t xml:space="preserve">1.69%</w:t>
            </w:r>
          </w:p>
          <w:p w:rsidR="00000000" w:rsidDel="00000000" w:rsidP="00000000" w:rsidRDefault="00000000" w:rsidRPr="00000000" w14:paraId="00000502">
            <w:pPr>
              <w:widowControl w:val="0"/>
              <w:jc w:val="center"/>
              <w:rPr>
                <w:sz w:val="20"/>
                <w:szCs w:val="20"/>
              </w:rPr>
            </w:pPr>
            <w:r w:rsidDel="00000000" w:rsidR="00000000" w:rsidRPr="00000000">
              <w:rPr>
                <w:color w:val="222222"/>
                <w:sz w:val="20"/>
                <w:szCs w:val="20"/>
                <w:rtl w:val="0"/>
              </w:rPr>
              <w:t xml:space="preserve">[±0.16%]</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03">
            <w:pPr>
              <w:widowControl w:val="0"/>
              <w:jc w:val="center"/>
              <w:rPr>
                <w:color w:val="222222"/>
                <w:sz w:val="20"/>
                <w:szCs w:val="20"/>
              </w:rPr>
            </w:pPr>
            <w:r w:rsidDel="00000000" w:rsidR="00000000" w:rsidRPr="00000000">
              <w:rPr>
                <w:color w:val="222222"/>
                <w:sz w:val="20"/>
                <w:szCs w:val="20"/>
                <w:rtl w:val="0"/>
              </w:rPr>
              <w:t xml:space="preserve">39.53X</w:t>
            </w:r>
          </w:p>
          <w:p w:rsidR="00000000" w:rsidDel="00000000" w:rsidP="00000000" w:rsidRDefault="00000000" w:rsidRPr="00000000" w14:paraId="00000504">
            <w:pPr>
              <w:widowControl w:val="0"/>
              <w:jc w:val="center"/>
              <w:rPr>
                <w:sz w:val="20"/>
                <w:szCs w:val="20"/>
              </w:rPr>
            </w:pPr>
            <w:r w:rsidDel="00000000" w:rsidR="00000000" w:rsidRPr="00000000">
              <w:rPr>
                <w:color w:val="222222"/>
                <w:sz w:val="20"/>
                <w:szCs w:val="20"/>
                <w:rtl w:val="0"/>
              </w:rPr>
              <w:t xml:space="preserve">[±3.13X]</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05">
            <w:pPr>
              <w:widowControl w:val="0"/>
              <w:jc w:val="center"/>
              <w:rPr>
                <w:color w:val="222222"/>
                <w:sz w:val="20"/>
                <w:szCs w:val="20"/>
              </w:rPr>
            </w:pPr>
            <w:r w:rsidDel="00000000" w:rsidR="00000000" w:rsidRPr="00000000">
              <w:rPr>
                <w:color w:val="222222"/>
                <w:sz w:val="20"/>
                <w:szCs w:val="20"/>
                <w:rtl w:val="0"/>
              </w:rPr>
              <w:t xml:space="preserve">96.07%</w:t>
            </w:r>
          </w:p>
          <w:p w:rsidR="00000000" w:rsidDel="00000000" w:rsidP="00000000" w:rsidRDefault="00000000" w:rsidRPr="00000000" w14:paraId="00000506">
            <w:pPr>
              <w:widowControl w:val="0"/>
              <w:jc w:val="center"/>
              <w:rPr>
                <w:sz w:val="20"/>
                <w:szCs w:val="20"/>
              </w:rPr>
            </w:pPr>
            <w:r w:rsidDel="00000000" w:rsidR="00000000" w:rsidRPr="00000000">
              <w:rPr>
                <w:color w:val="222222"/>
                <w:sz w:val="20"/>
                <w:szCs w:val="20"/>
                <w:rtl w:val="0"/>
              </w:rPr>
              <w:t xml:space="preserve">[±0.24%]</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07">
            <w:pPr>
              <w:widowControl w:val="0"/>
              <w:jc w:val="center"/>
              <w:rPr>
                <w:color w:val="222222"/>
                <w:sz w:val="20"/>
                <w:szCs w:val="20"/>
              </w:rPr>
            </w:pPr>
            <w:r w:rsidDel="00000000" w:rsidR="00000000" w:rsidRPr="00000000">
              <w:rPr>
                <w:color w:val="222222"/>
                <w:sz w:val="20"/>
                <w:szCs w:val="20"/>
                <w:rtl w:val="0"/>
              </w:rPr>
              <w:t xml:space="preserve">0.02%</w:t>
            </w:r>
          </w:p>
          <w:p w:rsidR="00000000" w:rsidDel="00000000" w:rsidP="00000000" w:rsidRDefault="00000000" w:rsidRPr="00000000" w14:paraId="00000508">
            <w:pPr>
              <w:widowControl w:val="0"/>
              <w:jc w:val="center"/>
              <w:rPr>
                <w:sz w:val="20"/>
                <w:szCs w:val="20"/>
              </w:rPr>
            </w:pPr>
            <w:r w:rsidDel="00000000" w:rsidR="00000000" w:rsidRPr="00000000">
              <w:rPr>
                <w:color w:val="222222"/>
                <w:sz w:val="20"/>
                <w:szCs w:val="20"/>
                <w:rtl w:val="0"/>
              </w:rPr>
              <w:t xml:space="preserve">[±0.07%]</w:t>
            </w: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09">
            <w:pPr>
              <w:widowControl w:val="0"/>
              <w:jc w:val="center"/>
              <w:rPr>
                <w:color w:val="222222"/>
                <w:sz w:val="20"/>
                <w:szCs w:val="20"/>
              </w:rPr>
            </w:pPr>
            <w:r w:rsidDel="00000000" w:rsidR="00000000" w:rsidRPr="00000000">
              <w:rPr>
                <w:color w:val="222222"/>
                <w:sz w:val="20"/>
                <w:szCs w:val="20"/>
                <w:rtl w:val="0"/>
              </w:rPr>
              <w:t xml:space="preserve">1.93</w:t>
            </w:r>
          </w:p>
          <w:p w:rsidR="00000000" w:rsidDel="00000000" w:rsidP="00000000" w:rsidRDefault="00000000" w:rsidRPr="00000000" w14:paraId="0000050A">
            <w:pPr>
              <w:widowControl w:val="0"/>
              <w:jc w:val="center"/>
              <w:rPr>
                <w:sz w:val="20"/>
                <w:szCs w:val="20"/>
              </w:rPr>
            </w:pPr>
            <w:r w:rsidDel="00000000" w:rsidR="00000000" w:rsidRPr="00000000">
              <w:rPr>
                <w:color w:val="222222"/>
                <w:sz w:val="20"/>
                <w:szCs w:val="20"/>
                <w:rtl w:val="0"/>
              </w:rPr>
              <w:t xml:space="preserve">[± 0.01]</w:t>
            </w:r>
            <w:r w:rsidDel="00000000" w:rsidR="00000000" w:rsidRPr="00000000">
              <w:rPr>
                <w:rtl w:val="0"/>
              </w:rPr>
            </w:r>
          </w:p>
        </w:tc>
      </w:tr>
    </w:tbl>
    <w:p w:rsidR="00000000" w:rsidDel="00000000" w:rsidP="00000000" w:rsidRDefault="00000000" w:rsidRPr="00000000" w14:paraId="0000050B">
      <w:pPr>
        <w:shd w:fill="ffffff" w:val="clear"/>
        <w:jc w:val="both"/>
        <w:rPr/>
      </w:pPr>
      <w:r w:rsidDel="00000000" w:rsidR="00000000" w:rsidRPr="00000000">
        <w:rPr>
          <w:rtl w:val="0"/>
        </w:rPr>
      </w:r>
    </w:p>
    <w:p w:rsidR="00000000" w:rsidDel="00000000" w:rsidP="00000000" w:rsidRDefault="00000000" w:rsidRPr="00000000" w14:paraId="0000050C">
      <w:pPr>
        <w:shd w:fill="ffffff" w:val="clear"/>
        <w:jc w:val="both"/>
        <w:rPr/>
      </w:pPr>
      <w:r w:rsidDel="00000000" w:rsidR="00000000" w:rsidRPr="00000000">
        <w:rPr>
          <w:i w:val="1"/>
          <w:vertAlign w:val="superscript"/>
          <w:rtl w:val="0"/>
        </w:rPr>
        <w:t xml:space="preserve">a</w:t>
      </w:r>
      <w:r w:rsidDel="00000000" w:rsidR="00000000" w:rsidRPr="00000000">
        <w:rPr>
          <w:rtl w:val="0"/>
        </w:rPr>
        <w:t xml:space="preserve">Std dev, standard deviation.</w:t>
      </w:r>
    </w:p>
    <w:p w:rsidR="00000000" w:rsidDel="00000000" w:rsidP="00000000" w:rsidRDefault="00000000" w:rsidRPr="00000000" w14:paraId="0000050D">
      <w:pPr>
        <w:shd w:fill="ffffff" w:val="clear"/>
        <w:jc w:val="both"/>
        <w:rPr/>
      </w:pPr>
      <w:r w:rsidDel="00000000" w:rsidR="00000000" w:rsidRPr="00000000">
        <w:rPr>
          <w:rtl w:val="0"/>
        </w:rPr>
      </w:r>
    </w:p>
    <w:p w:rsidR="00000000" w:rsidDel="00000000" w:rsidP="00000000" w:rsidRDefault="00000000" w:rsidRPr="00000000" w14:paraId="0000050E">
      <w:pPr>
        <w:shd w:fill="ffffff" w:val="clear"/>
        <w:jc w:val="both"/>
        <w:rPr/>
      </w:pPr>
      <w:r w:rsidDel="00000000" w:rsidR="00000000" w:rsidRPr="00000000">
        <w:rPr>
          <w:rtl w:val="0"/>
        </w:rPr>
      </w:r>
    </w:p>
    <w:p w:rsidR="00000000" w:rsidDel="00000000" w:rsidP="00000000" w:rsidRDefault="00000000" w:rsidRPr="00000000" w14:paraId="0000050F">
      <w:pPr>
        <w:shd w:fill="ffffff" w:val="clear"/>
        <w:jc w:val="both"/>
        <w:rPr/>
      </w:pPr>
      <w:r w:rsidDel="00000000" w:rsidR="00000000" w:rsidRPr="00000000">
        <w:rPr>
          <w:rtl w:val="0"/>
        </w:rPr>
        <w:t xml:space="preserve">Table S12. Concordance of PGx calling across the Genome Centers</w:t>
      </w:r>
    </w:p>
    <w:p w:rsidR="00000000" w:rsidDel="00000000" w:rsidP="00000000" w:rsidRDefault="00000000" w:rsidRPr="00000000" w14:paraId="00000510">
      <w:pPr>
        <w:shd w:fill="ffffff" w:val="clear"/>
        <w:jc w:val="both"/>
        <w:rPr/>
      </w:pPr>
      <w:r w:rsidDel="00000000" w:rsidR="00000000" w:rsidRPr="00000000">
        <w:rPr/>
        <w:drawing>
          <wp:inline distB="114300" distT="114300" distL="114300" distR="114300">
            <wp:extent cx="8229600" cy="6184900"/>
            <wp:effectExtent b="0" l="0" r="0" t="0"/>
            <wp:docPr id="9" name="image11.png"/>
            <a:graphic>
              <a:graphicData uri="http://schemas.openxmlformats.org/drawingml/2006/picture">
                <pic:pic>
                  <pic:nvPicPr>
                    <pic:cNvPr id="0" name="image11.png"/>
                    <pic:cNvPicPr preferRelativeResize="0"/>
                  </pic:nvPicPr>
                  <pic:blipFill>
                    <a:blip r:embed="rId8"/>
                    <a:srcRect b="0" l="0" r="0" t="0"/>
                    <a:stretch>
                      <a:fillRect/>
                    </a:stretch>
                  </pic:blipFill>
                  <pic:spPr>
                    <a:xfrm>
                      <a:off x="0" y="0"/>
                      <a:ext cx="8229600" cy="6184900"/>
                    </a:xfrm>
                    <a:prstGeom prst="rect"/>
                    <a:ln/>
                  </pic:spPr>
                </pic:pic>
              </a:graphicData>
            </a:graphic>
          </wp:inline>
        </w:drawing>
      </w:r>
      <w:r w:rsidDel="00000000" w:rsidR="00000000" w:rsidRPr="00000000">
        <w:rPr>
          <w:rtl w:val="0"/>
        </w:rPr>
      </w:r>
    </w:p>
    <w:p w:rsidR="00000000" w:rsidDel="00000000" w:rsidP="00000000" w:rsidRDefault="00000000" w:rsidRPr="00000000" w14:paraId="00000511">
      <w:pPr>
        <w:shd w:fill="ffffff" w:val="clear"/>
        <w:jc w:val="both"/>
        <w:rPr/>
      </w:pPr>
      <w:r w:rsidDel="00000000" w:rsidR="00000000" w:rsidRPr="00000000">
        <w:rPr>
          <w:rtl w:val="0"/>
        </w:rPr>
      </w:r>
    </w:p>
    <w:p w:rsidR="00000000" w:rsidDel="00000000" w:rsidP="00000000" w:rsidRDefault="00000000" w:rsidRPr="00000000" w14:paraId="00000512">
      <w:pPr>
        <w:shd w:fill="ffffff" w:val="clear"/>
        <w:jc w:val="both"/>
        <w:rPr/>
      </w:pPr>
      <w:r w:rsidDel="00000000" w:rsidR="00000000" w:rsidRPr="00000000">
        <w:rPr/>
        <w:drawing>
          <wp:inline distB="114300" distT="114300" distL="114300" distR="114300">
            <wp:extent cx="8229600" cy="4216400"/>
            <wp:effectExtent b="0" l="0" r="0" t="0"/>
            <wp:docPr id="8" name="image10.png"/>
            <a:graphic>
              <a:graphicData uri="http://schemas.openxmlformats.org/drawingml/2006/picture">
                <pic:pic>
                  <pic:nvPicPr>
                    <pic:cNvPr id="0" name="image10.png"/>
                    <pic:cNvPicPr preferRelativeResize="0"/>
                  </pic:nvPicPr>
                  <pic:blipFill>
                    <a:blip r:embed="rId9"/>
                    <a:srcRect b="0" l="0" r="0" t="0"/>
                    <a:stretch>
                      <a:fillRect/>
                    </a:stretch>
                  </pic:blipFill>
                  <pic:spPr>
                    <a:xfrm>
                      <a:off x="0" y="0"/>
                      <a:ext cx="8229600" cy="4216400"/>
                    </a:xfrm>
                    <a:prstGeom prst="rect"/>
                    <a:ln/>
                  </pic:spPr>
                </pic:pic>
              </a:graphicData>
            </a:graphic>
          </wp:inline>
        </w:drawing>
      </w:r>
      <w:r w:rsidDel="00000000" w:rsidR="00000000" w:rsidRPr="00000000">
        <w:rPr>
          <w:rtl w:val="0"/>
        </w:rPr>
      </w:r>
    </w:p>
    <w:p w:rsidR="00000000" w:rsidDel="00000000" w:rsidP="00000000" w:rsidRDefault="00000000" w:rsidRPr="00000000" w14:paraId="00000513">
      <w:pPr>
        <w:shd w:fill="ffffff" w:val="clear"/>
        <w:jc w:val="both"/>
        <w:rPr/>
      </w:pPr>
      <w:r w:rsidDel="00000000" w:rsidR="00000000" w:rsidRPr="00000000">
        <w:rPr>
          <w:rtl w:val="0"/>
        </w:rPr>
      </w:r>
    </w:p>
    <w:p w:rsidR="00000000" w:rsidDel="00000000" w:rsidP="00000000" w:rsidRDefault="00000000" w:rsidRPr="00000000" w14:paraId="00000514">
      <w:pPr>
        <w:shd w:fill="ffffff" w:val="clear"/>
        <w:jc w:val="both"/>
        <w:rPr>
          <w:sz w:val="20"/>
          <w:szCs w:val="20"/>
        </w:rPr>
      </w:pPr>
      <w:r w:rsidDel="00000000" w:rsidR="00000000" w:rsidRPr="00000000">
        <w:rPr>
          <w:sz w:val="20"/>
          <w:szCs w:val="20"/>
          <w:rtl w:val="0"/>
        </w:rPr>
        <w:t xml:space="preserve">PGx, pharmacogenomics. BCM, Baylor College of Medicine. UW, University of Washington.</w:t>
      </w:r>
    </w:p>
    <w:p w:rsidR="00000000" w:rsidDel="00000000" w:rsidP="00000000" w:rsidRDefault="00000000" w:rsidRPr="00000000" w14:paraId="00000515">
      <w:pPr>
        <w:shd w:fill="ffffff" w:val="clear"/>
        <w:jc w:val="both"/>
        <w:rPr>
          <w:sz w:val="20"/>
          <w:szCs w:val="20"/>
        </w:rPr>
      </w:pPr>
      <w:r w:rsidDel="00000000" w:rsidR="00000000" w:rsidRPr="00000000">
        <w:rPr>
          <w:rtl w:val="0"/>
        </w:rPr>
      </w:r>
    </w:p>
    <w:p w:rsidR="00000000" w:rsidDel="00000000" w:rsidP="00000000" w:rsidRDefault="00000000" w:rsidRPr="00000000" w14:paraId="00000516">
      <w:pPr>
        <w:shd w:fill="ffffff" w:val="clear"/>
        <w:jc w:val="both"/>
        <w:rPr>
          <w:sz w:val="20"/>
          <w:szCs w:val="20"/>
        </w:rPr>
      </w:pPr>
      <w:r w:rsidDel="00000000" w:rsidR="00000000" w:rsidRPr="00000000">
        <w:rPr>
          <w:rtl w:val="0"/>
        </w:rPr>
      </w:r>
    </w:p>
    <w:p w:rsidR="00000000" w:rsidDel="00000000" w:rsidP="00000000" w:rsidRDefault="00000000" w:rsidRPr="00000000" w14:paraId="00000517">
      <w:pPr>
        <w:shd w:fill="ffffff" w:val="clear"/>
        <w:jc w:val="both"/>
        <w:rPr>
          <w:sz w:val="20"/>
          <w:szCs w:val="20"/>
        </w:rPr>
      </w:pPr>
      <w:r w:rsidDel="00000000" w:rsidR="00000000" w:rsidRPr="00000000">
        <w:rPr>
          <w:rtl w:val="0"/>
        </w:rPr>
      </w:r>
    </w:p>
    <w:p w:rsidR="00000000" w:rsidDel="00000000" w:rsidP="00000000" w:rsidRDefault="00000000" w:rsidRPr="00000000" w14:paraId="00000518">
      <w:pPr>
        <w:rPr/>
      </w:pPr>
      <w:r w:rsidDel="00000000" w:rsidR="00000000" w:rsidRPr="00000000">
        <w:rPr>
          <w:rtl w:val="0"/>
        </w:rPr>
        <w:t xml:space="preserve">Table S13. Input titration results for four blood donor samples</w:t>
      </w:r>
    </w:p>
    <w:p w:rsidR="00000000" w:rsidDel="00000000" w:rsidP="00000000" w:rsidRDefault="00000000" w:rsidRPr="00000000" w14:paraId="00000519">
      <w:pPr>
        <w:rPr/>
      </w:pPr>
      <w:r w:rsidDel="00000000" w:rsidR="00000000" w:rsidRPr="00000000">
        <w:rPr>
          <w:rtl w:val="0"/>
        </w:rPr>
      </w:r>
    </w:p>
    <w:tbl>
      <w:tblPr>
        <w:tblStyle w:val="Table10"/>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71.055900621118"/>
        <w:gridCol w:w="2010.55900621118"/>
        <w:gridCol w:w="1661.7391304347827"/>
        <w:gridCol w:w="1545.4658385093169"/>
        <w:gridCol w:w="1385.5900621118012"/>
        <w:gridCol w:w="1385.5900621118012"/>
        <w:tblGridChange w:id="0">
          <w:tblGrid>
            <w:gridCol w:w="1371.055900621118"/>
            <w:gridCol w:w="2010.55900621118"/>
            <w:gridCol w:w="1661.7391304347827"/>
            <w:gridCol w:w="1545.4658385093169"/>
            <w:gridCol w:w="1385.5900621118012"/>
            <w:gridCol w:w="1385.5900621118012"/>
          </w:tblGrid>
        </w:tblGridChange>
      </w:tblGrid>
      <w:tr>
        <w:trPr>
          <w:cantSplit w:val="0"/>
          <w:trHeight w:val="10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1A">
            <w:pPr>
              <w:shd w:fill="ffffff" w:val="clear"/>
              <w:spacing w:after="120" w:lineRule="auto"/>
              <w:jc w:val="center"/>
              <w:rPr>
                <w:b w:val="1"/>
                <w:color w:val="222222"/>
              </w:rPr>
            </w:pPr>
            <w:r w:rsidDel="00000000" w:rsidR="00000000" w:rsidRPr="00000000">
              <w:rPr>
                <w:b w:val="1"/>
                <w:color w:val="222222"/>
                <w:rtl w:val="0"/>
              </w:rPr>
              <w:t xml:space="preserve">Input (ng)</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1B">
            <w:pPr>
              <w:shd w:fill="ffffff" w:val="clear"/>
              <w:spacing w:after="120" w:lineRule="auto"/>
              <w:jc w:val="center"/>
              <w:rPr>
                <w:b w:val="1"/>
                <w:color w:val="222222"/>
              </w:rPr>
            </w:pPr>
            <w:r w:rsidDel="00000000" w:rsidR="00000000" w:rsidRPr="00000000">
              <w:rPr>
                <w:b w:val="1"/>
                <w:color w:val="222222"/>
                <w:rtl w:val="0"/>
              </w:rPr>
              <w:t xml:space="preserve">Library construction success rate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1C">
            <w:pPr>
              <w:shd w:fill="ffffff" w:val="clear"/>
              <w:spacing w:after="120" w:lineRule="auto"/>
              <w:jc w:val="center"/>
              <w:rPr>
                <w:b w:val="1"/>
                <w:color w:val="222222"/>
              </w:rPr>
            </w:pPr>
            <w:r w:rsidDel="00000000" w:rsidR="00000000" w:rsidRPr="00000000">
              <w:rPr>
                <w:b w:val="1"/>
                <w:color w:val="222222"/>
                <w:rtl w:val="0"/>
              </w:rPr>
              <w:t xml:space="preserve"> Mean sensitivity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1D">
            <w:pPr>
              <w:shd w:fill="ffffff" w:val="clear"/>
              <w:spacing w:after="120" w:lineRule="auto"/>
              <w:jc w:val="center"/>
              <w:rPr>
                <w:b w:val="1"/>
                <w:color w:val="222222"/>
              </w:rPr>
            </w:pPr>
            <w:r w:rsidDel="00000000" w:rsidR="00000000" w:rsidRPr="00000000">
              <w:rPr>
                <w:b w:val="1"/>
                <w:color w:val="222222"/>
                <w:rtl w:val="0"/>
              </w:rPr>
              <w:t xml:space="preserve">Std dev</w:t>
            </w:r>
            <w:r w:rsidDel="00000000" w:rsidR="00000000" w:rsidRPr="00000000">
              <w:rPr>
                <w:i w:val="1"/>
                <w:vertAlign w:val="superscript"/>
                <w:rtl w:val="0"/>
              </w:rPr>
              <w:t xml:space="preserve">a</w:t>
            </w:r>
            <w:r w:rsidDel="00000000" w:rsidR="00000000" w:rsidRPr="00000000">
              <w:rPr>
                <w:b w:val="1"/>
                <w:color w:val="222222"/>
                <w:rtl w:val="0"/>
              </w:rPr>
              <w:t xml:space="preserve"> sensitivity</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1E">
            <w:pPr>
              <w:shd w:fill="ffffff" w:val="clear"/>
              <w:spacing w:after="120" w:lineRule="auto"/>
              <w:jc w:val="center"/>
              <w:rPr>
                <w:b w:val="1"/>
                <w:color w:val="222222"/>
              </w:rPr>
            </w:pPr>
            <w:r w:rsidDel="00000000" w:rsidR="00000000" w:rsidRPr="00000000">
              <w:rPr>
                <w:b w:val="1"/>
                <w:color w:val="222222"/>
                <w:rtl w:val="0"/>
              </w:rPr>
              <w:t xml:space="preserve">Mean precision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1F">
            <w:pPr>
              <w:shd w:fill="ffffff" w:val="clear"/>
              <w:spacing w:after="120" w:lineRule="auto"/>
              <w:jc w:val="center"/>
              <w:rPr>
                <w:b w:val="1"/>
                <w:color w:val="222222"/>
              </w:rPr>
            </w:pPr>
            <w:r w:rsidDel="00000000" w:rsidR="00000000" w:rsidRPr="00000000">
              <w:rPr>
                <w:b w:val="1"/>
                <w:color w:val="222222"/>
                <w:rtl w:val="0"/>
              </w:rPr>
              <w:t xml:space="preserve">Std dev precision</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0">
            <w:pPr>
              <w:shd w:fill="ffffff" w:val="clear"/>
              <w:spacing w:after="120" w:lineRule="auto"/>
              <w:jc w:val="center"/>
              <w:rPr>
                <w:color w:val="222222"/>
              </w:rPr>
            </w:pPr>
            <w:r w:rsidDel="00000000" w:rsidR="00000000" w:rsidRPr="00000000">
              <w:rPr>
                <w:color w:val="222222"/>
                <w:rtl w:val="0"/>
              </w:rPr>
              <w:t xml:space="preserve">25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1">
            <w:pPr>
              <w:shd w:fill="ffffff" w:val="clear"/>
              <w:spacing w:after="120" w:lineRule="auto"/>
              <w:jc w:val="center"/>
              <w:rPr>
                <w:color w:val="222222"/>
              </w:rPr>
            </w:pPr>
            <w:r w:rsidDel="00000000" w:rsidR="00000000" w:rsidRPr="00000000">
              <w:rPr>
                <w:color w:val="222222"/>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2">
            <w:pPr>
              <w:shd w:fill="ffffff" w:val="clear"/>
              <w:spacing w:after="120" w:lineRule="auto"/>
              <w:jc w:val="center"/>
              <w:rPr>
                <w:color w:val="222222"/>
                <w:vertAlign w:val="superscript"/>
              </w:rPr>
            </w:pPr>
            <w:r w:rsidDel="00000000" w:rsidR="00000000" w:rsidRPr="00000000">
              <w:rPr>
                <w:color w:val="222222"/>
                <w:rtl w:val="0"/>
              </w:rPr>
              <w:t xml:space="preserve">n/a</w:t>
            </w:r>
            <w:r w:rsidDel="00000000" w:rsidR="00000000" w:rsidRPr="00000000">
              <w:rPr>
                <w:color w:val="222222"/>
                <w:vertAlign w:val="superscript"/>
                <w:rtl w:val="0"/>
              </w:rPr>
              <w:t xml:space="preserve">b</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3">
            <w:pPr>
              <w:shd w:fill="ffffff" w:val="clear"/>
              <w:spacing w:after="120" w:lineRule="auto"/>
              <w:jc w:val="center"/>
              <w:rPr>
                <w:color w:val="222222"/>
              </w:rPr>
            </w:pPr>
            <w:r w:rsidDel="00000000" w:rsidR="00000000" w:rsidRPr="00000000">
              <w:rPr>
                <w:color w:val="222222"/>
                <w:rtl w:val="0"/>
              </w:rPr>
              <w:t xml:space="preserve">n/a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4">
            <w:pPr>
              <w:shd w:fill="ffffff" w:val="clear"/>
              <w:spacing w:after="120" w:lineRule="auto"/>
              <w:jc w:val="center"/>
              <w:rPr>
                <w:b w:val="1"/>
                <w:color w:val="222222"/>
              </w:rPr>
            </w:pPr>
            <w:r w:rsidDel="00000000" w:rsidR="00000000" w:rsidRPr="00000000">
              <w:rPr>
                <w:color w:val="222222"/>
                <w:rtl w:val="0"/>
              </w:rPr>
              <w:t xml:space="preserve">n/a</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5">
            <w:pPr>
              <w:shd w:fill="ffffff" w:val="clear"/>
              <w:spacing w:after="120" w:lineRule="auto"/>
              <w:jc w:val="center"/>
              <w:rPr>
                <w:b w:val="1"/>
                <w:color w:val="222222"/>
              </w:rPr>
            </w:pPr>
            <w:r w:rsidDel="00000000" w:rsidR="00000000" w:rsidRPr="00000000">
              <w:rPr>
                <w:color w:val="222222"/>
                <w:rtl w:val="0"/>
              </w:rPr>
              <w:t xml:space="preserve">n/a</w:t>
            </w:r>
            <w:r w:rsidDel="00000000" w:rsidR="00000000" w:rsidRPr="00000000">
              <w:rPr>
                <w:rtl w:val="0"/>
              </w:rPr>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6">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7">
            <w:pPr>
              <w:shd w:fill="ffffff" w:val="clear"/>
              <w:spacing w:after="120" w:lineRule="auto"/>
              <w:jc w:val="center"/>
              <w:rPr>
                <w:color w:val="222222"/>
              </w:rPr>
            </w:pPr>
            <w:r w:rsidDel="00000000" w:rsidR="00000000" w:rsidRPr="00000000">
              <w:rPr>
                <w:color w:val="222222"/>
                <w:rtl w:val="0"/>
              </w:rPr>
              <w:t xml:space="preserve">17%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8">
            <w:pPr>
              <w:shd w:fill="ffffff" w:val="clear"/>
              <w:spacing w:after="120" w:lineRule="auto"/>
              <w:jc w:val="center"/>
              <w:rPr>
                <w:color w:val="222222"/>
              </w:rPr>
            </w:pPr>
            <w:r w:rsidDel="00000000" w:rsidR="00000000" w:rsidRPr="00000000">
              <w:rPr>
                <w:color w:val="222222"/>
                <w:rtl w:val="0"/>
              </w:rPr>
              <w:t xml:space="preserve">99%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9">
            <w:pPr>
              <w:shd w:fill="ffffff" w:val="clear"/>
              <w:spacing w:after="120" w:lineRule="auto"/>
              <w:jc w:val="center"/>
              <w:rPr>
                <w:color w:val="222222"/>
              </w:rPr>
            </w:pPr>
            <w:r w:rsidDel="00000000" w:rsidR="00000000" w:rsidRPr="00000000">
              <w:rPr>
                <w:color w:val="222222"/>
                <w:rtl w:val="0"/>
              </w:rPr>
              <w:t xml:space="preserve"> n/a</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A">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B">
            <w:pPr>
              <w:shd w:fill="ffffff" w:val="clear"/>
              <w:spacing w:after="120" w:lineRule="auto"/>
              <w:jc w:val="center"/>
              <w:rPr>
                <w:color w:val="222222"/>
              </w:rPr>
            </w:pPr>
            <w:r w:rsidDel="00000000" w:rsidR="00000000" w:rsidRPr="00000000">
              <w:rPr>
                <w:color w:val="222222"/>
                <w:rtl w:val="0"/>
              </w:rPr>
              <w:t xml:space="preserve"> n/a</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C">
            <w:pPr>
              <w:shd w:fill="ffffff" w:val="clear"/>
              <w:spacing w:after="120" w:lineRule="auto"/>
              <w:jc w:val="center"/>
              <w:rPr>
                <w:color w:val="222222"/>
              </w:rPr>
            </w:pPr>
            <w:r w:rsidDel="00000000" w:rsidR="00000000" w:rsidRPr="00000000">
              <w:rPr>
                <w:color w:val="222222"/>
                <w:rtl w:val="0"/>
              </w:rPr>
              <w:t xml:space="preserve">250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D">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E">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2F">
            <w:pPr>
              <w:shd w:fill="ffffff" w:val="clear"/>
              <w:spacing w:after="120" w:lineRule="auto"/>
              <w:jc w:val="center"/>
              <w:rPr>
                <w:color w:val="222222"/>
              </w:rPr>
            </w:pPr>
            <w:r w:rsidDel="00000000" w:rsidR="00000000" w:rsidRPr="00000000">
              <w:rPr>
                <w:color w:val="222222"/>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0">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1">
            <w:pPr>
              <w:shd w:fill="ffffff" w:val="clear"/>
              <w:spacing w:after="120" w:lineRule="auto"/>
              <w:jc w:val="center"/>
              <w:rPr>
                <w:color w:val="222222"/>
              </w:rPr>
            </w:pPr>
            <w:r w:rsidDel="00000000" w:rsidR="00000000" w:rsidRPr="00000000">
              <w:rPr>
                <w:color w:val="222222"/>
                <w:rtl w:val="0"/>
              </w:rPr>
              <w:t xml:space="preserve">0%</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2">
            <w:pPr>
              <w:shd w:fill="ffffff" w:val="clear"/>
              <w:spacing w:after="120" w:lineRule="auto"/>
              <w:jc w:val="center"/>
              <w:rPr>
                <w:color w:val="222222"/>
              </w:rPr>
            </w:pPr>
            <w:r w:rsidDel="00000000" w:rsidR="00000000" w:rsidRPr="00000000">
              <w:rPr>
                <w:color w:val="222222"/>
                <w:rtl w:val="0"/>
              </w:rPr>
              <w:t xml:space="preserve">375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3">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4">
            <w:pPr>
              <w:shd w:fill="ffffff" w:val="clear"/>
              <w:spacing w:after="120" w:lineRule="auto"/>
              <w:jc w:val="center"/>
              <w:rPr>
                <w:color w:val="222222"/>
              </w:rPr>
            </w:pPr>
            <w:r w:rsidDel="00000000" w:rsidR="00000000" w:rsidRPr="00000000">
              <w:rPr>
                <w:color w:val="222222"/>
                <w:rtl w:val="0"/>
              </w:rPr>
              <w:t xml:space="preserve">98%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5">
            <w:pPr>
              <w:shd w:fill="ffffff" w:val="clear"/>
              <w:spacing w:after="120" w:lineRule="auto"/>
              <w:jc w:val="center"/>
              <w:rPr>
                <w:color w:val="222222"/>
              </w:rPr>
            </w:pPr>
            <w:r w:rsidDel="00000000" w:rsidR="00000000" w:rsidRPr="00000000">
              <w:rPr>
                <w:color w:val="222222"/>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6">
            <w:pPr>
              <w:shd w:fill="ffffff" w:val="clear"/>
              <w:spacing w:after="120" w:lineRule="auto"/>
              <w:jc w:val="center"/>
              <w:rPr>
                <w:color w:val="222222"/>
              </w:rPr>
            </w:pPr>
            <w:r w:rsidDel="00000000" w:rsidR="00000000" w:rsidRPr="00000000">
              <w:rPr>
                <w:color w:val="222222"/>
                <w:rtl w:val="0"/>
              </w:rPr>
              <w:t xml:space="preserve">99%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7">
            <w:pPr>
              <w:shd w:fill="ffffff" w:val="clear"/>
              <w:spacing w:after="120" w:lineRule="auto"/>
              <w:jc w:val="center"/>
              <w:rPr>
                <w:color w:val="222222"/>
              </w:rPr>
            </w:pPr>
            <w:r w:rsidDel="00000000" w:rsidR="00000000" w:rsidRPr="00000000">
              <w:rPr>
                <w:color w:val="222222"/>
                <w:rtl w:val="0"/>
              </w:rPr>
              <w:t xml:space="preserve">0%</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8">
            <w:pPr>
              <w:shd w:fill="ffffff" w:val="clear"/>
              <w:spacing w:after="120" w:lineRule="auto"/>
              <w:jc w:val="center"/>
              <w:rPr>
                <w:color w:val="222222"/>
              </w:rPr>
            </w:pPr>
            <w:r w:rsidDel="00000000" w:rsidR="00000000" w:rsidRPr="00000000">
              <w:rPr>
                <w:color w:val="222222"/>
                <w:rtl w:val="0"/>
              </w:rPr>
              <w:t xml:space="preserve">500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9">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A">
            <w:pPr>
              <w:shd w:fill="ffffff" w:val="clear"/>
              <w:spacing w:after="120" w:lineRule="auto"/>
              <w:jc w:val="center"/>
              <w:rPr>
                <w:color w:val="222222"/>
              </w:rPr>
            </w:pPr>
            <w:r w:rsidDel="00000000" w:rsidR="00000000" w:rsidRPr="00000000">
              <w:rPr>
                <w:color w:val="222222"/>
                <w:rtl w:val="0"/>
              </w:rPr>
              <w:t xml:space="preserve">99%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B">
            <w:pPr>
              <w:shd w:fill="ffffff" w:val="clear"/>
              <w:spacing w:after="120" w:lineRule="auto"/>
              <w:jc w:val="center"/>
              <w:rPr>
                <w:color w:val="222222"/>
              </w:rPr>
            </w:pPr>
            <w:r w:rsidDel="00000000" w:rsidR="00000000" w:rsidRPr="00000000">
              <w:rPr>
                <w:color w:val="222222"/>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C">
            <w:pPr>
              <w:shd w:fill="ffffff" w:val="clear"/>
              <w:spacing w:after="120" w:lineRule="auto"/>
              <w:jc w:val="center"/>
              <w:rPr>
                <w:color w:val="222222"/>
              </w:rPr>
            </w:pPr>
            <w:r w:rsidDel="00000000" w:rsidR="00000000" w:rsidRPr="00000000">
              <w:rPr>
                <w:color w:val="222222"/>
                <w:rtl w:val="0"/>
              </w:rPr>
              <w:t xml:space="preserve">99%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D">
            <w:pPr>
              <w:shd w:fill="ffffff" w:val="clear"/>
              <w:spacing w:after="120" w:lineRule="auto"/>
              <w:jc w:val="center"/>
              <w:rPr>
                <w:color w:val="222222"/>
              </w:rPr>
            </w:pPr>
            <w:r w:rsidDel="00000000" w:rsidR="00000000" w:rsidRPr="00000000">
              <w:rPr>
                <w:color w:val="222222"/>
                <w:rtl w:val="0"/>
              </w:rPr>
              <w:t xml:space="preserve">1%</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E">
            <w:pPr>
              <w:shd w:fill="ffffff" w:val="clear"/>
              <w:spacing w:after="120" w:lineRule="auto"/>
              <w:jc w:val="center"/>
              <w:rPr>
                <w:color w:val="222222"/>
              </w:rPr>
            </w:pPr>
            <w:r w:rsidDel="00000000" w:rsidR="00000000" w:rsidRPr="00000000">
              <w:rPr>
                <w:color w:val="222222"/>
                <w:rtl w:val="0"/>
              </w:rPr>
              <w:t xml:space="preserve">750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3F">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0">
            <w:pPr>
              <w:shd w:fill="ffffff" w:val="clear"/>
              <w:spacing w:after="120" w:lineRule="auto"/>
              <w:jc w:val="center"/>
              <w:rPr>
                <w:color w:val="222222"/>
              </w:rPr>
            </w:pPr>
            <w:r w:rsidDel="00000000" w:rsidR="00000000" w:rsidRPr="00000000">
              <w:rPr>
                <w:color w:val="222222"/>
                <w:rtl w:val="0"/>
              </w:rPr>
              <w:t xml:space="preserve">98%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1">
            <w:pPr>
              <w:shd w:fill="ffffff" w:val="clear"/>
              <w:spacing w:after="120" w:lineRule="auto"/>
              <w:jc w:val="center"/>
              <w:rPr>
                <w:color w:val="222222"/>
              </w:rPr>
            </w:pPr>
            <w:r w:rsidDel="00000000" w:rsidR="00000000" w:rsidRPr="00000000">
              <w:rPr>
                <w:color w:val="222222"/>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2">
            <w:pPr>
              <w:shd w:fill="ffffff" w:val="clear"/>
              <w:spacing w:after="120" w:lineRule="auto"/>
              <w:jc w:val="center"/>
              <w:rPr>
                <w:color w:val="222222"/>
              </w:rPr>
            </w:pPr>
            <w:r w:rsidDel="00000000" w:rsidR="00000000" w:rsidRPr="00000000">
              <w:rPr>
                <w:color w:val="222222"/>
                <w:rtl w:val="0"/>
              </w:rPr>
              <w:t xml:space="preserve">99%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3">
            <w:pPr>
              <w:shd w:fill="ffffff" w:val="clear"/>
              <w:spacing w:after="120" w:lineRule="auto"/>
              <w:jc w:val="center"/>
              <w:rPr>
                <w:color w:val="222222"/>
              </w:rPr>
            </w:pPr>
            <w:r w:rsidDel="00000000" w:rsidR="00000000" w:rsidRPr="00000000">
              <w:rPr>
                <w:color w:val="222222"/>
                <w:rtl w:val="0"/>
              </w:rPr>
              <w:t xml:space="preserve">0%</w:t>
            </w:r>
          </w:p>
        </w:tc>
      </w:tr>
      <w:tr>
        <w:trPr>
          <w:cantSplit w:val="0"/>
          <w:trHeight w:val="56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4">
            <w:pPr>
              <w:shd w:fill="ffffff" w:val="clear"/>
              <w:spacing w:after="120" w:lineRule="auto"/>
              <w:jc w:val="center"/>
              <w:rPr>
                <w:color w:val="222222"/>
              </w:rPr>
            </w:pPr>
            <w:r w:rsidDel="00000000" w:rsidR="00000000" w:rsidRPr="00000000">
              <w:rPr>
                <w:color w:val="222222"/>
                <w:rtl w:val="0"/>
              </w:rPr>
              <w:t xml:space="preserve">1500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5">
            <w:pPr>
              <w:shd w:fill="ffffff" w:val="clear"/>
              <w:spacing w:after="120" w:lineRule="auto"/>
              <w:jc w:val="center"/>
              <w:rPr>
                <w:color w:val="222222"/>
              </w:rPr>
            </w:pPr>
            <w:r w:rsidDel="00000000" w:rsidR="00000000" w:rsidRPr="00000000">
              <w:rPr>
                <w:color w:val="222222"/>
                <w:rtl w:val="0"/>
              </w:rPr>
              <w:t xml:space="preserve">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6">
            <w:pPr>
              <w:shd w:fill="ffffff" w:val="clear"/>
              <w:spacing w:after="120" w:lineRule="auto"/>
              <w:jc w:val="center"/>
              <w:rPr>
                <w:color w:val="222222"/>
              </w:rPr>
            </w:pPr>
            <w:r w:rsidDel="00000000" w:rsidR="00000000" w:rsidRPr="00000000">
              <w:rPr>
                <w:color w:val="222222"/>
                <w:rtl w:val="0"/>
              </w:rPr>
              <w:t xml:space="preserve">98%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7">
            <w:pPr>
              <w:shd w:fill="ffffff" w:val="clear"/>
              <w:spacing w:after="120" w:lineRule="auto"/>
              <w:jc w:val="center"/>
              <w:rPr>
                <w:color w:val="222222"/>
              </w:rPr>
            </w:pPr>
            <w:r w:rsidDel="00000000" w:rsidR="00000000" w:rsidRPr="00000000">
              <w:rPr>
                <w:color w:val="222222"/>
                <w:rtl w:val="0"/>
              </w:rPr>
              <w:t xml:space="preserve">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8">
            <w:pPr>
              <w:shd w:fill="ffffff" w:val="clear"/>
              <w:spacing w:after="120" w:lineRule="auto"/>
              <w:jc w:val="center"/>
              <w:rPr>
                <w:color w:val="222222"/>
              </w:rPr>
            </w:pPr>
            <w:r w:rsidDel="00000000" w:rsidR="00000000" w:rsidRPr="00000000">
              <w:rPr>
                <w:color w:val="222222"/>
                <w:rtl w:val="0"/>
              </w:rPr>
              <w:t xml:space="preserve">98%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549">
            <w:pPr>
              <w:shd w:fill="ffffff" w:val="clear"/>
              <w:spacing w:after="120" w:lineRule="auto"/>
              <w:jc w:val="center"/>
              <w:rPr>
                <w:color w:val="222222"/>
              </w:rPr>
            </w:pPr>
            <w:r w:rsidDel="00000000" w:rsidR="00000000" w:rsidRPr="00000000">
              <w:rPr>
                <w:color w:val="222222"/>
                <w:rtl w:val="0"/>
              </w:rPr>
              <w:t xml:space="preserve">0%</w:t>
            </w:r>
          </w:p>
        </w:tc>
      </w:tr>
    </w:tbl>
    <w:p w:rsidR="00000000" w:rsidDel="00000000" w:rsidP="00000000" w:rsidRDefault="00000000" w:rsidRPr="00000000" w14:paraId="0000054A">
      <w:pPr>
        <w:rPr/>
      </w:pPr>
      <w:r w:rsidDel="00000000" w:rsidR="00000000" w:rsidRPr="00000000">
        <w:rPr>
          <w:rtl w:val="0"/>
        </w:rPr>
      </w:r>
    </w:p>
    <w:p w:rsidR="00000000" w:rsidDel="00000000" w:rsidP="00000000" w:rsidRDefault="00000000" w:rsidRPr="00000000" w14:paraId="0000054B">
      <w:pPr>
        <w:shd w:fill="ffffff" w:val="clear"/>
        <w:jc w:val="both"/>
        <w:rPr/>
      </w:pPr>
      <w:r w:rsidDel="00000000" w:rsidR="00000000" w:rsidRPr="00000000">
        <w:rPr>
          <w:i w:val="1"/>
          <w:vertAlign w:val="superscript"/>
          <w:rtl w:val="0"/>
        </w:rPr>
        <w:t xml:space="preserve">a</w:t>
      </w:r>
      <w:r w:rsidDel="00000000" w:rsidR="00000000" w:rsidRPr="00000000">
        <w:rPr>
          <w:rtl w:val="0"/>
        </w:rPr>
        <w:t xml:space="preserve">Std dev, standard deviation.</w:t>
      </w:r>
      <w:r w:rsidDel="00000000" w:rsidR="00000000" w:rsidRPr="00000000">
        <w:rPr>
          <w:vertAlign w:val="superscript"/>
          <w:rtl w:val="0"/>
        </w:rPr>
        <w:t xml:space="preserve">b</w:t>
      </w:r>
      <w:r w:rsidDel="00000000" w:rsidR="00000000" w:rsidRPr="00000000">
        <w:rPr>
          <w:rtl w:val="0"/>
        </w:rPr>
        <w:t xml:space="preserve">n/a = not applicable due to no data or not enough data.</w:t>
      </w:r>
    </w:p>
    <w:p w:rsidR="00000000" w:rsidDel="00000000" w:rsidP="00000000" w:rsidRDefault="00000000" w:rsidRPr="00000000" w14:paraId="0000054C">
      <w:pPr>
        <w:shd w:fill="ffffff" w:val="clear"/>
        <w:jc w:val="both"/>
        <w:rPr/>
      </w:pPr>
      <w:r w:rsidDel="00000000" w:rsidR="00000000" w:rsidRPr="00000000">
        <w:rPr>
          <w:rtl w:val="0"/>
        </w:rPr>
      </w:r>
    </w:p>
    <w:p w:rsidR="00000000" w:rsidDel="00000000" w:rsidP="00000000" w:rsidRDefault="00000000" w:rsidRPr="00000000" w14:paraId="0000054D">
      <w:pPr>
        <w:shd w:fill="ffffff" w:val="clear"/>
        <w:jc w:val="both"/>
        <w:rPr/>
      </w:pPr>
      <w:r w:rsidDel="00000000" w:rsidR="00000000" w:rsidRPr="00000000">
        <w:rPr>
          <w:rtl w:val="0"/>
        </w:rPr>
      </w:r>
    </w:p>
    <w:p w:rsidR="00000000" w:rsidDel="00000000" w:rsidP="00000000" w:rsidRDefault="00000000" w:rsidRPr="00000000" w14:paraId="0000054E">
      <w:pPr>
        <w:shd w:fill="ffffff" w:val="clear"/>
        <w:jc w:val="both"/>
        <w:rPr/>
      </w:pPr>
      <w:r w:rsidDel="00000000" w:rsidR="00000000" w:rsidRPr="00000000">
        <w:rPr>
          <w:rtl w:val="0"/>
        </w:rPr>
      </w:r>
    </w:p>
    <w:p w:rsidR="00000000" w:rsidDel="00000000" w:rsidP="00000000" w:rsidRDefault="00000000" w:rsidRPr="00000000" w14:paraId="0000054F">
      <w:pPr>
        <w:rPr>
          <w:rFonts w:ascii="Roboto" w:cs="Roboto" w:eastAsia="Roboto" w:hAnsi="Roboto"/>
          <w:highlight w:val="white"/>
        </w:rPr>
      </w:pPr>
      <w:r w:rsidDel="00000000" w:rsidR="00000000" w:rsidRPr="00000000">
        <w:rPr>
          <w:rtl w:val="0"/>
        </w:rPr>
        <w:t xml:space="preserve">Table S14. Details of variants excluded due to repeats and homopolymers </w:t>
      </w:r>
      <w:r w:rsidDel="00000000" w:rsidR="00000000" w:rsidRPr="00000000">
        <w:rPr>
          <w:rtl w:val="0"/>
        </w:rPr>
      </w:r>
    </w:p>
    <w:tbl>
      <w:tblPr>
        <w:tblStyle w:val="Table11"/>
        <w:tblW w:w="9360.0" w:type="dxa"/>
        <w:jc w:val="left"/>
        <w:tblInd w:w="2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3.4806629834254"/>
        <w:gridCol w:w="1085.9668508287293"/>
        <w:gridCol w:w="1098.8950276243095"/>
        <w:gridCol w:w="866.1878453038674"/>
        <w:gridCol w:w="1137.6795580110497"/>
        <w:gridCol w:w="4537.790055248619"/>
        <w:tblGridChange w:id="0">
          <w:tblGrid>
            <w:gridCol w:w="633.4806629834254"/>
            <w:gridCol w:w="1085.9668508287293"/>
            <w:gridCol w:w="1098.8950276243095"/>
            <w:gridCol w:w="866.1878453038674"/>
            <w:gridCol w:w="1137.6795580110497"/>
            <w:gridCol w:w="4537.790055248619"/>
          </w:tblGrid>
        </w:tblGridChange>
      </w:tblGrid>
      <w:tr>
        <w:trPr>
          <w:cantSplit w:val="0"/>
          <w:trHeight w:val="775" w:hRule="atLeast"/>
          <w:tblHeader w:val="0"/>
        </w:trPr>
        <w:tc>
          <w:tcPr>
            <w:tcBorders>
              <w:top w:color="000000" w:space="0" w:sz="0" w:val="nil"/>
              <w:left w:color="000000" w:space="0" w:sz="0" w:val="nil"/>
              <w:bottom w:color="000000" w:space="0" w:sz="6" w:val="single"/>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0">
            <w:pPr>
              <w:widowControl w:val="0"/>
              <w:rPr>
                <w:rFonts w:ascii="Roboto" w:cs="Roboto" w:eastAsia="Roboto" w:hAnsi="Roboto"/>
                <w:sz w:val="18"/>
                <w:szCs w:val="18"/>
                <w:highlight w:val="white"/>
              </w:rPr>
            </w:pPr>
            <w:r w:rsidDel="00000000" w:rsidR="00000000" w:rsidRPr="00000000">
              <w:rPr>
                <w:rFonts w:ascii="Calibri" w:cs="Calibri" w:eastAsia="Calibri" w:hAnsi="Calibri"/>
                <w:b w:val="1"/>
                <w:sz w:val="20"/>
                <w:szCs w:val="20"/>
                <w:highlight w:val="white"/>
                <w:rtl w:val="0"/>
              </w:rPr>
              <w:t xml:space="preserve">chr</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1">
            <w:pPr>
              <w:widowControl w:val="0"/>
              <w:rPr>
                <w:rFonts w:ascii="Roboto" w:cs="Roboto" w:eastAsia="Roboto" w:hAnsi="Roboto"/>
                <w:sz w:val="18"/>
                <w:szCs w:val="18"/>
                <w:highlight w:val="white"/>
              </w:rPr>
            </w:pPr>
            <w:r w:rsidDel="00000000" w:rsidR="00000000" w:rsidRPr="00000000">
              <w:rPr>
                <w:rFonts w:ascii="Calibri" w:cs="Calibri" w:eastAsia="Calibri" w:hAnsi="Calibri"/>
                <w:b w:val="1"/>
                <w:sz w:val="20"/>
                <w:szCs w:val="20"/>
                <w:highlight w:val="white"/>
                <w:rtl w:val="0"/>
              </w:rPr>
              <w:t xml:space="preserve">start</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2">
            <w:pPr>
              <w:widowControl w:val="0"/>
              <w:rPr>
                <w:rFonts w:ascii="Roboto" w:cs="Roboto" w:eastAsia="Roboto" w:hAnsi="Roboto"/>
                <w:sz w:val="18"/>
                <w:szCs w:val="18"/>
                <w:highlight w:val="white"/>
              </w:rPr>
            </w:pPr>
            <w:r w:rsidDel="00000000" w:rsidR="00000000" w:rsidRPr="00000000">
              <w:rPr>
                <w:rFonts w:ascii="Calibri" w:cs="Calibri" w:eastAsia="Calibri" w:hAnsi="Calibri"/>
                <w:b w:val="1"/>
                <w:sz w:val="20"/>
                <w:szCs w:val="20"/>
                <w:highlight w:val="white"/>
                <w:rtl w:val="0"/>
              </w:rPr>
              <w:t xml:space="preserve">end</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3">
            <w:pPr>
              <w:widowControl w:val="0"/>
              <w:rPr>
                <w:rFonts w:ascii="Roboto" w:cs="Roboto" w:eastAsia="Roboto" w:hAnsi="Roboto"/>
                <w:sz w:val="18"/>
                <w:szCs w:val="18"/>
                <w:highlight w:val="white"/>
              </w:rPr>
            </w:pPr>
            <w:r w:rsidDel="00000000" w:rsidR="00000000" w:rsidRPr="00000000">
              <w:rPr>
                <w:rFonts w:ascii="Calibri" w:cs="Calibri" w:eastAsia="Calibri" w:hAnsi="Calibri"/>
                <w:b w:val="1"/>
                <w:sz w:val="20"/>
                <w:szCs w:val="20"/>
                <w:highlight w:val="white"/>
                <w:rtl w:val="0"/>
              </w:rPr>
              <w:t xml:space="preserve">gene</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4">
            <w:pPr>
              <w:widowControl w:val="0"/>
              <w:rPr>
                <w:rFonts w:ascii="Roboto" w:cs="Roboto" w:eastAsia="Roboto" w:hAnsi="Roboto"/>
                <w:sz w:val="18"/>
                <w:szCs w:val="18"/>
                <w:highlight w:val="white"/>
              </w:rPr>
            </w:pPr>
            <w:r w:rsidDel="00000000" w:rsidR="00000000" w:rsidRPr="00000000">
              <w:rPr>
                <w:rFonts w:ascii="Calibri" w:cs="Calibri" w:eastAsia="Calibri" w:hAnsi="Calibri"/>
                <w:b w:val="1"/>
                <w:sz w:val="20"/>
                <w:szCs w:val="20"/>
                <w:highlight w:val="white"/>
                <w:rtl w:val="0"/>
              </w:rPr>
              <w:t xml:space="preserve">bases excluded</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5">
            <w:pPr>
              <w:widowControl w:val="0"/>
              <w:rPr>
                <w:rFonts w:ascii="Roboto" w:cs="Roboto" w:eastAsia="Roboto" w:hAnsi="Roboto"/>
                <w:sz w:val="18"/>
                <w:szCs w:val="18"/>
                <w:highlight w:val="white"/>
              </w:rPr>
            </w:pPr>
            <w:r w:rsidDel="00000000" w:rsidR="00000000" w:rsidRPr="00000000">
              <w:rPr>
                <w:rFonts w:ascii="Calibri" w:cs="Calibri" w:eastAsia="Calibri" w:hAnsi="Calibri"/>
                <w:b w:val="1"/>
                <w:sz w:val="20"/>
                <w:szCs w:val="20"/>
                <w:highlight w:val="white"/>
                <w:rtl w:val="0"/>
              </w:rPr>
              <w:t xml:space="preserve">genomic context (intersection w/ GA4GH bed)</w:t>
            </w: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6">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7">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47641528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8">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47641541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9">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MSH2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A">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B">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GC&lt;25% (2:47641528-47641541)</w:t>
            </w: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C">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D">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150647249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E">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150647262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5F">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KCNH2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0">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13</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1">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segmental duplication (7:150647253-150647262)</w:t>
            </w: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2">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3">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150674919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4">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150674928</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5">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KCNH2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6">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7">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NA</w:t>
            </w: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8">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7</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9">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150674952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A">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150674962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B">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KCNH2</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C">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D">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NA</w:t>
            </w: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E">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6F">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135786961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0">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135786970</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1">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TSC1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2">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9</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3">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NA</w:t>
            </w:r>
            <w:r w:rsidDel="00000000" w:rsidR="00000000" w:rsidRPr="00000000">
              <w:rPr>
                <w:rtl w:val="0"/>
              </w:rPr>
            </w:r>
          </w:p>
        </w:tc>
      </w:tr>
      <w:tr>
        <w:trPr>
          <w:cantSplit w:val="0"/>
          <w:trHeight w:val="415" w:hRule="atLeast"/>
          <w:tblHeader w:val="0"/>
        </w:trPr>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4">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5">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15857646</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6">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15857651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7">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MYH11</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8">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5</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20.0" w:type="dxa"/>
              <w:left w:w="20.0" w:type="dxa"/>
              <w:bottom w:w="100.0" w:type="dxa"/>
              <w:right w:w="20.0" w:type="dxa"/>
            </w:tcMar>
            <w:vAlign w:val="bottom"/>
          </w:tcPr>
          <w:p w:rsidR="00000000" w:rsidDel="00000000" w:rsidP="00000000" w:rsidRDefault="00000000" w:rsidRPr="00000000" w14:paraId="00000579">
            <w:pPr>
              <w:widowControl w:val="0"/>
              <w:rPr>
                <w:rFonts w:ascii="Roboto" w:cs="Roboto" w:eastAsia="Roboto" w:hAnsi="Roboto"/>
                <w:sz w:val="18"/>
                <w:szCs w:val="18"/>
                <w:highlight w:val="white"/>
              </w:rPr>
            </w:pPr>
            <w:r w:rsidDel="00000000" w:rsidR="00000000" w:rsidRPr="00000000">
              <w:rPr>
                <w:rFonts w:ascii="Calibri" w:cs="Calibri" w:eastAsia="Calibri" w:hAnsi="Calibri"/>
                <w:sz w:val="20"/>
                <w:szCs w:val="20"/>
                <w:highlight w:val="white"/>
                <w:rtl w:val="0"/>
              </w:rPr>
              <w:t xml:space="preserve">segmental duplication (16:15857649-15857651)</w:t>
            </w:r>
            <w:r w:rsidDel="00000000" w:rsidR="00000000" w:rsidRPr="00000000">
              <w:rPr>
                <w:rtl w:val="0"/>
              </w:rPr>
            </w:r>
          </w:p>
        </w:tc>
      </w:tr>
    </w:tbl>
    <w:p w:rsidR="00000000" w:rsidDel="00000000" w:rsidP="00000000" w:rsidRDefault="00000000" w:rsidRPr="00000000" w14:paraId="0000057A">
      <w:pPr>
        <w:rPr/>
      </w:pPr>
      <w:r w:rsidDel="00000000" w:rsidR="00000000" w:rsidRPr="00000000">
        <w:rPr>
          <w:rtl w:val="0"/>
        </w:rPr>
      </w:r>
    </w:p>
    <w:p w:rsidR="00000000" w:rsidDel="00000000" w:rsidP="00000000" w:rsidRDefault="00000000" w:rsidRPr="00000000" w14:paraId="0000057B">
      <w:pPr>
        <w:rPr/>
      </w:pPr>
      <w:r w:rsidDel="00000000" w:rsidR="00000000" w:rsidRPr="00000000">
        <w:rPr>
          <w:rtl w:val="0"/>
        </w:rPr>
      </w:r>
    </w:p>
    <w:p w:rsidR="00000000" w:rsidDel="00000000" w:rsidP="00000000" w:rsidRDefault="00000000" w:rsidRPr="00000000" w14:paraId="0000057C">
      <w:pPr>
        <w:rPr/>
      </w:pPr>
      <w:r w:rsidDel="00000000" w:rsidR="00000000" w:rsidRPr="00000000">
        <w:rPr>
          <w:rtl w:val="0"/>
        </w:rPr>
      </w:r>
    </w:p>
    <w:p w:rsidR="00000000" w:rsidDel="00000000" w:rsidP="00000000" w:rsidRDefault="00000000" w:rsidRPr="00000000" w14:paraId="0000057D">
      <w:pPr>
        <w:rPr/>
      </w:pPr>
      <w:r w:rsidDel="00000000" w:rsidR="00000000" w:rsidRPr="00000000">
        <w:rPr>
          <w:rtl w:val="0"/>
        </w:rPr>
        <w:t xml:space="preserve">Table S15. Frequently underperforming bases within the Hereditary Disease Risk Report</w:t>
      </w:r>
    </w:p>
    <w:p w:rsidR="00000000" w:rsidDel="00000000" w:rsidP="00000000" w:rsidRDefault="00000000" w:rsidRPr="00000000" w14:paraId="0000057E">
      <w:pPr>
        <w:rPr/>
      </w:pPr>
      <w:r w:rsidDel="00000000" w:rsidR="00000000" w:rsidRPr="00000000">
        <w:rPr>
          <w:rtl w:val="0"/>
        </w:rPr>
      </w:r>
    </w:p>
    <w:tbl>
      <w:tblPr>
        <w:tblStyle w:val="Table12"/>
        <w:tblW w:w="936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9.1499227202476"/>
        <w:gridCol w:w="2329.1499227202476"/>
        <w:gridCol w:w="2343.6166924265845"/>
        <w:gridCol w:w="2358.0834621329213"/>
        <w:tblGridChange w:id="0">
          <w:tblGrid>
            <w:gridCol w:w="2329.1499227202476"/>
            <w:gridCol w:w="2329.1499227202476"/>
            <w:gridCol w:w="2343.6166924265845"/>
            <w:gridCol w:w="2358.0834621329213"/>
          </w:tblGrid>
        </w:tblGridChange>
      </w:tblGrid>
      <w:tr>
        <w:trPr>
          <w:cantSplit w:val="0"/>
          <w:trHeight w:val="9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7F">
            <w:pPr>
              <w:spacing w:after="120" w:lineRule="auto"/>
              <w:jc w:val="center"/>
              <w:rPr>
                <w:b w:val="1"/>
              </w:rPr>
            </w:pPr>
            <w:r w:rsidDel="00000000" w:rsidR="00000000" w:rsidRPr="00000000">
              <w:rPr>
                <w:b w:val="1"/>
                <w:rtl w:val="0"/>
              </w:rPr>
              <w:t xml:space="preserve">Gene</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0">
            <w:pPr>
              <w:spacing w:after="120" w:lineRule="auto"/>
              <w:jc w:val="center"/>
              <w:rPr>
                <w:b w:val="1"/>
              </w:rPr>
            </w:pPr>
            <w:r w:rsidDel="00000000" w:rsidR="00000000" w:rsidRPr="00000000">
              <w:rPr>
                <w:b w:val="1"/>
                <w:rtl w:val="0"/>
              </w:rPr>
              <w:t xml:space="preserve">Total sites</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1">
            <w:pPr>
              <w:spacing w:after="120" w:lineRule="auto"/>
              <w:jc w:val="center"/>
              <w:rPr>
                <w:b w:val="1"/>
              </w:rPr>
            </w:pPr>
            <w:r w:rsidDel="00000000" w:rsidR="00000000" w:rsidRPr="00000000">
              <w:rPr>
                <w:b w:val="1"/>
                <w:rtl w:val="0"/>
              </w:rPr>
              <w:t xml:space="preserve">GRCh37</w:t>
            </w:r>
          </w:p>
          <w:p w:rsidR="00000000" w:rsidDel="00000000" w:rsidP="00000000" w:rsidRDefault="00000000" w:rsidRPr="00000000" w14:paraId="00000582">
            <w:pPr>
              <w:spacing w:after="120" w:lineRule="auto"/>
              <w:jc w:val="center"/>
              <w:rPr>
                <w:b w:val="1"/>
              </w:rPr>
            </w:pPr>
            <w:r w:rsidDel="00000000" w:rsidR="00000000" w:rsidRPr="00000000">
              <w:rPr>
                <w:b w:val="1"/>
                <w:rtl w:val="0"/>
              </w:rPr>
              <w:t xml:space="preserve">low-coverage sites</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3">
            <w:pPr>
              <w:spacing w:after="120" w:lineRule="auto"/>
              <w:jc w:val="center"/>
              <w:rPr>
                <w:b w:val="1"/>
              </w:rPr>
            </w:pPr>
            <w:r w:rsidDel="00000000" w:rsidR="00000000" w:rsidRPr="00000000">
              <w:rPr>
                <w:b w:val="1"/>
                <w:rtl w:val="0"/>
              </w:rPr>
              <w:t xml:space="preserve">GRCh38</w:t>
            </w:r>
          </w:p>
          <w:p w:rsidR="00000000" w:rsidDel="00000000" w:rsidP="00000000" w:rsidRDefault="00000000" w:rsidRPr="00000000" w14:paraId="00000584">
            <w:pPr>
              <w:spacing w:after="120" w:lineRule="auto"/>
              <w:jc w:val="center"/>
              <w:rPr>
                <w:b w:val="1"/>
              </w:rPr>
            </w:pPr>
            <w:r w:rsidDel="00000000" w:rsidR="00000000" w:rsidRPr="00000000">
              <w:rPr>
                <w:b w:val="1"/>
                <w:rtl w:val="0"/>
              </w:rPr>
              <w:t xml:space="preserve">low-coverage sites</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5">
            <w:pPr>
              <w:spacing w:after="120" w:lineRule="auto"/>
              <w:jc w:val="center"/>
              <w:rPr>
                <w:i w:val="1"/>
              </w:rPr>
            </w:pPr>
            <w:r w:rsidDel="00000000" w:rsidR="00000000" w:rsidRPr="00000000">
              <w:rPr>
                <w:i w:val="1"/>
                <w:rtl w:val="0"/>
              </w:rPr>
              <w:t xml:space="preserve">MYH11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6">
            <w:pPr>
              <w:spacing w:after="120" w:lineRule="auto"/>
              <w:jc w:val="center"/>
              <w:rPr/>
            </w:pPr>
            <w:r w:rsidDel="00000000" w:rsidR="00000000" w:rsidRPr="00000000">
              <w:rPr>
                <w:rtl w:val="0"/>
              </w:rPr>
              <w:t xml:space="preserve">6699</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7">
            <w:pPr>
              <w:spacing w:after="120" w:lineRule="auto"/>
              <w:jc w:val="center"/>
              <w:rPr/>
            </w:pPr>
            <w:r w:rsidDel="00000000" w:rsidR="00000000" w:rsidRPr="00000000">
              <w:rPr>
                <w:rtl w:val="0"/>
              </w:rPr>
              <w:t xml:space="preserve">8</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8">
            <w:pPr>
              <w:spacing w:after="120" w:lineRule="auto"/>
              <w:jc w:val="center"/>
              <w:rPr/>
            </w:pPr>
            <w:r w:rsidDel="00000000" w:rsidR="00000000" w:rsidRPr="00000000">
              <w:rPr>
                <w:rtl w:val="0"/>
              </w:rPr>
              <w:t xml:space="preserve">8</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9">
            <w:pPr>
              <w:spacing w:after="120" w:lineRule="auto"/>
              <w:jc w:val="center"/>
              <w:rPr>
                <w:i w:val="1"/>
              </w:rPr>
            </w:pPr>
            <w:r w:rsidDel="00000000" w:rsidR="00000000" w:rsidRPr="00000000">
              <w:rPr>
                <w:i w:val="1"/>
                <w:rtl w:val="0"/>
              </w:rPr>
              <w:t xml:space="preserve">MSH2</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A">
            <w:pPr>
              <w:spacing w:after="120" w:lineRule="auto"/>
              <w:jc w:val="center"/>
              <w:rPr/>
            </w:pPr>
            <w:r w:rsidDel="00000000" w:rsidR="00000000" w:rsidRPr="00000000">
              <w:rPr>
                <w:rtl w:val="0"/>
              </w:rPr>
              <w:t xml:space="preserve">3148</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B">
            <w:pPr>
              <w:spacing w:after="120" w:lineRule="auto"/>
              <w:jc w:val="center"/>
              <w:rPr/>
            </w:pPr>
            <w:r w:rsidDel="00000000" w:rsidR="00000000" w:rsidRPr="00000000">
              <w:rPr>
                <w:rtl w:val="0"/>
              </w:rPr>
              <w:t xml:space="preserve">14</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C">
            <w:pPr>
              <w:spacing w:after="120" w:lineRule="auto"/>
              <w:jc w:val="center"/>
              <w:rPr/>
            </w:pPr>
            <w:r w:rsidDel="00000000" w:rsidR="00000000" w:rsidRPr="00000000">
              <w:rPr>
                <w:rtl w:val="0"/>
              </w:rPr>
              <w:t xml:space="preserve">14</w:t>
            </w:r>
          </w:p>
        </w:tc>
      </w:tr>
      <w:tr>
        <w:trPr>
          <w:cantSplit w:val="0"/>
          <w:trHeight w:val="56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D">
            <w:pPr>
              <w:spacing w:after="120" w:lineRule="auto"/>
              <w:jc w:val="center"/>
              <w:rPr>
                <w:i w:val="1"/>
              </w:rPr>
            </w:pPr>
            <w:r w:rsidDel="00000000" w:rsidR="00000000" w:rsidRPr="00000000">
              <w:rPr>
                <w:i w:val="1"/>
                <w:rtl w:val="0"/>
              </w:rPr>
              <w:t xml:space="preserve">KCNH2</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E">
            <w:pPr>
              <w:spacing w:after="120" w:lineRule="auto"/>
              <w:jc w:val="center"/>
              <w:rPr/>
            </w:pPr>
            <w:r w:rsidDel="00000000" w:rsidR="00000000" w:rsidRPr="00000000">
              <w:rPr>
                <w:rtl w:val="0"/>
              </w:rPr>
              <w:t xml:space="preserve">3131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8F">
            <w:pPr>
              <w:spacing w:after="120" w:lineRule="auto"/>
              <w:jc w:val="center"/>
              <w:rPr/>
            </w:pPr>
            <w:r w:rsidDel="00000000" w:rsidR="00000000" w:rsidRPr="00000000">
              <w:rPr>
                <w:rtl w:val="0"/>
              </w:rPr>
              <w:t xml:space="preserve">24</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90">
            <w:pPr>
              <w:spacing w:after="120" w:lineRule="auto"/>
              <w:jc w:val="center"/>
              <w:rPr/>
            </w:pPr>
            <w:r w:rsidDel="00000000" w:rsidR="00000000" w:rsidRPr="00000000">
              <w:rPr>
                <w:rtl w:val="0"/>
              </w:rPr>
              <w:t xml:space="preserve">23</w:t>
            </w:r>
          </w:p>
        </w:tc>
      </w:tr>
      <w:tr>
        <w:trPr>
          <w:cantSplit w:val="0"/>
          <w:trHeight w:val="57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91">
            <w:pPr>
              <w:spacing w:after="120" w:lineRule="auto"/>
              <w:jc w:val="center"/>
              <w:rPr>
                <w:i w:val="1"/>
              </w:rPr>
            </w:pPr>
            <w:r w:rsidDel="00000000" w:rsidR="00000000" w:rsidRPr="00000000">
              <w:rPr>
                <w:i w:val="1"/>
                <w:rtl w:val="0"/>
              </w:rPr>
              <w:t xml:space="preserve">TSC1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92">
            <w:pPr>
              <w:spacing w:after="120" w:lineRule="auto"/>
              <w:jc w:val="center"/>
              <w:rPr/>
            </w:pPr>
            <w:r w:rsidDel="00000000" w:rsidR="00000000" w:rsidRPr="00000000">
              <w:rPr>
                <w:rtl w:val="0"/>
              </w:rPr>
              <w:t xml:space="preserve">3936</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93">
            <w:pPr>
              <w:spacing w:after="120" w:lineRule="auto"/>
              <w:jc w:val="center"/>
              <w:rPr/>
            </w:pPr>
            <w:r w:rsidDel="00000000" w:rsidR="00000000" w:rsidRPr="00000000">
              <w:rPr>
                <w:rtl w:val="0"/>
              </w:rPr>
              <w:t xml:space="preserve">10</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594">
            <w:pPr>
              <w:spacing w:after="120" w:lineRule="auto"/>
              <w:jc w:val="center"/>
              <w:rPr/>
            </w:pPr>
            <w:r w:rsidDel="00000000" w:rsidR="00000000" w:rsidRPr="00000000">
              <w:rPr>
                <w:rtl w:val="0"/>
              </w:rPr>
              <w:t xml:space="preserve">10</w:t>
            </w:r>
          </w:p>
        </w:tc>
      </w:tr>
    </w:tbl>
    <w:p w:rsidR="00000000" w:rsidDel="00000000" w:rsidP="00000000" w:rsidRDefault="00000000" w:rsidRPr="00000000" w14:paraId="00000595">
      <w:pPr>
        <w:rPr/>
      </w:pPr>
      <w:r w:rsidDel="00000000" w:rsidR="00000000" w:rsidRPr="00000000">
        <w:rPr>
          <w:rtl w:val="0"/>
        </w:rPr>
      </w:r>
    </w:p>
    <w:p w:rsidR="00000000" w:rsidDel="00000000" w:rsidP="00000000" w:rsidRDefault="00000000" w:rsidRPr="00000000" w14:paraId="00000596">
      <w:pPr>
        <w:rPr/>
      </w:pPr>
      <w:r w:rsidDel="00000000" w:rsidR="00000000" w:rsidRPr="00000000">
        <w:rPr>
          <w:rtl w:val="0"/>
        </w:rPr>
      </w:r>
    </w:p>
    <w:p w:rsidR="00000000" w:rsidDel="00000000" w:rsidP="00000000" w:rsidRDefault="00000000" w:rsidRPr="00000000" w14:paraId="00000597">
      <w:pPr>
        <w:rPr/>
      </w:pPr>
      <w:r w:rsidDel="00000000" w:rsidR="00000000" w:rsidRPr="00000000">
        <w:rPr>
          <w:rtl w:val="0"/>
        </w:rPr>
      </w:r>
    </w:p>
    <w:p w:rsidR="00000000" w:rsidDel="00000000" w:rsidP="00000000" w:rsidRDefault="00000000" w:rsidRPr="00000000" w14:paraId="00000598">
      <w:pPr>
        <w:rPr/>
      </w:pPr>
      <w:r w:rsidDel="00000000" w:rsidR="00000000" w:rsidRPr="00000000">
        <w:rPr>
          <w:rtl w:val="0"/>
        </w:rPr>
      </w:r>
    </w:p>
    <w:p w:rsidR="00000000" w:rsidDel="00000000" w:rsidP="00000000" w:rsidRDefault="00000000" w:rsidRPr="00000000" w14:paraId="00000599">
      <w:pPr>
        <w:rPr/>
      </w:pPr>
      <w:r w:rsidDel="00000000" w:rsidR="00000000" w:rsidRPr="00000000">
        <w:rPr>
          <w:rtl w:val="0"/>
        </w:rPr>
        <w:t xml:space="preserve">Table S16. Fail rates for samples at discrete parts of the process across the Genome Centers</w:t>
      </w:r>
    </w:p>
    <w:p w:rsidR="00000000" w:rsidDel="00000000" w:rsidP="00000000" w:rsidRDefault="00000000" w:rsidRPr="00000000" w14:paraId="0000059A">
      <w:pPr>
        <w:rPr/>
      </w:pPr>
      <w:r w:rsidDel="00000000" w:rsidR="00000000" w:rsidRPr="00000000">
        <w:rPr>
          <w:rtl w:val="0"/>
        </w:rPr>
      </w:r>
    </w:p>
    <w:tbl>
      <w:tblPr>
        <w:tblStyle w:val="Table13"/>
        <w:tblW w:w="12978.396226415094"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20"/>
        <w:gridCol w:w="990"/>
        <w:gridCol w:w="1170"/>
        <w:gridCol w:w="957.7358490566037"/>
        <w:gridCol w:w="1059.6226415094338"/>
        <w:gridCol w:w="957.7358490566037"/>
        <w:gridCol w:w="1090.1886792452829"/>
        <w:gridCol w:w="957.7358490566037"/>
        <w:gridCol w:w="1100.377358490566"/>
        <w:gridCol w:w="870"/>
        <w:gridCol w:w="1110"/>
        <w:gridCol w:w="915"/>
        <w:gridCol w:w="1080"/>
        <w:tblGridChange w:id="0">
          <w:tblGrid>
            <w:gridCol w:w="720"/>
            <w:gridCol w:w="990"/>
            <w:gridCol w:w="1170"/>
            <w:gridCol w:w="957.7358490566037"/>
            <w:gridCol w:w="1059.6226415094338"/>
            <w:gridCol w:w="957.7358490566037"/>
            <w:gridCol w:w="1090.1886792452829"/>
            <w:gridCol w:w="957.7358490566037"/>
            <w:gridCol w:w="1100.377358490566"/>
            <w:gridCol w:w="870"/>
            <w:gridCol w:w="1110"/>
            <w:gridCol w:w="915"/>
            <w:gridCol w:w="1080"/>
          </w:tblGrid>
        </w:tblGridChange>
      </w:tblGrid>
      <w:tr>
        <w:trPr>
          <w:cantSplit w:val="0"/>
          <w:trHeight w:val="360" w:hRule="atLeast"/>
          <w:tblHeader w:val="0"/>
        </w:trPr>
        <w:tc>
          <w:tcPr>
            <w:gridSpan w:val="13"/>
            <w:tcBorders>
              <w:top w:color="7f7f7f"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9B">
            <w:pPr>
              <w:widowControl w:val="0"/>
              <w:jc w:val="center"/>
              <w:rPr>
                <w:sz w:val="20"/>
                <w:szCs w:val="20"/>
              </w:rPr>
            </w:pPr>
            <w:r w:rsidDel="00000000" w:rsidR="00000000" w:rsidRPr="00000000">
              <w:rPr>
                <w:b w:val="1"/>
                <w:sz w:val="20"/>
                <w:szCs w:val="20"/>
                <w:rtl w:val="0"/>
              </w:rPr>
              <w:t xml:space="preserve">Genome Centers (WGS</w:t>
            </w:r>
            <w:r w:rsidDel="00000000" w:rsidR="00000000" w:rsidRPr="00000000">
              <w:rPr>
                <w:i w:val="1"/>
                <w:vertAlign w:val="superscript"/>
                <w:rtl w:val="0"/>
              </w:rPr>
              <w:t xml:space="preserve">a</w:t>
            </w:r>
            <w:r w:rsidDel="00000000" w:rsidR="00000000" w:rsidRPr="00000000">
              <w:rPr>
                <w:b w:val="1"/>
                <w:sz w:val="20"/>
                <w:szCs w:val="20"/>
                <w:rtl w:val="0"/>
              </w:rPr>
              <w:t xml:space="preserve">)</w:t>
            </w:r>
            <w:r w:rsidDel="00000000" w:rsidR="00000000" w:rsidRPr="00000000">
              <w:rPr>
                <w:rtl w:val="0"/>
              </w:rPr>
            </w:r>
          </w:p>
        </w:tc>
      </w:tr>
      <w:tr>
        <w:trPr>
          <w:cantSplit w:val="0"/>
          <w:trHeight w:val="345" w:hRule="atLeast"/>
          <w:tblHeader w:val="0"/>
        </w:trPr>
        <w:tc>
          <w:tcPr>
            <w:vMerge w:val="restart"/>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A8">
            <w:pPr>
              <w:widowControl w:val="0"/>
              <w:jc w:val="center"/>
              <w:rPr>
                <w:b w:val="1"/>
                <w:sz w:val="20"/>
                <w:szCs w:val="20"/>
              </w:rPr>
            </w:pPr>
            <w:r w:rsidDel="00000000" w:rsidR="00000000" w:rsidRPr="00000000">
              <w:rPr>
                <w:b w:val="1"/>
                <w:sz w:val="20"/>
                <w:szCs w:val="20"/>
                <w:rtl w:val="0"/>
              </w:rPr>
              <w:t xml:space="preserve">Lab</w:t>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A9">
            <w:pPr>
              <w:widowControl w:val="0"/>
              <w:jc w:val="center"/>
              <w:rPr>
                <w:b w:val="1"/>
                <w:sz w:val="20"/>
                <w:szCs w:val="20"/>
              </w:rPr>
            </w:pPr>
            <w:r w:rsidDel="00000000" w:rsidR="00000000" w:rsidRPr="00000000">
              <w:rPr>
                <w:b w:val="1"/>
                <w:sz w:val="20"/>
                <w:szCs w:val="20"/>
                <w:rtl w:val="0"/>
              </w:rPr>
              <w:t xml:space="preserve">Cohort</w:t>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AA">
            <w:pPr>
              <w:widowControl w:val="0"/>
              <w:jc w:val="center"/>
              <w:rPr>
                <w:b w:val="1"/>
                <w:sz w:val="20"/>
                <w:szCs w:val="20"/>
              </w:rPr>
            </w:pPr>
            <w:r w:rsidDel="00000000" w:rsidR="00000000" w:rsidRPr="00000000">
              <w:rPr>
                <w:b w:val="1"/>
                <w:sz w:val="20"/>
                <w:szCs w:val="20"/>
                <w:rtl w:val="0"/>
              </w:rPr>
              <w:t xml:space="preserve">Instrument</w:t>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AB">
            <w:pPr>
              <w:widowControl w:val="0"/>
              <w:jc w:val="center"/>
              <w:rPr>
                <w:sz w:val="20"/>
                <w:szCs w:val="20"/>
              </w:rPr>
            </w:pPr>
            <w:r w:rsidDel="00000000" w:rsidR="00000000" w:rsidRPr="00000000">
              <w:rPr>
                <w:b w:val="1"/>
                <w:sz w:val="20"/>
                <w:szCs w:val="20"/>
                <w:rtl w:val="0"/>
              </w:rPr>
              <w:t xml:space="preserve">Sample intake</w:t>
            </w:r>
            <w:r w:rsidDel="00000000" w:rsidR="00000000" w:rsidRPr="00000000">
              <w:rPr>
                <w:rtl w:val="0"/>
              </w:rPr>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AD">
            <w:pPr>
              <w:widowControl w:val="0"/>
              <w:jc w:val="center"/>
              <w:rPr>
                <w:sz w:val="20"/>
                <w:szCs w:val="20"/>
              </w:rPr>
            </w:pPr>
            <w:r w:rsidDel="00000000" w:rsidR="00000000" w:rsidRPr="00000000">
              <w:rPr>
                <w:b w:val="1"/>
                <w:sz w:val="20"/>
                <w:szCs w:val="20"/>
                <w:rtl w:val="0"/>
              </w:rPr>
              <w:t xml:space="preserve">Library</w:t>
            </w:r>
            <w:r w:rsidDel="00000000" w:rsidR="00000000" w:rsidRPr="00000000">
              <w:rPr>
                <w:rtl w:val="0"/>
              </w:rPr>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AF">
            <w:pPr>
              <w:widowControl w:val="0"/>
              <w:jc w:val="center"/>
              <w:rPr>
                <w:sz w:val="20"/>
                <w:szCs w:val="20"/>
              </w:rPr>
            </w:pPr>
            <w:r w:rsidDel="00000000" w:rsidR="00000000" w:rsidRPr="00000000">
              <w:rPr>
                <w:b w:val="1"/>
                <w:sz w:val="20"/>
                <w:szCs w:val="20"/>
                <w:rtl w:val="0"/>
              </w:rPr>
              <w:t xml:space="preserve">Sequencing</w:t>
            </w:r>
            <w:r w:rsidDel="00000000" w:rsidR="00000000" w:rsidRPr="00000000">
              <w:rPr>
                <w:rtl w:val="0"/>
              </w:rPr>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1">
            <w:pPr>
              <w:widowControl w:val="0"/>
              <w:jc w:val="center"/>
              <w:rPr>
                <w:sz w:val="20"/>
                <w:szCs w:val="20"/>
              </w:rPr>
            </w:pPr>
            <w:r w:rsidDel="00000000" w:rsidR="00000000" w:rsidRPr="00000000">
              <w:rPr>
                <w:b w:val="1"/>
                <w:sz w:val="20"/>
                <w:szCs w:val="20"/>
                <w:rtl w:val="0"/>
              </w:rPr>
              <w:t xml:space="preserve">Data quality</w:t>
            </w:r>
            <w:r w:rsidDel="00000000" w:rsidR="00000000" w:rsidRPr="00000000">
              <w:rPr>
                <w:rtl w:val="0"/>
              </w:rPr>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3">
            <w:pPr>
              <w:widowControl w:val="0"/>
              <w:jc w:val="center"/>
              <w:rPr>
                <w:b w:val="1"/>
                <w:sz w:val="20"/>
                <w:szCs w:val="20"/>
              </w:rPr>
            </w:pPr>
            <w:r w:rsidDel="00000000" w:rsidR="00000000" w:rsidRPr="00000000">
              <w:rPr>
                <w:b w:val="1"/>
                <w:sz w:val="20"/>
                <w:szCs w:val="20"/>
                <w:rtl w:val="0"/>
              </w:rPr>
              <w:t xml:space="preserve">Total samples failed</w:t>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4">
            <w:pPr>
              <w:widowControl w:val="0"/>
              <w:jc w:val="center"/>
              <w:rPr>
                <w:b w:val="1"/>
                <w:sz w:val="20"/>
                <w:szCs w:val="20"/>
              </w:rPr>
            </w:pPr>
            <w:r w:rsidDel="00000000" w:rsidR="00000000" w:rsidRPr="00000000">
              <w:rPr>
                <w:b w:val="1"/>
                <w:sz w:val="20"/>
                <w:szCs w:val="20"/>
                <w:rtl w:val="0"/>
              </w:rPr>
              <w:t xml:space="preserve">Aggregate sample fail rate</w:t>
            </w:r>
          </w:p>
        </w:tc>
      </w:tr>
      <w:tr>
        <w:trPr>
          <w:cantSplit w:val="0"/>
          <w:trHeight w:val="495" w:hRule="atLeast"/>
          <w:tblHeader w:val="0"/>
        </w:trPr>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5B5">
            <w:pPr>
              <w:widowControl w:val="0"/>
              <w:rPr>
                <w:rFonts w:ascii="Calibri" w:cs="Calibri" w:eastAsia="Calibri" w:hAnsi="Calibri"/>
                <w:sz w:val="24"/>
                <w:szCs w:val="24"/>
              </w:rPr>
            </w:pP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5B6">
            <w:pPr>
              <w:widowControl w:val="0"/>
              <w:rPr>
                <w:rFonts w:ascii="Calibri" w:cs="Calibri" w:eastAsia="Calibri" w:hAnsi="Calibri"/>
                <w:sz w:val="24"/>
                <w:szCs w:val="24"/>
              </w:rPr>
            </w:pP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5B7">
            <w:pPr>
              <w:widowControl w:val="0"/>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8">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9">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A">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B">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C">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D">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E">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BF">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5C0">
            <w:pPr>
              <w:widowControl w:val="0"/>
              <w:rPr>
                <w:rFonts w:ascii="Calibri" w:cs="Calibri" w:eastAsia="Calibri" w:hAnsi="Calibri"/>
                <w:sz w:val="24"/>
                <w:szCs w:val="24"/>
              </w:rPr>
            </w:pP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5C1">
            <w:pPr>
              <w:widowControl w:val="0"/>
              <w:rPr>
                <w:rFonts w:ascii="Calibri" w:cs="Calibri" w:eastAsia="Calibri" w:hAnsi="Calibri"/>
                <w:sz w:val="24"/>
                <w:szCs w:val="24"/>
              </w:rPr>
            </w:pPr>
            <w:r w:rsidDel="00000000" w:rsidR="00000000" w:rsidRPr="00000000">
              <w:rPr>
                <w:rtl w:val="0"/>
              </w:rPr>
            </w:r>
          </w:p>
        </w:tc>
      </w:tr>
      <w:tr>
        <w:trPr>
          <w:cantSplit w:val="0"/>
          <w:trHeight w:val="450" w:hRule="atLeast"/>
          <w:tblHeader w:val="0"/>
        </w:trPr>
        <w:tc>
          <w:tcPr>
            <w:vMerge w:val="restart"/>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2">
            <w:pPr>
              <w:widowControl w:val="0"/>
              <w:jc w:val="center"/>
              <w:rPr>
                <w:b w:val="1"/>
                <w:sz w:val="20"/>
                <w:szCs w:val="20"/>
              </w:rPr>
            </w:pPr>
            <w:r w:rsidDel="00000000" w:rsidR="00000000" w:rsidRPr="00000000">
              <w:rPr>
                <w:b w:val="1"/>
                <w:sz w:val="20"/>
                <w:szCs w:val="20"/>
                <w:rtl w:val="0"/>
              </w:rPr>
              <w:t xml:space="preserve">BCM</w:t>
            </w:r>
            <w:r w:rsidDel="00000000" w:rsidR="00000000" w:rsidRPr="00000000">
              <w:rPr>
                <w:i w:val="1"/>
                <w:vertAlign w:val="superscript"/>
                <w:rtl w:val="0"/>
              </w:rPr>
              <w:t xml:space="preserve">b</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3">
            <w:pPr>
              <w:widowControl w:val="0"/>
              <w:jc w:val="center"/>
              <w:rPr>
                <w:sz w:val="20"/>
                <w:szCs w:val="20"/>
              </w:rPr>
            </w:pPr>
            <w:r w:rsidDel="00000000" w:rsidR="00000000" w:rsidRPr="00000000">
              <w:rPr>
                <w:sz w:val="20"/>
                <w:szCs w:val="20"/>
                <w:rtl w:val="0"/>
              </w:rPr>
              <w:t xml:space="preserve">TOPMed</w:t>
            </w:r>
            <w:r w:rsidDel="00000000" w:rsidR="00000000" w:rsidRPr="00000000">
              <w:rPr>
                <w:i w:val="1"/>
                <w:vertAlign w:val="superscript"/>
                <w:rtl w:val="0"/>
              </w:rPr>
              <w:t xml:space="preserve">f</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4">
            <w:pPr>
              <w:widowControl w:val="0"/>
              <w:jc w:val="center"/>
              <w:rPr>
                <w:sz w:val="20"/>
                <w:szCs w:val="20"/>
              </w:rPr>
            </w:pPr>
            <w:r w:rsidDel="00000000" w:rsidR="00000000" w:rsidRPr="00000000">
              <w:rPr>
                <w:sz w:val="20"/>
                <w:szCs w:val="20"/>
                <w:rtl w:val="0"/>
              </w:rPr>
              <w:t xml:space="preserve">NovaSeq</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5">
            <w:pPr>
              <w:widowControl w:val="0"/>
              <w:jc w:val="center"/>
              <w:rPr>
                <w:sz w:val="20"/>
                <w:szCs w:val="20"/>
              </w:rPr>
            </w:pPr>
            <w:r w:rsidDel="00000000" w:rsidR="00000000" w:rsidRPr="00000000">
              <w:rPr>
                <w:sz w:val="20"/>
                <w:szCs w:val="20"/>
                <w:rtl w:val="0"/>
              </w:rPr>
              <w:t xml:space="preserve">1986</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6">
            <w:pPr>
              <w:widowControl w:val="0"/>
              <w:jc w:val="center"/>
              <w:rPr>
                <w:sz w:val="20"/>
                <w:szCs w:val="20"/>
              </w:rPr>
            </w:pPr>
            <w:r w:rsidDel="00000000" w:rsidR="00000000" w:rsidRPr="00000000">
              <w:rPr>
                <w:sz w:val="20"/>
                <w:szCs w:val="20"/>
                <w:rtl w:val="0"/>
              </w:rPr>
              <w:t xml:space="preserve">103 (90.4%)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7">
            <w:pPr>
              <w:widowControl w:val="0"/>
              <w:jc w:val="center"/>
              <w:rPr>
                <w:sz w:val="20"/>
                <w:szCs w:val="20"/>
              </w:rPr>
            </w:pPr>
            <w:r w:rsidDel="00000000" w:rsidR="00000000" w:rsidRPr="00000000">
              <w:rPr>
                <w:sz w:val="20"/>
                <w:szCs w:val="20"/>
                <w:rtl w:val="0"/>
              </w:rPr>
              <w:t xml:space="preserve">1883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8">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9">
            <w:pPr>
              <w:widowControl w:val="0"/>
              <w:jc w:val="center"/>
              <w:rPr>
                <w:sz w:val="20"/>
                <w:szCs w:val="20"/>
              </w:rPr>
            </w:pPr>
            <w:r w:rsidDel="00000000" w:rsidR="00000000" w:rsidRPr="00000000">
              <w:rPr>
                <w:sz w:val="20"/>
                <w:szCs w:val="20"/>
                <w:rtl w:val="0"/>
              </w:rPr>
              <w:t xml:space="preserve">1883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A">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B">
            <w:pPr>
              <w:widowControl w:val="0"/>
              <w:jc w:val="center"/>
              <w:rPr>
                <w:sz w:val="20"/>
                <w:szCs w:val="20"/>
              </w:rPr>
            </w:pPr>
            <w:r w:rsidDel="00000000" w:rsidR="00000000" w:rsidRPr="00000000">
              <w:rPr>
                <w:sz w:val="20"/>
                <w:szCs w:val="20"/>
                <w:rtl w:val="0"/>
              </w:rPr>
              <w:t xml:space="preserve">1883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C">
            <w:pPr>
              <w:widowControl w:val="0"/>
              <w:jc w:val="center"/>
              <w:rPr>
                <w:sz w:val="20"/>
                <w:szCs w:val="20"/>
              </w:rPr>
            </w:pPr>
            <w:r w:rsidDel="00000000" w:rsidR="00000000" w:rsidRPr="00000000">
              <w:rPr>
                <w:sz w:val="20"/>
                <w:szCs w:val="20"/>
                <w:rtl w:val="0"/>
              </w:rPr>
              <w:t xml:space="preserve">11 (9.6%)</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D">
            <w:pPr>
              <w:widowControl w:val="0"/>
              <w:jc w:val="center"/>
              <w:rPr>
                <w:sz w:val="20"/>
                <w:szCs w:val="20"/>
              </w:rPr>
            </w:pPr>
            <w:r w:rsidDel="00000000" w:rsidR="00000000" w:rsidRPr="00000000">
              <w:rPr>
                <w:sz w:val="20"/>
                <w:szCs w:val="20"/>
                <w:rtl w:val="0"/>
              </w:rPr>
              <w:t xml:space="preserve">114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CE">
            <w:pPr>
              <w:widowControl w:val="0"/>
              <w:jc w:val="center"/>
              <w:rPr>
                <w:sz w:val="20"/>
                <w:szCs w:val="20"/>
              </w:rPr>
            </w:pPr>
            <w:r w:rsidDel="00000000" w:rsidR="00000000" w:rsidRPr="00000000">
              <w:rPr>
                <w:sz w:val="20"/>
                <w:szCs w:val="20"/>
                <w:rtl w:val="0"/>
              </w:rPr>
              <w:t xml:space="preserve">5.74%</w:t>
            </w:r>
          </w:p>
        </w:tc>
      </w:tr>
      <w:tr>
        <w:trPr>
          <w:cantSplit w:val="0"/>
          <w:trHeight w:val="450" w:hRule="atLeast"/>
          <w:tblHeader w:val="0"/>
        </w:trPr>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5CF">
            <w:pPr>
              <w:widowControl w:val="0"/>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0">
            <w:pPr>
              <w:widowControl w:val="0"/>
              <w:jc w:val="center"/>
              <w:rPr>
                <w:sz w:val="20"/>
                <w:szCs w:val="20"/>
              </w:rPr>
            </w:pPr>
            <w:r w:rsidDel="00000000" w:rsidR="00000000" w:rsidRPr="00000000">
              <w:rPr>
                <w:sz w:val="20"/>
                <w:szCs w:val="20"/>
                <w:rtl w:val="0"/>
              </w:rPr>
              <w:t xml:space="preserve">AoURP</w:t>
            </w:r>
            <w:r w:rsidDel="00000000" w:rsidR="00000000" w:rsidRPr="00000000">
              <w:rPr>
                <w:i w:val="1"/>
                <w:vertAlign w:val="superscript"/>
                <w:rtl w:val="0"/>
              </w:rPr>
              <w:t xml:space="preserve">g</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1">
            <w:pPr>
              <w:widowControl w:val="0"/>
              <w:jc w:val="center"/>
              <w:rPr>
                <w:sz w:val="20"/>
                <w:szCs w:val="20"/>
              </w:rPr>
            </w:pPr>
            <w:r w:rsidDel="00000000" w:rsidR="00000000" w:rsidRPr="00000000">
              <w:rPr>
                <w:sz w:val="20"/>
                <w:szCs w:val="20"/>
                <w:rtl w:val="0"/>
              </w:rPr>
              <w:t xml:space="preserve">NovaSeq</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2">
            <w:pPr>
              <w:widowControl w:val="0"/>
              <w:jc w:val="center"/>
              <w:rPr>
                <w:sz w:val="20"/>
                <w:szCs w:val="20"/>
              </w:rPr>
            </w:pPr>
            <w:r w:rsidDel="00000000" w:rsidR="00000000" w:rsidRPr="00000000">
              <w:rPr>
                <w:sz w:val="20"/>
                <w:szCs w:val="20"/>
                <w:rtl w:val="0"/>
              </w:rPr>
              <w:t xml:space="preserve">584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3">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4">
            <w:pPr>
              <w:widowControl w:val="0"/>
              <w:jc w:val="center"/>
              <w:rPr>
                <w:sz w:val="20"/>
                <w:szCs w:val="20"/>
              </w:rPr>
            </w:pPr>
            <w:r w:rsidDel="00000000" w:rsidR="00000000" w:rsidRPr="00000000">
              <w:rPr>
                <w:sz w:val="20"/>
                <w:szCs w:val="20"/>
                <w:rtl w:val="0"/>
              </w:rPr>
              <w:t xml:space="preserve">584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5">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6">
            <w:pPr>
              <w:widowControl w:val="0"/>
              <w:jc w:val="center"/>
              <w:rPr>
                <w:sz w:val="20"/>
                <w:szCs w:val="20"/>
              </w:rPr>
            </w:pPr>
            <w:r w:rsidDel="00000000" w:rsidR="00000000" w:rsidRPr="00000000">
              <w:rPr>
                <w:sz w:val="20"/>
                <w:szCs w:val="20"/>
                <w:rtl w:val="0"/>
              </w:rPr>
              <w:t xml:space="preserve">584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7">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8">
            <w:pPr>
              <w:widowControl w:val="0"/>
              <w:jc w:val="center"/>
              <w:rPr>
                <w:sz w:val="20"/>
                <w:szCs w:val="20"/>
              </w:rPr>
            </w:pPr>
            <w:r w:rsidDel="00000000" w:rsidR="00000000" w:rsidRPr="00000000">
              <w:rPr>
                <w:sz w:val="20"/>
                <w:szCs w:val="20"/>
                <w:rtl w:val="0"/>
              </w:rPr>
              <w:t xml:space="preserve">584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9">
            <w:pPr>
              <w:widowControl w:val="0"/>
              <w:jc w:val="center"/>
              <w:rPr>
                <w:sz w:val="20"/>
                <w:szCs w:val="20"/>
              </w:rPr>
            </w:pPr>
            <w:r w:rsidDel="00000000" w:rsidR="00000000" w:rsidRPr="00000000">
              <w:rPr>
                <w:sz w:val="20"/>
                <w:szCs w:val="20"/>
                <w:rtl w:val="0"/>
              </w:rPr>
              <w:t xml:space="preserve">1 (100%)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A">
            <w:pPr>
              <w:widowControl w:val="0"/>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B">
            <w:pPr>
              <w:widowControl w:val="0"/>
              <w:jc w:val="center"/>
              <w:rPr>
                <w:sz w:val="20"/>
                <w:szCs w:val="20"/>
              </w:rPr>
            </w:pPr>
            <w:r w:rsidDel="00000000" w:rsidR="00000000" w:rsidRPr="00000000">
              <w:rPr>
                <w:sz w:val="20"/>
                <w:szCs w:val="20"/>
                <w:rtl w:val="0"/>
              </w:rPr>
              <w:t xml:space="preserve">0.17%</w:t>
            </w:r>
          </w:p>
        </w:tc>
      </w:tr>
      <w:tr>
        <w:trPr>
          <w:cantSplit w:val="0"/>
          <w:trHeight w:val="450" w:hRule="atLeast"/>
          <w:tblHeader w:val="0"/>
        </w:trPr>
        <w:tc>
          <w:tcPr>
            <w:vMerge w:val="restart"/>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C">
            <w:pPr>
              <w:widowControl w:val="0"/>
              <w:jc w:val="center"/>
              <w:rPr>
                <w:b w:val="1"/>
                <w:sz w:val="20"/>
                <w:szCs w:val="20"/>
              </w:rPr>
            </w:pPr>
            <w:r w:rsidDel="00000000" w:rsidR="00000000" w:rsidRPr="00000000">
              <w:rPr>
                <w:b w:val="1"/>
                <w:sz w:val="20"/>
                <w:szCs w:val="20"/>
                <w:rtl w:val="0"/>
              </w:rPr>
              <w:t xml:space="preserve">Broad</w:t>
            </w:r>
            <w:r w:rsidDel="00000000" w:rsidR="00000000" w:rsidRPr="00000000">
              <w:rPr>
                <w:i w:val="1"/>
                <w:vertAlign w:val="superscript"/>
                <w:rtl w:val="0"/>
              </w:rPr>
              <w:t xml:space="preserve">c</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D">
            <w:pPr>
              <w:widowControl w:val="0"/>
              <w:jc w:val="center"/>
              <w:rPr>
                <w:sz w:val="20"/>
                <w:szCs w:val="20"/>
              </w:rPr>
            </w:pPr>
            <w:r w:rsidDel="00000000" w:rsidR="00000000" w:rsidRPr="00000000">
              <w:rPr>
                <w:sz w:val="20"/>
                <w:szCs w:val="20"/>
                <w:rtl w:val="0"/>
              </w:rPr>
              <w:t xml:space="preserve">TOPMed</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E">
            <w:pPr>
              <w:widowControl w:val="0"/>
              <w:jc w:val="center"/>
              <w:rPr>
                <w:sz w:val="20"/>
                <w:szCs w:val="20"/>
              </w:rPr>
            </w:pPr>
            <w:r w:rsidDel="00000000" w:rsidR="00000000" w:rsidRPr="00000000">
              <w:rPr>
                <w:sz w:val="20"/>
                <w:szCs w:val="20"/>
                <w:rtl w:val="0"/>
              </w:rPr>
              <w:t xml:space="preserve">NovaSeq</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DF">
            <w:pPr>
              <w:widowControl w:val="0"/>
              <w:jc w:val="center"/>
              <w:rPr>
                <w:sz w:val="20"/>
                <w:szCs w:val="20"/>
              </w:rPr>
            </w:pPr>
            <w:r w:rsidDel="00000000" w:rsidR="00000000" w:rsidRPr="00000000">
              <w:rPr>
                <w:sz w:val="20"/>
                <w:szCs w:val="20"/>
                <w:rtl w:val="0"/>
              </w:rPr>
              <w:t xml:space="preserve">6391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0">
            <w:pPr>
              <w:widowControl w:val="0"/>
              <w:jc w:val="center"/>
              <w:rPr>
                <w:sz w:val="20"/>
                <w:szCs w:val="20"/>
              </w:rPr>
            </w:pPr>
            <w:r w:rsidDel="00000000" w:rsidR="00000000" w:rsidRPr="00000000">
              <w:rPr>
                <w:sz w:val="20"/>
                <w:szCs w:val="20"/>
                <w:rtl w:val="0"/>
              </w:rPr>
              <w:t xml:space="preserve">547 (99.5%)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1">
            <w:pPr>
              <w:widowControl w:val="0"/>
              <w:jc w:val="center"/>
              <w:rPr>
                <w:sz w:val="20"/>
                <w:szCs w:val="20"/>
              </w:rPr>
            </w:pPr>
            <w:r w:rsidDel="00000000" w:rsidR="00000000" w:rsidRPr="00000000">
              <w:rPr>
                <w:sz w:val="20"/>
                <w:szCs w:val="20"/>
                <w:rtl w:val="0"/>
              </w:rPr>
              <w:t xml:space="preserve">5844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2">
            <w:pPr>
              <w:widowControl w:val="0"/>
              <w:jc w:val="center"/>
              <w:rPr>
                <w:sz w:val="20"/>
                <w:szCs w:val="20"/>
              </w:rPr>
            </w:pPr>
            <w:r w:rsidDel="00000000" w:rsidR="00000000" w:rsidRPr="00000000">
              <w:rPr>
                <w:sz w:val="20"/>
                <w:szCs w:val="20"/>
                <w:rtl w:val="0"/>
              </w:rPr>
              <w:t xml:space="preserve">3 (0.5%)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3">
            <w:pPr>
              <w:widowControl w:val="0"/>
              <w:jc w:val="center"/>
              <w:rPr>
                <w:sz w:val="20"/>
                <w:szCs w:val="20"/>
              </w:rPr>
            </w:pPr>
            <w:r w:rsidDel="00000000" w:rsidR="00000000" w:rsidRPr="00000000">
              <w:rPr>
                <w:sz w:val="20"/>
                <w:szCs w:val="20"/>
                <w:rtl w:val="0"/>
              </w:rPr>
              <w:t xml:space="preserve">5841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4">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5">
            <w:pPr>
              <w:widowControl w:val="0"/>
              <w:jc w:val="center"/>
              <w:rPr>
                <w:sz w:val="20"/>
                <w:szCs w:val="20"/>
              </w:rPr>
            </w:pPr>
            <w:r w:rsidDel="00000000" w:rsidR="00000000" w:rsidRPr="00000000">
              <w:rPr>
                <w:sz w:val="20"/>
                <w:szCs w:val="20"/>
                <w:rtl w:val="0"/>
              </w:rPr>
              <w:t xml:space="preserve">5841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6">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7">
            <w:pPr>
              <w:widowControl w:val="0"/>
              <w:jc w:val="center"/>
              <w:rPr>
                <w:sz w:val="20"/>
                <w:szCs w:val="20"/>
              </w:rPr>
            </w:pPr>
            <w:r w:rsidDel="00000000" w:rsidR="00000000" w:rsidRPr="00000000">
              <w:rPr>
                <w:sz w:val="20"/>
                <w:szCs w:val="20"/>
                <w:rtl w:val="0"/>
              </w:rPr>
              <w:t xml:space="preserve">550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8">
            <w:pPr>
              <w:widowControl w:val="0"/>
              <w:jc w:val="center"/>
              <w:rPr>
                <w:sz w:val="20"/>
                <w:szCs w:val="20"/>
              </w:rPr>
            </w:pPr>
            <w:r w:rsidDel="00000000" w:rsidR="00000000" w:rsidRPr="00000000">
              <w:rPr>
                <w:sz w:val="20"/>
                <w:szCs w:val="20"/>
                <w:rtl w:val="0"/>
              </w:rPr>
              <w:t xml:space="preserve">8.61%</w:t>
            </w:r>
          </w:p>
        </w:tc>
      </w:tr>
      <w:tr>
        <w:trPr>
          <w:cantSplit w:val="0"/>
          <w:trHeight w:val="450" w:hRule="atLeast"/>
          <w:tblHeader w:val="0"/>
        </w:trPr>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5E9">
            <w:pPr>
              <w:widowControl w:val="0"/>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A">
            <w:pPr>
              <w:widowControl w:val="0"/>
              <w:jc w:val="center"/>
              <w:rPr>
                <w:sz w:val="20"/>
                <w:szCs w:val="20"/>
              </w:rPr>
            </w:pPr>
            <w:r w:rsidDel="00000000" w:rsidR="00000000" w:rsidRPr="00000000">
              <w:rPr>
                <w:sz w:val="20"/>
                <w:szCs w:val="20"/>
                <w:rtl w:val="0"/>
              </w:rPr>
              <w:t xml:space="preserve">AoURP</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B">
            <w:pPr>
              <w:widowControl w:val="0"/>
              <w:jc w:val="center"/>
              <w:rPr>
                <w:sz w:val="20"/>
                <w:szCs w:val="20"/>
              </w:rPr>
            </w:pPr>
            <w:r w:rsidDel="00000000" w:rsidR="00000000" w:rsidRPr="00000000">
              <w:rPr>
                <w:sz w:val="20"/>
                <w:szCs w:val="20"/>
                <w:rtl w:val="0"/>
              </w:rPr>
              <w:t xml:space="preserve">NovaSeq</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C">
            <w:pPr>
              <w:widowControl w:val="0"/>
              <w:jc w:val="center"/>
              <w:rPr>
                <w:sz w:val="20"/>
                <w:szCs w:val="20"/>
              </w:rPr>
            </w:pPr>
            <w:r w:rsidDel="00000000" w:rsidR="00000000" w:rsidRPr="00000000">
              <w:rPr>
                <w:sz w:val="20"/>
                <w:szCs w:val="20"/>
                <w:rtl w:val="0"/>
              </w:rPr>
              <w:t xml:space="preserve">424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D">
            <w:pPr>
              <w:widowControl w:val="0"/>
              <w:jc w:val="center"/>
              <w:rPr>
                <w:sz w:val="20"/>
                <w:szCs w:val="20"/>
              </w:rPr>
            </w:pPr>
            <w:r w:rsidDel="00000000" w:rsidR="00000000" w:rsidRPr="00000000">
              <w:rPr>
                <w:sz w:val="20"/>
                <w:szCs w:val="20"/>
                <w:rtl w:val="0"/>
              </w:rPr>
              <w:t xml:space="preserve">3 (33.3%)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E">
            <w:pPr>
              <w:widowControl w:val="0"/>
              <w:jc w:val="center"/>
              <w:rPr>
                <w:sz w:val="20"/>
                <w:szCs w:val="20"/>
              </w:rPr>
            </w:pPr>
            <w:r w:rsidDel="00000000" w:rsidR="00000000" w:rsidRPr="00000000">
              <w:rPr>
                <w:sz w:val="20"/>
                <w:szCs w:val="20"/>
                <w:rtl w:val="0"/>
              </w:rPr>
              <w:t xml:space="preserve">421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EF">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0">
            <w:pPr>
              <w:widowControl w:val="0"/>
              <w:jc w:val="center"/>
              <w:rPr>
                <w:sz w:val="20"/>
                <w:szCs w:val="20"/>
              </w:rPr>
            </w:pPr>
            <w:r w:rsidDel="00000000" w:rsidR="00000000" w:rsidRPr="00000000">
              <w:rPr>
                <w:sz w:val="20"/>
                <w:szCs w:val="20"/>
                <w:rtl w:val="0"/>
              </w:rPr>
              <w:t xml:space="preserve">421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1">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2">
            <w:pPr>
              <w:widowControl w:val="0"/>
              <w:jc w:val="center"/>
              <w:rPr>
                <w:sz w:val="20"/>
                <w:szCs w:val="20"/>
              </w:rPr>
            </w:pPr>
            <w:r w:rsidDel="00000000" w:rsidR="00000000" w:rsidRPr="00000000">
              <w:rPr>
                <w:sz w:val="20"/>
                <w:szCs w:val="20"/>
                <w:rtl w:val="0"/>
              </w:rPr>
              <w:t xml:space="preserve">421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3">
            <w:pPr>
              <w:widowControl w:val="0"/>
              <w:jc w:val="center"/>
              <w:rPr>
                <w:sz w:val="20"/>
                <w:szCs w:val="20"/>
              </w:rPr>
            </w:pPr>
            <w:r w:rsidDel="00000000" w:rsidR="00000000" w:rsidRPr="00000000">
              <w:rPr>
                <w:sz w:val="20"/>
                <w:szCs w:val="20"/>
                <w:rtl w:val="0"/>
              </w:rPr>
              <w:t xml:space="preserve">6 (66.7%)</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4">
            <w:pPr>
              <w:widowControl w:val="0"/>
              <w:jc w:val="center"/>
              <w:rPr>
                <w:sz w:val="20"/>
                <w:szCs w:val="20"/>
              </w:rPr>
            </w:pPr>
            <w:r w:rsidDel="00000000" w:rsidR="00000000" w:rsidRPr="00000000">
              <w:rPr>
                <w:sz w:val="20"/>
                <w:szCs w:val="20"/>
                <w:rtl w:val="0"/>
              </w:rPr>
              <w:t xml:space="preserve">9</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5">
            <w:pPr>
              <w:widowControl w:val="0"/>
              <w:jc w:val="center"/>
              <w:rPr>
                <w:sz w:val="20"/>
                <w:szCs w:val="20"/>
              </w:rPr>
            </w:pPr>
            <w:r w:rsidDel="00000000" w:rsidR="00000000" w:rsidRPr="00000000">
              <w:rPr>
                <w:sz w:val="20"/>
                <w:szCs w:val="20"/>
                <w:rtl w:val="0"/>
              </w:rPr>
              <w:t xml:space="preserve">2.12%</w:t>
            </w:r>
          </w:p>
        </w:tc>
      </w:tr>
      <w:tr>
        <w:trPr>
          <w:cantSplit w:val="0"/>
          <w:trHeight w:val="450" w:hRule="atLeast"/>
          <w:tblHeader w:val="0"/>
        </w:trPr>
        <w:tc>
          <w:tcPr>
            <w:vMerge w:val="restart"/>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6">
            <w:pPr>
              <w:widowControl w:val="0"/>
              <w:jc w:val="center"/>
              <w:rPr>
                <w:b w:val="1"/>
                <w:sz w:val="20"/>
                <w:szCs w:val="20"/>
              </w:rPr>
            </w:pPr>
            <w:r w:rsidDel="00000000" w:rsidR="00000000" w:rsidRPr="00000000">
              <w:rPr>
                <w:b w:val="1"/>
                <w:sz w:val="20"/>
                <w:szCs w:val="20"/>
                <w:rtl w:val="0"/>
              </w:rPr>
              <w:t xml:space="preserve">UW</w:t>
            </w:r>
            <w:r w:rsidDel="00000000" w:rsidR="00000000" w:rsidRPr="00000000">
              <w:rPr>
                <w:i w:val="1"/>
                <w:vertAlign w:val="superscript"/>
                <w:rtl w:val="0"/>
              </w:rPr>
              <w:t xml:space="preserve">d</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7">
            <w:pPr>
              <w:widowControl w:val="0"/>
              <w:jc w:val="center"/>
              <w:rPr>
                <w:sz w:val="20"/>
                <w:szCs w:val="20"/>
              </w:rPr>
            </w:pPr>
            <w:r w:rsidDel="00000000" w:rsidR="00000000" w:rsidRPr="00000000">
              <w:rPr>
                <w:sz w:val="20"/>
                <w:szCs w:val="20"/>
                <w:rtl w:val="0"/>
              </w:rPr>
              <w:t xml:space="preserve">TOPMed</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8">
            <w:pPr>
              <w:widowControl w:val="0"/>
              <w:jc w:val="center"/>
              <w:rPr>
                <w:sz w:val="20"/>
                <w:szCs w:val="20"/>
              </w:rPr>
            </w:pPr>
            <w:r w:rsidDel="00000000" w:rsidR="00000000" w:rsidRPr="00000000">
              <w:rPr>
                <w:sz w:val="20"/>
                <w:szCs w:val="20"/>
                <w:rtl w:val="0"/>
              </w:rPr>
              <w:t xml:space="preserve">HiSeqX</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9">
            <w:pPr>
              <w:widowControl w:val="0"/>
              <w:jc w:val="center"/>
              <w:rPr>
                <w:sz w:val="20"/>
                <w:szCs w:val="20"/>
              </w:rPr>
            </w:pPr>
            <w:r w:rsidDel="00000000" w:rsidR="00000000" w:rsidRPr="00000000">
              <w:rPr>
                <w:sz w:val="20"/>
                <w:szCs w:val="20"/>
                <w:rtl w:val="0"/>
              </w:rPr>
              <w:t xml:space="preserve">14587</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A">
            <w:pPr>
              <w:widowControl w:val="0"/>
              <w:jc w:val="center"/>
              <w:rPr>
                <w:sz w:val="20"/>
                <w:szCs w:val="20"/>
              </w:rPr>
            </w:pPr>
            <w:r w:rsidDel="00000000" w:rsidR="00000000" w:rsidRPr="00000000">
              <w:rPr>
                <w:sz w:val="20"/>
                <w:szCs w:val="20"/>
                <w:rtl w:val="0"/>
              </w:rPr>
              <w:t xml:space="preserve">1346 (88.3%)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B">
            <w:pPr>
              <w:widowControl w:val="0"/>
              <w:jc w:val="center"/>
              <w:rPr>
                <w:sz w:val="20"/>
                <w:szCs w:val="20"/>
              </w:rPr>
            </w:pPr>
            <w:r w:rsidDel="00000000" w:rsidR="00000000" w:rsidRPr="00000000">
              <w:rPr>
                <w:sz w:val="20"/>
                <w:szCs w:val="20"/>
                <w:rtl w:val="0"/>
              </w:rPr>
              <w:t xml:space="preserve">13241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C">
            <w:pPr>
              <w:widowControl w:val="0"/>
              <w:jc w:val="center"/>
              <w:rPr>
                <w:sz w:val="20"/>
                <w:szCs w:val="20"/>
              </w:rPr>
            </w:pPr>
            <w:r w:rsidDel="00000000" w:rsidR="00000000" w:rsidRPr="00000000">
              <w:rPr>
                <w:sz w:val="20"/>
                <w:szCs w:val="20"/>
                <w:rtl w:val="0"/>
              </w:rPr>
              <w:t xml:space="preserve">45 (3%)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D">
            <w:pPr>
              <w:widowControl w:val="0"/>
              <w:jc w:val="center"/>
              <w:rPr>
                <w:sz w:val="20"/>
                <w:szCs w:val="20"/>
              </w:rPr>
            </w:pPr>
            <w:r w:rsidDel="00000000" w:rsidR="00000000" w:rsidRPr="00000000">
              <w:rPr>
                <w:sz w:val="20"/>
                <w:szCs w:val="20"/>
                <w:rtl w:val="0"/>
              </w:rPr>
              <w:t xml:space="preserve">13196</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E">
            <w:pPr>
              <w:widowControl w:val="0"/>
              <w:jc w:val="center"/>
              <w:rPr>
                <w:sz w:val="20"/>
                <w:szCs w:val="20"/>
              </w:rPr>
            </w:pPr>
            <w:r w:rsidDel="00000000" w:rsidR="00000000" w:rsidRPr="00000000">
              <w:rPr>
                <w:sz w:val="20"/>
                <w:szCs w:val="20"/>
                <w:rtl w:val="0"/>
              </w:rPr>
              <w:t xml:space="preserve">102 (6.7%)</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5FF">
            <w:pPr>
              <w:widowControl w:val="0"/>
              <w:jc w:val="center"/>
              <w:rPr>
                <w:sz w:val="20"/>
                <w:szCs w:val="20"/>
              </w:rPr>
            </w:pPr>
            <w:r w:rsidDel="00000000" w:rsidR="00000000" w:rsidRPr="00000000">
              <w:rPr>
                <w:sz w:val="20"/>
                <w:szCs w:val="20"/>
                <w:rtl w:val="0"/>
              </w:rPr>
              <w:t xml:space="preserve">13094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0">
            <w:pPr>
              <w:widowControl w:val="0"/>
              <w:jc w:val="center"/>
              <w:rPr>
                <w:sz w:val="20"/>
                <w:szCs w:val="20"/>
              </w:rPr>
            </w:pPr>
            <w:r w:rsidDel="00000000" w:rsidR="00000000" w:rsidRPr="00000000">
              <w:rPr>
                <w:sz w:val="20"/>
                <w:szCs w:val="20"/>
                <w:rtl w:val="0"/>
              </w:rPr>
              <w:t xml:space="preserve">32 (2%)</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1">
            <w:pPr>
              <w:widowControl w:val="0"/>
              <w:jc w:val="center"/>
              <w:rPr>
                <w:sz w:val="20"/>
                <w:szCs w:val="20"/>
              </w:rPr>
            </w:pPr>
            <w:r w:rsidDel="00000000" w:rsidR="00000000" w:rsidRPr="00000000">
              <w:rPr>
                <w:sz w:val="20"/>
                <w:szCs w:val="20"/>
                <w:rtl w:val="0"/>
              </w:rPr>
              <w:t xml:space="preserve">1,525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2">
            <w:pPr>
              <w:widowControl w:val="0"/>
              <w:jc w:val="center"/>
              <w:rPr>
                <w:sz w:val="20"/>
                <w:szCs w:val="20"/>
              </w:rPr>
            </w:pPr>
            <w:r w:rsidDel="00000000" w:rsidR="00000000" w:rsidRPr="00000000">
              <w:rPr>
                <w:sz w:val="20"/>
                <w:szCs w:val="20"/>
                <w:rtl w:val="0"/>
              </w:rPr>
              <w:t xml:space="preserve">10.45%</w:t>
            </w:r>
          </w:p>
        </w:tc>
      </w:tr>
      <w:tr>
        <w:trPr>
          <w:cantSplit w:val="0"/>
          <w:trHeight w:val="450" w:hRule="atLeast"/>
          <w:tblHeader w:val="0"/>
        </w:trPr>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603">
            <w:pPr>
              <w:widowControl w:val="0"/>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4">
            <w:pPr>
              <w:widowControl w:val="0"/>
              <w:jc w:val="center"/>
              <w:rPr>
                <w:sz w:val="20"/>
                <w:szCs w:val="20"/>
              </w:rPr>
            </w:pPr>
            <w:r w:rsidDel="00000000" w:rsidR="00000000" w:rsidRPr="00000000">
              <w:rPr>
                <w:sz w:val="20"/>
                <w:szCs w:val="20"/>
                <w:rtl w:val="0"/>
              </w:rPr>
              <w:t xml:space="preserve">AoURP</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5">
            <w:pPr>
              <w:widowControl w:val="0"/>
              <w:jc w:val="center"/>
              <w:rPr>
                <w:sz w:val="20"/>
                <w:szCs w:val="20"/>
              </w:rPr>
            </w:pPr>
            <w:r w:rsidDel="00000000" w:rsidR="00000000" w:rsidRPr="00000000">
              <w:rPr>
                <w:sz w:val="20"/>
                <w:szCs w:val="20"/>
                <w:rtl w:val="0"/>
              </w:rPr>
              <w:t xml:space="preserve">NovaSeq</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6">
            <w:pPr>
              <w:widowControl w:val="0"/>
              <w:jc w:val="center"/>
              <w:rPr>
                <w:sz w:val="20"/>
                <w:szCs w:val="20"/>
              </w:rPr>
            </w:pPr>
            <w:r w:rsidDel="00000000" w:rsidR="00000000" w:rsidRPr="00000000">
              <w:rPr>
                <w:sz w:val="20"/>
                <w:szCs w:val="20"/>
                <w:rtl w:val="0"/>
              </w:rPr>
              <w:t xml:space="preserve">291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7">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8">
            <w:pPr>
              <w:widowControl w:val="0"/>
              <w:jc w:val="center"/>
              <w:rPr>
                <w:sz w:val="20"/>
                <w:szCs w:val="20"/>
              </w:rPr>
            </w:pPr>
            <w:r w:rsidDel="00000000" w:rsidR="00000000" w:rsidRPr="00000000">
              <w:rPr>
                <w:sz w:val="20"/>
                <w:szCs w:val="20"/>
                <w:rtl w:val="0"/>
              </w:rPr>
              <w:t xml:space="preserve">291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9">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A">
            <w:pPr>
              <w:widowControl w:val="0"/>
              <w:jc w:val="center"/>
              <w:rPr>
                <w:sz w:val="20"/>
                <w:szCs w:val="20"/>
              </w:rPr>
            </w:pPr>
            <w:r w:rsidDel="00000000" w:rsidR="00000000" w:rsidRPr="00000000">
              <w:rPr>
                <w:sz w:val="20"/>
                <w:szCs w:val="20"/>
                <w:rtl w:val="0"/>
              </w:rPr>
              <w:t xml:space="preserve">291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B">
            <w:pPr>
              <w:widowControl w:val="0"/>
              <w:jc w:val="center"/>
              <w:rPr>
                <w:sz w:val="20"/>
                <w:szCs w:val="20"/>
              </w:rPr>
            </w:pPr>
            <w:r w:rsidDel="00000000" w:rsidR="00000000" w:rsidRPr="00000000">
              <w:rPr>
                <w:sz w:val="20"/>
                <w:szCs w:val="20"/>
                <w:rtl w:val="0"/>
              </w:rPr>
              <w:t xml:space="preserve">2 (33.3%)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C">
            <w:pPr>
              <w:widowControl w:val="0"/>
              <w:jc w:val="center"/>
              <w:rPr>
                <w:sz w:val="20"/>
                <w:szCs w:val="20"/>
              </w:rPr>
            </w:pPr>
            <w:r w:rsidDel="00000000" w:rsidR="00000000" w:rsidRPr="00000000">
              <w:rPr>
                <w:sz w:val="20"/>
                <w:szCs w:val="20"/>
                <w:rtl w:val="0"/>
              </w:rPr>
              <w:t xml:space="preserve">289</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D">
            <w:pPr>
              <w:widowControl w:val="0"/>
              <w:jc w:val="center"/>
              <w:rPr>
                <w:sz w:val="20"/>
                <w:szCs w:val="20"/>
              </w:rPr>
            </w:pPr>
            <w:r w:rsidDel="00000000" w:rsidR="00000000" w:rsidRPr="00000000">
              <w:rPr>
                <w:sz w:val="20"/>
                <w:szCs w:val="20"/>
                <w:rtl w:val="0"/>
              </w:rPr>
              <w:t xml:space="preserve">4 (66.7%)</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E">
            <w:pPr>
              <w:widowControl w:val="0"/>
              <w:jc w:val="center"/>
              <w:rPr>
                <w:sz w:val="20"/>
                <w:szCs w:val="20"/>
              </w:rPr>
            </w:pPr>
            <w:r w:rsidDel="00000000" w:rsidR="00000000" w:rsidRPr="00000000">
              <w:rPr>
                <w:sz w:val="20"/>
                <w:szCs w:val="20"/>
                <w:rtl w:val="0"/>
              </w:rPr>
              <w:t xml:space="preserve">6</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0F">
            <w:pPr>
              <w:widowControl w:val="0"/>
              <w:jc w:val="center"/>
              <w:rPr>
                <w:sz w:val="20"/>
                <w:szCs w:val="20"/>
              </w:rPr>
            </w:pPr>
            <w:r w:rsidDel="00000000" w:rsidR="00000000" w:rsidRPr="00000000">
              <w:rPr>
                <w:sz w:val="20"/>
                <w:szCs w:val="20"/>
                <w:rtl w:val="0"/>
              </w:rPr>
              <w:t xml:space="preserve">2.06%</w:t>
            </w:r>
          </w:p>
        </w:tc>
      </w:tr>
    </w:tbl>
    <w:p w:rsidR="00000000" w:rsidDel="00000000" w:rsidP="00000000" w:rsidRDefault="00000000" w:rsidRPr="00000000" w14:paraId="00000610">
      <w:pPr>
        <w:shd w:fill="ffffff" w:val="clear"/>
        <w:jc w:val="both"/>
        <w:rPr>
          <w:highlight w:val="white"/>
        </w:rPr>
        <w:sectPr>
          <w:pgSz w:h="12240" w:w="15840" w:orient="landscape"/>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611">
      <w:pPr>
        <w:shd w:fill="ffffff" w:val="clear"/>
        <w:rPr/>
      </w:pPr>
      <w:r w:rsidDel="00000000" w:rsidR="00000000" w:rsidRPr="00000000">
        <w:rPr>
          <w:i w:val="1"/>
          <w:vertAlign w:val="superscript"/>
          <w:rtl w:val="0"/>
        </w:rPr>
        <w:t xml:space="preserve">a</w:t>
      </w:r>
      <w:r w:rsidDel="00000000" w:rsidR="00000000" w:rsidRPr="00000000">
        <w:rPr>
          <w:rtl w:val="0"/>
        </w:rPr>
        <w:t xml:space="preserve">WGS, whole genome sequencing. </w:t>
      </w:r>
      <w:r w:rsidDel="00000000" w:rsidR="00000000" w:rsidRPr="00000000">
        <w:rPr>
          <w:i w:val="1"/>
          <w:vertAlign w:val="superscript"/>
          <w:rtl w:val="0"/>
        </w:rPr>
        <w:t xml:space="preserve">b</w:t>
      </w:r>
      <w:r w:rsidDel="00000000" w:rsidR="00000000" w:rsidRPr="00000000">
        <w:rPr>
          <w:rtl w:val="0"/>
        </w:rPr>
        <w:t xml:space="preserve">Baylor College of Medicine. </w:t>
      </w:r>
      <w:r w:rsidDel="00000000" w:rsidR="00000000" w:rsidRPr="00000000">
        <w:rPr>
          <w:i w:val="1"/>
          <w:vertAlign w:val="superscript"/>
          <w:rtl w:val="0"/>
        </w:rPr>
        <w:t xml:space="preserve">c</w:t>
      </w:r>
      <w:r w:rsidDel="00000000" w:rsidR="00000000" w:rsidRPr="00000000">
        <w:rPr>
          <w:rtl w:val="0"/>
        </w:rPr>
        <w:t xml:space="preserve">Broad Institute. </w:t>
      </w:r>
      <w:r w:rsidDel="00000000" w:rsidR="00000000" w:rsidRPr="00000000">
        <w:rPr>
          <w:i w:val="1"/>
          <w:vertAlign w:val="superscript"/>
          <w:rtl w:val="0"/>
        </w:rPr>
        <w:t xml:space="preserve">d</w:t>
      </w:r>
      <w:r w:rsidDel="00000000" w:rsidR="00000000" w:rsidRPr="00000000">
        <w:rPr>
          <w:rtl w:val="0"/>
        </w:rPr>
        <w:t xml:space="preserve">University of Washington. </w:t>
      </w:r>
      <w:r w:rsidDel="00000000" w:rsidR="00000000" w:rsidRPr="00000000">
        <w:rPr>
          <w:i w:val="1"/>
          <w:vertAlign w:val="superscript"/>
          <w:rtl w:val="0"/>
        </w:rPr>
        <w:t xml:space="preserve">e</w:t>
      </w:r>
      <w:r w:rsidDel="00000000" w:rsidR="00000000" w:rsidRPr="00000000">
        <w:rPr>
          <w:highlight w:val="white"/>
          <w:rtl w:val="0"/>
        </w:rPr>
        <w:t xml:space="preserve">BCM sample fails are in amplicon generation. </w:t>
      </w:r>
      <w:r w:rsidDel="00000000" w:rsidR="00000000" w:rsidRPr="00000000">
        <w:rPr>
          <w:i w:val="1"/>
          <w:vertAlign w:val="superscript"/>
          <w:rtl w:val="0"/>
        </w:rPr>
        <w:t xml:space="preserve">f</w:t>
      </w:r>
      <w:r w:rsidDel="00000000" w:rsidR="00000000" w:rsidRPr="00000000">
        <w:rPr>
          <w:rtl w:val="0"/>
        </w:rPr>
        <w:t xml:space="preserve">National Heart, Lung, and Blood Institute Trans-Omics for Precision Medicine.</w:t>
      </w:r>
      <w:r w:rsidDel="00000000" w:rsidR="00000000" w:rsidRPr="00000000">
        <w:rPr>
          <w:i w:val="1"/>
          <w:vertAlign w:val="superscript"/>
          <w:rtl w:val="0"/>
        </w:rPr>
        <w:t xml:space="preserve"> g</w:t>
      </w:r>
      <w:r w:rsidDel="00000000" w:rsidR="00000000" w:rsidRPr="00000000">
        <w:rPr>
          <w:i w:val="1"/>
          <w:rtl w:val="0"/>
        </w:rPr>
        <w:t xml:space="preserve">All of Us </w:t>
      </w:r>
      <w:r w:rsidDel="00000000" w:rsidR="00000000" w:rsidRPr="00000000">
        <w:rPr>
          <w:rtl w:val="0"/>
        </w:rPr>
        <w:t xml:space="preserve">Research Program.</w:t>
      </w:r>
    </w:p>
    <w:p w:rsidR="00000000" w:rsidDel="00000000" w:rsidP="00000000" w:rsidRDefault="00000000" w:rsidRPr="00000000" w14:paraId="00000612">
      <w:pPr>
        <w:rPr/>
      </w:pPr>
      <w:r w:rsidDel="00000000" w:rsidR="00000000" w:rsidRPr="00000000">
        <w:rPr>
          <w:rtl w:val="0"/>
        </w:rPr>
      </w:r>
    </w:p>
    <w:p w:rsidR="00000000" w:rsidDel="00000000" w:rsidP="00000000" w:rsidRDefault="00000000" w:rsidRPr="00000000" w14:paraId="00000613">
      <w:pPr>
        <w:rPr/>
      </w:pPr>
      <w:r w:rsidDel="00000000" w:rsidR="00000000" w:rsidRPr="00000000">
        <w:rPr>
          <w:rtl w:val="0"/>
        </w:rPr>
      </w:r>
    </w:p>
    <w:p w:rsidR="00000000" w:rsidDel="00000000" w:rsidP="00000000" w:rsidRDefault="00000000" w:rsidRPr="00000000" w14:paraId="00000614">
      <w:pPr>
        <w:rPr/>
      </w:pPr>
      <w:r w:rsidDel="00000000" w:rsidR="00000000" w:rsidRPr="00000000">
        <w:rPr>
          <w:rtl w:val="0"/>
        </w:rPr>
      </w:r>
    </w:p>
    <w:p w:rsidR="00000000" w:rsidDel="00000000" w:rsidP="00000000" w:rsidRDefault="00000000" w:rsidRPr="00000000" w14:paraId="00000615">
      <w:pPr>
        <w:rPr/>
      </w:pPr>
      <w:r w:rsidDel="00000000" w:rsidR="00000000" w:rsidRPr="00000000">
        <w:rPr>
          <w:rtl w:val="0"/>
        </w:rPr>
        <w:t xml:space="preserve">Table S17. Fail rates for samples at discrete parts of the process across the Clinical Validation Laboratories</w:t>
      </w:r>
    </w:p>
    <w:p w:rsidR="00000000" w:rsidDel="00000000" w:rsidP="00000000" w:rsidRDefault="00000000" w:rsidRPr="00000000" w14:paraId="00000616">
      <w:pPr>
        <w:rPr/>
      </w:pPr>
      <w:r w:rsidDel="00000000" w:rsidR="00000000" w:rsidRPr="00000000">
        <w:rPr>
          <w:rtl w:val="0"/>
        </w:rPr>
      </w:r>
    </w:p>
    <w:tbl>
      <w:tblPr>
        <w:tblStyle w:val="Table14"/>
        <w:tblW w:w="12978.396226415094"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945"/>
        <w:gridCol w:w="1170"/>
        <w:gridCol w:w="957.7358490566037"/>
        <w:gridCol w:w="1059.6226415094338"/>
        <w:gridCol w:w="957.7358490566037"/>
        <w:gridCol w:w="1090.1886792452829"/>
        <w:gridCol w:w="957.7358490566037"/>
        <w:gridCol w:w="1100.377358490566"/>
        <w:gridCol w:w="870"/>
        <w:gridCol w:w="1110"/>
        <w:gridCol w:w="915"/>
        <w:gridCol w:w="1080"/>
        <w:tblGridChange w:id="0">
          <w:tblGrid>
            <w:gridCol w:w="765"/>
            <w:gridCol w:w="945"/>
            <w:gridCol w:w="1170"/>
            <w:gridCol w:w="957.7358490566037"/>
            <w:gridCol w:w="1059.6226415094338"/>
            <w:gridCol w:w="957.7358490566037"/>
            <w:gridCol w:w="1090.1886792452829"/>
            <w:gridCol w:w="957.7358490566037"/>
            <w:gridCol w:w="1100.377358490566"/>
            <w:gridCol w:w="870"/>
            <w:gridCol w:w="1110"/>
            <w:gridCol w:w="915"/>
            <w:gridCol w:w="1080"/>
          </w:tblGrid>
        </w:tblGridChange>
      </w:tblGrid>
      <w:tr>
        <w:trPr>
          <w:cantSplit w:val="0"/>
          <w:trHeight w:val="315" w:hRule="atLeast"/>
          <w:tblHeader w:val="0"/>
        </w:trPr>
        <w:tc>
          <w:tcPr>
            <w:gridSpan w:val="13"/>
            <w:tcBorders>
              <w:top w:color="cccccc" w:space="0" w:sz="6" w:val="single"/>
              <w:left w:color="000000" w:space="0" w:sz="6" w:val="single"/>
              <w:bottom w:color="7f7f7f" w:space="0" w:sz="6" w:val="single"/>
              <w:right w:color="000000"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17">
            <w:pPr>
              <w:widowControl w:val="0"/>
              <w:jc w:val="center"/>
              <w:rPr>
                <w:sz w:val="20"/>
                <w:szCs w:val="20"/>
              </w:rPr>
            </w:pPr>
            <w:r w:rsidDel="00000000" w:rsidR="00000000" w:rsidRPr="00000000">
              <w:rPr>
                <w:b w:val="1"/>
                <w:sz w:val="20"/>
                <w:szCs w:val="20"/>
                <w:rtl w:val="0"/>
              </w:rPr>
              <w:t xml:space="preserve">CVLs</w:t>
            </w:r>
            <w:r w:rsidDel="00000000" w:rsidR="00000000" w:rsidRPr="00000000">
              <w:rPr>
                <w:i w:val="1"/>
                <w:vertAlign w:val="superscript"/>
                <w:rtl w:val="0"/>
              </w:rPr>
              <w:t xml:space="preserve">a</w:t>
            </w:r>
            <w:r w:rsidDel="00000000" w:rsidR="00000000" w:rsidRPr="00000000">
              <w:rPr>
                <w:rtl w:val="0"/>
              </w:rPr>
            </w:r>
          </w:p>
        </w:tc>
      </w:tr>
      <w:tr>
        <w:trPr>
          <w:cantSplit w:val="0"/>
          <w:trHeight w:val="315" w:hRule="atLeast"/>
          <w:tblHeader w:val="0"/>
        </w:trPr>
        <w:tc>
          <w:tcPr>
            <w:vMerge w:val="restart"/>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4">
            <w:pPr>
              <w:widowControl w:val="0"/>
              <w:jc w:val="center"/>
              <w:rPr>
                <w:b w:val="1"/>
                <w:sz w:val="20"/>
                <w:szCs w:val="20"/>
              </w:rPr>
            </w:pPr>
            <w:r w:rsidDel="00000000" w:rsidR="00000000" w:rsidRPr="00000000">
              <w:rPr>
                <w:b w:val="1"/>
                <w:sz w:val="20"/>
                <w:szCs w:val="20"/>
                <w:rtl w:val="0"/>
              </w:rPr>
              <w:t xml:space="preserve">Lab</w:t>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5">
            <w:pPr>
              <w:widowControl w:val="0"/>
              <w:jc w:val="center"/>
              <w:rPr>
                <w:b w:val="1"/>
                <w:sz w:val="20"/>
                <w:szCs w:val="20"/>
              </w:rPr>
            </w:pPr>
            <w:r w:rsidDel="00000000" w:rsidR="00000000" w:rsidRPr="00000000">
              <w:rPr>
                <w:b w:val="1"/>
                <w:sz w:val="20"/>
                <w:szCs w:val="20"/>
                <w:rtl w:val="0"/>
              </w:rPr>
              <w:t xml:space="preserve">Cohort</w:t>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6">
            <w:pPr>
              <w:widowControl w:val="0"/>
              <w:jc w:val="center"/>
              <w:rPr>
                <w:b w:val="1"/>
                <w:sz w:val="20"/>
                <w:szCs w:val="20"/>
              </w:rPr>
            </w:pPr>
            <w:r w:rsidDel="00000000" w:rsidR="00000000" w:rsidRPr="00000000">
              <w:rPr>
                <w:b w:val="1"/>
                <w:sz w:val="20"/>
                <w:szCs w:val="20"/>
                <w:rtl w:val="0"/>
              </w:rPr>
              <w:t xml:space="preserve">Instrument</w:t>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7">
            <w:pPr>
              <w:widowControl w:val="0"/>
              <w:jc w:val="center"/>
              <w:rPr>
                <w:sz w:val="20"/>
                <w:szCs w:val="20"/>
              </w:rPr>
            </w:pPr>
            <w:r w:rsidDel="00000000" w:rsidR="00000000" w:rsidRPr="00000000">
              <w:rPr>
                <w:b w:val="1"/>
                <w:sz w:val="20"/>
                <w:szCs w:val="20"/>
                <w:rtl w:val="0"/>
              </w:rPr>
              <w:t xml:space="preserve">Sample Intake</w:t>
            </w:r>
            <w:r w:rsidDel="00000000" w:rsidR="00000000" w:rsidRPr="00000000">
              <w:rPr>
                <w:rtl w:val="0"/>
              </w:rPr>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9">
            <w:pPr>
              <w:widowControl w:val="0"/>
              <w:jc w:val="center"/>
              <w:rPr>
                <w:sz w:val="20"/>
                <w:szCs w:val="20"/>
              </w:rPr>
            </w:pPr>
            <w:r w:rsidDel="00000000" w:rsidR="00000000" w:rsidRPr="00000000">
              <w:rPr>
                <w:b w:val="1"/>
                <w:sz w:val="20"/>
                <w:szCs w:val="20"/>
                <w:rtl w:val="0"/>
              </w:rPr>
              <w:t xml:space="preserve">Library</w:t>
            </w:r>
            <w:r w:rsidDel="00000000" w:rsidR="00000000" w:rsidRPr="00000000">
              <w:rPr>
                <w:rtl w:val="0"/>
              </w:rPr>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B">
            <w:pPr>
              <w:widowControl w:val="0"/>
              <w:jc w:val="center"/>
              <w:rPr>
                <w:sz w:val="20"/>
                <w:szCs w:val="20"/>
              </w:rPr>
            </w:pPr>
            <w:r w:rsidDel="00000000" w:rsidR="00000000" w:rsidRPr="00000000">
              <w:rPr>
                <w:b w:val="1"/>
                <w:sz w:val="20"/>
                <w:szCs w:val="20"/>
                <w:rtl w:val="0"/>
              </w:rPr>
              <w:t xml:space="preserve">Sequencing</w:t>
            </w:r>
            <w:r w:rsidDel="00000000" w:rsidR="00000000" w:rsidRPr="00000000">
              <w:rPr>
                <w:rtl w:val="0"/>
              </w:rPr>
            </w:r>
          </w:p>
        </w:tc>
        <w:tc>
          <w:tcPr>
            <w:gridSpan w:val="2"/>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D">
            <w:pPr>
              <w:widowControl w:val="0"/>
              <w:jc w:val="center"/>
              <w:rPr>
                <w:sz w:val="20"/>
                <w:szCs w:val="20"/>
              </w:rPr>
            </w:pPr>
            <w:r w:rsidDel="00000000" w:rsidR="00000000" w:rsidRPr="00000000">
              <w:rPr>
                <w:b w:val="1"/>
                <w:sz w:val="20"/>
                <w:szCs w:val="20"/>
                <w:rtl w:val="0"/>
              </w:rPr>
              <w:t xml:space="preserve">Data Quality</w:t>
            </w:r>
            <w:r w:rsidDel="00000000" w:rsidR="00000000" w:rsidRPr="00000000">
              <w:rPr>
                <w:rtl w:val="0"/>
              </w:rPr>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2F">
            <w:pPr>
              <w:widowControl w:val="0"/>
              <w:jc w:val="center"/>
              <w:rPr>
                <w:b w:val="1"/>
                <w:sz w:val="20"/>
                <w:szCs w:val="20"/>
              </w:rPr>
            </w:pPr>
            <w:r w:rsidDel="00000000" w:rsidR="00000000" w:rsidRPr="00000000">
              <w:rPr>
                <w:b w:val="1"/>
                <w:sz w:val="20"/>
                <w:szCs w:val="20"/>
                <w:rtl w:val="0"/>
              </w:rPr>
              <w:t xml:space="preserve">Total samples failed</w:t>
            </w:r>
          </w:p>
        </w:tc>
        <w:tc>
          <w:tcPr>
            <w:vMerge w:val="restart"/>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0">
            <w:pPr>
              <w:widowControl w:val="0"/>
              <w:jc w:val="center"/>
              <w:rPr>
                <w:b w:val="1"/>
                <w:sz w:val="20"/>
                <w:szCs w:val="20"/>
              </w:rPr>
            </w:pPr>
            <w:r w:rsidDel="00000000" w:rsidR="00000000" w:rsidRPr="00000000">
              <w:rPr>
                <w:b w:val="1"/>
                <w:sz w:val="20"/>
                <w:szCs w:val="20"/>
                <w:rtl w:val="0"/>
              </w:rPr>
              <w:t xml:space="preserve">Aggregate sample fail rate</w:t>
            </w:r>
          </w:p>
        </w:tc>
      </w:tr>
      <w:tr>
        <w:trPr>
          <w:cantSplit w:val="0"/>
          <w:trHeight w:val="495" w:hRule="atLeast"/>
          <w:tblHeader w:val="0"/>
        </w:trPr>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631">
            <w:pPr>
              <w:widowControl w:val="0"/>
              <w:rPr>
                <w:rFonts w:ascii="Calibri" w:cs="Calibri" w:eastAsia="Calibri" w:hAnsi="Calibri"/>
                <w:sz w:val="24"/>
                <w:szCs w:val="24"/>
              </w:rPr>
            </w:pP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632">
            <w:pPr>
              <w:widowControl w:val="0"/>
              <w:rPr>
                <w:rFonts w:ascii="Calibri" w:cs="Calibri" w:eastAsia="Calibri" w:hAnsi="Calibri"/>
                <w:sz w:val="24"/>
                <w:szCs w:val="24"/>
              </w:rPr>
            </w:pP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633">
            <w:pPr>
              <w:widowControl w:val="0"/>
              <w:rPr>
                <w:rFonts w:ascii="Calibri" w:cs="Calibri" w:eastAsia="Calibri" w:hAnsi="Calibri"/>
                <w:sz w:val="24"/>
                <w:szCs w:val="24"/>
              </w:rPr>
            </w:pP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4">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5">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6">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7">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8">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9">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A">
            <w:pPr>
              <w:widowControl w:val="0"/>
              <w:jc w:val="center"/>
              <w:rPr>
                <w:sz w:val="20"/>
                <w:szCs w:val="20"/>
              </w:rPr>
            </w:pPr>
            <w:r w:rsidDel="00000000" w:rsidR="00000000" w:rsidRPr="00000000">
              <w:rPr>
                <w:b w:val="1"/>
                <w:sz w:val="20"/>
                <w:szCs w:val="20"/>
                <w:rtl w:val="0"/>
              </w:rPr>
              <w:t xml:space="preserve">Input #</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B">
            <w:pPr>
              <w:widowControl w:val="0"/>
              <w:jc w:val="center"/>
              <w:rPr>
                <w:sz w:val="20"/>
                <w:szCs w:val="20"/>
              </w:rPr>
            </w:pPr>
            <w:r w:rsidDel="00000000" w:rsidR="00000000" w:rsidRPr="00000000">
              <w:rPr>
                <w:b w:val="1"/>
                <w:sz w:val="20"/>
                <w:szCs w:val="20"/>
                <w:rtl w:val="0"/>
              </w:rPr>
              <w:t xml:space="preserve"># failed (% of total fails)</w:t>
            </w: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63C">
            <w:pPr>
              <w:widowControl w:val="0"/>
              <w:rPr>
                <w:rFonts w:ascii="Calibri" w:cs="Calibri" w:eastAsia="Calibri" w:hAnsi="Calibri"/>
                <w:sz w:val="24"/>
                <w:szCs w:val="24"/>
              </w:rPr>
            </w:pPr>
            <w:r w:rsidDel="00000000" w:rsidR="00000000" w:rsidRPr="00000000">
              <w:rPr>
                <w:rtl w:val="0"/>
              </w:rPr>
            </w:r>
          </w:p>
        </w:tc>
        <w:tc>
          <w:tcPr>
            <w:vMerge w:val="continue"/>
            <w:tcBorders>
              <w:bottom w:color="7f7f7f" w:space="0" w:sz="6" w:val="single"/>
              <w:right w:color="7f7f7f" w:space="0" w:sz="6" w:val="single"/>
            </w:tcBorders>
            <w:shd w:fill="auto" w:val="clear"/>
            <w:tcMar>
              <w:top w:w="100.0" w:type="dxa"/>
              <w:left w:w="100.0" w:type="dxa"/>
              <w:bottom w:w="100.0" w:type="dxa"/>
              <w:right w:w="100.0" w:type="dxa"/>
            </w:tcMar>
            <w:vAlign w:val="center"/>
          </w:tcPr>
          <w:p w:rsidR="00000000" w:rsidDel="00000000" w:rsidP="00000000" w:rsidRDefault="00000000" w:rsidRPr="00000000" w14:paraId="0000063D">
            <w:pPr>
              <w:widowControl w:val="0"/>
              <w:rPr>
                <w:rFonts w:ascii="Calibri" w:cs="Calibri" w:eastAsia="Calibri" w:hAnsi="Calibri"/>
                <w:sz w:val="24"/>
                <w:szCs w:val="24"/>
              </w:rPr>
            </w:pPr>
            <w:r w:rsidDel="00000000" w:rsidR="00000000" w:rsidRPr="00000000">
              <w:rPr>
                <w:rtl w:val="0"/>
              </w:rPr>
            </w:r>
          </w:p>
        </w:tc>
      </w:tr>
      <w:tr>
        <w:trPr>
          <w:cantSplit w:val="0"/>
          <w:trHeight w:val="495" w:hRule="atLeast"/>
          <w:tblHeader w:val="0"/>
        </w:trPr>
        <w:tc>
          <w:tcPr>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E">
            <w:pPr>
              <w:widowControl w:val="0"/>
              <w:jc w:val="center"/>
              <w:rPr>
                <w:sz w:val="20"/>
                <w:szCs w:val="20"/>
              </w:rPr>
            </w:pPr>
            <w:r w:rsidDel="00000000" w:rsidR="00000000" w:rsidRPr="00000000">
              <w:rPr>
                <w:b w:val="1"/>
                <w:sz w:val="20"/>
                <w:szCs w:val="20"/>
                <w:rtl w:val="0"/>
              </w:rPr>
              <w:t xml:space="preserve">BCM</w:t>
            </w:r>
            <w:r w:rsidDel="00000000" w:rsidR="00000000" w:rsidRPr="00000000">
              <w:rPr>
                <w:i w:val="1"/>
                <w:vertAlign w:val="superscript"/>
                <w:rtl w:val="0"/>
              </w:rPr>
              <w:t xml:space="preserve">b</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3F">
            <w:pPr>
              <w:widowControl w:val="0"/>
              <w:jc w:val="center"/>
              <w:rPr>
                <w:sz w:val="20"/>
                <w:szCs w:val="20"/>
              </w:rPr>
            </w:pPr>
            <w:r w:rsidDel="00000000" w:rsidR="00000000" w:rsidRPr="00000000">
              <w:rPr>
                <w:sz w:val="20"/>
                <w:szCs w:val="20"/>
                <w:rtl w:val="0"/>
              </w:rPr>
              <w:t xml:space="preserve">Internal</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0">
            <w:pPr>
              <w:widowControl w:val="0"/>
              <w:jc w:val="center"/>
              <w:rPr>
                <w:sz w:val="20"/>
                <w:szCs w:val="20"/>
              </w:rPr>
            </w:pPr>
            <w:r w:rsidDel="00000000" w:rsidR="00000000" w:rsidRPr="00000000">
              <w:rPr>
                <w:sz w:val="20"/>
                <w:szCs w:val="20"/>
                <w:rtl w:val="0"/>
              </w:rPr>
              <w:t xml:space="preserve">ABI 3730/3500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1">
            <w:pPr>
              <w:widowControl w:val="0"/>
              <w:jc w:val="center"/>
              <w:rPr>
                <w:sz w:val="20"/>
                <w:szCs w:val="20"/>
              </w:rPr>
            </w:pPr>
            <w:r w:rsidDel="00000000" w:rsidR="00000000" w:rsidRPr="00000000">
              <w:rPr>
                <w:sz w:val="20"/>
                <w:szCs w:val="20"/>
                <w:rtl w:val="0"/>
              </w:rPr>
              <w:t xml:space="preserve">1635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2">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3">
            <w:pPr>
              <w:widowControl w:val="0"/>
              <w:jc w:val="center"/>
              <w:rPr>
                <w:sz w:val="20"/>
                <w:szCs w:val="20"/>
              </w:rPr>
            </w:pPr>
            <w:r w:rsidDel="00000000" w:rsidR="00000000" w:rsidRPr="00000000">
              <w:rPr>
                <w:sz w:val="20"/>
                <w:szCs w:val="20"/>
                <w:rtl w:val="0"/>
              </w:rPr>
              <w:t xml:space="preserve">NA</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4">
            <w:pPr>
              <w:widowControl w:val="0"/>
              <w:jc w:val="center"/>
              <w:rPr>
                <w:sz w:val="20"/>
                <w:szCs w:val="20"/>
              </w:rPr>
            </w:pPr>
            <w:r w:rsidDel="00000000" w:rsidR="00000000" w:rsidRPr="00000000">
              <w:rPr>
                <w:sz w:val="20"/>
                <w:szCs w:val="20"/>
                <w:rtl w:val="0"/>
              </w:rPr>
              <w:t xml:space="preserve">NA</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5">
            <w:pPr>
              <w:widowControl w:val="0"/>
              <w:jc w:val="center"/>
              <w:rPr>
                <w:sz w:val="20"/>
                <w:szCs w:val="20"/>
              </w:rPr>
            </w:pPr>
            <w:r w:rsidDel="00000000" w:rsidR="00000000" w:rsidRPr="00000000">
              <w:rPr>
                <w:sz w:val="20"/>
                <w:szCs w:val="20"/>
                <w:rtl w:val="0"/>
              </w:rPr>
              <w:t xml:space="preserve">1635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6">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7">
            <w:pPr>
              <w:widowControl w:val="0"/>
              <w:jc w:val="center"/>
              <w:rPr>
                <w:sz w:val="20"/>
                <w:szCs w:val="20"/>
              </w:rPr>
            </w:pPr>
            <w:r w:rsidDel="00000000" w:rsidR="00000000" w:rsidRPr="00000000">
              <w:rPr>
                <w:sz w:val="20"/>
                <w:szCs w:val="20"/>
                <w:rtl w:val="0"/>
              </w:rPr>
              <w:t xml:space="preserve">1635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8">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9">
            <w:pPr>
              <w:widowControl w:val="0"/>
              <w:jc w:val="center"/>
              <w:rPr>
                <w:sz w:val="20"/>
                <w:szCs w:val="20"/>
              </w:rPr>
            </w:pPr>
            <w:r w:rsidDel="00000000" w:rsidR="00000000" w:rsidRPr="00000000">
              <w:rPr>
                <w:sz w:val="20"/>
                <w:szCs w:val="20"/>
                <w:rtl w:val="0"/>
              </w:rPr>
              <w:t xml:space="preserve">10</w:t>
            </w:r>
            <w:r w:rsidDel="00000000" w:rsidR="00000000" w:rsidRPr="00000000">
              <w:rPr>
                <w:i w:val="1"/>
                <w:vertAlign w:val="superscript"/>
                <w:rtl w:val="0"/>
              </w:rPr>
              <w:t xml:space="preserve">d</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A">
            <w:pPr>
              <w:widowControl w:val="0"/>
              <w:jc w:val="center"/>
              <w:rPr>
                <w:sz w:val="20"/>
                <w:szCs w:val="20"/>
              </w:rPr>
            </w:pPr>
            <w:r w:rsidDel="00000000" w:rsidR="00000000" w:rsidRPr="00000000">
              <w:rPr>
                <w:sz w:val="20"/>
                <w:szCs w:val="20"/>
                <w:rtl w:val="0"/>
              </w:rPr>
              <w:t xml:space="preserve">0.61%</w:t>
            </w:r>
          </w:p>
        </w:tc>
      </w:tr>
      <w:tr>
        <w:trPr>
          <w:cantSplit w:val="0"/>
          <w:trHeight w:val="555" w:hRule="atLeast"/>
          <w:tblHeader w:val="0"/>
        </w:trPr>
        <w:tc>
          <w:tcPr>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B">
            <w:pPr>
              <w:widowControl w:val="0"/>
              <w:jc w:val="center"/>
              <w:rPr>
                <w:sz w:val="20"/>
                <w:szCs w:val="20"/>
              </w:rPr>
            </w:pPr>
            <w:r w:rsidDel="00000000" w:rsidR="00000000" w:rsidRPr="00000000">
              <w:rPr>
                <w:b w:val="1"/>
                <w:sz w:val="20"/>
                <w:szCs w:val="20"/>
                <w:rtl w:val="0"/>
              </w:rPr>
              <w:t xml:space="preserve">Color</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C">
            <w:pPr>
              <w:widowControl w:val="0"/>
              <w:jc w:val="center"/>
              <w:rPr>
                <w:sz w:val="20"/>
                <w:szCs w:val="20"/>
              </w:rPr>
            </w:pPr>
            <w:r w:rsidDel="00000000" w:rsidR="00000000" w:rsidRPr="00000000">
              <w:rPr>
                <w:sz w:val="20"/>
                <w:szCs w:val="20"/>
                <w:rtl w:val="0"/>
              </w:rPr>
              <w:t xml:space="preserve">AoURP</w:t>
            </w:r>
            <w:r w:rsidDel="00000000" w:rsidR="00000000" w:rsidRPr="00000000">
              <w:rPr>
                <w:i w:val="1"/>
                <w:vertAlign w:val="superscript"/>
                <w:rtl w:val="0"/>
              </w:rPr>
              <w:t xml:space="preserve">d</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D">
            <w:pPr>
              <w:widowControl w:val="0"/>
              <w:jc w:val="center"/>
              <w:rPr>
                <w:sz w:val="20"/>
                <w:szCs w:val="20"/>
              </w:rPr>
            </w:pPr>
            <w:r w:rsidDel="00000000" w:rsidR="00000000" w:rsidRPr="00000000">
              <w:rPr>
                <w:sz w:val="20"/>
                <w:szCs w:val="20"/>
                <w:rtl w:val="0"/>
              </w:rPr>
              <w:t xml:space="preserve">NovaSeq</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E">
            <w:pPr>
              <w:widowControl w:val="0"/>
              <w:jc w:val="center"/>
              <w:rPr>
                <w:sz w:val="20"/>
                <w:szCs w:val="20"/>
              </w:rPr>
            </w:pPr>
            <w:r w:rsidDel="00000000" w:rsidR="00000000" w:rsidRPr="00000000">
              <w:rPr>
                <w:sz w:val="20"/>
                <w:szCs w:val="20"/>
                <w:rtl w:val="0"/>
              </w:rPr>
              <w:t xml:space="preserve">114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4F">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0">
            <w:pPr>
              <w:widowControl w:val="0"/>
              <w:jc w:val="center"/>
              <w:rPr>
                <w:sz w:val="20"/>
                <w:szCs w:val="20"/>
              </w:rPr>
            </w:pPr>
            <w:r w:rsidDel="00000000" w:rsidR="00000000" w:rsidRPr="00000000">
              <w:rPr>
                <w:sz w:val="20"/>
                <w:szCs w:val="20"/>
                <w:rtl w:val="0"/>
              </w:rPr>
              <w:t xml:space="preserve">114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1">
            <w:pPr>
              <w:widowControl w:val="0"/>
              <w:jc w:val="center"/>
              <w:rPr>
                <w:sz w:val="20"/>
                <w:szCs w:val="20"/>
              </w:rPr>
            </w:pPr>
            <w:r w:rsidDel="00000000" w:rsidR="00000000" w:rsidRPr="00000000">
              <w:rPr>
                <w:sz w:val="20"/>
                <w:szCs w:val="20"/>
                <w:rtl w:val="0"/>
              </w:rPr>
              <w:t xml:space="preserve">1 (100%)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2">
            <w:pPr>
              <w:widowControl w:val="0"/>
              <w:jc w:val="center"/>
              <w:rPr>
                <w:sz w:val="20"/>
                <w:szCs w:val="20"/>
              </w:rPr>
            </w:pPr>
            <w:r w:rsidDel="00000000" w:rsidR="00000000" w:rsidRPr="00000000">
              <w:rPr>
                <w:sz w:val="20"/>
                <w:szCs w:val="20"/>
                <w:rtl w:val="0"/>
              </w:rPr>
              <w:t xml:space="preserve">113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3">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4">
            <w:pPr>
              <w:widowControl w:val="0"/>
              <w:jc w:val="center"/>
              <w:rPr>
                <w:sz w:val="20"/>
                <w:szCs w:val="20"/>
              </w:rPr>
            </w:pPr>
            <w:r w:rsidDel="00000000" w:rsidR="00000000" w:rsidRPr="00000000">
              <w:rPr>
                <w:sz w:val="20"/>
                <w:szCs w:val="20"/>
                <w:rtl w:val="0"/>
              </w:rPr>
              <w:t xml:space="preserve">113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5">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6">
            <w:pPr>
              <w:widowControl w:val="0"/>
              <w:jc w:val="center"/>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7">
            <w:pPr>
              <w:widowControl w:val="0"/>
              <w:jc w:val="center"/>
              <w:rPr>
                <w:sz w:val="20"/>
                <w:szCs w:val="20"/>
              </w:rPr>
            </w:pPr>
            <w:r w:rsidDel="00000000" w:rsidR="00000000" w:rsidRPr="00000000">
              <w:rPr>
                <w:sz w:val="20"/>
                <w:szCs w:val="20"/>
                <w:rtl w:val="0"/>
              </w:rPr>
              <w:t xml:space="preserve">0.88%</w:t>
            </w:r>
          </w:p>
        </w:tc>
      </w:tr>
      <w:tr>
        <w:trPr>
          <w:cantSplit w:val="0"/>
          <w:trHeight w:val="510" w:hRule="atLeast"/>
          <w:tblHeader w:val="0"/>
        </w:trPr>
        <w:tc>
          <w:tcPr>
            <w:tcBorders>
              <w:top w:color="cccccc" w:space="0" w:sz="6" w:val="single"/>
              <w:left w:color="7f7f7f"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8">
            <w:pPr>
              <w:widowControl w:val="0"/>
              <w:jc w:val="center"/>
              <w:rPr>
                <w:sz w:val="20"/>
                <w:szCs w:val="20"/>
              </w:rPr>
            </w:pPr>
            <w:r w:rsidDel="00000000" w:rsidR="00000000" w:rsidRPr="00000000">
              <w:rPr>
                <w:b w:val="1"/>
                <w:sz w:val="20"/>
                <w:szCs w:val="20"/>
                <w:rtl w:val="0"/>
              </w:rPr>
              <w:t xml:space="preserve">UW</w:t>
            </w:r>
            <w:r w:rsidDel="00000000" w:rsidR="00000000" w:rsidRPr="00000000">
              <w:rPr>
                <w:i w:val="1"/>
                <w:vertAlign w:val="superscript"/>
                <w:rtl w:val="0"/>
              </w:rPr>
              <w:t xml:space="preserve">c</w:t>
            </w:r>
            <w:r w:rsidDel="00000000" w:rsidR="00000000" w:rsidRPr="00000000">
              <w:rPr>
                <w:rtl w:val="0"/>
              </w:rPr>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9">
            <w:pPr>
              <w:widowControl w:val="0"/>
              <w:jc w:val="center"/>
              <w:rPr>
                <w:sz w:val="20"/>
                <w:szCs w:val="20"/>
              </w:rPr>
            </w:pPr>
            <w:r w:rsidDel="00000000" w:rsidR="00000000" w:rsidRPr="00000000">
              <w:rPr>
                <w:sz w:val="20"/>
                <w:szCs w:val="20"/>
                <w:rtl w:val="0"/>
              </w:rPr>
              <w:t xml:space="preserve">AoURP</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A">
            <w:pPr>
              <w:widowControl w:val="0"/>
              <w:jc w:val="center"/>
              <w:rPr>
                <w:sz w:val="20"/>
                <w:szCs w:val="20"/>
              </w:rPr>
            </w:pPr>
            <w:r w:rsidDel="00000000" w:rsidR="00000000" w:rsidRPr="00000000">
              <w:rPr>
                <w:sz w:val="20"/>
                <w:szCs w:val="20"/>
                <w:rtl w:val="0"/>
              </w:rPr>
              <w:t xml:space="preserve">NovaSeq</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B">
            <w:pPr>
              <w:widowControl w:val="0"/>
              <w:jc w:val="center"/>
              <w:rPr>
                <w:sz w:val="20"/>
                <w:szCs w:val="20"/>
              </w:rPr>
            </w:pPr>
            <w:r w:rsidDel="00000000" w:rsidR="00000000" w:rsidRPr="00000000">
              <w:rPr>
                <w:sz w:val="20"/>
                <w:szCs w:val="20"/>
                <w:rtl w:val="0"/>
              </w:rPr>
              <w:t xml:space="preserve">315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C">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D">
            <w:pPr>
              <w:widowControl w:val="0"/>
              <w:jc w:val="center"/>
              <w:rPr>
                <w:sz w:val="20"/>
                <w:szCs w:val="20"/>
              </w:rPr>
            </w:pPr>
            <w:r w:rsidDel="00000000" w:rsidR="00000000" w:rsidRPr="00000000">
              <w:rPr>
                <w:sz w:val="20"/>
                <w:szCs w:val="20"/>
                <w:rtl w:val="0"/>
              </w:rPr>
              <w:t xml:space="preserve">315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E">
            <w:pPr>
              <w:widowControl w:val="0"/>
              <w:jc w:val="center"/>
              <w:rPr>
                <w:sz w:val="20"/>
                <w:szCs w:val="20"/>
              </w:rPr>
            </w:pPr>
            <w:r w:rsidDel="00000000" w:rsidR="00000000" w:rsidRPr="00000000">
              <w:rPr>
                <w:sz w:val="20"/>
                <w:szCs w:val="20"/>
                <w:rtl w:val="0"/>
              </w:rPr>
              <w:t xml:space="preserve">0 (0%)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5F">
            <w:pPr>
              <w:widowControl w:val="0"/>
              <w:jc w:val="center"/>
              <w:rPr>
                <w:sz w:val="20"/>
                <w:szCs w:val="20"/>
              </w:rPr>
            </w:pPr>
            <w:r w:rsidDel="00000000" w:rsidR="00000000" w:rsidRPr="00000000">
              <w:rPr>
                <w:sz w:val="20"/>
                <w:szCs w:val="20"/>
                <w:rtl w:val="0"/>
              </w:rPr>
              <w:t xml:space="preserve">315</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60">
            <w:pPr>
              <w:widowControl w:val="0"/>
              <w:jc w:val="center"/>
              <w:rPr>
                <w:sz w:val="20"/>
                <w:szCs w:val="20"/>
              </w:rPr>
            </w:pPr>
            <w:r w:rsidDel="00000000" w:rsidR="00000000" w:rsidRPr="00000000">
              <w:rPr>
                <w:sz w:val="20"/>
                <w:szCs w:val="20"/>
                <w:rtl w:val="0"/>
              </w:rPr>
              <w:t xml:space="preserve">2 (50%)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61">
            <w:pPr>
              <w:widowControl w:val="0"/>
              <w:jc w:val="center"/>
              <w:rPr>
                <w:sz w:val="20"/>
                <w:szCs w:val="20"/>
              </w:rPr>
            </w:pPr>
            <w:r w:rsidDel="00000000" w:rsidR="00000000" w:rsidRPr="00000000">
              <w:rPr>
                <w:sz w:val="20"/>
                <w:szCs w:val="20"/>
                <w:rtl w:val="0"/>
              </w:rPr>
              <w:t xml:space="preserve">313</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62">
            <w:pPr>
              <w:widowControl w:val="0"/>
              <w:jc w:val="center"/>
              <w:rPr>
                <w:sz w:val="20"/>
                <w:szCs w:val="20"/>
              </w:rPr>
            </w:pPr>
            <w:r w:rsidDel="00000000" w:rsidR="00000000" w:rsidRPr="00000000">
              <w:rPr>
                <w:sz w:val="20"/>
                <w:szCs w:val="20"/>
                <w:rtl w:val="0"/>
              </w:rPr>
              <w:t xml:space="preserve">2 (50%)</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63">
            <w:pPr>
              <w:widowControl w:val="0"/>
              <w:jc w:val="center"/>
              <w:rPr>
                <w:sz w:val="20"/>
                <w:szCs w:val="20"/>
              </w:rPr>
            </w:pPr>
            <w:r w:rsidDel="00000000" w:rsidR="00000000" w:rsidRPr="00000000">
              <w:rPr>
                <w:sz w:val="20"/>
                <w:szCs w:val="20"/>
                <w:rtl w:val="0"/>
              </w:rPr>
              <w:t xml:space="preserve">4</w:t>
            </w:r>
          </w:p>
        </w:tc>
        <w:tc>
          <w:tcPr>
            <w:tcBorders>
              <w:top w:color="cccccc" w:space="0" w:sz="6" w:val="single"/>
              <w:left w:color="cccccc" w:space="0" w:sz="6" w:val="single"/>
              <w:bottom w:color="7f7f7f" w:space="0" w:sz="6" w:val="single"/>
              <w:right w:color="7f7f7f" w:space="0" w:sz="6" w:val="single"/>
            </w:tcBorders>
            <w:shd w:fill="ffffff" w:val="clear"/>
            <w:tcMar>
              <w:top w:w="0.0" w:type="dxa"/>
              <w:left w:w="40.0" w:type="dxa"/>
              <w:bottom w:w="0.0" w:type="dxa"/>
              <w:right w:w="40.0" w:type="dxa"/>
            </w:tcMar>
            <w:vAlign w:val="center"/>
          </w:tcPr>
          <w:p w:rsidR="00000000" w:rsidDel="00000000" w:rsidP="00000000" w:rsidRDefault="00000000" w:rsidRPr="00000000" w14:paraId="00000664">
            <w:pPr>
              <w:widowControl w:val="0"/>
              <w:jc w:val="center"/>
              <w:rPr>
                <w:sz w:val="20"/>
                <w:szCs w:val="20"/>
              </w:rPr>
            </w:pPr>
            <w:r w:rsidDel="00000000" w:rsidR="00000000" w:rsidRPr="00000000">
              <w:rPr>
                <w:sz w:val="20"/>
                <w:szCs w:val="20"/>
                <w:rtl w:val="0"/>
              </w:rPr>
              <w:t xml:space="preserve">1.27%</w:t>
            </w:r>
          </w:p>
        </w:tc>
      </w:tr>
    </w:tbl>
    <w:p w:rsidR="00000000" w:rsidDel="00000000" w:rsidP="00000000" w:rsidRDefault="00000000" w:rsidRPr="00000000" w14:paraId="00000665">
      <w:pPr>
        <w:shd w:fill="ffffff" w:val="clear"/>
        <w:jc w:val="both"/>
        <w:rPr>
          <w:highlight w:val="white"/>
        </w:rPr>
        <w:sectPr>
          <w:type w:val="nextPage"/>
          <w:pgSz w:h="12240" w:w="15840"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666">
      <w:pPr>
        <w:shd w:fill="ffffff" w:val="clear"/>
        <w:jc w:val="both"/>
        <w:rPr/>
      </w:pPr>
      <w:r w:rsidDel="00000000" w:rsidR="00000000" w:rsidRPr="00000000">
        <w:rPr>
          <w:i w:val="1"/>
          <w:vertAlign w:val="superscript"/>
          <w:rtl w:val="0"/>
        </w:rPr>
        <w:t xml:space="preserve">a</w:t>
      </w:r>
      <w:r w:rsidDel="00000000" w:rsidR="00000000" w:rsidRPr="00000000">
        <w:rPr>
          <w:rtl w:val="0"/>
        </w:rPr>
        <w:t xml:space="preserve">CVLs, Clinical Validation Laboratories.</w:t>
      </w:r>
      <w:r w:rsidDel="00000000" w:rsidR="00000000" w:rsidRPr="00000000">
        <w:rPr>
          <w:i w:val="1"/>
          <w:vertAlign w:val="superscript"/>
          <w:rtl w:val="0"/>
        </w:rPr>
        <w:t xml:space="preserve">b</w:t>
      </w:r>
      <w:r w:rsidDel="00000000" w:rsidR="00000000" w:rsidRPr="00000000">
        <w:rPr>
          <w:rtl w:val="0"/>
        </w:rPr>
        <w:t xml:space="preserve">BCM, Baylor College of Medicine. </w:t>
      </w:r>
      <w:r w:rsidDel="00000000" w:rsidR="00000000" w:rsidRPr="00000000">
        <w:rPr>
          <w:i w:val="1"/>
          <w:vertAlign w:val="superscript"/>
          <w:rtl w:val="0"/>
        </w:rPr>
        <w:t xml:space="preserve">c</w:t>
      </w:r>
      <w:r w:rsidDel="00000000" w:rsidR="00000000" w:rsidRPr="00000000">
        <w:rPr>
          <w:rtl w:val="0"/>
        </w:rPr>
        <w:t xml:space="preserve">UW, University of Washington. </w:t>
      </w:r>
      <w:r w:rsidDel="00000000" w:rsidR="00000000" w:rsidRPr="00000000">
        <w:rPr>
          <w:i w:val="1"/>
          <w:vertAlign w:val="superscript"/>
          <w:rtl w:val="0"/>
        </w:rPr>
        <w:t xml:space="preserve">d</w:t>
      </w:r>
      <w:r w:rsidDel="00000000" w:rsidR="00000000" w:rsidRPr="00000000">
        <w:rPr>
          <w:i w:val="1"/>
          <w:rtl w:val="0"/>
        </w:rPr>
        <w:t xml:space="preserve">All of Us </w:t>
      </w:r>
      <w:r w:rsidDel="00000000" w:rsidR="00000000" w:rsidRPr="00000000">
        <w:rPr>
          <w:rtl w:val="0"/>
        </w:rPr>
        <w:t xml:space="preserve">Research Program.</w:t>
      </w:r>
    </w:p>
    <w:p w:rsidR="00000000" w:rsidDel="00000000" w:rsidP="00000000" w:rsidRDefault="00000000" w:rsidRPr="00000000" w14:paraId="00000667">
      <w:pPr>
        <w:rPr/>
      </w:pPr>
      <w:r w:rsidDel="00000000" w:rsidR="00000000" w:rsidRPr="00000000">
        <w:rPr>
          <w:rtl w:val="0"/>
        </w:rPr>
      </w:r>
    </w:p>
    <w:p w:rsidR="00000000" w:rsidDel="00000000" w:rsidP="00000000" w:rsidRDefault="00000000" w:rsidRPr="00000000" w14:paraId="00000668">
      <w:pPr>
        <w:rPr/>
      </w:pPr>
      <w:r w:rsidDel="00000000" w:rsidR="00000000" w:rsidRPr="00000000">
        <w:rPr>
          <w:rtl w:val="0"/>
        </w:rPr>
      </w:r>
    </w:p>
    <w:p w:rsidR="00000000" w:rsidDel="00000000" w:rsidP="00000000" w:rsidRDefault="00000000" w:rsidRPr="00000000" w14:paraId="00000669">
      <w:pPr>
        <w:rPr/>
      </w:pPr>
      <w:r w:rsidDel="00000000" w:rsidR="00000000" w:rsidRPr="00000000">
        <w:rPr>
          <w:rtl w:val="0"/>
        </w:rPr>
      </w:r>
    </w:p>
    <w:p w:rsidR="00000000" w:rsidDel="00000000" w:rsidP="00000000" w:rsidRDefault="00000000" w:rsidRPr="00000000" w14:paraId="0000066A">
      <w:pPr>
        <w:rPr/>
      </w:pPr>
      <w:r w:rsidDel="00000000" w:rsidR="00000000" w:rsidRPr="00000000">
        <w:rPr>
          <w:rtl w:val="0"/>
        </w:rPr>
        <w:t xml:space="preserve">Table S18. Feedback post IDE submission</w:t>
      </w:r>
    </w:p>
    <w:tbl>
      <w:tblPr>
        <w:tblStyle w:val="Table15"/>
        <w:tblW w:w="12915.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05"/>
        <w:gridCol w:w="11010"/>
        <w:tblGridChange w:id="0">
          <w:tblGrid>
            <w:gridCol w:w="1905"/>
            <w:gridCol w:w="11010"/>
          </w:tblGrid>
        </w:tblGridChange>
      </w:tblGrid>
      <w:tr>
        <w:trPr>
          <w:cantSplit w:val="0"/>
          <w:trHeight w:val="686.8505859375" w:hRule="atLeast"/>
          <w:tblHeader w:val="0"/>
        </w:trPr>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6B">
            <w:pPr>
              <w:widowControl w:val="0"/>
              <w:rPr>
                <w:sz w:val="20"/>
                <w:szCs w:val="20"/>
              </w:rPr>
            </w:pPr>
            <w:r w:rsidDel="00000000" w:rsidR="00000000" w:rsidRPr="00000000">
              <w:rPr>
                <w:b w:val="1"/>
                <w:rtl w:val="0"/>
              </w:rPr>
              <w:t xml:space="preserve">Feedback area</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6C">
            <w:pPr>
              <w:widowControl w:val="0"/>
              <w:rPr>
                <w:sz w:val="20"/>
                <w:szCs w:val="20"/>
              </w:rPr>
            </w:pPr>
            <w:r w:rsidDel="00000000" w:rsidR="00000000" w:rsidRPr="00000000">
              <w:rPr>
                <w:b w:val="1"/>
                <w:rtl w:val="0"/>
              </w:rPr>
              <w:t xml:space="preserve">Post-submission United States Food and Drug Administration feedback</w:t>
            </w:r>
            <w:r w:rsidDel="00000000" w:rsidR="00000000" w:rsidRPr="00000000">
              <w:rPr>
                <w:rtl w:val="0"/>
              </w:rPr>
            </w:r>
          </w:p>
        </w:tc>
      </w:tr>
      <w:tr>
        <w:trPr>
          <w:cantSplit w:val="0"/>
          <w:trHeight w:val="360" w:hRule="atLeast"/>
          <w:tblHeader w:val="0"/>
        </w:trPr>
        <w:tc>
          <w:tcPr>
            <w:vMerge w:val="restart"/>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66D">
            <w:pPr>
              <w:widowControl w:val="0"/>
              <w:rPr/>
            </w:pPr>
            <w:r w:rsidDel="00000000" w:rsidR="00000000" w:rsidRPr="00000000">
              <w:rPr>
                <w:rtl w:val="0"/>
              </w:rPr>
              <w:t xml:space="preserve">Program organization</w:t>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6E">
            <w:pPr>
              <w:widowControl w:val="0"/>
              <w:rPr>
                <w:sz w:val="20"/>
                <w:szCs w:val="20"/>
              </w:rPr>
            </w:pPr>
            <w:r w:rsidDel="00000000" w:rsidR="00000000" w:rsidRPr="00000000">
              <w:rPr>
                <w:rtl w:val="0"/>
              </w:rPr>
              <w:t xml:space="preserve">Please provide a description of the enrollment, informed consent, and biospecimen collection procedures.</w:t>
            </w:r>
            <w:r w:rsidDel="00000000" w:rsidR="00000000" w:rsidRPr="00000000">
              <w:rPr>
                <w:rtl w:val="0"/>
              </w:rPr>
            </w:r>
          </w:p>
        </w:tc>
      </w:tr>
      <w:tr>
        <w:trPr>
          <w:cantSplit w:val="0"/>
          <w:trHeight w:val="33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6F">
            <w:pPr>
              <w:widowControl w:val="0"/>
              <w:rPr>
                <w:sz w:val="20"/>
                <w:szCs w:val="20"/>
              </w:rPr>
            </w:pPr>
            <w:r w:rsidDel="00000000" w:rsidR="00000000" w:rsidRPr="00000000">
              <w:rPr>
                <w:rtl w:val="0"/>
              </w:rPr>
              <w:t xml:space="preserve">Program organization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0">
            <w:pPr>
              <w:widowControl w:val="0"/>
              <w:rPr>
                <w:sz w:val="20"/>
                <w:szCs w:val="20"/>
              </w:rPr>
            </w:pPr>
            <w:r w:rsidDel="00000000" w:rsidR="00000000" w:rsidRPr="00000000">
              <w:rPr>
                <w:rtl w:val="0"/>
              </w:rPr>
              <w:t xml:space="preserve">Clarify whether all Clinical Validation Laboratories have the same roles.</w:t>
            </w:r>
            <w:r w:rsidDel="00000000" w:rsidR="00000000" w:rsidRPr="00000000">
              <w:rPr>
                <w:rtl w:val="0"/>
              </w:rPr>
            </w:r>
          </w:p>
        </w:tc>
      </w:tr>
      <w:tr>
        <w:trPr>
          <w:cantSplit w:val="0"/>
          <w:trHeight w:val="39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71">
            <w:pPr>
              <w:widowControl w:val="0"/>
              <w:rPr>
                <w:sz w:val="20"/>
                <w:szCs w:val="20"/>
              </w:rPr>
            </w:pPr>
            <w:r w:rsidDel="00000000" w:rsidR="00000000" w:rsidRPr="00000000">
              <w:rPr>
                <w:rtl w:val="0"/>
              </w:rPr>
              <w:t xml:space="preserve">Study design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2">
            <w:pPr>
              <w:widowControl w:val="0"/>
              <w:rPr>
                <w:sz w:val="20"/>
                <w:szCs w:val="20"/>
              </w:rPr>
            </w:pPr>
            <w:r w:rsidDel="00000000" w:rsidR="00000000" w:rsidRPr="00000000">
              <w:rPr>
                <w:rtl w:val="0"/>
              </w:rPr>
              <w:t xml:space="preserve">Please describe any processes/procedures in place to ensure that bias is not introduced during the resolution of variant harmonization disagreements.</w:t>
            </w:r>
            <w:r w:rsidDel="00000000" w:rsidR="00000000" w:rsidRPr="00000000">
              <w:rPr>
                <w:rtl w:val="0"/>
              </w:rPr>
            </w:r>
          </w:p>
        </w:tc>
      </w:tr>
      <w:tr>
        <w:trPr>
          <w:cantSplit w:val="0"/>
          <w:trHeight w:val="36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73">
            <w:pPr>
              <w:widowControl w:val="0"/>
              <w:rPr>
                <w:sz w:val="20"/>
                <w:szCs w:val="20"/>
              </w:rPr>
            </w:pPr>
            <w:r w:rsidDel="00000000" w:rsidR="00000000" w:rsidRPr="00000000">
              <w:rPr>
                <w:rtl w:val="0"/>
              </w:rPr>
              <w:t xml:space="preserve">Report design / language</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4">
            <w:pPr>
              <w:widowControl w:val="0"/>
              <w:rPr>
                <w:sz w:val="20"/>
                <w:szCs w:val="20"/>
              </w:rPr>
            </w:pPr>
            <w:r w:rsidDel="00000000" w:rsidR="00000000" w:rsidRPr="00000000">
              <w:rPr>
                <w:rtl w:val="0"/>
              </w:rPr>
              <w:t xml:space="preserve">Please provide the informing loop information that will be provided to subjects for our review.</w:t>
            </w:r>
            <w:r w:rsidDel="00000000" w:rsidR="00000000" w:rsidRPr="00000000">
              <w:rPr>
                <w:rtl w:val="0"/>
              </w:rPr>
            </w:r>
          </w:p>
        </w:tc>
      </w:tr>
      <w:tr>
        <w:trPr>
          <w:cantSplit w:val="0"/>
          <w:trHeight w:val="21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75">
            <w:pPr>
              <w:widowControl w:val="0"/>
              <w:rPr>
                <w:sz w:val="20"/>
                <w:szCs w:val="20"/>
              </w:rPr>
            </w:pPr>
            <w:r w:rsidDel="00000000" w:rsidR="00000000" w:rsidRPr="00000000">
              <w:rPr>
                <w:rtl w:val="0"/>
              </w:rPr>
              <w:t xml:space="preserve">Report design / language</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6">
            <w:pPr>
              <w:widowControl w:val="0"/>
              <w:rPr>
                <w:sz w:val="20"/>
                <w:szCs w:val="20"/>
              </w:rPr>
            </w:pPr>
            <w:r w:rsidDel="00000000" w:rsidR="00000000" w:rsidRPr="00000000">
              <w:rPr>
                <w:rtl w:val="0"/>
              </w:rPr>
              <w:t xml:space="preserve">Please provide a detailed description of your procedures/processes for updating variant classifications.</w:t>
            </w:r>
            <w:r w:rsidDel="00000000" w:rsidR="00000000" w:rsidRPr="00000000">
              <w:rPr>
                <w:rtl w:val="0"/>
              </w:rPr>
            </w:r>
          </w:p>
        </w:tc>
      </w:tr>
      <w:tr>
        <w:trPr>
          <w:cantSplit w:val="0"/>
          <w:trHeight w:val="27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77">
            <w:pPr>
              <w:widowControl w:val="0"/>
              <w:rPr>
                <w:sz w:val="20"/>
                <w:szCs w:val="20"/>
              </w:rPr>
            </w:pPr>
            <w:r w:rsidDel="00000000" w:rsidR="00000000" w:rsidRPr="00000000">
              <w:rPr>
                <w:rtl w:val="0"/>
              </w:rPr>
              <w:t xml:space="preserve">Study design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8">
            <w:pPr>
              <w:widowControl w:val="0"/>
              <w:rPr>
                <w:sz w:val="20"/>
                <w:szCs w:val="20"/>
              </w:rPr>
            </w:pPr>
            <w:r w:rsidDel="00000000" w:rsidR="00000000" w:rsidRPr="00000000">
              <w:rPr>
                <w:rtl w:val="0"/>
              </w:rPr>
              <w:t xml:space="preserve">Describe how data will be delivered to participants, including details about the participant portal interface.</w:t>
            </w:r>
            <w:r w:rsidDel="00000000" w:rsidR="00000000" w:rsidRPr="00000000">
              <w:rPr>
                <w:rtl w:val="0"/>
              </w:rPr>
            </w:r>
          </w:p>
        </w:tc>
      </w:tr>
      <w:tr>
        <w:trPr>
          <w:cantSplit w:val="0"/>
          <w:trHeight w:val="255"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79">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A">
            <w:pPr>
              <w:widowControl w:val="0"/>
              <w:rPr>
                <w:sz w:val="20"/>
                <w:szCs w:val="20"/>
              </w:rPr>
            </w:pPr>
            <w:r w:rsidDel="00000000" w:rsidR="00000000" w:rsidRPr="00000000">
              <w:rPr>
                <w:rtl w:val="0"/>
              </w:rPr>
              <w:t xml:space="preserve">Please provide all educational materials that will be provided/available to subjects for our review.</w:t>
            </w:r>
            <w:r w:rsidDel="00000000" w:rsidR="00000000" w:rsidRPr="00000000">
              <w:rPr>
                <w:rtl w:val="0"/>
              </w:rPr>
            </w:r>
          </w:p>
        </w:tc>
      </w:tr>
      <w:tr>
        <w:trPr>
          <w:cantSplit w:val="0"/>
          <w:trHeight w:val="36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7B">
            <w:pPr>
              <w:widowControl w:val="0"/>
              <w:rPr>
                <w:sz w:val="20"/>
                <w:szCs w:val="20"/>
              </w:rPr>
            </w:pPr>
            <w:r w:rsidDel="00000000" w:rsidR="00000000" w:rsidRPr="00000000">
              <w:rPr>
                <w:rtl w:val="0"/>
              </w:rPr>
              <w:t xml:space="preserve">Study design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C">
            <w:pPr>
              <w:widowControl w:val="0"/>
              <w:rPr>
                <w:sz w:val="20"/>
                <w:szCs w:val="20"/>
              </w:rPr>
            </w:pPr>
            <w:r w:rsidDel="00000000" w:rsidR="00000000" w:rsidRPr="00000000">
              <w:rPr>
                <w:rtl w:val="0"/>
              </w:rPr>
              <w:t xml:space="preserve">Please clarify in which situations the genetic counselling resource will provide support and the level of support that will be provided, particularly in the case of a significant re-classification in either direction.</w:t>
            </w:r>
            <w:r w:rsidDel="00000000" w:rsidR="00000000" w:rsidRPr="00000000">
              <w:rPr>
                <w:rtl w:val="0"/>
              </w:rPr>
            </w:r>
          </w:p>
        </w:tc>
      </w:tr>
      <w:tr>
        <w:trPr>
          <w:cantSplit w:val="0"/>
          <w:trHeight w:val="435" w:hRule="atLeast"/>
          <w:tblHeader w:val="0"/>
        </w:trPr>
        <w:tc>
          <w:tcPr>
            <w:vMerge w:val="restart"/>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67D">
            <w:pPr>
              <w:widowControl w:val="0"/>
              <w:rPr/>
            </w:pPr>
            <w:r w:rsidDel="00000000" w:rsidR="00000000" w:rsidRPr="00000000">
              <w:rPr>
                <w:rtl w:val="0"/>
              </w:rPr>
              <w:t xml:space="preserve">Report design / language</w:t>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7E">
            <w:pPr>
              <w:widowControl w:val="0"/>
              <w:rPr>
                <w:sz w:val="20"/>
                <w:szCs w:val="20"/>
              </w:rPr>
            </w:pPr>
            <w:r w:rsidDel="00000000" w:rsidR="00000000" w:rsidRPr="00000000">
              <w:rPr>
                <w:rtl w:val="0"/>
              </w:rPr>
              <w:t xml:space="preserve">You should include in your reports that there is a possibility that the variant interpretation of the test result provided by your investigational device is incorrect.</w:t>
            </w:r>
            <w:r w:rsidDel="00000000" w:rsidR="00000000" w:rsidRPr="00000000">
              <w:rPr>
                <w:rtl w:val="0"/>
              </w:rPr>
            </w:r>
          </w:p>
        </w:tc>
      </w:tr>
      <w:tr>
        <w:trPr>
          <w:cantSplit w:val="0"/>
          <w:trHeight w:val="39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7F">
            <w:pPr>
              <w:widowControl w:val="0"/>
              <w:rPr>
                <w:sz w:val="20"/>
                <w:szCs w:val="20"/>
              </w:rPr>
            </w:pPr>
            <w:r w:rsidDel="00000000" w:rsidR="00000000" w:rsidRPr="00000000">
              <w:rPr>
                <w:rtl w:val="0"/>
              </w:rPr>
              <w:t xml:space="preserve">Program organization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0">
            <w:pPr>
              <w:widowControl w:val="0"/>
              <w:rPr>
                <w:sz w:val="20"/>
                <w:szCs w:val="20"/>
              </w:rPr>
            </w:pPr>
            <w:r w:rsidDel="00000000" w:rsidR="00000000" w:rsidRPr="00000000">
              <w:rPr>
                <w:rtl w:val="0"/>
              </w:rPr>
              <w:t xml:space="preserve">Do not include any language that may imply to a subject that the research result from your investigational device is actionable.</w:t>
            </w:r>
            <w:r w:rsidDel="00000000" w:rsidR="00000000" w:rsidRPr="00000000">
              <w:rPr>
                <w:rtl w:val="0"/>
              </w:rPr>
            </w:r>
          </w:p>
        </w:tc>
      </w:tr>
      <w:tr>
        <w:trPr>
          <w:cantSplit w:val="0"/>
          <w:trHeight w:val="18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81">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2">
            <w:pPr>
              <w:widowControl w:val="0"/>
              <w:rPr>
                <w:sz w:val="20"/>
                <w:szCs w:val="20"/>
              </w:rPr>
            </w:pPr>
            <w:r w:rsidDel="00000000" w:rsidR="00000000" w:rsidRPr="00000000">
              <w:rPr>
                <w:rtl w:val="0"/>
              </w:rPr>
              <w:t xml:space="preserve">Provide the report language that will be used to describe a positive findinghg in each reportable gene.</w:t>
            </w:r>
            <w:r w:rsidDel="00000000" w:rsidR="00000000" w:rsidRPr="00000000">
              <w:rPr>
                <w:rtl w:val="0"/>
              </w:rPr>
            </w:r>
          </w:p>
        </w:tc>
      </w:tr>
      <w:tr>
        <w:trPr>
          <w:cantSplit w:val="0"/>
          <w:trHeight w:val="710.92529296875" w:hRule="atLeast"/>
          <w:tblHeader w:val="0"/>
        </w:trPr>
        <w:tc>
          <w:tcPr>
            <w:vMerge w:val="restart"/>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683">
            <w:pPr>
              <w:widowControl w:val="0"/>
              <w:rPr/>
            </w:pPr>
            <w:r w:rsidDel="00000000" w:rsidR="00000000" w:rsidRPr="00000000">
              <w:rPr>
                <w:rtl w:val="0"/>
              </w:rPr>
              <w:t xml:space="preserve">Study design</w:t>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4">
            <w:pPr>
              <w:widowControl w:val="0"/>
              <w:rPr>
                <w:sz w:val="20"/>
                <w:szCs w:val="20"/>
              </w:rPr>
            </w:pPr>
            <w:r w:rsidDel="00000000" w:rsidR="00000000" w:rsidRPr="00000000">
              <w:rPr>
                <w:rtl w:val="0"/>
              </w:rPr>
              <w:t xml:space="preserve">The United States Food and Drug Administration considers the study investigational in nature (i.e., results from your study are not generated from a cleared or approved assay validated for clinical use). Revise your protocol to consistently convey that your study is an investigational device study.</w:t>
            </w:r>
            <w:r w:rsidDel="00000000" w:rsidR="00000000" w:rsidRPr="00000000">
              <w:rPr>
                <w:rtl w:val="0"/>
              </w:rPr>
            </w:r>
          </w:p>
        </w:tc>
      </w:tr>
      <w:tr>
        <w:trPr>
          <w:cantSplit w:val="0"/>
          <w:trHeight w:val="24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85">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6">
            <w:pPr>
              <w:widowControl w:val="0"/>
              <w:rPr>
                <w:sz w:val="20"/>
                <w:szCs w:val="20"/>
              </w:rPr>
            </w:pPr>
            <w:r w:rsidDel="00000000" w:rsidR="00000000" w:rsidRPr="00000000">
              <w:rPr>
                <w:rtl w:val="0"/>
              </w:rPr>
              <w:t xml:space="preserve">All risks of the study should be conveyed together in the consent.</w:t>
            </w:r>
            <w:r w:rsidDel="00000000" w:rsidR="00000000" w:rsidRPr="00000000">
              <w:rPr>
                <w:rtl w:val="0"/>
              </w:rPr>
            </w:r>
          </w:p>
        </w:tc>
      </w:tr>
      <w:tr>
        <w:trPr>
          <w:cantSplit w:val="0"/>
          <w:trHeight w:val="21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87">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8">
            <w:pPr>
              <w:widowControl w:val="0"/>
              <w:rPr>
                <w:sz w:val="20"/>
                <w:szCs w:val="20"/>
              </w:rPr>
            </w:pPr>
            <w:r w:rsidDel="00000000" w:rsidR="00000000" w:rsidRPr="00000000">
              <w:rPr>
                <w:rtl w:val="0"/>
              </w:rPr>
              <w:t xml:space="preserve">Please clarify the reporting process for subjects who are Hereditary Disease Risk positive for multiple genes.</w:t>
            </w:r>
            <w:r w:rsidDel="00000000" w:rsidR="00000000" w:rsidRPr="00000000">
              <w:rPr>
                <w:rtl w:val="0"/>
              </w:rPr>
            </w:r>
          </w:p>
        </w:tc>
      </w:tr>
      <w:tr>
        <w:trPr>
          <w:cantSplit w:val="0"/>
          <w:trHeight w:val="6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89">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A">
            <w:pPr>
              <w:widowControl w:val="0"/>
              <w:rPr>
                <w:sz w:val="20"/>
                <w:szCs w:val="20"/>
              </w:rPr>
            </w:pPr>
            <w:r w:rsidDel="00000000" w:rsidR="00000000" w:rsidRPr="00000000">
              <w:rPr>
                <w:rtl w:val="0"/>
              </w:rPr>
              <w:t xml:space="preserve">Clarify what raw data types the participants may elect to receive.</w:t>
            </w:r>
            <w:r w:rsidDel="00000000" w:rsidR="00000000" w:rsidRPr="00000000">
              <w:rPr>
                <w:rtl w:val="0"/>
              </w:rPr>
            </w:r>
          </w:p>
        </w:tc>
      </w:tr>
      <w:tr>
        <w:trPr>
          <w:cantSplit w:val="0"/>
          <w:trHeight w:val="36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8B">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C">
            <w:pPr>
              <w:widowControl w:val="0"/>
              <w:rPr>
                <w:sz w:val="20"/>
                <w:szCs w:val="20"/>
              </w:rPr>
            </w:pPr>
            <w:r w:rsidDel="00000000" w:rsidR="00000000" w:rsidRPr="00000000">
              <w:rPr>
                <w:rtl w:val="0"/>
              </w:rPr>
              <w:t xml:space="preserve">For pharmacogenomic gene-drug associations, do not report associations with ‘moderate’ evidence.</w:t>
            </w:r>
            <w:r w:rsidDel="00000000" w:rsidR="00000000" w:rsidRPr="00000000">
              <w:rPr>
                <w:rtl w:val="0"/>
              </w:rPr>
            </w:r>
          </w:p>
        </w:tc>
      </w:tr>
      <w:tr>
        <w:trPr>
          <w:cantSplit w:val="0"/>
          <w:trHeight w:val="686.8505859375" w:hRule="atLeast"/>
          <w:tblHeader w:val="0"/>
        </w:trPr>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68D">
            <w:pPr>
              <w:widowControl w:val="0"/>
              <w:rPr>
                <w:sz w:val="20"/>
                <w:szCs w:val="20"/>
              </w:rPr>
            </w:pPr>
            <w:r w:rsidDel="00000000" w:rsidR="00000000" w:rsidRPr="00000000">
              <w:rPr>
                <w:rtl w:val="0"/>
              </w:rPr>
              <w:t xml:space="preserve">Technical information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8E">
            <w:pPr>
              <w:widowControl w:val="0"/>
              <w:rPr>
                <w:sz w:val="20"/>
                <w:szCs w:val="20"/>
              </w:rPr>
            </w:pPr>
            <w:r w:rsidDel="00000000" w:rsidR="00000000" w:rsidRPr="00000000">
              <w:rPr>
                <w:rtl w:val="0"/>
              </w:rPr>
              <w:t xml:space="preserve">Please provide a description of parameter settings for running the bioinformatics pipeline and ensure that each sequencing center is using the same parameter. These parameters should be locked throughout the investigational device study</w:t>
            </w:r>
            <w:r w:rsidDel="00000000" w:rsidR="00000000" w:rsidRPr="00000000">
              <w:rPr>
                <w:rtl w:val="0"/>
              </w:rPr>
            </w:r>
          </w:p>
        </w:tc>
      </w:tr>
      <w:tr>
        <w:trPr>
          <w:cantSplit w:val="0"/>
          <w:trHeight w:val="30" w:hRule="atLeast"/>
          <w:tblHeader w:val="0"/>
        </w:trPr>
        <w:tc>
          <w:tcPr>
            <w:vMerge w:val="restart"/>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center"/>
          </w:tcPr>
          <w:p w:rsidR="00000000" w:rsidDel="00000000" w:rsidP="00000000" w:rsidRDefault="00000000" w:rsidRPr="00000000" w14:paraId="0000068F">
            <w:pPr>
              <w:widowControl w:val="0"/>
              <w:rPr/>
            </w:pPr>
            <w:r w:rsidDel="00000000" w:rsidR="00000000" w:rsidRPr="00000000">
              <w:rPr>
                <w:rtl w:val="0"/>
              </w:rPr>
              <w:t xml:space="preserve">Validation study requirements</w:t>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0">
            <w:pPr>
              <w:widowControl w:val="0"/>
              <w:rPr>
                <w:sz w:val="20"/>
                <w:szCs w:val="20"/>
              </w:rPr>
            </w:pPr>
            <w:r w:rsidDel="00000000" w:rsidR="00000000" w:rsidRPr="00000000">
              <w:rPr>
                <w:rtl w:val="0"/>
              </w:rPr>
              <w:t xml:space="preserve">Provide the false negative rate for the device</w:t>
            </w:r>
            <w:r w:rsidDel="00000000" w:rsidR="00000000" w:rsidRPr="00000000">
              <w:rPr>
                <w:rtl w:val="0"/>
              </w:rPr>
            </w:r>
          </w:p>
        </w:tc>
      </w:tr>
      <w:tr>
        <w:trPr>
          <w:cantSplit w:val="0"/>
          <w:trHeight w:val="24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1">
            <w:pPr>
              <w:widowControl w:val="0"/>
              <w:rPr>
                <w:sz w:val="20"/>
                <w:szCs w:val="20"/>
              </w:rPr>
            </w:pPr>
            <w:r w:rsidDel="00000000" w:rsidR="00000000" w:rsidRPr="00000000">
              <w:rPr>
                <w:rtl w:val="0"/>
              </w:rPr>
              <w:t xml:space="preserve">Program organization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2">
            <w:pPr>
              <w:widowControl w:val="0"/>
              <w:rPr>
                <w:sz w:val="20"/>
                <w:szCs w:val="20"/>
              </w:rPr>
            </w:pPr>
            <w:r w:rsidDel="00000000" w:rsidR="00000000" w:rsidRPr="00000000">
              <w:rPr>
                <w:rtl w:val="0"/>
              </w:rPr>
              <w:t xml:space="preserve">Please provide a detailed description of the orthogonal method used to generate ‘ground truth’ in the accuracy study and your justification for why this assay was selected.</w:t>
            </w:r>
            <w:r w:rsidDel="00000000" w:rsidR="00000000" w:rsidRPr="00000000">
              <w:rPr>
                <w:rtl w:val="0"/>
              </w:rPr>
            </w:r>
          </w:p>
        </w:tc>
      </w:tr>
      <w:tr>
        <w:trPr>
          <w:cantSplit w:val="0"/>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3">
            <w:pPr>
              <w:widowControl w:val="0"/>
              <w:rPr>
                <w:sz w:val="20"/>
                <w:szCs w:val="20"/>
              </w:rPr>
            </w:pPr>
            <w:r w:rsidDel="00000000" w:rsidR="00000000" w:rsidRPr="00000000">
              <w:rPr>
                <w:rtl w:val="0"/>
              </w:rPr>
              <w:t xml:space="preserve">Program organization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4">
            <w:pPr>
              <w:widowControl w:val="0"/>
              <w:rPr>
                <w:sz w:val="20"/>
                <w:szCs w:val="20"/>
              </w:rPr>
            </w:pPr>
            <w:r w:rsidDel="00000000" w:rsidR="00000000" w:rsidRPr="00000000">
              <w:rPr>
                <w:rtl w:val="0"/>
              </w:rPr>
              <w:t xml:space="preserve">Justify the number of control samples used for </w:t>
            </w:r>
            <w:r w:rsidDel="00000000" w:rsidR="00000000" w:rsidRPr="00000000">
              <w:rPr>
                <w:i w:val="1"/>
                <w:rtl w:val="0"/>
              </w:rPr>
              <w:t xml:space="preserve">G6PD</w:t>
            </w:r>
            <w:r w:rsidDel="00000000" w:rsidR="00000000" w:rsidRPr="00000000">
              <w:rPr>
                <w:rtl w:val="0"/>
              </w:rPr>
              <w:t xml:space="preserve"> Asahi.</w:t>
            </w:r>
            <w:r w:rsidDel="00000000" w:rsidR="00000000" w:rsidRPr="00000000">
              <w:rPr>
                <w:rtl w:val="0"/>
              </w:rPr>
            </w:r>
          </w:p>
        </w:tc>
      </w:tr>
      <w:tr>
        <w:trPr>
          <w:cantSplit w:val="0"/>
          <w:trHeight w:val="375"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5">
            <w:pPr>
              <w:widowControl w:val="0"/>
              <w:rPr>
                <w:sz w:val="20"/>
                <w:szCs w:val="20"/>
              </w:rPr>
            </w:pPr>
            <w:r w:rsidDel="00000000" w:rsidR="00000000" w:rsidRPr="00000000">
              <w:rPr>
                <w:rtl w:val="0"/>
              </w:rPr>
              <w:t xml:space="preserve">Study design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6">
            <w:pPr>
              <w:widowControl w:val="0"/>
              <w:rPr>
                <w:sz w:val="20"/>
                <w:szCs w:val="20"/>
              </w:rPr>
            </w:pPr>
            <w:r w:rsidDel="00000000" w:rsidR="00000000" w:rsidRPr="00000000">
              <w:rPr>
                <w:rtl w:val="0"/>
              </w:rPr>
              <w:t xml:space="preserve">Clarify/explain a specific discordance between the </w:t>
            </w:r>
            <w:r w:rsidDel="00000000" w:rsidR="00000000" w:rsidRPr="00000000">
              <w:rPr>
                <w:i w:val="1"/>
                <w:rtl w:val="0"/>
              </w:rPr>
              <w:t xml:space="preserve">UGT1A1</w:t>
            </w:r>
            <w:r w:rsidDel="00000000" w:rsidR="00000000" w:rsidRPr="00000000">
              <w:rPr>
                <w:rtl w:val="0"/>
              </w:rPr>
              <w:t xml:space="preserve">*28/*28 ground truth and validation data.</w:t>
            </w:r>
            <w:r w:rsidDel="00000000" w:rsidR="00000000" w:rsidRPr="00000000">
              <w:rPr>
                <w:rtl w:val="0"/>
              </w:rPr>
            </w:r>
          </w:p>
        </w:tc>
      </w:tr>
      <w:tr>
        <w:trPr>
          <w:cantSplit w:val="0"/>
          <w:trHeight w:val="12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7">
            <w:pPr>
              <w:widowControl w:val="0"/>
              <w:rPr>
                <w:sz w:val="20"/>
                <w:szCs w:val="20"/>
              </w:rPr>
            </w:pPr>
            <w:r w:rsidDel="00000000" w:rsidR="00000000" w:rsidRPr="00000000">
              <w:rPr>
                <w:rtl w:val="0"/>
              </w:rPr>
              <w:t xml:space="preserve">Program organization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8">
            <w:pPr>
              <w:widowControl w:val="0"/>
              <w:rPr>
                <w:sz w:val="20"/>
                <w:szCs w:val="20"/>
              </w:rPr>
            </w:pPr>
            <w:r w:rsidDel="00000000" w:rsidR="00000000" w:rsidRPr="00000000">
              <w:rPr>
                <w:rtl w:val="0"/>
              </w:rPr>
              <w:t xml:space="preserve">Please clarify if you have evaluated the reproducibility of your investigational device, in terms of reagent lot to lot, instrument to instrument, operator to operator, and day to day reproducibility.</w:t>
            </w:r>
            <w:r w:rsidDel="00000000" w:rsidR="00000000" w:rsidRPr="00000000">
              <w:rPr>
                <w:rtl w:val="0"/>
              </w:rPr>
            </w:r>
          </w:p>
        </w:tc>
      </w:tr>
      <w:tr>
        <w:trPr>
          <w:cantSplit w:val="0"/>
          <w:trHeight w:val="165"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9">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A">
            <w:pPr>
              <w:widowControl w:val="0"/>
              <w:rPr>
                <w:sz w:val="20"/>
                <w:szCs w:val="20"/>
              </w:rPr>
            </w:pPr>
            <w:r w:rsidDel="00000000" w:rsidR="00000000" w:rsidRPr="00000000">
              <w:rPr>
                <w:rtl w:val="0"/>
              </w:rPr>
              <w:t xml:space="preserve">Please provide protocols or detailed descriptions of the experimental designs and data analysis methods sufficient to understand how the studies were conducted.</w:t>
            </w:r>
            <w:r w:rsidDel="00000000" w:rsidR="00000000" w:rsidRPr="00000000">
              <w:rPr>
                <w:rtl w:val="0"/>
              </w:rPr>
            </w:r>
          </w:p>
        </w:tc>
      </w:tr>
      <w:tr>
        <w:trPr>
          <w:cantSplit w:val="0"/>
          <w:trHeight w:val="48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B">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C">
            <w:pPr>
              <w:widowControl w:val="0"/>
              <w:rPr>
                <w:sz w:val="20"/>
                <w:szCs w:val="20"/>
              </w:rPr>
            </w:pPr>
            <w:r w:rsidDel="00000000" w:rsidR="00000000" w:rsidRPr="00000000">
              <w:rPr>
                <w:rtl w:val="0"/>
              </w:rPr>
              <w:t xml:space="preserve">You should include information in your investigational device exemption submission to demonstrate that the alleles you have chosen are adequate to represent the alleles your investigational device is intended to detect.</w:t>
            </w:r>
            <w:r w:rsidDel="00000000" w:rsidR="00000000" w:rsidRPr="00000000">
              <w:rPr>
                <w:rtl w:val="0"/>
              </w:rPr>
            </w:r>
          </w:p>
        </w:tc>
      </w:tr>
      <w:tr>
        <w:trPr>
          <w:cantSplit w:val="0"/>
          <w:trHeight w:val="42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D">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9E">
            <w:pPr>
              <w:widowControl w:val="0"/>
              <w:rPr>
                <w:sz w:val="20"/>
                <w:szCs w:val="20"/>
              </w:rPr>
            </w:pPr>
            <w:r w:rsidDel="00000000" w:rsidR="00000000" w:rsidRPr="00000000">
              <w:rPr>
                <w:rtl w:val="0"/>
              </w:rPr>
              <w:t xml:space="preserve">If you have a protocol (with acceptance criteria) describing the validation of new genes to be added to your investigational device in the future, please provide it</w:t>
            </w:r>
            <w:r w:rsidDel="00000000" w:rsidR="00000000" w:rsidRPr="00000000">
              <w:rPr>
                <w:rtl w:val="0"/>
              </w:rPr>
            </w:r>
          </w:p>
        </w:tc>
      </w:tr>
      <w:tr>
        <w:trPr>
          <w:cantSplit w:val="0"/>
          <w:trHeight w:val="45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9F">
            <w:pPr>
              <w:widowControl w:val="0"/>
              <w:rPr>
                <w:sz w:val="20"/>
                <w:szCs w:val="20"/>
              </w:rPr>
            </w:pPr>
            <w:r w:rsidDel="00000000" w:rsidR="00000000" w:rsidRPr="00000000">
              <w:rPr>
                <w:rtl w:val="0"/>
              </w:rPr>
              <w:t xml:space="preserve">Program organization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A0">
            <w:pPr>
              <w:widowControl w:val="0"/>
              <w:rPr>
                <w:sz w:val="20"/>
                <w:szCs w:val="20"/>
              </w:rPr>
            </w:pPr>
            <w:r w:rsidDel="00000000" w:rsidR="00000000" w:rsidRPr="00000000">
              <w:rPr>
                <w:rtl w:val="0"/>
              </w:rPr>
              <w:t xml:space="preserve">If you have any information about substances known to interfere with your device technology and intended sample type, please provide it.</w:t>
            </w:r>
            <w:r w:rsidDel="00000000" w:rsidR="00000000" w:rsidRPr="00000000">
              <w:rPr>
                <w:rtl w:val="0"/>
              </w:rPr>
            </w:r>
          </w:p>
        </w:tc>
      </w:tr>
      <w:tr>
        <w:trPr>
          <w:cantSplit w:val="0"/>
          <w:trHeight w:val="36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A1">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A2">
            <w:pPr>
              <w:widowControl w:val="0"/>
              <w:rPr>
                <w:sz w:val="20"/>
                <w:szCs w:val="20"/>
              </w:rPr>
            </w:pPr>
            <w:r w:rsidDel="00000000" w:rsidR="00000000" w:rsidRPr="00000000">
              <w:rPr>
                <w:rtl w:val="0"/>
              </w:rPr>
              <w:t xml:space="preserve">Please clarify the patient sample types (anticoagulated whole blood, saliva, etc.) used for this study.</w:t>
            </w:r>
            <w:r w:rsidDel="00000000" w:rsidR="00000000" w:rsidRPr="00000000">
              <w:rPr>
                <w:rtl w:val="0"/>
              </w:rPr>
            </w:r>
          </w:p>
        </w:tc>
      </w:tr>
      <w:tr>
        <w:trPr>
          <w:cantSplit w:val="0"/>
          <w:trHeight w:val="60" w:hRule="atLeast"/>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A3">
            <w:pPr>
              <w:widowControl w:val="0"/>
              <w:rPr>
                <w:sz w:val="20"/>
                <w:szCs w:val="20"/>
              </w:rPr>
            </w:pPr>
            <w:r w:rsidDel="00000000" w:rsidR="00000000" w:rsidRPr="00000000">
              <w:rPr>
                <w:rtl w:val="0"/>
              </w:rPr>
              <w:t xml:space="preserve">Program organization</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A4">
            <w:pPr>
              <w:widowControl w:val="0"/>
              <w:rPr>
                <w:sz w:val="20"/>
                <w:szCs w:val="20"/>
              </w:rPr>
            </w:pPr>
            <w:r w:rsidDel="00000000" w:rsidR="00000000" w:rsidRPr="00000000">
              <w:rPr>
                <w:rtl w:val="0"/>
              </w:rPr>
              <w:t xml:space="preserve">Please provide a breakdown of the user comprehension study results for each survey question by education level (e.g., breakdown of education levels for those who answered incorrectly for each survey question).</w:t>
            </w:r>
            <w:r w:rsidDel="00000000" w:rsidR="00000000" w:rsidRPr="00000000">
              <w:rPr>
                <w:rtl w:val="0"/>
              </w:rPr>
            </w:r>
          </w:p>
        </w:tc>
      </w:tr>
      <w:tr>
        <w:trPr>
          <w:cantSplit w:val="0"/>
          <w:tblHeader w:val="0"/>
        </w:trPr>
        <w:tc>
          <w:tcPr>
            <w:vMerge w:val="continue"/>
            <w:tcBorders>
              <w:top w:color="000000" w:space="0" w:sz="0" w:val="nil"/>
              <w:left w:color="000000" w:space="0" w:sz="0" w:val="nil"/>
              <w:bottom w:color="000000" w:space="0" w:sz="6" w:val="single"/>
              <w:right w:color="000000" w:space="0" w:sz="0" w:val="nil"/>
            </w:tcBorders>
            <w:shd w:fill="auto" w:val="clear"/>
            <w:tcMar>
              <w:top w:w="100.0" w:type="dxa"/>
              <w:left w:w="100.0" w:type="dxa"/>
              <w:bottom w:w="100.0" w:type="dxa"/>
              <w:right w:w="100.0" w:type="dxa"/>
            </w:tcMar>
            <w:vAlign w:val="center"/>
          </w:tcPr>
          <w:p w:rsidR="00000000" w:rsidDel="00000000" w:rsidP="00000000" w:rsidRDefault="00000000" w:rsidRPr="00000000" w14:paraId="000006A5">
            <w:pPr>
              <w:widowControl w:val="0"/>
              <w:rPr>
                <w:sz w:val="20"/>
                <w:szCs w:val="20"/>
              </w:rPr>
            </w:pPr>
            <w:r w:rsidDel="00000000" w:rsidR="00000000" w:rsidRPr="00000000">
              <w:rPr>
                <w:rtl w:val="0"/>
              </w:rPr>
              <w:t xml:space="preserve">Validation study requirements</w:t>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40.0" w:type="dxa"/>
              <w:left w:w="40.0" w:type="dxa"/>
              <w:bottom w:w="40.0" w:type="dxa"/>
              <w:right w:w="40.0" w:type="dxa"/>
            </w:tcMar>
            <w:vAlign w:val="bottom"/>
          </w:tcPr>
          <w:p w:rsidR="00000000" w:rsidDel="00000000" w:rsidP="00000000" w:rsidRDefault="00000000" w:rsidRPr="00000000" w14:paraId="000006A6">
            <w:pPr>
              <w:widowControl w:val="0"/>
              <w:rPr>
                <w:sz w:val="20"/>
                <w:szCs w:val="20"/>
              </w:rPr>
            </w:pPr>
            <w:r w:rsidDel="00000000" w:rsidR="00000000" w:rsidRPr="00000000">
              <w:rPr>
                <w:rtl w:val="0"/>
              </w:rPr>
              <w:t xml:space="preserve">Please describe any discordant results from these precision studies.</w:t>
            </w:r>
            <w:r w:rsidDel="00000000" w:rsidR="00000000" w:rsidRPr="00000000">
              <w:rPr>
                <w:rtl w:val="0"/>
              </w:rPr>
            </w:r>
          </w:p>
        </w:tc>
      </w:tr>
    </w:tbl>
    <w:p w:rsidR="00000000" w:rsidDel="00000000" w:rsidP="00000000" w:rsidRDefault="00000000" w:rsidRPr="00000000" w14:paraId="000006A7">
      <w:pPr>
        <w:pStyle w:val="Heading2"/>
        <w:rPr/>
      </w:pPr>
      <w:bookmarkStart w:colFirst="0" w:colLast="0" w:name="_ymavxo4eg355" w:id="0"/>
      <w:bookmarkEnd w:id="0"/>
      <w:r w:rsidDel="00000000" w:rsidR="00000000" w:rsidRPr="00000000">
        <w:rPr>
          <w:rtl w:val="0"/>
        </w:rPr>
      </w:r>
    </w:p>
    <w:p w:rsidR="00000000" w:rsidDel="00000000" w:rsidP="00000000" w:rsidRDefault="00000000" w:rsidRPr="00000000" w14:paraId="000006A8">
      <w:pPr>
        <w:rPr/>
      </w:pPr>
      <w:r w:rsidDel="00000000" w:rsidR="00000000" w:rsidRPr="00000000">
        <w:rPr>
          <w:rtl w:val="0"/>
        </w:rPr>
      </w:r>
    </w:p>
    <w:p w:rsidR="00000000" w:rsidDel="00000000" w:rsidP="00000000" w:rsidRDefault="00000000" w:rsidRPr="00000000" w14:paraId="000006A9">
      <w:pPr>
        <w:rPr/>
      </w:pPr>
      <w:r w:rsidDel="00000000" w:rsidR="00000000" w:rsidRPr="00000000">
        <w:rPr>
          <w:rtl w:val="0"/>
        </w:rPr>
      </w:r>
    </w:p>
    <w:p w:rsidR="00000000" w:rsidDel="00000000" w:rsidP="00000000" w:rsidRDefault="00000000" w:rsidRPr="00000000" w14:paraId="000006AA">
      <w:pPr>
        <w:rPr/>
      </w:pPr>
      <w:r w:rsidDel="00000000" w:rsidR="00000000" w:rsidRPr="00000000">
        <w:rPr>
          <w:rtl w:val="0"/>
        </w:rPr>
      </w:r>
    </w:p>
    <w:p w:rsidR="00000000" w:rsidDel="00000000" w:rsidP="00000000" w:rsidRDefault="00000000" w:rsidRPr="00000000" w14:paraId="000006AB">
      <w:pPr>
        <w:shd w:fill="ffffff" w:val="clear"/>
        <w:jc w:val="both"/>
        <w:rPr/>
      </w:pPr>
      <w:r w:rsidDel="00000000" w:rsidR="00000000" w:rsidRPr="00000000">
        <w:rPr>
          <w:rtl w:val="0"/>
        </w:rPr>
        <w:t xml:space="preserve">Table S19. Excluded recurrent false positive and false negative variants</w:t>
      </w:r>
    </w:p>
    <w:p w:rsidR="00000000" w:rsidDel="00000000" w:rsidP="00000000" w:rsidRDefault="00000000" w:rsidRPr="00000000" w14:paraId="000006AC">
      <w:pPr>
        <w:shd w:fill="ffffff" w:val="clear"/>
        <w:jc w:val="both"/>
        <w:rPr/>
      </w:pPr>
      <w:r w:rsidDel="00000000" w:rsidR="00000000" w:rsidRPr="00000000">
        <w:rPr>
          <w:rtl w:val="0"/>
        </w:rPr>
        <w:t xml:space="preserve"> </w:t>
      </w:r>
    </w:p>
    <w:tbl>
      <w:tblPr>
        <w:tblStyle w:val="Table16"/>
        <w:tblW w:w="5935.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95"/>
        <w:gridCol w:w="2840"/>
        <w:tblGridChange w:id="0">
          <w:tblGrid>
            <w:gridCol w:w="3095"/>
            <w:gridCol w:w="2840"/>
          </w:tblGrid>
        </w:tblGridChange>
      </w:tblGrid>
      <w:tr>
        <w:trPr>
          <w:cantSplit w:val="0"/>
          <w:trHeight w:val="45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D">
            <w:pPr>
              <w:jc w:val="center"/>
              <w:rPr>
                <w:b w:val="1"/>
              </w:rPr>
            </w:pPr>
            <w:r w:rsidDel="00000000" w:rsidR="00000000" w:rsidRPr="00000000">
              <w:rPr>
                <w:b w:val="1"/>
                <w:rtl w:val="0"/>
              </w:rPr>
              <w:t xml:space="preserve">Gene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E">
            <w:pPr>
              <w:jc w:val="center"/>
              <w:rPr>
                <w:b w:val="1"/>
              </w:rPr>
            </w:pPr>
            <w:r w:rsidDel="00000000" w:rsidR="00000000" w:rsidRPr="00000000">
              <w:rPr>
                <w:b w:val="1"/>
                <w:rtl w:val="0"/>
              </w:rPr>
              <w:t xml:space="preserve">Variant start site</w:t>
            </w:r>
          </w:p>
        </w:tc>
      </w:tr>
      <w:tr>
        <w:trPr>
          <w:cantSplit w:val="0"/>
          <w:trHeight w:val="470"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AF">
            <w:pPr>
              <w:jc w:val="center"/>
              <w:rPr>
                <w:i w:val="1"/>
              </w:rPr>
            </w:pPr>
            <w:r w:rsidDel="00000000" w:rsidR="00000000" w:rsidRPr="00000000">
              <w:rPr>
                <w:i w:val="1"/>
                <w:rtl w:val="0"/>
              </w:rPr>
              <w:t xml:space="preserve">MSH2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0">
            <w:pPr>
              <w:shd w:fill="ffffff" w:val="clear"/>
              <w:jc w:val="center"/>
              <w:rPr/>
            </w:pPr>
            <w:r w:rsidDel="00000000" w:rsidR="00000000" w:rsidRPr="00000000">
              <w:rPr>
                <w:rtl w:val="0"/>
              </w:rPr>
              <w:t xml:space="preserve">chr2:47641559</w:t>
            </w:r>
          </w:p>
        </w:tc>
      </w:tr>
      <w:tr>
        <w:trPr>
          <w:cantSplit w:val="0"/>
          <w:trHeight w:val="4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1">
            <w:pPr>
              <w:jc w:val="center"/>
              <w:rPr>
                <w:i w:val="1"/>
              </w:rPr>
            </w:pPr>
            <w:r w:rsidDel="00000000" w:rsidR="00000000" w:rsidRPr="00000000">
              <w:rPr>
                <w:i w:val="1"/>
                <w:rtl w:val="0"/>
              </w:rPr>
              <w:t xml:space="preserve">MSH2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2">
            <w:pPr>
              <w:shd w:fill="ffffff" w:val="clear"/>
              <w:jc w:val="center"/>
              <w:rPr/>
            </w:pPr>
            <w:r w:rsidDel="00000000" w:rsidR="00000000" w:rsidRPr="00000000">
              <w:rPr>
                <w:rtl w:val="0"/>
              </w:rPr>
              <w:t xml:space="preserve">chr2:47641562</w:t>
            </w:r>
          </w:p>
        </w:tc>
      </w:tr>
      <w:tr>
        <w:trPr>
          <w:cantSplit w:val="0"/>
          <w:trHeight w:val="4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3">
            <w:pPr>
              <w:jc w:val="center"/>
              <w:rPr>
                <w:i w:val="1"/>
              </w:rPr>
            </w:pPr>
            <w:r w:rsidDel="00000000" w:rsidR="00000000" w:rsidRPr="00000000">
              <w:rPr>
                <w:i w:val="1"/>
                <w:rtl w:val="0"/>
              </w:rPr>
              <w:t xml:space="preserve">APOB</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4">
            <w:pPr>
              <w:shd w:fill="ffffff" w:val="clear"/>
              <w:jc w:val="center"/>
              <w:rPr/>
            </w:pPr>
            <w:r w:rsidDel="00000000" w:rsidR="00000000" w:rsidRPr="00000000">
              <w:rPr>
                <w:rtl w:val="0"/>
              </w:rPr>
              <w:t xml:space="preserve">chr2:21266774</w:t>
            </w:r>
          </w:p>
        </w:tc>
      </w:tr>
      <w:tr>
        <w:trPr>
          <w:cantSplit w:val="0"/>
          <w:trHeight w:val="4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5">
            <w:pPr>
              <w:jc w:val="center"/>
              <w:rPr>
                <w:i w:val="1"/>
              </w:rPr>
            </w:pPr>
            <w:r w:rsidDel="00000000" w:rsidR="00000000" w:rsidRPr="00000000">
              <w:rPr>
                <w:i w:val="1"/>
                <w:rtl w:val="0"/>
              </w:rPr>
              <w:t xml:space="preserve">PMS2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6">
            <w:pPr>
              <w:shd w:fill="ffffff" w:val="clear"/>
              <w:jc w:val="center"/>
              <w:rPr/>
            </w:pPr>
            <w:r w:rsidDel="00000000" w:rsidR="00000000" w:rsidRPr="00000000">
              <w:rPr>
                <w:rtl w:val="0"/>
              </w:rPr>
              <w:t xml:space="preserve">chr7:6037057</w:t>
            </w:r>
          </w:p>
        </w:tc>
      </w:tr>
      <w:tr>
        <w:trPr>
          <w:cantSplit w:val="0"/>
          <w:trHeight w:val="4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7">
            <w:pPr>
              <w:jc w:val="center"/>
              <w:rPr>
                <w:i w:val="1"/>
              </w:rPr>
            </w:pPr>
            <w:r w:rsidDel="00000000" w:rsidR="00000000" w:rsidRPr="00000000">
              <w:rPr>
                <w:i w:val="1"/>
                <w:rtl w:val="0"/>
              </w:rPr>
              <w:t xml:space="preserve">TSC1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8">
            <w:pPr>
              <w:shd w:fill="ffffff" w:val="clear"/>
              <w:jc w:val="center"/>
              <w:rPr/>
            </w:pPr>
            <w:r w:rsidDel="00000000" w:rsidR="00000000" w:rsidRPr="00000000">
              <w:rPr>
                <w:rtl w:val="0"/>
              </w:rPr>
              <w:t xml:space="preserve">chr9:135773000</w:t>
            </w:r>
          </w:p>
        </w:tc>
      </w:tr>
      <w:tr>
        <w:trPr>
          <w:cantSplit w:val="0"/>
          <w:trHeight w:val="45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9">
            <w:pPr>
              <w:jc w:val="center"/>
              <w:rPr>
                <w:i w:val="1"/>
              </w:rPr>
            </w:pPr>
            <w:r w:rsidDel="00000000" w:rsidR="00000000" w:rsidRPr="00000000">
              <w:rPr>
                <w:i w:val="1"/>
                <w:rtl w:val="0"/>
              </w:rPr>
              <w:t xml:space="preserve">PCSK9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top"/>
          </w:tcPr>
          <w:p w:rsidR="00000000" w:rsidDel="00000000" w:rsidP="00000000" w:rsidRDefault="00000000" w:rsidRPr="00000000" w14:paraId="000006BA">
            <w:pPr>
              <w:shd w:fill="ffffff" w:val="clear"/>
              <w:jc w:val="center"/>
              <w:rPr/>
            </w:pPr>
            <w:r w:rsidDel="00000000" w:rsidR="00000000" w:rsidRPr="00000000">
              <w:rPr>
                <w:rtl w:val="0"/>
              </w:rPr>
              <w:t xml:space="preserve">chr1:55505552</w:t>
            </w:r>
          </w:p>
        </w:tc>
      </w:tr>
    </w:tbl>
    <w:p w:rsidR="00000000" w:rsidDel="00000000" w:rsidP="00000000" w:rsidRDefault="00000000" w:rsidRPr="00000000" w14:paraId="000006BB">
      <w:pPr>
        <w:shd w:fill="ffffff" w:val="clear"/>
        <w:jc w:val="both"/>
        <w:rPr/>
      </w:pPr>
      <w:r w:rsidDel="00000000" w:rsidR="00000000" w:rsidRPr="00000000">
        <w:rPr>
          <w:rtl w:val="0"/>
        </w:rPr>
      </w:r>
    </w:p>
    <w:p w:rsidR="00000000" w:rsidDel="00000000" w:rsidP="00000000" w:rsidRDefault="00000000" w:rsidRPr="00000000" w14:paraId="000006BC">
      <w:pPr>
        <w:shd w:fill="ffffff" w:val="clear"/>
        <w:jc w:val="both"/>
        <w:rPr/>
      </w:pPr>
      <w:r w:rsidDel="00000000" w:rsidR="00000000" w:rsidRPr="00000000">
        <w:rPr>
          <w:rtl w:val="0"/>
        </w:rPr>
      </w:r>
    </w:p>
    <w:p w:rsidR="00000000" w:rsidDel="00000000" w:rsidP="00000000" w:rsidRDefault="00000000" w:rsidRPr="00000000" w14:paraId="000006BD">
      <w:pPr>
        <w:shd w:fill="ffffff" w:val="clear"/>
        <w:jc w:val="both"/>
        <w:rPr/>
      </w:pPr>
      <w:r w:rsidDel="00000000" w:rsidR="00000000" w:rsidRPr="00000000">
        <w:rPr>
          <w:rtl w:val="0"/>
        </w:rPr>
      </w:r>
    </w:p>
    <w:p w:rsidR="00000000" w:rsidDel="00000000" w:rsidP="00000000" w:rsidRDefault="00000000" w:rsidRPr="00000000" w14:paraId="000006BE">
      <w:pPr>
        <w:shd w:fill="ffffff" w:val="clear"/>
        <w:jc w:val="both"/>
        <w:rPr/>
      </w:pPr>
      <w:r w:rsidDel="00000000" w:rsidR="00000000" w:rsidRPr="00000000">
        <w:rPr>
          <w:rtl w:val="0"/>
        </w:rPr>
      </w:r>
    </w:p>
    <w:p w:rsidR="00000000" w:rsidDel="00000000" w:rsidP="00000000" w:rsidRDefault="00000000" w:rsidRPr="00000000" w14:paraId="000006BF">
      <w:pPr>
        <w:rPr/>
      </w:pPr>
      <w:r w:rsidDel="00000000" w:rsidR="00000000" w:rsidRPr="00000000">
        <w:rPr>
          <w:rtl w:val="0"/>
        </w:rPr>
        <w:t xml:space="preserve">Table S20. Accuracy of variant calls across the reportable region of NA12878</w:t>
      </w:r>
    </w:p>
    <w:p w:rsidR="00000000" w:rsidDel="00000000" w:rsidP="00000000" w:rsidRDefault="00000000" w:rsidRPr="00000000" w14:paraId="000006C0">
      <w:pPr>
        <w:spacing w:after="120" w:lineRule="auto"/>
        <w:rPr>
          <w:b w:val="1"/>
        </w:rPr>
      </w:pPr>
      <w:r w:rsidDel="00000000" w:rsidR="00000000" w:rsidRPr="00000000">
        <w:rPr>
          <w:rtl w:val="0"/>
        </w:rPr>
      </w:r>
    </w:p>
    <w:tbl>
      <w:tblPr>
        <w:tblStyle w:val="Table17"/>
        <w:tblW w:w="9360.0"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36.5931863727455"/>
        <w:gridCol w:w="1087.935871743487"/>
        <w:gridCol w:w="1327.0941883767534"/>
        <w:gridCol w:w="919.1182364729459"/>
        <w:gridCol w:w="876.9138276553106"/>
        <w:gridCol w:w="1833.5470941883768"/>
        <w:gridCol w:w="1678.797595190381"/>
        <w:tblGridChange w:id="0">
          <w:tblGrid>
            <w:gridCol w:w="1636.5931863727455"/>
            <w:gridCol w:w="1087.935871743487"/>
            <w:gridCol w:w="1327.0941883767534"/>
            <w:gridCol w:w="919.1182364729459"/>
            <w:gridCol w:w="876.9138276553106"/>
            <w:gridCol w:w="1833.5470941883768"/>
            <w:gridCol w:w="1678.797595190381"/>
          </w:tblGrid>
        </w:tblGridChange>
      </w:tblGrid>
      <w:tr>
        <w:trPr>
          <w:cantSplit w:val="0"/>
          <w:trHeight w:val="9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1">
            <w:pPr>
              <w:spacing w:after="120" w:lineRule="auto"/>
              <w:jc w:val="center"/>
              <w:rPr>
                <w:b w:val="1"/>
              </w:rPr>
            </w:pPr>
            <w:r w:rsidDel="00000000" w:rsidR="00000000" w:rsidRPr="00000000">
              <w:rPr>
                <w:b w:val="1"/>
                <w:rtl w:val="0"/>
              </w:rPr>
              <w:t xml:space="preserve"> Reportable region</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2">
            <w:pPr>
              <w:spacing w:after="120" w:lineRule="auto"/>
              <w:jc w:val="center"/>
              <w:rPr>
                <w:i w:val="1"/>
                <w:vertAlign w:val="superscript"/>
              </w:rPr>
            </w:pPr>
            <w:r w:rsidDel="00000000" w:rsidR="00000000" w:rsidRPr="00000000">
              <w:rPr>
                <w:b w:val="1"/>
                <w:rtl w:val="0"/>
              </w:rPr>
              <w:t xml:space="preserve"> TP</w:t>
            </w:r>
            <w:r w:rsidDel="00000000" w:rsidR="00000000" w:rsidRPr="00000000">
              <w:rPr>
                <w:i w:val="1"/>
                <w:vertAlign w:val="superscript"/>
                <w:rtl w:val="0"/>
              </w:rPr>
              <w:t xml:space="preserve">a</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3">
            <w:pPr>
              <w:spacing w:after="120" w:lineRule="auto"/>
              <w:jc w:val="center"/>
              <w:rPr>
                <w:b w:val="1"/>
              </w:rPr>
            </w:pPr>
            <w:r w:rsidDel="00000000" w:rsidR="00000000" w:rsidRPr="00000000">
              <w:rPr>
                <w:b w:val="1"/>
                <w:rtl w:val="0"/>
              </w:rPr>
              <w:t xml:space="preserve"> TN</w:t>
            </w:r>
            <w:r w:rsidDel="00000000" w:rsidR="00000000" w:rsidRPr="00000000">
              <w:rPr>
                <w:i w:val="1"/>
                <w:vertAlign w:val="superscript"/>
                <w:rtl w:val="0"/>
              </w:rPr>
              <w:t xml:space="preserve">b</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4">
            <w:pPr>
              <w:spacing w:after="120" w:lineRule="auto"/>
              <w:jc w:val="center"/>
              <w:rPr>
                <w:b w:val="1"/>
              </w:rPr>
            </w:pPr>
            <w:r w:rsidDel="00000000" w:rsidR="00000000" w:rsidRPr="00000000">
              <w:rPr>
                <w:b w:val="1"/>
                <w:rtl w:val="0"/>
              </w:rPr>
              <w:t xml:space="preserve"> FP</w:t>
            </w:r>
            <w:r w:rsidDel="00000000" w:rsidR="00000000" w:rsidRPr="00000000">
              <w:rPr>
                <w:i w:val="1"/>
                <w:vertAlign w:val="superscript"/>
                <w:rtl w:val="0"/>
              </w:rPr>
              <w:t xml:space="preserve">c</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5">
            <w:pPr>
              <w:spacing w:after="120" w:lineRule="auto"/>
              <w:jc w:val="center"/>
              <w:rPr>
                <w:b w:val="1"/>
              </w:rPr>
            </w:pPr>
            <w:r w:rsidDel="00000000" w:rsidR="00000000" w:rsidRPr="00000000">
              <w:rPr>
                <w:b w:val="1"/>
                <w:rtl w:val="0"/>
              </w:rPr>
              <w:t xml:space="preserve"> FN</w:t>
            </w:r>
            <w:r w:rsidDel="00000000" w:rsidR="00000000" w:rsidRPr="00000000">
              <w:rPr>
                <w:i w:val="1"/>
                <w:vertAlign w:val="superscript"/>
                <w:rtl w:val="0"/>
              </w:rPr>
              <w:t xml:space="preserve">d</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6">
            <w:pPr>
              <w:spacing w:after="120" w:lineRule="auto"/>
              <w:jc w:val="center"/>
              <w:rPr>
                <w:b w:val="1"/>
              </w:rPr>
            </w:pPr>
            <w:r w:rsidDel="00000000" w:rsidR="00000000" w:rsidRPr="00000000">
              <w:rPr>
                <w:b w:val="1"/>
                <w:rtl w:val="0"/>
              </w:rPr>
              <w:t xml:space="preserve">PPV</w:t>
            </w:r>
            <w:r w:rsidDel="00000000" w:rsidR="00000000" w:rsidRPr="00000000">
              <w:rPr>
                <w:i w:val="1"/>
                <w:vertAlign w:val="superscript"/>
                <w:rtl w:val="0"/>
              </w:rPr>
              <w:t xml:space="preserve">e</w:t>
            </w:r>
            <w:r w:rsidDel="00000000" w:rsidR="00000000" w:rsidRPr="00000000">
              <w:rPr>
                <w:b w:val="1"/>
                <w:rtl w:val="0"/>
              </w:rPr>
              <w:t xml:space="preserve"> </w:t>
              <w:br w:type="textWrapping"/>
              <w:t xml:space="preserve">[95% CI</w:t>
            </w:r>
            <w:r w:rsidDel="00000000" w:rsidR="00000000" w:rsidRPr="00000000">
              <w:rPr>
                <w:i w:val="1"/>
                <w:vertAlign w:val="superscript"/>
                <w:rtl w:val="0"/>
              </w:rPr>
              <w:t xml:space="preserve">f</w:t>
            </w:r>
            <w:r w:rsidDel="00000000" w:rsidR="00000000" w:rsidRPr="00000000">
              <w:rPr>
                <w:b w:val="1"/>
                <w:rtl w:val="0"/>
              </w:rPr>
              <w:t xml:space="preserv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7">
            <w:pPr>
              <w:spacing w:after="120" w:lineRule="auto"/>
              <w:jc w:val="center"/>
              <w:rPr>
                <w:b w:val="1"/>
              </w:rPr>
            </w:pPr>
            <w:r w:rsidDel="00000000" w:rsidR="00000000" w:rsidRPr="00000000">
              <w:rPr>
                <w:b w:val="1"/>
                <w:rtl w:val="0"/>
              </w:rPr>
              <w:t xml:space="preserve">NPV</w:t>
            </w:r>
            <w:r w:rsidDel="00000000" w:rsidR="00000000" w:rsidRPr="00000000">
              <w:rPr>
                <w:i w:val="1"/>
                <w:vertAlign w:val="superscript"/>
                <w:rtl w:val="0"/>
              </w:rPr>
              <w:t xml:space="preserve">g</w:t>
            </w:r>
            <w:r w:rsidDel="00000000" w:rsidR="00000000" w:rsidRPr="00000000">
              <w:rPr>
                <w:b w:val="1"/>
                <w:rtl w:val="0"/>
              </w:rPr>
              <w:br w:type="textWrapping"/>
              <w:t xml:space="preserve">[95% CI]</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8">
            <w:pPr>
              <w:spacing w:after="120" w:lineRule="auto"/>
              <w:jc w:val="center"/>
              <w:rPr/>
            </w:pPr>
            <w:r w:rsidDel="00000000" w:rsidR="00000000" w:rsidRPr="00000000">
              <w:rPr>
                <w:rtl w:val="0"/>
              </w:rPr>
              <w:t xml:space="preserve"> All variants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9">
            <w:pPr>
              <w:spacing w:after="120" w:lineRule="auto"/>
              <w:jc w:val="center"/>
              <w:rPr/>
            </w:pPr>
            <w:r w:rsidDel="00000000" w:rsidR="00000000" w:rsidRPr="00000000">
              <w:rPr>
                <w:rtl w:val="0"/>
              </w:rPr>
              <w:t xml:space="preserve"> 131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A">
            <w:pPr>
              <w:spacing w:after="120" w:lineRule="auto"/>
              <w:jc w:val="center"/>
              <w:rPr/>
            </w:pPr>
            <w:r w:rsidDel="00000000" w:rsidR="00000000" w:rsidRPr="00000000">
              <w:rPr>
                <w:rtl w:val="0"/>
              </w:rPr>
              <w:t xml:space="preserve"> 218551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B">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C">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D">
            <w:pPr>
              <w:spacing w:after="120" w:lineRule="auto"/>
              <w:jc w:val="center"/>
              <w:rPr/>
            </w:pPr>
            <w:r w:rsidDel="00000000" w:rsidR="00000000" w:rsidRPr="00000000">
              <w:rPr>
                <w:rtl w:val="0"/>
              </w:rPr>
              <w:t xml:space="preserve">100%</w:t>
              <w:br w:type="textWrapping"/>
              <w:t xml:space="preserve">[97.2% - 100%]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E">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CF">
            <w:pPr>
              <w:spacing w:after="120" w:lineRule="auto"/>
              <w:jc w:val="center"/>
              <w:rPr/>
            </w:pPr>
            <w:r w:rsidDel="00000000" w:rsidR="00000000" w:rsidRPr="00000000">
              <w:rPr>
                <w:rtl w:val="0"/>
              </w:rPr>
              <w:t xml:space="preserve"> SNVs</w:t>
            </w:r>
            <w:r w:rsidDel="00000000" w:rsidR="00000000" w:rsidRPr="00000000">
              <w:rPr>
                <w:i w:val="1"/>
                <w:vertAlign w:val="superscript"/>
                <w:rtl w:val="0"/>
              </w:rPr>
              <w:t xml:space="preserve">h</w:t>
            </w:r>
            <w:r w:rsidDel="00000000" w:rsidR="00000000" w:rsidRPr="00000000">
              <w:rPr>
                <w:rtl w:val="0"/>
              </w:rPr>
              <w:t xml:space="preserve"> only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0">
            <w:pPr>
              <w:spacing w:after="120" w:lineRule="auto"/>
              <w:jc w:val="center"/>
              <w:rPr/>
            </w:pPr>
            <w:r w:rsidDel="00000000" w:rsidR="00000000" w:rsidRPr="00000000">
              <w:rPr>
                <w:rtl w:val="0"/>
              </w:rPr>
              <w:t xml:space="preserve"> 129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1">
            <w:pPr>
              <w:spacing w:after="120" w:lineRule="auto"/>
              <w:jc w:val="center"/>
              <w:rPr/>
            </w:pPr>
            <w:r w:rsidDel="00000000" w:rsidR="00000000" w:rsidRPr="00000000">
              <w:rPr>
                <w:rtl w:val="0"/>
              </w:rPr>
              <w:t xml:space="preserve"> 218551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2">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3">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4">
            <w:pPr>
              <w:spacing w:after="120" w:lineRule="auto"/>
              <w:jc w:val="center"/>
              <w:rPr/>
            </w:pPr>
            <w:r w:rsidDel="00000000" w:rsidR="00000000" w:rsidRPr="00000000">
              <w:rPr>
                <w:rtl w:val="0"/>
              </w:rPr>
              <w:t xml:space="preserve">100%</w:t>
              <w:br w:type="textWrapping"/>
              <w:t xml:space="preserve">[97.2% - 100%]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5">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6">
            <w:pPr>
              <w:spacing w:after="120" w:lineRule="auto"/>
              <w:jc w:val="center"/>
              <w:rPr/>
            </w:pPr>
            <w:r w:rsidDel="00000000" w:rsidR="00000000" w:rsidRPr="00000000">
              <w:rPr>
                <w:rtl w:val="0"/>
              </w:rPr>
              <w:t xml:space="preserve">Insertions and deletions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7">
            <w:pPr>
              <w:spacing w:after="120" w:lineRule="auto"/>
              <w:jc w:val="center"/>
              <w:rPr/>
            </w:pPr>
            <w:r w:rsidDel="00000000" w:rsidR="00000000" w:rsidRPr="00000000">
              <w:rPr>
                <w:rtl w:val="0"/>
              </w:rPr>
              <w:t xml:space="preserve"> 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8">
            <w:pPr>
              <w:spacing w:after="120" w:lineRule="auto"/>
              <w:jc w:val="center"/>
              <w:rPr/>
            </w:pPr>
            <w:r w:rsidDel="00000000" w:rsidR="00000000" w:rsidRPr="00000000">
              <w:rPr>
                <w:rtl w:val="0"/>
              </w:rPr>
              <w:t xml:space="preserve"> 218551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9">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A">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B">
            <w:pPr>
              <w:spacing w:after="12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C">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D">
            <w:pPr>
              <w:spacing w:after="120" w:lineRule="auto"/>
              <w:jc w:val="center"/>
              <w:rPr/>
            </w:pPr>
            <w:r w:rsidDel="00000000" w:rsidR="00000000" w:rsidRPr="00000000">
              <w:rPr>
                <w:rtl w:val="0"/>
              </w:rPr>
              <w:t xml:space="preserve">Segmental duplications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E">
            <w:pPr>
              <w:spacing w:after="120" w:lineRule="auto"/>
              <w:jc w:val="center"/>
              <w:rPr/>
            </w:pPr>
            <w:r w:rsidDel="00000000" w:rsidR="00000000" w:rsidRPr="00000000">
              <w:rPr>
                <w:rtl w:val="0"/>
              </w:rPr>
              <w:t xml:space="preserve"> 12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DF">
            <w:pPr>
              <w:spacing w:after="120" w:lineRule="auto"/>
              <w:jc w:val="center"/>
              <w:rPr/>
            </w:pPr>
            <w:r w:rsidDel="00000000" w:rsidR="00000000" w:rsidRPr="00000000">
              <w:rPr>
                <w:rtl w:val="0"/>
              </w:rPr>
              <w:t xml:space="preserve"> 19073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0">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1">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2">
            <w:pPr>
              <w:spacing w:after="120" w:lineRule="auto"/>
              <w:jc w:val="center"/>
              <w:rPr/>
            </w:pPr>
            <w:r w:rsidDel="00000000" w:rsidR="00000000" w:rsidRPr="00000000">
              <w:rPr>
                <w:rtl w:val="0"/>
              </w:rPr>
              <w:t xml:space="preserve">100%</w:t>
              <w:br w:type="textWrapping"/>
              <w:t xml:space="preserve">[73.5% - 100%]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3">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4">
            <w:pPr>
              <w:spacing w:after="120" w:lineRule="auto"/>
              <w:jc w:val="center"/>
              <w:rPr/>
            </w:pPr>
            <w:r w:rsidDel="00000000" w:rsidR="00000000" w:rsidRPr="00000000">
              <w:rPr>
                <w:rtl w:val="0"/>
              </w:rPr>
              <w:t xml:space="preserve">Low mappability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5">
            <w:pPr>
              <w:spacing w:after="120" w:lineRule="auto"/>
              <w:jc w:val="center"/>
              <w:rPr/>
            </w:pPr>
            <w:r w:rsidDel="00000000" w:rsidR="00000000" w:rsidRPr="00000000">
              <w:rPr>
                <w:rtl w:val="0"/>
              </w:rPr>
              <w:t xml:space="preserve"> 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6">
            <w:pPr>
              <w:spacing w:after="120" w:lineRule="auto"/>
              <w:jc w:val="center"/>
              <w:rPr/>
            </w:pPr>
            <w:r w:rsidDel="00000000" w:rsidR="00000000" w:rsidRPr="00000000">
              <w:rPr>
                <w:rtl w:val="0"/>
              </w:rPr>
              <w:t xml:space="preserve"> 3532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7">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8">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9">
            <w:pPr>
              <w:spacing w:after="120" w:lineRule="auto"/>
              <w:jc w:val="center"/>
              <w:rPr/>
            </w:pPr>
            <w:r w:rsidDel="00000000" w:rsidR="00000000" w:rsidRPr="00000000">
              <w:rPr>
                <w:rtl w:val="0"/>
              </w:rPr>
              <w:t xml:space="preserve"> ***</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A">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B">
            <w:pPr>
              <w:spacing w:after="120" w:lineRule="auto"/>
              <w:jc w:val="center"/>
              <w:rPr/>
            </w:pPr>
            <w:r w:rsidDel="00000000" w:rsidR="00000000" w:rsidRPr="00000000">
              <w:rPr>
                <w:rtl w:val="0"/>
              </w:rPr>
              <w:t xml:space="preserve">Low complexity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C">
            <w:pPr>
              <w:spacing w:after="120" w:lineRule="auto"/>
              <w:jc w:val="center"/>
              <w:rPr/>
            </w:pPr>
            <w:r w:rsidDel="00000000" w:rsidR="00000000" w:rsidRPr="00000000">
              <w:rPr>
                <w:rtl w:val="0"/>
              </w:rPr>
              <w:t xml:space="preserve"> 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D">
            <w:pPr>
              <w:spacing w:after="120" w:lineRule="auto"/>
              <w:jc w:val="center"/>
              <w:rPr/>
            </w:pPr>
            <w:r w:rsidDel="00000000" w:rsidR="00000000" w:rsidRPr="00000000">
              <w:rPr>
                <w:rtl w:val="0"/>
              </w:rPr>
              <w:t xml:space="preserve"> 2435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E">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EF">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0">
            <w:pPr>
              <w:spacing w:after="120" w:lineRule="auto"/>
              <w:jc w:val="center"/>
              <w:rPr/>
            </w:pPr>
            <w:r w:rsidDel="00000000" w:rsidR="00000000" w:rsidRPr="00000000">
              <w:rPr>
                <w:rtl w:val="0"/>
              </w:rPr>
              <w:t xml:space="preser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1">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2">
            <w:pPr>
              <w:spacing w:after="120" w:lineRule="auto"/>
              <w:jc w:val="center"/>
              <w:rPr/>
            </w:pPr>
            <w:r w:rsidDel="00000000" w:rsidR="00000000" w:rsidRPr="00000000">
              <w:rPr>
                <w:rtl w:val="0"/>
              </w:rPr>
              <w:t xml:space="preserve"> Low GC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3">
            <w:pPr>
              <w:spacing w:after="120" w:lineRule="auto"/>
              <w:jc w:val="center"/>
              <w:rPr/>
            </w:pPr>
            <w:r w:rsidDel="00000000" w:rsidR="00000000" w:rsidRPr="00000000">
              <w:rPr>
                <w:rtl w:val="0"/>
              </w:rPr>
              <w:t xml:space="preserve"> 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4">
            <w:pPr>
              <w:spacing w:after="120" w:lineRule="auto"/>
              <w:jc w:val="center"/>
              <w:rPr/>
            </w:pPr>
            <w:r w:rsidDel="00000000" w:rsidR="00000000" w:rsidRPr="00000000">
              <w:rPr>
                <w:rtl w:val="0"/>
              </w:rPr>
              <w:t xml:space="preserve"> 2722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5">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6">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7">
            <w:pPr>
              <w:spacing w:after="120" w:lineRule="auto"/>
              <w:jc w:val="center"/>
              <w:rPr/>
            </w:pPr>
            <w:r w:rsidDel="00000000" w:rsidR="00000000" w:rsidRPr="00000000">
              <w:rPr>
                <w:rtl w:val="0"/>
              </w:rPr>
              <w:t xml:space="preser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8">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9">
            <w:pPr>
              <w:spacing w:after="120" w:lineRule="auto"/>
              <w:jc w:val="center"/>
              <w:rPr/>
            </w:pPr>
            <w:r w:rsidDel="00000000" w:rsidR="00000000" w:rsidRPr="00000000">
              <w:rPr>
                <w:rtl w:val="0"/>
              </w:rPr>
              <w:t xml:space="preserve"> High GC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A">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B">
            <w:pPr>
              <w:spacing w:after="120" w:lineRule="auto"/>
              <w:jc w:val="center"/>
              <w:rPr/>
            </w:pPr>
            <w:r w:rsidDel="00000000" w:rsidR="00000000" w:rsidRPr="00000000">
              <w:rPr>
                <w:rtl w:val="0"/>
              </w:rPr>
              <w:t xml:space="preserve"> 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C">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D">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E">
            <w:pPr>
              <w:spacing w:after="120" w:lineRule="auto"/>
              <w:jc w:val="center"/>
              <w:rPr/>
            </w:pPr>
            <w:r w:rsidDel="00000000" w:rsidR="00000000" w:rsidRPr="00000000">
              <w:rPr>
                <w:rtl w:val="0"/>
              </w:rPr>
              <w:t xml:space="preserve">***</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6FF">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0">
            <w:pPr>
              <w:spacing w:after="120" w:lineRule="auto"/>
              <w:jc w:val="center"/>
              <w:rPr/>
            </w:pPr>
            <w:r w:rsidDel="00000000" w:rsidR="00000000" w:rsidRPr="00000000">
              <w:rPr>
                <w:rtl w:val="0"/>
              </w:rPr>
              <w:t xml:space="preserve">Heterozygous variants only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1">
            <w:pPr>
              <w:spacing w:after="120" w:lineRule="auto"/>
              <w:jc w:val="center"/>
              <w:rPr/>
            </w:pPr>
            <w:r w:rsidDel="00000000" w:rsidR="00000000" w:rsidRPr="00000000">
              <w:rPr>
                <w:rtl w:val="0"/>
              </w:rPr>
              <w:t xml:space="preserve"> 82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2">
            <w:pPr>
              <w:spacing w:after="120" w:lineRule="auto"/>
              <w:jc w:val="center"/>
              <w:rPr/>
            </w:pPr>
            <w:r w:rsidDel="00000000" w:rsidR="00000000" w:rsidRPr="00000000">
              <w:rPr>
                <w:rtl w:val="0"/>
              </w:rPr>
              <w:t xml:space="preserve"> 218551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3">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4">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5">
            <w:pPr>
              <w:spacing w:after="120" w:lineRule="auto"/>
              <w:jc w:val="center"/>
              <w:rPr/>
            </w:pPr>
            <w:r w:rsidDel="00000000" w:rsidR="00000000" w:rsidRPr="00000000">
              <w:rPr>
                <w:rtl w:val="0"/>
              </w:rPr>
              <w:t xml:space="preserve">100%</w:t>
              <w:br w:type="textWrapping"/>
              <w:t xml:space="preserve">[95.6% - 100%]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6">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7">
            <w:pPr>
              <w:spacing w:after="120" w:lineRule="auto"/>
              <w:jc w:val="center"/>
              <w:rPr/>
            </w:pPr>
            <w:r w:rsidDel="00000000" w:rsidR="00000000" w:rsidRPr="00000000">
              <w:rPr>
                <w:rtl w:val="0"/>
              </w:rPr>
              <w:t xml:space="preserve">Homozygous variants only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8">
            <w:pPr>
              <w:spacing w:after="120" w:lineRule="auto"/>
              <w:jc w:val="center"/>
              <w:rPr/>
            </w:pPr>
            <w:r w:rsidDel="00000000" w:rsidR="00000000" w:rsidRPr="00000000">
              <w:rPr>
                <w:rtl w:val="0"/>
              </w:rPr>
              <w:t xml:space="preserve"> 49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9">
            <w:pPr>
              <w:spacing w:after="120" w:lineRule="auto"/>
              <w:jc w:val="center"/>
              <w:rPr/>
            </w:pPr>
            <w:r w:rsidDel="00000000" w:rsidR="00000000" w:rsidRPr="00000000">
              <w:rPr>
                <w:rtl w:val="0"/>
              </w:rPr>
              <w:t xml:space="preserve"> 218551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A">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B">
            <w:pPr>
              <w:spacing w:after="120" w:lineRule="auto"/>
              <w:jc w:val="center"/>
              <w:rPr/>
            </w:pPr>
            <w:r w:rsidDel="00000000" w:rsidR="00000000" w:rsidRPr="00000000">
              <w:rPr>
                <w:rtl w:val="0"/>
              </w:rPr>
              <w:t xml:space="preserve"> 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C">
            <w:pPr>
              <w:spacing w:after="120" w:lineRule="auto"/>
              <w:jc w:val="center"/>
              <w:rPr/>
            </w:pPr>
            <w:r w:rsidDel="00000000" w:rsidR="00000000" w:rsidRPr="00000000">
              <w:rPr>
                <w:rtl w:val="0"/>
              </w:rPr>
              <w:t xml:space="preserve">100%</w:t>
              <w:br w:type="textWrapping"/>
              <w:t xml:space="preserve">[92.7% -100%]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0D">
            <w:pPr>
              <w:spacing w:after="120" w:lineRule="auto"/>
              <w:jc w:val="center"/>
              <w:rPr/>
            </w:pPr>
            <w:r w:rsidDel="00000000" w:rsidR="00000000" w:rsidRPr="00000000">
              <w:rPr>
                <w:rtl w:val="0"/>
              </w:rPr>
              <w:t xml:space="preserve">100%</w:t>
              <w:br w:type="textWrapping"/>
              <w:t xml:space="preserve">[100% - 100%]</w:t>
            </w:r>
          </w:p>
        </w:tc>
      </w:tr>
    </w:tbl>
    <w:p w:rsidR="00000000" w:rsidDel="00000000" w:rsidP="00000000" w:rsidRDefault="00000000" w:rsidRPr="00000000" w14:paraId="0000070E">
      <w:pPr>
        <w:shd w:fill="ffffff" w:val="clear"/>
        <w:spacing w:after="120" w:lineRule="auto"/>
        <w:jc w:val="both"/>
        <w:rPr/>
      </w:pPr>
      <w:r w:rsidDel="00000000" w:rsidR="00000000" w:rsidRPr="00000000">
        <w:rPr>
          <w:rtl w:val="0"/>
        </w:rPr>
      </w:r>
    </w:p>
    <w:p w:rsidR="00000000" w:rsidDel="00000000" w:rsidP="00000000" w:rsidRDefault="00000000" w:rsidRPr="00000000" w14:paraId="0000070F">
      <w:pPr>
        <w:shd w:fill="ffffff" w:val="clear"/>
        <w:spacing w:after="120" w:lineRule="auto"/>
        <w:jc w:val="both"/>
        <w:rPr/>
      </w:pPr>
      <w:r w:rsidDel="00000000" w:rsidR="00000000" w:rsidRPr="00000000">
        <w:rPr>
          <w:i w:val="1"/>
          <w:vertAlign w:val="superscript"/>
          <w:rtl w:val="0"/>
        </w:rPr>
        <w:t xml:space="preserve">a</w:t>
      </w:r>
      <w:r w:rsidDel="00000000" w:rsidR="00000000" w:rsidRPr="00000000">
        <w:rPr>
          <w:rtl w:val="0"/>
        </w:rPr>
        <w:t xml:space="preserve">TP, true positive. </w:t>
      </w:r>
      <w:r w:rsidDel="00000000" w:rsidR="00000000" w:rsidRPr="00000000">
        <w:rPr>
          <w:i w:val="1"/>
          <w:vertAlign w:val="superscript"/>
          <w:rtl w:val="0"/>
        </w:rPr>
        <w:t xml:space="preserve">b</w:t>
      </w:r>
      <w:r w:rsidDel="00000000" w:rsidR="00000000" w:rsidRPr="00000000">
        <w:rPr>
          <w:rtl w:val="0"/>
        </w:rPr>
        <w:t xml:space="preserve">TN, true negative. </w:t>
      </w:r>
      <w:r w:rsidDel="00000000" w:rsidR="00000000" w:rsidRPr="00000000">
        <w:rPr>
          <w:i w:val="1"/>
          <w:vertAlign w:val="superscript"/>
          <w:rtl w:val="0"/>
        </w:rPr>
        <w:t xml:space="preserve">c</w:t>
      </w:r>
      <w:r w:rsidDel="00000000" w:rsidR="00000000" w:rsidRPr="00000000">
        <w:rPr>
          <w:rtl w:val="0"/>
        </w:rPr>
        <w:t xml:space="preserve">FP, false positive. </w:t>
      </w:r>
      <w:r w:rsidDel="00000000" w:rsidR="00000000" w:rsidRPr="00000000">
        <w:rPr>
          <w:i w:val="1"/>
          <w:vertAlign w:val="superscript"/>
          <w:rtl w:val="0"/>
        </w:rPr>
        <w:t xml:space="preserve">d</w:t>
      </w:r>
      <w:r w:rsidDel="00000000" w:rsidR="00000000" w:rsidRPr="00000000">
        <w:rPr>
          <w:rtl w:val="0"/>
        </w:rPr>
        <w:t xml:space="preserve">FN, false negative. </w:t>
      </w:r>
      <w:r w:rsidDel="00000000" w:rsidR="00000000" w:rsidRPr="00000000">
        <w:rPr>
          <w:i w:val="1"/>
          <w:vertAlign w:val="superscript"/>
          <w:rtl w:val="0"/>
        </w:rPr>
        <w:t xml:space="preserve">e</w:t>
      </w:r>
      <w:r w:rsidDel="00000000" w:rsidR="00000000" w:rsidRPr="00000000">
        <w:rPr>
          <w:rtl w:val="0"/>
        </w:rPr>
        <w:t xml:space="preserve">PPV, positive predictive value. </w:t>
      </w:r>
      <w:r w:rsidDel="00000000" w:rsidR="00000000" w:rsidRPr="00000000">
        <w:rPr>
          <w:i w:val="1"/>
          <w:vertAlign w:val="superscript"/>
          <w:rtl w:val="0"/>
        </w:rPr>
        <w:t xml:space="preserve">f</w:t>
      </w:r>
      <w:r w:rsidDel="00000000" w:rsidR="00000000" w:rsidRPr="00000000">
        <w:rPr>
          <w:rtl w:val="0"/>
        </w:rPr>
        <w:t xml:space="preserve">CI, confidence interval.</w:t>
      </w:r>
      <w:r w:rsidDel="00000000" w:rsidR="00000000" w:rsidRPr="00000000">
        <w:rPr>
          <w:i w:val="1"/>
          <w:vertAlign w:val="superscript"/>
          <w:rtl w:val="0"/>
        </w:rPr>
        <w:t xml:space="preserve"> g</w:t>
      </w:r>
      <w:r w:rsidDel="00000000" w:rsidR="00000000" w:rsidRPr="00000000">
        <w:rPr>
          <w:rtl w:val="0"/>
        </w:rPr>
        <w:t xml:space="preserve">NPV, negative predictive agreement. </w:t>
      </w:r>
      <w:r w:rsidDel="00000000" w:rsidR="00000000" w:rsidRPr="00000000">
        <w:rPr>
          <w:i w:val="1"/>
          <w:vertAlign w:val="superscript"/>
          <w:rtl w:val="0"/>
        </w:rPr>
        <w:t xml:space="preserve">h</w:t>
      </w:r>
      <w:r w:rsidDel="00000000" w:rsidR="00000000" w:rsidRPr="00000000">
        <w:rPr>
          <w:rtl w:val="0"/>
        </w:rPr>
        <w:t xml:space="preserve">SNVs, single-nucleotide variants. </w:t>
      </w:r>
    </w:p>
    <w:p w:rsidR="00000000" w:rsidDel="00000000" w:rsidP="00000000" w:rsidRDefault="00000000" w:rsidRPr="00000000" w14:paraId="00000710">
      <w:pPr>
        <w:shd w:fill="ffffff" w:val="clear"/>
        <w:jc w:val="both"/>
        <w:rPr/>
      </w:pPr>
      <w:r w:rsidDel="00000000" w:rsidR="00000000" w:rsidRPr="00000000">
        <w:rPr>
          <w:rtl w:val="0"/>
        </w:rPr>
      </w:r>
    </w:p>
    <w:p w:rsidR="00000000" w:rsidDel="00000000" w:rsidP="00000000" w:rsidRDefault="00000000" w:rsidRPr="00000000" w14:paraId="00000711">
      <w:pPr>
        <w:shd w:fill="ffffff" w:val="clear"/>
        <w:jc w:val="both"/>
        <w:rPr/>
      </w:pPr>
      <w:r w:rsidDel="00000000" w:rsidR="00000000" w:rsidRPr="00000000">
        <w:rPr>
          <w:rtl w:val="0"/>
        </w:rPr>
      </w:r>
    </w:p>
    <w:p w:rsidR="00000000" w:rsidDel="00000000" w:rsidP="00000000" w:rsidRDefault="00000000" w:rsidRPr="00000000" w14:paraId="00000712">
      <w:pPr>
        <w:shd w:fill="ffffff" w:val="clear"/>
        <w:jc w:val="both"/>
        <w:rPr/>
      </w:pPr>
      <w:r w:rsidDel="00000000" w:rsidR="00000000" w:rsidRPr="00000000">
        <w:rPr>
          <w:rtl w:val="0"/>
        </w:rPr>
      </w:r>
    </w:p>
    <w:p w:rsidR="00000000" w:rsidDel="00000000" w:rsidP="00000000" w:rsidRDefault="00000000" w:rsidRPr="00000000" w14:paraId="00000713">
      <w:pPr>
        <w:rPr/>
      </w:pPr>
      <w:r w:rsidDel="00000000" w:rsidR="00000000" w:rsidRPr="00000000">
        <w:rPr>
          <w:rtl w:val="0"/>
        </w:rPr>
        <w:t xml:space="preserve">Table S21. Accuracy of variant calls across the whole genome of NA12878</w:t>
      </w:r>
    </w:p>
    <w:p w:rsidR="00000000" w:rsidDel="00000000" w:rsidP="00000000" w:rsidRDefault="00000000" w:rsidRPr="00000000" w14:paraId="00000714">
      <w:pPr>
        <w:rPr/>
      </w:pPr>
      <w:r w:rsidDel="00000000" w:rsidR="00000000" w:rsidRPr="00000000">
        <w:rPr>
          <w:rtl w:val="0"/>
        </w:rPr>
      </w:r>
    </w:p>
    <w:tbl>
      <w:tblPr>
        <w:tblStyle w:val="Table18"/>
        <w:tblW w:w="9344.729458917836" w:type="dxa"/>
        <w:jc w:val="left"/>
        <w:tblInd w:w="10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095"/>
        <w:gridCol w:w="1500"/>
        <w:gridCol w:w="705"/>
        <w:gridCol w:w="705"/>
        <w:gridCol w:w="2085"/>
        <w:gridCol w:w="1664.729458917836"/>
        <w:tblGridChange w:id="0">
          <w:tblGrid>
            <w:gridCol w:w="1590"/>
            <w:gridCol w:w="1095"/>
            <w:gridCol w:w="1500"/>
            <w:gridCol w:w="705"/>
            <w:gridCol w:w="705"/>
            <w:gridCol w:w="2085"/>
            <w:gridCol w:w="1664.729458917836"/>
          </w:tblGrid>
        </w:tblGridChange>
      </w:tblGrid>
      <w:tr>
        <w:trPr>
          <w:cantSplit w:val="0"/>
          <w:trHeight w:val="9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5">
            <w:pPr>
              <w:spacing w:after="120" w:lineRule="auto"/>
              <w:jc w:val="center"/>
              <w:rPr>
                <w:b w:val="1"/>
              </w:rPr>
            </w:pPr>
            <w:r w:rsidDel="00000000" w:rsidR="00000000" w:rsidRPr="00000000">
              <w:rPr>
                <w:b w:val="1"/>
                <w:rtl w:val="0"/>
              </w:rPr>
              <w:t xml:space="preserve"> Whole genome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6">
            <w:pPr>
              <w:spacing w:after="120" w:lineRule="auto"/>
              <w:jc w:val="center"/>
              <w:rPr>
                <w:i w:val="1"/>
                <w:vertAlign w:val="superscript"/>
              </w:rPr>
            </w:pPr>
            <w:r w:rsidDel="00000000" w:rsidR="00000000" w:rsidRPr="00000000">
              <w:rPr>
                <w:b w:val="1"/>
                <w:rtl w:val="0"/>
              </w:rPr>
              <w:t xml:space="preserve"> TP</w:t>
            </w:r>
            <w:r w:rsidDel="00000000" w:rsidR="00000000" w:rsidRPr="00000000">
              <w:rPr>
                <w:i w:val="1"/>
                <w:vertAlign w:val="superscript"/>
                <w:rtl w:val="0"/>
              </w:rPr>
              <w:t xml:space="preserve">a</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7">
            <w:pPr>
              <w:spacing w:after="120" w:lineRule="auto"/>
              <w:jc w:val="center"/>
              <w:rPr>
                <w:b w:val="1"/>
              </w:rPr>
            </w:pPr>
            <w:r w:rsidDel="00000000" w:rsidR="00000000" w:rsidRPr="00000000">
              <w:rPr>
                <w:b w:val="1"/>
                <w:rtl w:val="0"/>
              </w:rPr>
              <w:t xml:space="preserve"> TN</w:t>
            </w:r>
            <w:r w:rsidDel="00000000" w:rsidR="00000000" w:rsidRPr="00000000">
              <w:rPr>
                <w:i w:val="1"/>
                <w:vertAlign w:val="superscript"/>
                <w:rtl w:val="0"/>
              </w:rPr>
              <w:t xml:space="preserve">b</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8">
            <w:pPr>
              <w:spacing w:after="120" w:lineRule="auto"/>
              <w:jc w:val="center"/>
              <w:rPr>
                <w:b w:val="1"/>
              </w:rPr>
            </w:pPr>
            <w:r w:rsidDel="00000000" w:rsidR="00000000" w:rsidRPr="00000000">
              <w:rPr>
                <w:b w:val="1"/>
                <w:rtl w:val="0"/>
              </w:rPr>
              <w:t xml:space="preserve"> FP</w:t>
            </w:r>
            <w:r w:rsidDel="00000000" w:rsidR="00000000" w:rsidRPr="00000000">
              <w:rPr>
                <w:i w:val="1"/>
                <w:vertAlign w:val="superscript"/>
                <w:rtl w:val="0"/>
              </w:rPr>
              <w:t xml:space="preserve">c</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9">
            <w:pPr>
              <w:spacing w:after="120" w:lineRule="auto"/>
              <w:jc w:val="center"/>
              <w:rPr>
                <w:b w:val="1"/>
              </w:rPr>
            </w:pPr>
            <w:r w:rsidDel="00000000" w:rsidR="00000000" w:rsidRPr="00000000">
              <w:rPr>
                <w:b w:val="1"/>
                <w:rtl w:val="0"/>
              </w:rPr>
              <w:t xml:space="preserve"> FN</w:t>
            </w:r>
            <w:r w:rsidDel="00000000" w:rsidR="00000000" w:rsidRPr="00000000">
              <w:rPr>
                <w:i w:val="1"/>
                <w:vertAlign w:val="superscript"/>
                <w:rtl w:val="0"/>
              </w:rPr>
              <w:t xml:space="preserve">d</w:t>
            </w:r>
            <w:r w:rsidDel="00000000" w:rsidR="00000000" w:rsidRPr="00000000">
              <w:rPr>
                <w:rtl w:val="0"/>
              </w:rPr>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A">
            <w:pPr>
              <w:spacing w:after="120" w:lineRule="auto"/>
              <w:jc w:val="center"/>
              <w:rPr>
                <w:b w:val="1"/>
              </w:rPr>
            </w:pPr>
            <w:r w:rsidDel="00000000" w:rsidR="00000000" w:rsidRPr="00000000">
              <w:rPr>
                <w:b w:val="1"/>
                <w:rtl w:val="0"/>
              </w:rPr>
              <w:t xml:space="preserve">PPV</w:t>
            </w:r>
            <w:r w:rsidDel="00000000" w:rsidR="00000000" w:rsidRPr="00000000">
              <w:rPr>
                <w:i w:val="1"/>
                <w:vertAlign w:val="superscript"/>
                <w:rtl w:val="0"/>
              </w:rPr>
              <w:t xml:space="preserve">e</w:t>
            </w:r>
            <w:r w:rsidDel="00000000" w:rsidR="00000000" w:rsidRPr="00000000">
              <w:rPr>
                <w:b w:val="1"/>
                <w:rtl w:val="0"/>
              </w:rPr>
              <w:t xml:space="preserve"> </w:t>
              <w:br w:type="textWrapping"/>
              <w:t xml:space="preserve">[95% CI</w:t>
            </w:r>
            <w:r w:rsidDel="00000000" w:rsidR="00000000" w:rsidRPr="00000000">
              <w:rPr>
                <w:i w:val="1"/>
                <w:vertAlign w:val="superscript"/>
                <w:rtl w:val="0"/>
              </w:rPr>
              <w:t xml:space="preserve">f</w:t>
            </w:r>
            <w:r w:rsidDel="00000000" w:rsidR="00000000" w:rsidRPr="00000000">
              <w:rPr>
                <w:b w:val="1"/>
                <w:rtl w:val="0"/>
              </w:rPr>
              <w:t xml:space="preserve">]</w:t>
            </w:r>
          </w:p>
        </w:tc>
        <w:tc>
          <w:tcPr>
            <w:tcBorders>
              <w:top w:color="000000" w:space="0" w:sz="8" w:val="single"/>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B">
            <w:pPr>
              <w:spacing w:after="120" w:lineRule="auto"/>
              <w:jc w:val="center"/>
              <w:rPr>
                <w:b w:val="1"/>
              </w:rPr>
            </w:pPr>
            <w:r w:rsidDel="00000000" w:rsidR="00000000" w:rsidRPr="00000000">
              <w:rPr>
                <w:b w:val="1"/>
                <w:rtl w:val="0"/>
              </w:rPr>
              <w:t xml:space="preserve">NPV</w:t>
            </w:r>
            <w:r w:rsidDel="00000000" w:rsidR="00000000" w:rsidRPr="00000000">
              <w:rPr>
                <w:i w:val="1"/>
                <w:vertAlign w:val="superscript"/>
                <w:rtl w:val="0"/>
              </w:rPr>
              <w:t xml:space="preserve">g</w:t>
            </w:r>
            <w:r w:rsidDel="00000000" w:rsidR="00000000" w:rsidRPr="00000000">
              <w:rPr>
                <w:b w:val="1"/>
                <w:rtl w:val="0"/>
              </w:rPr>
              <w:br w:type="textWrapping"/>
              <w:t xml:space="preserve">[95% CI]</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C">
            <w:pPr>
              <w:spacing w:after="120" w:lineRule="auto"/>
              <w:jc w:val="center"/>
              <w:rPr/>
            </w:pPr>
            <w:r w:rsidDel="00000000" w:rsidR="00000000" w:rsidRPr="00000000">
              <w:rPr>
                <w:rtl w:val="0"/>
              </w:rPr>
              <w:t xml:space="preserve"> All variants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D">
            <w:pPr>
              <w:spacing w:after="120" w:lineRule="auto"/>
              <w:jc w:val="center"/>
              <w:rPr/>
            </w:pPr>
            <w:r w:rsidDel="00000000" w:rsidR="00000000" w:rsidRPr="00000000">
              <w:rPr>
                <w:rtl w:val="0"/>
              </w:rPr>
              <w:t xml:space="preserve">3688413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E">
            <w:pPr>
              <w:spacing w:after="120" w:lineRule="auto"/>
              <w:jc w:val="center"/>
              <w:rPr/>
            </w:pPr>
            <w:r w:rsidDel="00000000" w:rsidR="00000000" w:rsidRPr="00000000">
              <w:rPr>
                <w:rtl w:val="0"/>
              </w:rPr>
              <w:t xml:space="preserve">2571369697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1F">
            <w:pPr>
              <w:spacing w:after="120" w:lineRule="auto"/>
              <w:jc w:val="center"/>
              <w:rPr/>
            </w:pPr>
            <w:r w:rsidDel="00000000" w:rsidR="00000000" w:rsidRPr="00000000">
              <w:rPr>
                <w:rtl w:val="0"/>
              </w:rPr>
              <w:t xml:space="preserve">3907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0">
            <w:pPr>
              <w:spacing w:after="120" w:lineRule="auto"/>
              <w:jc w:val="center"/>
              <w:rPr/>
            </w:pPr>
            <w:r w:rsidDel="00000000" w:rsidR="00000000" w:rsidRPr="00000000">
              <w:rPr>
                <w:rtl w:val="0"/>
              </w:rPr>
              <w:t xml:space="preserve">2448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1">
            <w:pPr>
              <w:spacing w:after="120" w:lineRule="auto"/>
              <w:jc w:val="center"/>
              <w:rPr/>
            </w:pPr>
            <w:r w:rsidDel="00000000" w:rsidR="00000000" w:rsidRPr="00000000">
              <w:rPr>
                <w:rtl w:val="0"/>
              </w:rPr>
              <w:t xml:space="preserve">99.89%</w:t>
              <w:br w:type="textWrapping"/>
              <w:t xml:space="preserve">[99.89% - 99.90%]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2">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3">
            <w:pPr>
              <w:spacing w:after="120" w:lineRule="auto"/>
              <w:jc w:val="center"/>
              <w:rPr/>
            </w:pPr>
            <w:r w:rsidDel="00000000" w:rsidR="00000000" w:rsidRPr="00000000">
              <w:rPr>
                <w:rtl w:val="0"/>
              </w:rPr>
              <w:t xml:space="preserve">SNVs</w:t>
            </w:r>
            <w:r w:rsidDel="00000000" w:rsidR="00000000" w:rsidRPr="00000000">
              <w:rPr>
                <w:i w:val="1"/>
                <w:vertAlign w:val="superscript"/>
                <w:rtl w:val="0"/>
              </w:rPr>
              <w:t xml:space="preserve">h</w:t>
            </w:r>
            <w:r w:rsidDel="00000000" w:rsidR="00000000" w:rsidRPr="00000000">
              <w:rPr>
                <w:rtl w:val="0"/>
              </w:rPr>
              <w:t xml:space="preserve"> only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4">
            <w:pPr>
              <w:spacing w:after="120" w:lineRule="auto"/>
              <w:jc w:val="center"/>
              <w:rPr/>
            </w:pPr>
            <w:r w:rsidDel="00000000" w:rsidR="00000000" w:rsidRPr="00000000">
              <w:rPr>
                <w:rtl w:val="0"/>
              </w:rPr>
              <w:t xml:space="preserve"> 3207969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5">
            <w:pPr>
              <w:spacing w:after="120" w:lineRule="auto"/>
              <w:jc w:val="center"/>
              <w:rPr/>
            </w:pPr>
            <w:r w:rsidDel="00000000" w:rsidR="00000000" w:rsidRPr="00000000">
              <w:rPr>
                <w:rtl w:val="0"/>
              </w:rPr>
              <w:t xml:space="preserve">2571369697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6">
            <w:pPr>
              <w:spacing w:after="120" w:lineRule="auto"/>
              <w:jc w:val="center"/>
              <w:rPr/>
            </w:pPr>
            <w:r w:rsidDel="00000000" w:rsidR="00000000" w:rsidRPr="00000000">
              <w:rPr>
                <w:rtl w:val="0"/>
              </w:rPr>
              <w:t xml:space="preserve">2522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7">
            <w:pPr>
              <w:spacing w:after="120" w:lineRule="auto"/>
              <w:jc w:val="center"/>
              <w:rPr/>
            </w:pPr>
            <w:r w:rsidDel="00000000" w:rsidR="00000000" w:rsidRPr="00000000">
              <w:rPr>
                <w:rtl w:val="0"/>
              </w:rPr>
              <w:t xml:space="preserve">1346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8">
            <w:pPr>
              <w:spacing w:after="120" w:lineRule="auto"/>
              <w:jc w:val="center"/>
              <w:rPr/>
            </w:pPr>
            <w:r w:rsidDel="00000000" w:rsidR="00000000" w:rsidRPr="00000000">
              <w:rPr>
                <w:rtl w:val="0"/>
              </w:rPr>
              <w:t xml:space="preserve">99.92%</w:t>
              <w:br w:type="textWrapping"/>
              <w:t xml:space="preserve">[99.92% - 99.92%]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9">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A">
            <w:pPr>
              <w:spacing w:after="120" w:lineRule="auto"/>
              <w:jc w:val="center"/>
              <w:rPr/>
            </w:pPr>
            <w:r w:rsidDel="00000000" w:rsidR="00000000" w:rsidRPr="00000000">
              <w:rPr>
                <w:rtl w:val="0"/>
              </w:rPr>
              <w:t xml:space="preserve">Insertions and deletions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B">
            <w:pPr>
              <w:spacing w:after="120" w:lineRule="auto"/>
              <w:jc w:val="center"/>
              <w:rPr/>
            </w:pPr>
            <w:r w:rsidDel="00000000" w:rsidR="00000000" w:rsidRPr="00000000">
              <w:rPr>
                <w:rtl w:val="0"/>
              </w:rPr>
              <w:t xml:space="preserve"> 480444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C">
            <w:pPr>
              <w:spacing w:after="120" w:lineRule="auto"/>
              <w:jc w:val="center"/>
              <w:rPr/>
            </w:pPr>
            <w:r w:rsidDel="00000000" w:rsidR="00000000" w:rsidRPr="00000000">
              <w:rPr>
                <w:rtl w:val="0"/>
              </w:rPr>
              <w:t xml:space="preserve"> 2571369697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D">
            <w:pPr>
              <w:spacing w:after="120" w:lineRule="auto"/>
              <w:jc w:val="center"/>
              <w:rPr/>
            </w:pPr>
            <w:r w:rsidDel="00000000" w:rsidR="00000000" w:rsidRPr="00000000">
              <w:rPr>
                <w:rtl w:val="0"/>
              </w:rPr>
              <w:t xml:space="preserve"> 1385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E">
            <w:pPr>
              <w:spacing w:after="120" w:lineRule="auto"/>
              <w:jc w:val="center"/>
              <w:rPr/>
            </w:pPr>
            <w:r w:rsidDel="00000000" w:rsidR="00000000" w:rsidRPr="00000000">
              <w:rPr>
                <w:rtl w:val="0"/>
              </w:rPr>
              <w:t xml:space="preserve"> 1102</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2F">
            <w:pPr>
              <w:spacing w:after="120" w:lineRule="auto"/>
              <w:jc w:val="center"/>
              <w:rPr/>
            </w:pPr>
            <w:r w:rsidDel="00000000" w:rsidR="00000000" w:rsidRPr="00000000">
              <w:rPr>
                <w:rtl w:val="0"/>
              </w:rPr>
              <w:t xml:space="preserve">99.71%</w:t>
              <w:br w:type="textWrapping"/>
              <w:t xml:space="preserve">[99.70% - 99.73%]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0">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1">
            <w:pPr>
              <w:spacing w:after="120" w:lineRule="auto"/>
              <w:jc w:val="center"/>
              <w:rPr/>
            </w:pPr>
            <w:r w:rsidDel="00000000" w:rsidR="00000000" w:rsidRPr="00000000">
              <w:rPr>
                <w:rtl w:val="0"/>
              </w:rPr>
              <w:t xml:space="preserve">Segmental duplications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2">
            <w:pPr>
              <w:spacing w:after="120" w:lineRule="auto"/>
              <w:jc w:val="center"/>
              <w:rPr/>
            </w:pPr>
            <w:r w:rsidDel="00000000" w:rsidR="00000000" w:rsidRPr="00000000">
              <w:rPr>
                <w:rtl w:val="0"/>
              </w:rPr>
              <w:t xml:space="preserve">59054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3">
            <w:pPr>
              <w:spacing w:after="120" w:lineRule="auto"/>
              <w:jc w:val="center"/>
              <w:rPr/>
            </w:pPr>
            <w:r w:rsidDel="00000000" w:rsidR="00000000" w:rsidRPr="00000000">
              <w:rPr>
                <w:rtl w:val="0"/>
              </w:rPr>
              <w:t xml:space="preserve">43102836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4">
            <w:pPr>
              <w:spacing w:after="120" w:lineRule="auto"/>
              <w:jc w:val="center"/>
              <w:rPr/>
            </w:pPr>
            <w:r w:rsidDel="00000000" w:rsidR="00000000" w:rsidRPr="00000000">
              <w:rPr>
                <w:rtl w:val="0"/>
              </w:rPr>
              <w:t xml:space="preserve">375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5">
            <w:pPr>
              <w:spacing w:after="120" w:lineRule="auto"/>
              <w:jc w:val="center"/>
              <w:rPr/>
            </w:pPr>
            <w:r w:rsidDel="00000000" w:rsidR="00000000" w:rsidRPr="00000000">
              <w:rPr>
                <w:rtl w:val="0"/>
              </w:rPr>
              <w:t xml:space="preserve">329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6">
            <w:pPr>
              <w:spacing w:after="120" w:lineRule="auto"/>
              <w:jc w:val="center"/>
              <w:rPr/>
            </w:pPr>
            <w:r w:rsidDel="00000000" w:rsidR="00000000" w:rsidRPr="00000000">
              <w:rPr>
                <w:rtl w:val="0"/>
              </w:rPr>
              <w:t xml:space="preserve">99.37%</w:t>
              <w:br w:type="textWrapping"/>
              <w:t xml:space="preserve">[99.30% - 99.43%]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7">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8">
            <w:pPr>
              <w:spacing w:after="120" w:lineRule="auto"/>
              <w:jc w:val="center"/>
              <w:rPr/>
            </w:pPr>
            <w:r w:rsidDel="00000000" w:rsidR="00000000" w:rsidRPr="00000000">
              <w:rPr>
                <w:rtl w:val="0"/>
              </w:rPr>
              <w:t xml:space="preserve">Low mappability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9">
            <w:pPr>
              <w:spacing w:after="120" w:lineRule="auto"/>
              <w:jc w:val="center"/>
              <w:rPr/>
            </w:pPr>
            <w:r w:rsidDel="00000000" w:rsidR="00000000" w:rsidRPr="00000000">
              <w:rPr>
                <w:rtl w:val="0"/>
              </w:rPr>
              <w:t xml:space="preserve">172097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A">
            <w:pPr>
              <w:spacing w:after="120" w:lineRule="auto"/>
              <w:jc w:val="center"/>
              <w:rPr/>
            </w:pPr>
            <w:r w:rsidDel="00000000" w:rsidR="00000000" w:rsidRPr="00000000">
              <w:rPr>
                <w:rtl w:val="0"/>
              </w:rPr>
              <w:t xml:space="preserve">99469838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B">
            <w:pPr>
              <w:spacing w:after="120" w:lineRule="auto"/>
              <w:jc w:val="center"/>
              <w:rPr/>
            </w:pPr>
            <w:r w:rsidDel="00000000" w:rsidR="00000000" w:rsidRPr="00000000">
              <w:rPr>
                <w:rtl w:val="0"/>
              </w:rPr>
              <w:t xml:space="preserve">1458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C">
            <w:pPr>
              <w:spacing w:after="120" w:lineRule="auto"/>
              <w:jc w:val="center"/>
              <w:rPr/>
            </w:pPr>
            <w:r w:rsidDel="00000000" w:rsidR="00000000" w:rsidRPr="00000000">
              <w:rPr>
                <w:rtl w:val="0"/>
              </w:rPr>
              <w:t xml:space="preserve">1296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D">
            <w:pPr>
              <w:spacing w:after="120" w:lineRule="auto"/>
              <w:jc w:val="center"/>
              <w:rPr/>
            </w:pPr>
            <w:r w:rsidDel="00000000" w:rsidR="00000000" w:rsidRPr="00000000">
              <w:rPr>
                <w:rtl w:val="0"/>
              </w:rPr>
              <w:t xml:space="preserve">99.16%</w:t>
              <w:br w:type="textWrapping"/>
              <w:t xml:space="preserve">[99.12% - 99.20%]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E">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3F">
            <w:pPr>
              <w:spacing w:after="120" w:lineRule="auto"/>
              <w:jc w:val="center"/>
              <w:rPr/>
            </w:pPr>
            <w:r w:rsidDel="00000000" w:rsidR="00000000" w:rsidRPr="00000000">
              <w:rPr>
                <w:rtl w:val="0"/>
              </w:rPr>
              <w:t xml:space="preserve">Low complexity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0">
            <w:pPr>
              <w:spacing w:after="120" w:lineRule="auto"/>
              <w:jc w:val="center"/>
              <w:rPr/>
            </w:pPr>
            <w:r w:rsidDel="00000000" w:rsidR="00000000" w:rsidRPr="00000000">
              <w:rPr>
                <w:rtl w:val="0"/>
              </w:rPr>
              <w:t xml:space="preserve">257660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1">
            <w:pPr>
              <w:spacing w:after="120" w:lineRule="auto"/>
              <w:jc w:val="center"/>
              <w:rPr/>
            </w:pPr>
            <w:r w:rsidDel="00000000" w:rsidR="00000000" w:rsidRPr="00000000">
              <w:rPr>
                <w:rtl w:val="0"/>
              </w:rPr>
              <w:t xml:space="preserve">62578838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2">
            <w:pPr>
              <w:spacing w:after="120" w:lineRule="auto"/>
              <w:jc w:val="center"/>
              <w:rPr/>
            </w:pPr>
            <w:r w:rsidDel="00000000" w:rsidR="00000000" w:rsidRPr="00000000">
              <w:rPr>
                <w:rtl w:val="0"/>
              </w:rPr>
              <w:t xml:space="preserve">879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3">
            <w:pPr>
              <w:spacing w:after="120" w:lineRule="auto"/>
              <w:jc w:val="center"/>
              <w:rPr/>
            </w:pPr>
            <w:r w:rsidDel="00000000" w:rsidR="00000000" w:rsidRPr="00000000">
              <w:rPr>
                <w:rtl w:val="0"/>
              </w:rPr>
              <w:t xml:space="preserve">823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4">
            <w:pPr>
              <w:spacing w:after="120" w:lineRule="auto"/>
              <w:jc w:val="center"/>
              <w:rPr/>
            </w:pPr>
            <w:r w:rsidDel="00000000" w:rsidR="00000000" w:rsidRPr="00000000">
              <w:rPr>
                <w:rtl w:val="0"/>
              </w:rPr>
              <w:t xml:space="preserve">99.66%</w:t>
              <w:br w:type="textWrapping"/>
              <w:t xml:space="preserve">[99.64% - 99.68%]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5">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6">
            <w:pPr>
              <w:spacing w:after="120" w:lineRule="auto"/>
              <w:jc w:val="center"/>
              <w:rPr/>
            </w:pPr>
            <w:r w:rsidDel="00000000" w:rsidR="00000000" w:rsidRPr="00000000">
              <w:rPr>
                <w:rtl w:val="0"/>
              </w:rPr>
              <w:t xml:space="preserve"> </w:t>
            </w:r>
          </w:p>
          <w:p w:rsidR="00000000" w:rsidDel="00000000" w:rsidP="00000000" w:rsidRDefault="00000000" w:rsidRPr="00000000" w14:paraId="00000747">
            <w:pPr>
              <w:spacing w:after="120" w:lineRule="auto"/>
              <w:jc w:val="center"/>
              <w:rPr/>
            </w:pPr>
            <w:r w:rsidDel="00000000" w:rsidR="00000000" w:rsidRPr="00000000">
              <w:rPr>
                <w:rtl w:val="0"/>
              </w:rPr>
              <w:t xml:space="preserve">Low GC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8">
            <w:pPr>
              <w:spacing w:after="120" w:lineRule="auto"/>
              <w:jc w:val="center"/>
              <w:rPr/>
            </w:pPr>
            <w:r w:rsidDel="00000000" w:rsidR="00000000" w:rsidRPr="00000000">
              <w:rPr>
                <w:rtl w:val="0"/>
              </w:rPr>
              <w:t xml:space="preserve">179834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9">
            <w:pPr>
              <w:spacing w:after="120" w:lineRule="auto"/>
              <w:jc w:val="center"/>
              <w:rPr/>
            </w:pPr>
            <w:r w:rsidDel="00000000" w:rsidR="00000000" w:rsidRPr="00000000">
              <w:rPr>
                <w:rtl w:val="0"/>
              </w:rPr>
              <w:t xml:space="preserve">120814998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A">
            <w:pPr>
              <w:spacing w:after="120" w:lineRule="auto"/>
              <w:jc w:val="center"/>
              <w:rPr/>
            </w:pPr>
            <w:r w:rsidDel="00000000" w:rsidR="00000000" w:rsidRPr="00000000">
              <w:rPr>
                <w:rtl w:val="0"/>
              </w:rPr>
              <w:t xml:space="preserve">276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B">
            <w:pPr>
              <w:spacing w:after="120" w:lineRule="auto"/>
              <w:jc w:val="center"/>
              <w:rPr/>
            </w:pPr>
            <w:r w:rsidDel="00000000" w:rsidR="00000000" w:rsidRPr="00000000">
              <w:rPr>
                <w:rtl w:val="0"/>
              </w:rPr>
              <w:t xml:space="preserve">211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C">
            <w:pPr>
              <w:spacing w:after="120" w:lineRule="auto"/>
              <w:jc w:val="center"/>
              <w:rPr/>
            </w:pPr>
            <w:r w:rsidDel="00000000" w:rsidR="00000000" w:rsidRPr="00000000">
              <w:rPr>
                <w:rtl w:val="0"/>
              </w:rPr>
              <w:t xml:space="preserve">99.85%</w:t>
              <w:br w:type="textWrapping"/>
              <w:t xml:space="preserve">[99.83% - 99.86%]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D">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E">
            <w:pPr>
              <w:spacing w:after="120" w:lineRule="auto"/>
              <w:jc w:val="center"/>
              <w:rPr/>
            </w:pPr>
            <w:r w:rsidDel="00000000" w:rsidR="00000000" w:rsidRPr="00000000">
              <w:rPr>
                <w:rtl w:val="0"/>
              </w:rPr>
              <w:t xml:space="preserve"> High GC regions</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4F">
            <w:pPr>
              <w:spacing w:after="120" w:lineRule="auto"/>
              <w:jc w:val="center"/>
              <w:rPr/>
            </w:pPr>
            <w:r w:rsidDel="00000000" w:rsidR="00000000" w:rsidRPr="00000000">
              <w:rPr>
                <w:rtl w:val="0"/>
              </w:rPr>
              <w:t xml:space="preserve">413</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0">
            <w:pPr>
              <w:spacing w:after="120" w:lineRule="auto"/>
              <w:jc w:val="center"/>
              <w:rPr/>
            </w:pPr>
            <w:r w:rsidDel="00000000" w:rsidR="00000000" w:rsidRPr="00000000">
              <w:rPr>
                <w:rtl w:val="0"/>
              </w:rPr>
              <w:t xml:space="preserve">377579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1">
            <w:pPr>
              <w:spacing w:after="120" w:lineRule="auto"/>
              <w:jc w:val="center"/>
              <w:rPr/>
            </w:pPr>
            <w:r w:rsidDel="00000000" w:rsidR="00000000" w:rsidRPr="00000000">
              <w:rPr>
                <w:rtl w:val="0"/>
              </w:rPr>
              <w:t xml:space="preserve">5</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2">
            <w:pPr>
              <w:spacing w:after="120" w:lineRule="auto"/>
              <w:jc w:val="center"/>
              <w:rPr/>
            </w:pPr>
            <w:r w:rsidDel="00000000" w:rsidR="00000000" w:rsidRPr="00000000">
              <w:rPr>
                <w:rtl w:val="0"/>
              </w:rPr>
              <w:t xml:space="preserve">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3">
            <w:pPr>
              <w:spacing w:after="120" w:lineRule="auto"/>
              <w:jc w:val="center"/>
              <w:rPr/>
            </w:pPr>
            <w:r w:rsidDel="00000000" w:rsidR="00000000" w:rsidRPr="00000000">
              <w:rPr>
                <w:rtl w:val="0"/>
              </w:rPr>
              <w:t xml:space="preserve">98.80%</w:t>
              <w:br w:type="textWrapping"/>
              <w:t xml:space="preserve">[97.23% - 99.61%]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4">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5">
            <w:pPr>
              <w:spacing w:after="120" w:lineRule="auto"/>
              <w:jc w:val="center"/>
              <w:rPr/>
            </w:pPr>
            <w:r w:rsidDel="00000000" w:rsidR="00000000" w:rsidRPr="00000000">
              <w:rPr>
                <w:rtl w:val="0"/>
              </w:rPr>
              <w:t xml:space="preserve">Heterozygous variants only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6">
            <w:pPr>
              <w:spacing w:after="120" w:lineRule="auto"/>
              <w:jc w:val="center"/>
              <w:rPr/>
            </w:pPr>
            <w:r w:rsidDel="00000000" w:rsidR="00000000" w:rsidRPr="00000000">
              <w:rPr>
                <w:rtl w:val="0"/>
              </w:rPr>
              <w:t xml:space="preserve"> 2233008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7">
            <w:pPr>
              <w:spacing w:after="120" w:lineRule="auto"/>
              <w:jc w:val="center"/>
              <w:rPr/>
            </w:pPr>
            <w:r w:rsidDel="00000000" w:rsidR="00000000" w:rsidRPr="00000000">
              <w:rPr>
                <w:rtl w:val="0"/>
              </w:rPr>
              <w:t xml:space="preserve"> 2571369697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8">
            <w:pPr>
              <w:spacing w:after="120" w:lineRule="auto"/>
              <w:jc w:val="center"/>
              <w:rPr/>
            </w:pPr>
            <w:r w:rsidDel="00000000" w:rsidR="00000000" w:rsidRPr="00000000">
              <w:rPr>
                <w:rtl w:val="0"/>
              </w:rPr>
              <w:t xml:space="preserve">3614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9">
            <w:pPr>
              <w:spacing w:after="120" w:lineRule="auto"/>
              <w:jc w:val="center"/>
              <w:rPr/>
            </w:pPr>
            <w:r w:rsidDel="00000000" w:rsidR="00000000" w:rsidRPr="00000000">
              <w:rPr>
                <w:rtl w:val="0"/>
              </w:rPr>
              <w:t xml:space="preserve">1621</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A">
            <w:pPr>
              <w:spacing w:after="120" w:lineRule="auto"/>
              <w:jc w:val="center"/>
              <w:rPr/>
            </w:pPr>
            <w:r w:rsidDel="00000000" w:rsidR="00000000" w:rsidRPr="00000000">
              <w:rPr>
                <w:rtl w:val="0"/>
              </w:rPr>
              <w:t xml:space="preserve">99.84%</w:t>
              <w:br w:type="textWrapping"/>
              <w:t xml:space="preserve">[99.83% - 99.84%]</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B">
            <w:pPr>
              <w:spacing w:after="120" w:lineRule="auto"/>
              <w:jc w:val="center"/>
              <w:rPr/>
            </w:pPr>
            <w:r w:rsidDel="00000000" w:rsidR="00000000" w:rsidRPr="00000000">
              <w:rPr>
                <w:rtl w:val="0"/>
              </w:rPr>
              <w:t xml:space="preserve">100%</w:t>
              <w:br w:type="textWrapping"/>
              <w:t xml:space="preserve">[100% - 100%]</w:t>
            </w:r>
          </w:p>
        </w:tc>
      </w:tr>
      <w:tr>
        <w:trPr>
          <w:cantSplit w:val="0"/>
          <w:trHeight w:val="905" w:hRule="atLeast"/>
          <w:tblHeader w:val="0"/>
        </w:trPr>
        <w:tc>
          <w:tcPr>
            <w:tcBorders>
              <w:top w:color="000000" w:space="0" w:sz="0" w:val="nil"/>
              <w:left w:color="000000" w:space="0" w:sz="8" w:val="single"/>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C">
            <w:pPr>
              <w:spacing w:after="120" w:lineRule="auto"/>
              <w:jc w:val="center"/>
              <w:rPr/>
            </w:pPr>
            <w:r w:rsidDel="00000000" w:rsidR="00000000" w:rsidRPr="00000000">
              <w:rPr>
                <w:rtl w:val="0"/>
              </w:rPr>
              <w:t xml:space="preserve">Homozygous variants only</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D">
            <w:pPr>
              <w:spacing w:after="120" w:lineRule="auto"/>
              <w:jc w:val="center"/>
              <w:rPr/>
            </w:pPr>
            <w:r w:rsidDel="00000000" w:rsidR="00000000" w:rsidRPr="00000000">
              <w:rPr>
                <w:rtl w:val="0"/>
              </w:rPr>
              <w:t xml:space="preserve">1454259</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E">
            <w:pPr>
              <w:spacing w:after="120" w:lineRule="auto"/>
              <w:jc w:val="center"/>
              <w:rPr/>
            </w:pPr>
            <w:r w:rsidDel="00000000" w:rsidR="00000000" w:rsidRPr="00000000">
              <w:rPr>
                <w:rtl w:val="0"/>
              </w:rPr>
              <w:t xml:space="preserve">2571369697</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5F">
            <w:pPr>
              <w:spacing w:after="120" w:lineRule="auto"/>
              <w:jc w:val="center"/>
              <w:rPr/>
            </w:pPr>
            <w:r w:rsidDel="00000000" w:rsidR="00000000" w:rsidRPr="00000000">
              <w:rPr>
                <w:rtl w:val="0"/>
              </w:rPr>
              <w:t xml:space="preserve">256</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60">
            <w:pPr>
              <w:spacing w:after="120" w:lineRule="auto"/>
              <w:jc w:val="center"/>
              <w:rPr/>
            </w:pPr>
            <w:r w:rsidDel="00000000" w:rsidR="00000000" w:rsidRPr="00000000">
              <w:rPr>
                <w:rtl w:val="0"/>
              </w:rPr>
              <w:t xml:space="preserve">790</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61">
            <w:pPr>
              <w:spacing w:after="120" w:lineRule="auto"/>
              <w:jc w:val="center"/>
              <w:rPr/>
            </w:pPr>
            <w:r w:rsidDel="00000000" w:rsidR="00000000" w:rsidRPr="00000000">
              <w:rPr>
                <w:rtl w:val="0"/>
              </w:rPr>
              <w:t xml:space="preserve">99.98%</w:t>
              <w:br w:type="textWrapping"/>
              <w:t xml:space="preserve">[99.98% - 99.98%]</w:t>
            </w:r>
          </w:p>
        </w:tc>
        <w:tc>
          <w:tcPr>
            <w:tcBorders>
              <w:top w:color="000000" w:space="0" w:sz="0" w:val="nil"/>
              <w:left w:color="000000" w:space="0" w:sz="0" w:val="nil"/>
              <w:bottom w:color="000000" w:space="0" w:sz="8" w:val="single"/>
              <w:right w:color="000000" w:space="0" w:sz="8" w:val="single"/>
            </w:tcBorders>
            <w:tcMar>
              <w:top w:w="100.0" w:type="dxa"/>
              <w:left w:w="100.0" w:type="dxa"/>
              <w:bottom w:w="100.0" w:type="dxa"/>
              <w:right w:w="100.0" w:type="dxa"/>
            </w:tcMar>
            <w:vAlign w:val="center"/>
          </w:tcPr>
          <w:p w:rsidR="00000000" w:rsidDel="00000000" w:rsidP="00000000" w:rsidRDefault="00000000" w:rsidRPr="00000000" w14:paraId="00000762">
            <w:pPr>
              <w:spacing w:after="120" w:lineRule="auto"/>
              <w:jc w:val="center"/>
              <w:rPr/>
            </w:pPr>
            <w:r w:rsidDel="00000000" w:rsidR="00000000" w:rsidRPr="00000000">
              <w:rPr>
                <w:rtl w:val="0"/>
              </w:rPr>
              <w:t xml:space="preserve">100%</w:t>
              <w:br w:type="textWrapping"/>
              <w:t xml:space="preserve">[100% - 100%]</w:t>
            </w:r>
          </w:p>
        </w:tc>
      </w:tr>
    </w:tbl>
    <w:p w:rsidR="00000000" w:rsidDel="00000000" w:rsidP="00000000" w:rsidRDefault="00000000" w:rsidRPr="00000000" w14:paraId="00000763">
      <w:pPr>
        <w:rPr/>
      </w:pPr>
      <w:r w:rsidDel="00000000" w:rsidR="00000000" w:rsidRPr="00000000">
        <w:rPr>
          <w:rtl w:val="0"/>
        </w:rPr>
      </w:r>
    </w:p>
    <w:p w:rsidR="00000000" w:rsidDel="00000000" w:rsidP="00000000" w:rsidRDefault="00000000" w:rsidRPr="00000000" w14:paraId="00000764">
      <w:pPr>
        <w:shd w:fill="ffffff" w:val="clear"/>
        <w:spacing w:after="120" w:lineRule="auto"/>
        <w:jc w:val="both"/>
        <w:rPr/>
      </w:pPr>
      <w:r w:rsidDel="00000000" w:rsidR="00000000" w:rsidRPr="00000000">
        <w:rPr>
          <w:i w:val="1"/>
          <w:vertAlign w:val="superscript"/>
          <w:rtl w:val="0"/>
        </w:rPr>
        <w:t xml:space="preserve">a</w:t>
      </w:r>
      <w:r w:rsidDel="00000000" w:rsidR="00000000" w:rsidRPr="00000000">
        <w:rPr>
          <w:rtl w:val="0"/>
        </w:rPr>
        <w:t xml:space="preserve">TP, true positive. </w:t>
      </w:r>
      <w:r w:rsidDel="00000000" w:rsidR="00000000" w:rsidRPr="00000000">
        <w:rPr>
          <w:i w:val="1"/>
          <w:vertAlign w:val="superscript"/>
          <w:rtl w:val="0"/>
        </w:rPr>
        <w:t xml:space="preserve">b</w:t>
      </w:r>
      <w:r w:rsidDel="00000000" w:rsidR="00000000" w:rsidRPr="00000000">
        <w:rPr>
          <w:rtl w:val="0"/>
        </w:rPr>
        <w:t xml:space="preserve">TN, true negative. </w:t>
      </w:r>
      <w:r w:rsidDel="00000000" w:rsidR="00000000" w:rsidRPr="00000000">
        <w:rPr>
          <w:i w:val="1"/>
          <w:vertAlign w:val="superscript"/>
          <w:rtl w:val="0"/>
        </w:rPr>
        <w:t xml:space="preserve">c</w:t>
      </w:r>
      <w:r w:rsidDel="00000000" w:rsidR="00000000" w:rsidRPr="00000000">
        <w:rPr>
          <w:rtl w:val="0"/>
        </w:rPr>
        <w:t xml:space="preserve">FP, false positive. </w:t>
      </w:r>
      <w:r w:rsidDel="00000000" w:rsidR="00000000" w:rsidRPr="00000000">
        <w:rPr>
          <w:i w:val="1"/>
          <w:vertAlign w:val="superscript"/>
          <w:rtl w:val="0"/>
        </w:rPr>
        <w:t xml:space="preserve">d</w:t>
      </w:r>
      <w:r w:rsidDel="00000000" w:rsidR="00000000" w:rsidRPr="00000000">
        <w:rPr>
          <w:rtl w:val="0"/>
        </w:rPr>
        <w:t xml:space="preserve">FN, false negative. </w:t>
      </w:r>
      <w:r w:rsidDel="00000000" w:rsidR="00000000" w:rsidRPr="00000000">
        <w:rPr>
          <w:i w:val="1"/>
          <w:vertAlign w:val="superscript"/>
          <w:rtl w:val="0"/>
        </w:rPr>
        <w:t xml:space="preserve">e</w:t>
      </w:r>
      <w:r w:rsidDel="00000000" w:rsidR="00000000" w:rsidRPr="00000000">
        <w:rPr>
          <w:rtl w:val="0"/>
        </w:rPr>
        <w:t xml:space="preserve">PPV, positive predictive value. </w:t>
      </w:r>
      <w:r w:rsidDel="00000000" w:rsidR="00000000" w:rsidRPr="00000000">
        <w:rPr>
          <w:i w:val="1"/>
          <w:vertAlign w:val="superscript"/>
          <w:rtl w:val="0"/>
        </w:rPr>
        <w:t xml:space="preserve">f</w:t>
      </w:r>
      <w:r w:rsidDel="00000000" w:rsidR="00000000" w:rsidRPr="00000000">
        <w:rPr>
          <w:rtl w:val="0"/>
        </w:rPr>
        <w:t xml:space="preserve">CI, confidence interval.</w:t>
      </w:r>
      <w:r w:rsidDel="00000000" w:rsidR="00000000" w:rsidRPr="00000000">
        <w:rPr>
          <w:i w:val="1"/>
          <w:vertAlign w:val="superscript"/>
          <w:rtl w:val="0"/>
        </w:rPr>
        <w:t xml:space="preserve"> g</w:t>
      </w:r>
      <w:r w:rsidDel="00000000" w:rsidR="00000000" w:rsidRPr="00000000">
        <w:rPr>
          <w:rtl w:val="0"/>
        </w:rPr>
        <w:t xml:space="preserve">NPV, negative predictive agreement. </w:t>
      </w:r>
      <w:r w:rsidDel="00000000" w:rsidR="00000000" w:rsidRPr="00000000">
        <w:rPr>
          <w:i w:val="1"/>
          <w:vertAlign w:val="superscript"/>
          <w:rtl w:val="0"/>
        </w:rPr>
        <w:t xml:space="preserve">g</w:t>
      </w:r>
      <w:r w:rsidDel="00000000" w:rsidR="00000000" w:rsidRPr="00000000">
        <w:rPr>
          <w:rtl w:val="0"/>
        </w:rPr>
        <w:t xml:space="preserve">SNVs, single-nucleotide variants. </w:t>
      </w:r>
    </w:p>
    <w:p w:rsidR="00000000" w:rsidDel="00000000" w:rsidP="00000000" w:rsidRDefault="00000000" w:rsidRPr="00000000" w14:paraId="00000765">
      <w:pPr>
        <w:shd w:fill="ffffff" w:val="clear"/>
        <w:jc w:val="both"/>
        <w:rPr/>
      </w:pPr>
      <w:r w:rsidDel="00000000" w:rsidR="00000000" w:rsidRPr="00000000">
        <w:rPr>
          <w:rtl w:val="0"/>
        </w:rPr>
      </w:r>
    </w:p>
    <w:p w:rsidR="00000000" w:rsidDel="00000000" w:rsidP="00000000" w:rsidRDefault="00000000" w:rsidRPr="00000000" w14:paraId="00000766">
      <w:pPr>
        <w:shd w:fill="ffffff" w:val="clear"/>
        <w:jc w:val="both"/>
        <w:rPr/>
      </w:pPr>
      <w:r w:rsidDel="00000000" w:rsidR="00000000" w:rsidRPr="00000000">
        <w:rPr>
          <w:rtl w:val="0"/>
        </w:rPr>
      </w:r>
    </w:p>
    <w:p w:rsidR="00000000" w:rsidDel="00000000" w:rsidP="00000000" w:rsidRDefault="00000000" w:rsidRPr="00000000" w14:paraId="00000767">
      <w:pPr>
        <w:shd w:fill="ffffff" w:val="clear"/>
        <w:jc w:val="both"/>
        <w:rPr/>
      </w:pPr>
      <w:r w:rsidDel="00000000" w:rsidR="00000000" w:rsidRPr="00000000">
        <w:rPr>
          <w:rtl w:val="0"/>
        </w:rPr>
      </w:r>
    </w:p>
    <w:p w:rsidR="00000000" w:rsidDel="00000000" w:rsidP="00000000" w:rsidRDefault="00000000" w:rsidRPr="00000000" w14:paraId="00000768">
      <w:pPr>
        <w:rPr/>
      </w:pPr>
      <w:r w:rsidDel="00000000" w:rsidR="00000000" w:rsidRPr="00000000">
        <w:rPr>
          <w:rtl w:val="0"/>
        </w:rPr>
        <w:t xml:space="preserve">Table S22. Performance of different extraction platforms and input material types</w:t>
      </w:r>
    </w:p>
    <w:p w:rsidR="00000000" w:rsidDel="00000000" w:rsidP="00000000" w:rsidRDefault="00000000" w:rsidRPr="00000000" w14:paraId="00000769">
      <w:pPr>
        <w:rPr/>
      </w:pPr>
      <w:r w:rsidDel="00000000" w:rsidR="00000000" w:rsidRPr="00000000">
        <w:rPr>
          <w:rtl w:val="0"/>
        </w:rPr>
      </w:r>
    </w:p>
    <w:tbl>
      <w:tblPr>
        <w:tblStyle w:val="Table19"/>
        <w:tblW w:w="9359.999999999998"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81.7834394904457"/>
        <w:gridCol w:w="983.6942675159236"/>
        <w:gridCol w:w="983.6942675159236"/>
        <w:gridCol w:w="983.6942675159236"/>
        <w:gridCol w:w="998.5987261146497"/>
        <w:gridCol w:w="1013.5031847133757"/>
        <w:gridCol w:w="1564.9681528662422"/>
        <w:gridCol w:w="1550.063694267516"/>
        <w:tblGridChange w:id="0">
          <w:tblGrid>
            <w:gridCol w:w="1281.7834394904457"/>
            <w:gridCol w:w="983.6942675159236"/>
            <w:gridCol w:w="983.6942675159236"/>
            <w:gridCol w:w="983.6942675159236"/>
            <w:gridCol w:w="998.5987261146497"/>
            <w:gridCol w:w="1013.5031847133757"/>
            <w:gridCol w:w="1564.9681528662422"/>
            <w:gridCol w:w="1550.063694267516"/>
          </w:tblGrid>
        </w:tblGridChange>
      </w:tblGrid>
      <w:tr>
        <w:trPr>
          <w:cantSplit w:val="0"/>
          <w:trHeight w:val="90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6A">
            <w:pPr>
              <w:spacing w:after="120" w:lineRule="auto"/>
              <w:jc w:val="center"/>
              <w:rPr>
                <w:b w:val="1"/>
              </w:rPr>
            </w:pPr>
            <w:r w:rsidDel="00000000" w:rsidR="00000000" w:rsidRPr="00000000">
              <w:rPr>
                <w:b w:val="1"/>
                <w:rtl w:val="0"/>
              </w:rPr>
              <w:t xml:space="preserve">Category</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6B">
            <w:pPr>
              <w:spacing w:after="120" w:lineRule="auto"/>
              <w:jc w:val="center"/>
              <w:rPr>
                <w:b w:val="1"/>
              </w:rPr>
            </w:pPr>
            <w:r w:rsidDel="00000000" w:rsidR="00000000" w:rsidRPr="00000000">
              <w:rPr>
                <w:b w:val="1"/>
                <w:rtl w:val="0"/>
              </w:rPr>
              <w:t xml:space="preserve">Type</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76C">
            <w:pPr>
              <w:spacing w:after="120" w:lineRule="auto"/>
              <w:jc w:val="center"/>
              <w:rPr>
                <w:b w:val="1"/>
              </w:rPr>
            </w:pPr>
            <w:r w:rsidDel="00000000" w:rsidR="00000000" w:rsidRPr="00000000">
              <w:rPr>
                <w:b w:val="1"/>
                <w:rtl w:val="0"/>
              </w:rPr>
              <w:t xml:space="preserve">Panel+</w:t>
            </w:r>
            <w:r w:rsidDel="00000000" w:rsidR="00000000" w:rsidRPr="00000000">
              <w:rPr>
                <w:i w:val="1"/>
                <w:vertAlign w:val="superscript"/>
                <w:rtl w:val="0"/>
              </w:rPr>
              <w:t xml:space="preserve">a</w:t>
            </w:r>
            <w:r w:rsidDel="00000000" w:rsidR="00000000" w:rsidRPr="00000000">
              <w:rPr>
                <w:b w:val="1"/>
                <w:rtl w:val="0"/>
              </w:rPr>
              <w:t xml:space="preserve">/WGS–</w:t>
            </w:r>
            <w:r w:rsidDel="00000000" w:rsidR="00000000" w:rsidRPr="00000000">
              <w:rPr>
                <w:i w:val="1"/>
                <w:vertAlign w:val="superscript"/>
                <w:rtl w:val="0"/>
              </w:rPr>
              <w:t xml:space="preserve">b</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76D">
            <w:pPr>
              <w:spacing w:after="120" w:lineRule="auto"/>
              <w:jc w:val="center"/>
              <w:rPr>
                <w:b w:val="1"/>
              </w:rPr>
            </w:pPr>
            <w:r w:rsidDel="00000000" w:rsidR="00000000" w:rsidRPr="00000000">
              <w:rPr>
                <w:b w:val="1"/>
                <w:rtl w:val="0"/>
              </w:rPr>
              <w:t xml:space="preserve">Panel–</w:t>
              <w:br w:type="textWrapping"/>
              <w:t xml:space="preserve">/WGS+</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76E">
            <w:pPr>
              <w:spacing w:after="120" w:lineRule="auto"/>
              <w:jc w:val="center"/>
              <w:rPr>
                <w:b w:val="1"/>
              </w:rPr>
            </w:pPr>
            <w:r w:rsidDel="00000000" w:rsidR="00000000" w:rsidRPr="00000000">
              <w:rPr>
                <w:b w:val="1"/>
                <w:rtl w:val="0"/>
              </w:rPr>
              <w:t xml:space="preserve">Panel+</w:t>
              <w:br w:type="textWrapping"/>
              <w:t xml:space="preserve">/WGS+</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76F">
            <w:pPr>
              <w:spacing w:after="120" w:lineRule="auto"/>
              <w:jc w:val="center"/>
              <w:rPr>
                <w:b w:val="1"/>
              </w:rPr>
            </w:pPr>
            <w:r w:rsidDel="00000000" w:rsidR="00000000" w:rsidRPr="00000000">
              <w:rPr>
                <w:b w:val="1"/>
                <w:rtl w:val="0"/>
              </w:rPr>
              <w:t xml:space="preserve">Panel– /WGS–</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770">
            <w:pPr>
              <w:spacing w:after="120" w:lineRule="auto"/>
              <w:jc w:val="center"/>
              <w:rPr>
                <w:b w:val="1"/>
              </w:rPr>
            </w:pPr>
            <w:r w:rsidDel="00000000" w:rsidR="00000000" w:rsidRPr="00000000">
              <w:rPr>
                <w:b w:val="1"/>
                <w:rtl w:val="0"/>
              </w:rPr>
              <w:t xml:space="preserve">PPA</w:t>
            </w:r>
            <w:r w:rsidDel="00000000" w:rsidR="00000000" w:rsidRPr="00000000">
              <w:rPr>
                <w:i w:val="1"/>
                <w:vertAlign w:val="superscript"/>
                <w:rtl w:val="0"/>
              </w:rPr>
              <w:t xml:space="preserve">c</w:t>
            </w:r>
            <w:r w:rsidDel="00000000" w:rsidR="00000000" w:rsidRPr="00000000">
              <w:rPr>
                <w:b w:val="1"/>
                <w:rtl w:val="0"/>
              </w:rPr>
              <w:br w:type="textWrapping"/>
              <w:t xml:space="preserve">[95% CI</w:t>
            </w:r>
            <w:r w:rsidDel="00000000" w:rsidR="00000000" w:rsidRPr="00000000">
              <w:rPr>
                <w:i w:val="1"/>
                <w:vertAlign w:val="superscript"/>
                <w:rtl w:val="0"/>
              </w:rPr>
              <w:t xml:space="preserve">d</w:t>
            </w:r>
            <w:r w:rsidDel="00000000" w:rsidR="00000000" w:rsidRPr="00000000">
              <w:rPr>
                <w:b w:val="1"/>
                <w:rtl w:val="0"/>
              </w:rPr>
              <w:t xml:space="preserve">]</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top"/>
          </w:tcPr>
          <w:p w:rsidR="00000000" w:rsidDel="00000000" w:rsidP="00000000" w:rsidRDefault="00000000" w:rsidRPr="00000000" w14:paraId="00000771">
            <w:pPr>
              <w:spacing w:after="120" w:lineRule="auto"/>
              <w:jc w:val="center"/>
              <w:rPr>
                <w:b w:val="1"/>
              </w:rPr>
            </w:pPr>
            <w:r w:rsidDel="00000000" w:rsidR="00000000" w:rsidRPr="00000000">
              <w:rPr>
                <w:b w:val="1"/>
                <w:rtl w:val="0"/>
              </w:rPr>
              <w:t xml:space="preserve">NPA</w:t>
            </w:r>
            <w:r w:rsidDel="00000000" w:rsidR="00000000" w:rsidRPr="00000000">
              <w:rPr>
                <w:i w:val="1"/>
                <w:vertAlign w:val="superscript"/>
                <w:rtl w:val="0"/>
              </w:rPr>
              <w:t xml:space="preserve">e</w:t>
            </w:r>
            <w:r w:rsidDel="00000000" w:rsidR="00000000" w:rsidRPr="00000000">
              <w:rPr>
                <w:b w:val="1"/>
                <w:rtl w:val="0"/>
              </w:rPr>
              <w:br w:type="textWrapping"/>
              <w:t xml:space="preserve">[95% CI]</w:t>
            </w:r>
          </w:p>
        </w:tc>
      </w:tr>
      <w:tr>
        <w:trPr>
          <w:cantSplit w:val="0"/>
          <w:trHeight w:val="785"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2">
            <w:pPr>
              <w:spacing w:after="120" w:lineRule="auto"/>
              <w:jc w:val="center"/>
              <w:rPr/>
            </w:pPr>
            <w:r w:rsidDel="00000000" w:rsidR="00000000" w:rsidRPr="00000000">
              <w:rPr>
                <w:rtl w:val="0"/>
              </w:rPr>
              <w:t xml:space="preserve">Autogen</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3">
            <w:pPr>
              <w:spacing w:after="120" w:lineRule="auto"/>
              <w:jc w:val="center"/>
              <w:rPr/>
            </w:pPr>
            <w:r w:rsidDel="00000000" w:rsidR="00000000" w:rsidRPr="00000000">
              <w:rPr>
                <w:rtl w:val="0"/>
              </w:rPr>
              <w:t xml:space="preserve">SNV</w:t>
            </w:r>
            <w:r w:rsidDel="00000000" w:rsidR="00000000" w:rsidRPr="00000000">
              <w:rPr>
                <w:i w:val="1"/>
                <w:vertAlign w:val="superscript"/>
                <w:rtl w:val="0"/>
              </w:rPr>
              <w:t xml:space="preserve">g</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4">
            <w:pPr>
              <w:spacing w:after="120" w:lineRule="auto"/>
              <w:jc w:val="center"/>
              <w:rPr/>
            </w:pPr>
            <w:r w:rsidDel="00000000" w:rsidR="00000000" w:rsidRPr="00000000">
              <w:rPr>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5">
            <w:pPr>
              <w:spacing w:after="120" w:lineRule="auto"/>
              <w:jc w:val="center"/>
              <w:rPr/>
            </w:pPr>
            <w:r w:rsidDel="00000000" w:rsidR="00000000" w:rsidRPr="00000000">
              <w:rPr>
                <w:rtl w:val="0"/>
              </w:rPr>
              <w:t xml:space="preserve">29</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6">
            <w:pPr>
              <w:spacing w:after="120" w:lineRule="auto"/>
              <w:jc w:val="center"/>
              <w:rPr/>
            </w:pPr>
            <w:r w:rsidDel="00000000" w:rsidR="00000000" w:rsidRPr="00000000">
              <w:rPr>
                <w:rtl w:val="0"/>
              </w:rPr>
              <w:t xml:space="preserve">4340</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7">
            <w:pPr>
              <w:spacing w:after="120" w:lineRule="auto"/>
              <w:jc w:val="center"/>
              <w:rPr/>
            </w:pPr>
            <w:r w:rsidDel="00000000" w:rsidR="00000000" w:rsidRPr="00000000">
              <w:rPr>
                <w:rtl w:val="0"/>
              </w:rPr>
              <w:t xml:space="preserve">3138045</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8">
            <w:pPr>
              <w:spacing w:after="120" w:lineRule="auto"/>
              <w:jc w:val="center"/>
              <w:rPr/>
            </w:pPr>
            <w:r w:rsidDel="00000000" w:rsidR="00000000" w:rsidRPr="00000000">
              <w:rPr>
                <w:rtl w:val="0"/>
              </w:rPr>
              <w:t xml:space="preserve">99.8% [99.6%-99.9%]</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9">
            <w:pPr>
              <w:spacing w:after="120" w:lineRule="auto"/>
              <w:jc w:val="center"/>
              <w:rPr/>
            </w:pPr>
            <w:r w:rsidDel="00000000" w:rsidR="00000000" w:rsidRPr="00000000">
              <w:rPr>
                <w:rtl w:val="0"/>
              </w:rPr>
              <w:t xml:space="preserve">100% [100%-100%]</w:t>
            </w:r>
          </w:p>
        </w:tc>
      </w:tr>
      <w:tr>
        <w:trPr>
          <w:cantSplit w:val="0"/>
          <w:trHeight w:val="785" w:hRule="atLeast"/>
          <w:tblHeader w:val="0"/>
        </w:trPr>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A">
            <w:pPr>
              <w:spacing w:after="120" w:lineRule="auto"/>
              <w:jc w:val="center"/>
              <w:rPr/>
            </w:pPr>
            <w:r w:rsidDel="00000000" w:rsidR="00000000" w:rsidRPr="00000000">
              <w:rPr>
                <w:rtl w:val="0"/>
              </w:rPr>
              <w:t xml:space="preserve">Chemagen</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B">
            <w:pPr>
              <w:spacing w:after="120" w:lineRule="auto"/>
              <w:jc w:val="center"/>
              <w:rPr/>
            </w:pPr>
            <w:r w:rsidDel="00000000" w:rsidR="00000000" w:rsidRPr="00000000">
              <w:rPr>
                <w:rtl w:val="0"/>
              </w:rPr>
              <w:t xml:space="preserve">SNV</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C">
            <w:pPr>
              <w:spacing w:after="120" w:lineRule="auto"/>
              <w:jc w:val="center"/>
              <w:rPr/>
            </w:pPr>
            <w:r w:rsidDel="00000000" w:rsidR="00000000" w:rsidRPr="00000000">
              <w:rPr>
                <w:rtl w:val="0"/>
              </w:rPr>
              <w:t xml:space="preserve">9</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D">
            <w:pPr>
              <w:spacing w:after="120" w:lineRule="auto"/>
              <w:jc w:val="center"/>
              <w:rPr/>
            </w:pPr>
            <w:r w:rsidDel="00000000" w:rsidR="00000000" w:rsidRPr="00000000">
              <w:rPr>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E">
            <w:pPr>
              <w:spacing w:after="120" w:lineRule="auto"/>
              <w:jc w:val="center"/>
              <w:rPr/>
            </w:pPr>
            <w:r w:rsidDel="00000000" w:rsidR="00000000" w:rsidRPr="00000000">
              <w:rPr>
                <w:rtl w:val="0"/>
              </w:rPr>
              <w:t xml:space="preserve">3489</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7F">
            <w:pPr>
              <w:spacing w:after="120" w:lineRule="auto"/>
              <w:jc w:val="center"/>
              <w:rPr/>
            </w:pPr>
            <w:r w:rsidDel="00000000" w:rsidR="00000000" w:rsidRPr="00000000">
              <w:rPr>
                <w:rtl w:val="0"/>
              </w:rPr>
              <w:t xml:space="preserve">3138916</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0">
            <w:pPr>
              <w:spacing w:after="120" w:lineRule="auto"/>
              <w:jc w:val="center"/>
              <w:rPr/>
            </w:pPr>
            <w:r w:rsidDel="00000000" w:rsidR="00000000" w:rsidRPr="00000000">
              <w:rPr>
                <w:rtl w:val="0"/>
              </w:rPr>
              <w:t xml:space="preserve">99.8% [99.6%-99.9%]</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1">
            <w:pPr>
              <w:spacing w:after="120" w:lineRule="auto"/>
              <w:jc w:val="center"/>
              <w:rPr/>
            </w:pPr>
            <w:r w:rsidDel="00000000" w:rsidR="00000000" w:rsidRPr="00000000">
              <w:rPr>
                <w:rtl w:val="0"/>
              </w:rPr>
              <w:t xml:space="preserve">100% [100%-100%]</w:t>
            </w:r>
          </w:p>
        </w:tc>
      </w:tr>
      <w:tr>
        <w:trPr>
          <w:cantSplit w:val="0"/>
          <w:trHeight w:val="785" w:hRule="atLeast"/>
          <w:tblHeader w:val="0"/>
        </w:trPr>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2">
            <w:pPr>
              <w:spacing w:after="120" w:lineRule="auto"/>
              <w:jc w:val="center"/>
              <w:rPr/>
            </w:pPr>
            <w:r w:rsidDel="00000000" w:rsidR="00000000" w:rsidRPr="00000000">
              <w:rPr>
                <w:rtl w:val="0"/>
              </w:rPr>
              <w:t xml:space="preserve">Autogen</w:t>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3">
            <w:pPr>
              <w:spacing w:after="120" w:lineRule="auto"/>
              <w:jc w:val="center"/>
              <w:rPr/>
            </w:pPr>
            <w:r w:rsidDel="00000000" w:rsidR="00000000" w:rsidRPr="00000000">
              <w:rPr>
                <w:rtl w:val="0"/>
              </w:rPr>
              <w:t xml:space="preserve">InDel</w:t>
            </w:r>
            <w:r w:rsidDel="00000000" w:rsidR="00000000" w:rsidRPr="00000000">
              <w:rPr>
                <w:i w:val="1"/>
                <w:vertAlign w:val="superscript"/>
                <w:rtl w:val="0"/>
              </w:rPr>
              <w:t xml:space="preserve">h</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4">
            <w:pPr>
              <w:spacing w:after="120" w:lineRule="auto"/>
              <w:jc w:val="center"/>
              <w:rPr/>
            </w:pPr>
            <w:r w:rsidDel="00000000" w:rsidR="00000000" w:rsidRPr="00000000">
              <w:rPr>
                <w:rtl w:val="0"/>
              </w:rPr>
              <w:t xml:space="preserve">3</w:t>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5">
            <w:pPr>
              <w:spacing w:after="120" w:lineRule="auto"/>
              <w:jc w:val="center"/>
              <w:rPr/>
            </w:pPr>
            <w:r w:rsidDel="00000000" w:rsidR="00000000" w:rsidRPr="00000000">
              <w:rPr>
                <w:rtl w:val="0"/>
              </w:rPr>
              <w:t xml:space="preserve">33</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6">
            <w:pPr>
              <w:spacing w:after="120" w:lineRule="auto"/>
              <w:jc w:val="center"/>
              <w:rPr/>
            </w:pPr>
            <w:r w:rsidDel="00000000" w:rsidR="00000000" w:rsidRPr="00000000">
              <w:rPr>
                <w:rtl w:val="0"/>
              </w:rPr>
              <w:t xml:space="preserve">114</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7">
            <w:pPr>
              <w:spacing w:after="120" w:lineRule="auto"/>
              <w:jc w:val="center"/>
              <w:rPr/>
            </w:pPr>
            <w:r w:rsidDel="00000000" w:rsidR="00000000" w:rsidRPr="00000000">
              <w:rPr>
                <w:rtl w:val="0"/>
              </w:rPr>
              <w:t xml:space="preserve">3142275</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8">
            <w:pPr>
              <w:spacing w:after="120" w:lineRule="auto"/>
              <w:jc w:val="center"/>
              <w:rPr/>
            </w:pPr>
            <w:r w:rsidDel="00000000" w:rsidR="00000000" w:rsidRPr="00000000">
              <w:rPr>
                <w:rtl w:val="0"/>
              </w:rPr>
              <w:t xml:space="preserve">98.1% [96.1%-100%]</w:t>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9">
            <w:pPr>
              <w:spacing w:after="120" w:lineRule="auto"/>
              <w:jc w:val="center"/>
              <w:rPr/>
            </w:pPr>
            <w:r w:rsidDel="00000000" w:rsidR="00000000" w:rsidRPr="00000000">
              <w:rPr>
                <w:rtl w:val="0"/>
              </w:rPr>
              <w:t xml:space="preserve">100% [100%-100%]</w:t>
            </w:r>
          </w:p>
        </w:tc>
      </w:tr>
      <w:tr>
        <w:trPr>
          <w:cantSplit w:val="0"/>
          <w:trHeight w:val="785" w:hRule="atLeast"/>
          <w:tblHeader w:val="0"/>
        </w:trPr>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A">
            <w:pPr>
              <w:spacing w:after="120" w:lineRule="auto"/>
              <w:jc w:val="center"/>
              <w:rPr/>
            </w:pPr>
            <w:r w:rsidDel="00000000" w:rsidR="00000000" w:rsidRPr="00000000">
              <w:rPr>
                <w:rtl w:val="0"/>
              </w:rPr>
              <w:t xml:space="preserve">Chemagen</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B">
            <w:pPr>
              <w:spacing w:after="120" w:lineRule="auto"/>
              <w:jc w:val="center"/>
              <w:rPr/>
            </w:pPr>
            <w:r w:rsidDel="00000000" w:rsidR="00000000" w:rsidRPr="00000000">
              <w:rPr>
                <w:rtl w:val="0"/>
              </w:rPr>
              <w:t xml:space="preserve">InDel</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C">
            <w:pPr>
              <w:spacing w:after="120" w:lineRule="auto"/>
              <w:jc w:val="center"/>
              <w:rPr/>
            </w:pPr>
            <w:r w:rsidDel="00000000" w:rsidR="00000000" w:rsidRPr="00000000">
              <w:rPr>
                <w:rtl w:val="0"/>
              </w:rPr>
              <w:t xml:space="preserve">0</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D">
            <w:pPr>
              <w:spacing w:after="120" w:lineRule="auto"/>
              <w:jc w:val="center"/>
              <w:rPr/>
            </w:pPr>
            <w:r w:rsidDel="00000000" w:rsidR="00000000" w:rsidRPr="00000000">
              <w:rPr>
                <w:rtl w:val="0"/>
              </w:rPr>
              <w:t xml:space="preserve">26</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E">
            <w:pPr>
              <w:spacing w:after="120" w:lineRule="auto"/>
              <w:jc w:val="center"/>
              <w:rPr/>
            </w:pPr>
            <w:r w:rsidDel="00000000" w:rsidR="00000000" w:rsidRPr="00000000">
              <w:rPr>
                <w:rtl w:val="0"/>
              </w:rPr>
              <w:t xml:space="preserve">72</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8F">
            <w:pPr>
              <w:spacing w:after="120" w:lineRule="auto"/>
              <w:jc w:val="center"/>
              <w:rPr/>
            </w:pPr>
            <w:r w:rsidDel="00000000" w:rsidR="00000000" w:rsidRPr="00000000">
              <w:rPr>
                <w:rtl w:val="0"/>
              </w:rPr>
              <w:t xml:space="preserve">3142327</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0">
            <w:pPr>
              <w:spacing w:after="120" w:lineRule="auto"/>
              <w:jc w:val="center"/>
              <w:rPr/>
            </w:pPr>
            <w:r w:rsidDel="00000000" w:rsidR="00000000" w:rsidRPr="00000000">
              <w:rPr>
                <w:rtl w:val="0"/>
              </w:rPr>
              <w:t xml:space="preserve">100% [100%-100%]</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1">
            <w:pPr>
              <w:spacing w:after="120" w:lineRule="auto"/>
              <w:jc w:val="center"/>
              <w:rPr/>
            </w:pPr>
            <w:r w:rsidDel="00000000" w:rsidR="00000000" w:rsidRPr="00000000">
              <w:rPr>
                <w:rtl w:val="0"/>
              </w:rPr>
              <w:t xml:space="preserve">100% [100%-100%]</w:t>
            </w:r>
          </w:p>
        </w:tc>
      </w:tr>
      <w:tr>
        <w:trPr>
          <w:cantSplit w:val="0"/>
          <w:trHeight w:val="785" w:hRule="atLeast"/>
          <w:tblHeader w:val="0"/>
        </w:trPr>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2">
            <w:pPr>
              <w:spacing w:after="120" w:lineRule="auto"/>
              <w:jc w:val="center"/>
              <w:rPr/>
            </w:pPr>
            <w:r w:rsidDel="00000000" w:rsidR="00000000" w:rsidRPr="00000000">
              <w:rPr>
                <w:rtl w:val="0"/>
              </w:rPr>
              <w:t xml:space="preserve">WBC</w:t>
            </w:r>
            <w:r w:rsidDel="00000000" w:rsidR="00000000" w:rsidRPr="00000000">
              <w:rPr>
                <w:i w:val="1"/>
                <w:vertAlign w:val="superscript"/>
                <w:rtl w:val="0"/>
              </w:rPr>
              <w:t xml:space="preserve">f</w:t>
            </w:r>
            <w:r w:rsidDel="00000000" w:rsidR="00000000" w:rsidRPr="00000000">
              <w:rPr>
                <w:rtl w:val="0"/>
              </w:rPr>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3">
            <w:pPr>
              <w:spacing w:after="120" w:lineRule="auto"/>
              <w:jc w:val="center"/>
              <w:rPr/>
            </w:pPr>
            <w:r w:rsidDel="00000000" w:rsidR="00000000" w:rsidRPr="00000000">
              <w:rPr>
                <w:rtl w:val="0"/>
              </w:rPr>
              <w:t xml:space="preserve">SNV</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4">
            <w:pPr>
              <w:spacing w:after="120" w:lineRule="auto"/>
              <w:jc w:val="center"/>
              <w:rPr/>
            </w:pPr>
            <w:r w:rsidDel="00000000" w:rsidR="00000000" w:rsidRPr="00000000">
              <w:rPr>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5">
            <w:pPr>
              <w:spacing w:after="120" w:lineRule="auto"/>
              <w:jc w:val="center"/>
              <w:rPr/>
            </w:pPr>
            <w:r w:rsidDel="00000000" w:rsidR="00000000" w:rsidRPr="00000000">
              <w:rPr>
                <w:rtl w:val="0"/>
              </w:rPr>
              <w:t xml:space="preserve">11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6">
            <w:pPr>
              <w:spacing w:after="120" w:lineRule="auto"/>
              <w:jc w:val="center"/>
              <w:rPr/>
            </w:pPr>
            <w:r w:rsidDel="00000000" w:rsidR="00000000" w:rsidRPr="00000000">
              <w:rPr>
                <w:rtl w:val="0"/>
              </w:rPr>
              <w:t xml:space="preserve">3816</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7">
            <w:pPr>
              <w:spacing w:after="120" w:lineRule="auto"/>
              <w:jc w:val="center"/>
              <w:rPr/>
            </w:pPr>
            <w:r w:rsidDel="00000000" w:rsidR="00000000" w:rsidRPr="00000000">
              <w:rPr>
                <w:rtl w:val="0"/>
              </w:rPr>
              <w:t xml:space="preserve">3138587</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8">
            <w:pPr>
              <w:spacing w:after="120" w:lineRule="auto"/>
              <w:jc w:val="center"/>
              <w:rPr/>
            </w:pPr>
            <w:r w:rsidDel="00000000" w:rsidR="00000000" w:rsidRPr="00000000">
              <w:rPr>
                <w:rtl w:val="0"/>
              </w:rPr>
              <w:t xml:space="preserve">99.7% [99.5%-99.8%]</w:t>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9">
            <w:pPr>
              <w:spacing w:after="120" w:lineRule="auto"/>
              <w:jc w:val="center"/>
              <w:rPr/>
            </w:pPr>
            <w:r w:rsidDel="00000000" w:rsidR="00000000" w:rsidRPr="00000000">
              <w:rPr>
                <w:rtl w:val="0"/>
              </w:rPr>
              <w:t xml:space="preserve">100% [100%-100%]</w:t>
            </w:r>
          </w:p>
        </w:tc>
      </w:tr>
      <w:tr>
        <w:trPr>
          <w:cantSplit w:val="0"/>
          <w:trHeight w:val="785" w:hRule="atLeast"/>
          <w:tblHeader w:val="0"/>
        </w:trPr>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A">
            <w:pPr>
              <w:spacing w:after="120" w:lineRule="auto"/>
              <w:jc w:val="center"/>
              <w:rPr/>
            </w:pPr>
            <w:r w:rsidDel="00000000" w:rsidR="00000000" w:rsidRPr="00000000">
              <w:rPr>
                <w:rtl w:val="0"/>
              </w:rPr>
              <w:t xml:space="preserve">Whole Blood</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B">
            <w:pPr>
              <w:spacing w:after="120" w:lineRule="auto"/>
              <w:jc w:val="center"/>
              <w:rPr/>
            </w:pPr>
            <w:r w:rsidDel="00000000" w:rsidR="00000000" w:rsidRPr="00000000">
              <w:rPr>
                <w:rtl w:val="0"/>
              </w:rPr>
              <w:t xml:space="preserve">SNV</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C">
            <w:pPr>
              <w:spacing w:after="120" w:lineRule="auto"/>
              <w:jc w:val="center"/>
              <w:rPr/>
            </w:pPr>
            <w:r w:rsidDel="00000000" w:rsidR="00000000" w:rsidRPr="00000000">
              <w:rPr>
                <w:rtl w:val="0"/>
              </w:rPr>
              <w:t xml:space="preserve">12</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D">
            <w:pPr>
              <w:spacing w:after="120" w:lineRule="auto"/>
              <w:jc w:val="center"/>
              <w:rPr/>
            </w:pPr>
            <w:r w:rsidDel="00000000" w:rsidR="00000000" w:rsidRPr="00000000">
              <w:rPr>
                <w:rtl w:val="0"/>
              </w:rPr>
              <w:t xml:space="preserve">29</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E">
            <w:pPr>
              <w:spacing w:after="120" w:lineRule="auto"/>
              <w:jc w:val="center"/>
              <w:rPr/>
            </w:pPr>
            <w:r w:rsidDel="00000000" w:rsidR="00000000" w:rsidRPr="00000000">
              <w:rPr>
                <w:rtl w:val="0"/>
              </w:rPr>
              <w:t xml:space="preserve">4013</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9F">
            <w:pPr>
              <w:spacing w:after="120" w:lineRule="auto"/>
              <w:jc w:val="center"/>
              <w:rPr/>
            </w:pPr>
            <w:r w:rsidDel="00000000" w:rsidR="00000000" w:rsidRPr="00000000">
              <w:rPr>
                <w:rtl w:val="0"/>
              </w:rPr>
              <w:t xml:space="preserve">3138371</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0">
            <w:pPr>
              <w:spacing w:after="120" w:lineRule="auto"/>
              <w:jc w:val="center"/>
              <w:rPr/>
            </w:pPr>
            <w:r w:rsidDel="00000000" w:rsidR="00000000" w:rsidRPr="00000000">
              <w:rPr>
                <w:rtl w:val="0"/>
              </w:rPr>
              <w:t xml:space="preserve">99.7% [99.5%-99.9%]</w:t>
            </w:r>
          </w:p>
        </w:tc>
        <w:tc>
          <w:tcPr>
            <w:tcBorders>
              <w:top w:color="000000" w:space="0" w:sz="8" w:val="single"/>
              <w:left w:color="000000" w:space="0" w:sz="8" w:val="single"/>
              <w:bottom w:color="000000" w:space="0" w:sz="8" w:val="dotted"/>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1">
            <w:pPr>
              <w:spacing w:after="120" w:lineRule="auto"/>
              <w:jc w:val="center"/>
              <w:rPr/>
            </w:pPr>
            <w:r w:rsidDel="00000000" w:rsidR="00000000" w:rsidRPr="00000000">
              <w:rPr>
                <w:rtl w:val="0"/>
              </w:rPr>
              <w:t xml:space="preserve">100% [100%-100%]</w:t>
            </w:r>
          </w:p>
        </w:tc>
      </w:tr>
      <w:tr>
        <w:trPr>
          <w:cantSplit w:val="0"/>
          <w:trHeight w:val="785" w:hRule="atLeast"/>
          <w:tblHeader w:val="0"/>
        </w:trPr>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2">
            <w:pPr>
              <w:spacing w:after="120" w:lineRule="auto"/>
              <w:jc w:val="center"/>
              <w:rPr/>
            </w:pPr>
            <w:r w:rsidDel="00000000" w:rsidR="00000000" w:rsidRPr="00000000">
              <w:rPr>
                <w:rtl w:val="0"/>
              </w:rPr>
              <w:t xml:space="preserve">WBC</w:t>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3">
            <w:pPr>
              <w:spacing w:after="120" w:lineRule="auto"/>
              <w:jc w:val="center"/>
              <w:rPr/>
            </w:pPr>
            <w:r w:rsidDel="00000000" w:rsidR="00000000" w:rsidRPr="00000000">
              <w:rPr>
                <w:rtl w:val="0"/>
              </w:rPr>
              <w:t xml:space="preserve">InDel</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4">
            <w:pPr>
              <w:spacing w:after="120" w:lineRule="auto"/>
              <w:jc w:val="center"/>
              <w:rPr/>
            </w:pPr>
            <w:r w:rsidDel="00000000" w:rsidR="00000000" w:rsidRPr="00000000">
              <w:rPr>
                <w:rtl w:val="0"/>
              </w:rPr>
              <w:t xml:space="preserve">3</w:t>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5">
            <w:pPr>
              <w:spacing w:after="120" w:lineRule="auto"/>
              <w:jc w:val="center"/>
              <w:rPr/>
            </w:pPr>
            <w:r w:rsidDel="00000000" w:rsidR="00000000" w:rsidRPr="00000000">
              <w:rPr>
                <w:rtl w:val="0"/>
              </w:rPr>
              <w:t xml:space="preserve">29</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6">
            <w:pPr>
              <w:spacing w:after="120" w:lineRule="auto"/>
              <w:jc w:val="center"/>
              <w:rPr/>
            </w:pPr>
            <w:r w:rsidDel="00000000" w:rsidR="00000000" w:rsidRPr="00000000">
              <w:rPr>
                <w:rtl w:val="0"/>
              </w:rPr>
              <w:t xml:space="preserve">90</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7">
            <w:pPr>
              <w:spacing w:after="120" w:lineRule="auto"/>
              <w:jc w:val="center"/>
              <w:rPr/>
            </w:pPr>
            <w:r w:rsidDel="00000000" w:rsidR="00000000" w:rsidRPr="00000000">
              <w:rPr>
                <w:rtl w:val="0"/>
              </w:rPr>
              <w:t xml:space="preserve">3142303</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8">
            <w:pPr>
              <w:spacing w:after="120" w:lineRule="auto"/>
              <w:jc w:val="center"/>
              <w:rPr/>
            </w:pPr>
            <w:r w:rsidDel="00000000" w:rsidR="00000000" w:rsidRPr="00000000">
              <w:rPr>
                <w:rtl w:val="0"/>
              </w:rPr>
              <w:t xml:space="preserve">98.5% [96.8%-100%]</w:t>
            </w:r>
          </w:p>
        </w:tc>
        <w:tc>
          <w:tcPr>
            <w:tcBorders>
              <w:top w:color="000000" w:space="0" w:sz="8" w:val="dotted"/>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9">
            <w:pPr>
              <w:spacing w:after="120" w:lineRule="auto"/>
              <w:jc w:val="center"/>
              <w:rPr/>
            </w:pPr>
            <w:r w:rsidDel="00000000" w:rsidR="00000000" w:rsidRPr="00000000">
              <w:rPr>
                <w:rtl w:val="0"/>
              </w:rPr>
              <w:t xml:space="preserve">100% [100%-100%]</w:t>
            </w:r>
          </w:p>
        </w:tc>
      </w:tr>
      <w:tr>
        <w:trPr>
          <w:cantSplit w:val="0"/>
          <w:trHeight w:val="80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A">
            <w:pPr>
              <w:spacing w:after="120" w:lineRule="auto"/>
              <w:jc w:val="center"/>
              <w:rPr/>
            </w:pPr>
            <w:r w:rsidDel="00000000" w:rsidR="00000000" w:rsidRPr="00000000">
              <w:rPr>
                <w:rtl w:val="0"/>
              </w:rPr>
              <w:t xml:space="preserve">Whole Blood</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B">
            <w:pPr>
              <w:spacing w:after="120" w:lineRule="auto"/>
              <w:jc w:val="center"/>
              <w:rPr/>
            </w:pPr>
            <w:r w:rsidDel="00000000" w:rsidR="00000000" w:rsidRPr="00000000">
              <w:rPr>
                <w:rtl w:val="0"/>
              </w:rPr>
              <w:t xml:space="preserve">InDel</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C">
            <w:pPr>
              <w:spacing w:after="120" w:lineRule="auto"/>
              <w:jc w:val="center"/>
              <w:rPr/>
            </w:pPr>
            <w:r w:rsidDel="00000000" w:rsidR="00000000" w:rsidRPr="00000000">
              <w:rPr>
                <w:rtl w:val="0"/>
              </w:rPr>
              <w:t xml:space="preserve">0</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D">
            <w:pPr>
              <w:spacing w:after="120" w:lineRule="auto"/>
              <w:jc w:val="center"/>
              <w:rPr/>
            </w:pPr>
            <w:r w:rsidDel="00000000" w:rsidR="00000000" w:rsidRPr="00000000">
              <w:rPr>
                <w:rtl w:val="0"/>
              </w:rPr>
              <w:t xml:space="preserve">30</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E">
            <w:pPr>
              <w:spacing w:after="120" w:lineRule="auto"/>
              <w:jc w:val="center"/>
              <w:rPr/>
            </w:pPr>
            <w:r w:rsidDel="00000000" w:rsidR="00000000" w:rsidRPr="00000000">
              <w:rPr>
                <w:rtl w:val="0"/>
              </w:rPr>
              <w:t xml:space="preserve">96</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AF">
            <w:pPr>
              <w:spacing w:after="120" w:lineRule="auto"/>
              <w:jc w:val="center"/>
              <w:rPr/>
            </w:pPr>
            <w:r w:rsidDel="00000000" w:rsidR="00000000" w:rsidRPr="00000000">
              <w:rPr>
                <w:rtl w:val="0"/>
              </w:rPr>
              <w:t xml:space="preserve">3142299</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B0">
            <w:pPr>
              <w:spacing w:after="120" w:lineRule="auto"/>
              <w:jc w:val="center"/>
              <w:rPr/>
            </w:pPr>
            <w:r w:rsidDel="00000000" w:rsidR="00000000" w:rsidRPr="00000000">
              <w:rPr>
                <w:rtl w:val="0"/>
              </w:rPr>
              <w:t xml:space="preserve">100% [100%-100%]</w:t>
            </w:r>
          </w:p>
        </w:tc>
        <w:tc>
          <w:tcPr>
            <w:tcBorders>
              <w:top w:color="000000" w:space="0" w:sz="8" w:val="single"/>
              <w:left w:color="000000" w:space="0" w:sz="8" w:val="single"/>
              <w:bottom w:color="000000" w:space="0" w:sz="8" w:val="single"/>
              <w:right w:color="000000" w:space="0" w:sz="8" w:val="single"/>
            </w:tcBorders>
            <w:tcMar>
              <w:top w:w="100.0" w:type="dxa"/>
              <w:left w:w="40.0" w:type="dxa"/>
              <w:bottom w:w="100.0" w:type="dxa"/>
              <w:right w:w="40.0" w:type="dxa"/>
            </w:tcMar>
            <w:vAlign w:val="center"/>
          </w:tcPr>
          <w:p w:rsidR="00000000" w:rsidDel="00000000" w:rsidP="00000000" w:rsidRDefault="00000000" w:rsidRPr="00000000" w14:paraId="000007B1">
            <w:pPr>
              <w:spacing w:after="120" w:lineRule="auto"/>
              <w:jc w:val="center"/>
              <w:rPr/>
            </w:pPr>
            <w:r w:rsidDel="00000000" w:rsidR="00000000" w:rsidRPr="00000000">
              <w:rPr>
                <w:rtl w:val="0"/>
              </w:rPr>
              <w:t xml:space="preserve">100% [100%-100%]</w:t>
            </w:r>
          </w:p>
        </w:tc>
      </w:tr>
    </w:tbl>
    <w:p w:rsidR="00000000" w:rsidDel="00000000" w:rsidP="00000000" w:rsidRDefault="00000000" w:rsidRPr="00000000" w14:paraId="000007B2">
      <w:pPr>
        <w:rPr/>
      </w:pPr>
      <w:r w:rsidDel="00000000" w:rsidR="00000000" w:rsidRPr="00000000">
        <w:rPr>
          <w:rtl w:val="0"/>
        </w:rPr>
      </w:r>
    </w:p>
    <w:p w:rsidR="00000000" w:rsidDel="00000000" w:rsidP="00000000" w:rsidRDefault="00000000" w:rsidRPr="00000000" w14:paraId="000007B3">
      <w:pPr>
        <w:shd w:fill="ffffff" w:val="clear"/>
        <w:jc w:val="both"/>
        <w:rPr/>
      </w:pPr>
      <w:r w:rsidDel="00000000" w:rsidR="00000000" w:rsidRPr="00000000">
        <w:rPr>
          <w:i w:val="1"/>
          <w:vertAlign w:val="superscript"/>
          <w:rtl w:val="0"/>
        </w:rPr>
        <w:t xml:space="preserve">a</w:t>
      </w:r>
      <w:r w:rsidDel="00000000" w:rsidR="00000000" w:rsidRPr="00000000">
        <w:rPr>
          <w:i w:val="1"/>
          <w:rtl w:val="0"/>
        </w:rPr>
        <w:t xml:space="preserve">+ </w:t>
      </w:r>
      <w:r w:rsidDel="00000000" w:rsidR="00000000" w:rsidRPr="00000000">
        <w:rPr>
          <w:rtl w:val="0"/>
        </w:rPr>
        <w:t xml:space="preserve">indicates that a variant was present on the panel or the corresponding whole genome sequencing (WGS) sample. </w:t>
      </w:r>
      <w:r w:rsidDel="00000000" w:rsidR="00000000" w:rsidRPr="00000000">
        <w:rPr>
          <w:i w:val="1"/>
          <w:vertAlign w:val="superscript"/>
          <w:rtl w:val="0"/>
        </w:rPr>
        <w:t xml:space="preserve">b</w:t>
      </w:r>
      <w:r w:rsidDel="00000000" w:rsidR="00000000" w:rsidRPr="00000000">
        <w:rPr>
          <w:rtl w:val="0"/>
        </w:rPr>
        <w:t xml:space="preserve">–</w:t>
      </w:r>
      <w:r w:rsidDel="00000000" w:rsidR="00000000" w:rsidRPr="00000000">
        <w:rPr>
          <w:i w:val="1"/>
          <w:rtl w:val="0"/>
        </w:rPr>
        <w:t xml:space="preserve"> </w:t>
      </w:r>
      <w:r w:rsidDel="00000000" w:rsidR="00000000" w:rsidRPr="00000000">
        <w:rPr>
          <w:rtl w:val="0"/>
        </w:rPr>
        <w:t xml:space="preserve">indicates that a variant was not present on the panel or the corresponding WGS sample. </w:t>
      </w:r>
      <w:r w:rsidDel="00000000" w:rsidR="00000000" w:rsidRPr="00000000">
        <w:rPr>
          <w:i w:val="1"/>
          <w:vertAlign w:val="superscript"/>
          <w:rtl w:val="0"/>
        </w:rPr>
        <w:t xml:space="preserve">c</w:t>
      </w:r>
      <w:r w:rsidDel="00000000" w:rsidR="00000000" w:rsidRPr="00000000">
        <w:rPr>
          <w:rtl w:val="0"/>
        </w:rPr>
        <w:t xml:space="preserve">PPA, positive percent agreement. </w:t>
      </w:r>
      <w:r w:rsidDel="00000000" w:rsidR="00000000" w:rsidRPr="00000000">
        <w:rPr>
          <w:i w:val="1"/>
          <w:vertAlign w:val="superscript"/>
          <w:rtl w:val="0"/>
        </w:rPr>
        <w:t xml:space="preserve">d</w:t>
      </w:r>
      <w:r w:rsidDel="00000000" w:rsidR="00000000" w:rsidRPr="00000000">
        <w:rPr>
          <w:rtl w:val="0"/>
        </w:rPr>
        <w:t xml:space="preserve">CI, confidence interval.</w:t>
      </w:r>
      <w:r w:rsidDel="00000000" w:rsidR="00000000" w:rsidRPr="00000000">
        <w:rPr>
          <w:i w:val="1"/>
          <w:vertAlign w:val="superscript"/>
          <w:rtl w:val="0"/>
        </w:rPr>
        <w:t xml:space="preserve"> e</w:t>
      </w:r>
      <w:r w:rsidDel="00000000" w:rsidR="00000000" w:rsidRPr="00000000">
        <w:rPr>
          <w:rtl w:val="0"/>
        </w:rPr>
        <w:t xml:space="preserve">NPA, negative percent agreement. </w:t>
      </w:r>
      <w:r w:rsidDel="00000000" w:rsidR="00000000" w:rsidRPr="00000000">
        <w:rPr>
          <w:i w:val="1"/>
          <w:vertAlign w:val="superscript"/>
          <w:rtl w:val="0"/>
        </w:rPr>
        <w:t xml:space="preserve">f</w:t>
      </w:r>
      <w:r w:rsidDel="00000000" w:rsidR="00000000" w:rsidRPr="00000000">
        <w:rPr>
          <w:rtl w:val="0"/>
        </w:rPr>
        <w:t xml:space="preserve">WBC, whole blood and buffy coat.</w:t>
      </w:r>
      <w:r w:rsidDel="00000000" w:rsidR="00000000" w:rsidRPr="00000000">
        <w:rPr>
          <w:i w:val="1"/>
          <w:vertAlign w:val="superscript"/>
          <w:rtl w:val="0"/>
        </w:rPr>
        <w:t xml:space="preserve"> g</w:t>
      </w:r>
      <w:r w:rsidDel="00000000" w:rsidR="00000000" w:rsidRPr="00000000">
        <w:rPr>
          <w:rtl w:val="0"/>
        </w:rPr>
        <w:t xml:space="preserve">SNVs, single nucleotide variants.</w:t>
      </w:r>
      <w:r w:rsidDel="00000000" w:rsidR="00000000" w:rsidRPr="00000000">
        <w:rPr>
          <w:i w:val="1"/>
          <w:vertAlign w:val="superscript"/>
          <w:rtl w:val="0"/>
        </w:rPr>
        <w:t xml:space="preserve"> h</w:t>
      </w:r>
      <w:r w:rsidDel="00000000" w:rsidR="00000000" w:rsidRPr="00000000">
        <w:rPr>
          <w:rtl w:val="0"/>
        </w:rPr>
        <w:t xml:space="preserve">InDel, insertion or deletion.</w:t>
      </w:r>
    </w:p>
    <w:p w:rsidR="00000000" w:rsidDel="00000000" w:rsidP="00000000" w:rsidRDefault="00000000" w:rsidRPr="00000000" w14:paraId="000007B4">
      <w:pPr>
        <w:shd w:fill="ffffff" w:val="clear"/>
        <w:jc w:val="both"/>
        <w:rPr/>
      </w:pPr>
      <w:r w:rsidDel="00000000" w:rsidR="00000000" w:rsidRPr="00000000">
        <w:rPr>
          <w:rtl w:val="0"/>
        </w:rPr>
      </w:r>
    </w:p>
    <w:p w:rsidR="00000000" w:rsidDel="00000000" w:rsidP="00000000" w:rsidRDefault="00000000" w:rsidRPr="00000000" w14:paraId="000007B5">
      <w:pPr>
        <w:shd w:fill="ffffff" w:val="clear"/>
        <w:jc w:val="both"/>
        <w:rPr/>
      </w:pPr>
      <w:r w:rsidDel="00000000" w:rsidR="00000000" w:rsidRPr="00000000">
        <w:rPr>
          <w:rtl w:val="0"/>
        </w:rPr>
      </w:r>
    </w:p>
    <w:p w:rsidR="00000000" w:rsidDel="00000000" w:rsidP="00000000" w:rsidRDefault="00000000" w:rsidRPr="00000000" w14:paraId="000007B6">
      <w:pPr>
        <w:shd w:fill="ffffff" w:val="clear"/>
        <w:jc w:val="both"/>
        <w:rPr/>
      </w:pPr>
      <w:r w:rsidDel="00000000" w:rsidR="00000000" w:rsidRPr="00000000">
        <w:rPr>
          <w:rtl w:val="0"/>
        </w:rPr>
      </w:r>
    </w:p>
    <w:p w:rsidR="00000000" w:rsidDel="00000000" w:rsidP="00000000" w:rsidRDefault="00000000" w:rsidRPr="00000000" w14:paraId="000007B7">
      <w:pPr>
        <w:rPr/>
      </w:pPr>
      <w:r w:rsidDel="00000000" w:rsidR="00000000" w:rsidRPr="00000000">
        <w:rPr>
          <w:rtl w:val="0"/>
        </w:rPr>
        <w:t xml:space="preserve">Table S23. Mismatched bases after liftover between reference builds</w:t>
      </w:r>
    </w:p>
    <w:p w:rsidR="00000000" w:rsidDel="00000000" w:rsidP="00000000" w:rsidRDefault="00000000" w:rsidRPr="00000000" w14:paraId="000007B8">
      <w:pPr>
        <w:rPr/>
      </w:pPr>
      <w:r w:rsidDel="00000000" w:rsidR="00000000" w:rsidRPr="00000000">
        <w:rPr>
          <w:rtl w:val="0"/>
        </w:rPr>
      </w:r>
    </w:p>
    <w:tbl>
      <w:tblPr>
        <w:tblStyle w:val="Table20"/>
        <w:tblW w:w="1272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1490.625"/>
        <w:gridCol w:w="1490.625"/>
        <w:gridCol w:w="1490.625"/>
        <w:gridCol w:w="1490.625"/>
        <w:gridCol w:w="1490.625"/>
        <w:gridCol w:w="1490.625"/>
        <w:gridCol w:w="1490.625"/>
        <w:gridCol w:w="1490.625"/>
        <w:tblGridChange w:id="0">
          <w:tblGrid>
            <w:gridCol w:w="795"/>
            <w:gridCol w:w="1490.625"/>
            <w:gridCol w:w="1490.625"/>
            <w:gridCol w:w="1490.625"/>
            <w:gridCol w:w="1490.625"/>
            <w:gridCol w:w="1490.625"/>
            <w:gridCol w:w="1490.625"/>
            <w:gridCol w:w="1490.625"/>
            <w:gridCol w:w="1490.625"/>
          </w:tblGrid>
        </w:tblGridChange>
      </w:tblGrid>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tcMar>
              <w:top w:w="40.0" w:type="dxa"/>
              <w:left w:w="40.0" w:type="dxa"/>
              <w:bottom w:w="40.0" w:type="dxa"/>
              <w:right w:w="40.0" w:type="dxa"/>
            </w:tcMar>
            <w:vAlign w:val="center"/>
          </w:tcPr>
          <w:p w:rsidR="00000000" w:rsidDel="00000000" w:rsidP="00000000" w:rsidRDefault="00000000" w:rsidRPr="00000000" w14:paraId="000007B9">
            <w:pPr>
              <w:spacing w:after="120" w:lineRule="auto"/>
              <w:jc w:val="center"/>
              <w:rPr>
                <w:b w:val="1"/>
              </w:rPr>
            </w:pPr>
            <w:r w:rsidDel="00000000" w:rsidR="00000000" w:rsidRPr="00000000">
              <w:rPr>
                <w:b w:val="1"/>
                <w:rtl w:val="0"/>
              </w:rPr>
              <w:t xml:space="preserve"> </w:t>
            </w:r>
          </w:p>
        </w:tc>
        <w:tc>
          <w:tcPr>
            <w:gridSpan w:val="4"/>
            <w:tcBorders>
              <w:top w:color="000000" w:space="0" w:sz="8" w:val="single"/>
              <w:left w:color="000000" w:space="0" w:sz="8" w:val="single"/>
              <w:bottom w:color="000000" w:space="0" w:sz="8" w:val="single"/>
              <w:right w:color="9e9e9e" w:space="0" w:sz="8" w:val="single"/>
            </w:tcBorders>
            <w:tcMar>
              <w:top w:w="40.0" w:type="dxa"/>
              <w:left w:w="40.0" w:type="dxa"/>
              <w:bottom w:w="40.0" w:type="dxa"/>
              <w:right w:w="40.0" w:type="dxa"/>
            </w:tcMar>
            <w:vAlign w:val="center"/>
          </w:tcPr>
          <w:p w:rsidR="00000000" w:rsidDel="00000000" w:rsidP="00000000" w:rsidRDefault="00000000" w:rsidRPr="00000000" w14:paraId="000007BA">
            <w:pPr>
              <w:spacing w:after="120" w:lineRule="auto"/>
              <w:jc w:val="center"/>
              <w:rPr>
                <w:b w:val="1"/>
              </w:rPr>
            </w:pPr>
            <w:r w:rsidDel="00000000" w:rsidR="00000000" w:rsidRPr="00000000">
              <w:rPr>
                <w:b w:val="1"/>
                <w:rtl w:val="0"/>
              </w:rPr>
              <w:t xml:space="preserve">GRCh37</w:t>
            </w:r>
          </w:p>
        </w:tc>
        <w:tc>
          <w:tcPr>
            <w:gridSpan w:val="4"/>
            <w:tcBorders>
              <w:top w:color="000000" w:space="0" w:sz="8" w:val="single"/>
              <w:left w:color="000000" w:space="0" w:sz="8" w:val="single"/>
              <w:bottom w:color="000000" w:space="0" w:sz="8" w:val="single"/>
              <w:right w:color="9e9e9e"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BE">
            <w:pPr>
              <w:spacing w:after="120" w:lineRule="auto"/>
              <w:jc w:val="center"/>
              <w:rPr>
                <w:b w:val="1"/>
              </w:rPr>
            </w:pPr>
            <w:r w:rsidDel="00000000" w:rsidR="00000000" w:rsidRPr="00000000">
              <w:rPr>
                <w:b w:val="1"/>
                <w:rtl w:val="0"/>
              </w:rPr>
              <w:t xml:space="preserve">GRCh38</w:t>
            </w:r>
          </w:p>
        </w:tc>
      </w:tr>
      <w:tr>
        <w:trPr>
          <w:cantSplit w:val="0"/>
          <w:trHeight w:val="61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2">
            <w:pPr>
              <w:spacing w:after="120" w:lineRule="auto"/>
              <w:jc w:val="center"/>
              <w:rPr>
                <w:b w:val="1"/>
              </w:rPr>
            </w:pPr>
            <w:r w:rsidDel="00000000" w:rsidR="00000000" w:rsidRPr="00000000">
              <w:rPr>
                <w:b w:val="1"/>
                <w:rtl w:val="0"/>
              </w:rPr>
              <w:t xml:space="preserve">Gene</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3">
            <w:pPr>
              <w:spacing w:after="120" w:lineRule="auto"/>
              <w:jc w:val="center"/>
              <w:rPr>
                <w:b w:val="1"/>
              </w:rPr>
            </w:pPr>
            <w:r w:rsidDel="00000000" w:rsidR="00000000" w:rsidRPr="00000000">
              <w:rPr>
                <w:b w:val="1"/>
                <w:rtl w:val="0"/>
              </w:rPr>
              <w:t xml:space="preserve">Chr</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4">
            <w:pPr>
              <w:spacing w:after="120" w:lineRule="auto"/>
              <w:jc w:val="center"/>
              <w:rPr>
                <w:b w:val="1"/>
              </w:rPr>
            </w:pPr>
            <w:r w:rsidDel="00000000" w:rsidR="00000000" w:rsidRPr="00000000">
              <w:rPr>
                <w:b w:val="1"/>
                <w:rtl w:val="0"/>
              </w:rPr>
              <w:t xml:space="preserve">Start</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5">
            <w:pPr>
              <w:spacing w:after="120" w:lineRule="auto"/>
              <w:jc w:val="center"/>
              <w:rPr>
                <w:b w:val="1"/>
              </w:rPr>
            </w:pPr>
            <w:r w:rsidDel="00000000" w:rsidR="00000000" w:rsidRPr="00000000">
              <w:rPr>
                <w:b w:val="1"/>
                <w:rtl w:val="0"/>
              </w:rPr>
              <w:t xml:space="preserve">End</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6">
            <w:pPr>
              <w:spacing w:after="120" w:lineRule="auto"/>
              <w:jc w:val="center"/>
              <w:rPr>
                <w:b w:val="1"/>
              </w:rPr>
            </w:pPr>
            <w:r w:rsidDel="00000000" w:rsidR="00000000" w:rsidRPr="00000000">
              <w:rPr>
                <w:b w:val="1"/>
                <w:rtl w:val="0"/>
              </w:rPr>
              <w:t xml:space="preserve">Sequence</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7">
            <w:pPr>
              <w:spacing w:after="120" w:lineRule="auto"/>
              <w:jc w:val="center"/>
              <w:rPr>
                <w:b w:val="1"/>
              </w:rPr>
            </w:pPr>
            <w:r w:rsidDel="00000000" w:rsidR="00000000" w:rsidRPr="00000000">
              <w:rPr>
                <w:b w:val="1"/>
                <w:rtl w:val="0"/>
              </w:rPr>
              <w:t xml:space="preserve">Chr</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8">
            <w:pPr>
              <w:spacing w:after="120" w:lineRule="auto"/>
              <w:jc w:val="center"/>
              <w:rPr>
                <w:b w:val="1"/>
              </w:rPr>
            </w:pPr>
            <w:r w:rsidDel="00000000" w:rsidR="00000000" w:rsidRPr="00000000">
              <w:rPr>
                <w:b w:val="1"/>
                <w:rtl w:val="0"/>
              </w:rPr>
              <w:t xml:space="preserve">Start</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9">
            <w:pPr>
              <w:spacing w:after="120" w:lineRule="auto"/>
              <w:jc w:val="center"/>
              <w:rPr>
                <w:b w:val="1"/>
              </w:rPr>
            </w:pPr>
            <w:r w:rsidDel="00000000" w:rsidR="00000000" w:rsidRPr="00000000">
              <w:rPr>
                <w:b w:val="1"/>
                <w:rtl w:val="0"/>
              </w:rPr>
              <w:t xml:space="preserve">End</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A">
            <w:pPr>
              <w:spacing w:after="120" w:lineRule="auto"/>
              <w:jc w:val="center"/>
              <w:rPr>
                <w:b w:val="1"/>
              </w:rPr>
            </w:pPr>
            <w:r w:rsidDel="00000000" w:rsidR="00000000" w:rsidRPr="00000000">
              <w:rPr>
                <w:b w:val="1"/>
                <w:rtl w:val="0"/>
              </w:rPr>
              <w:t xml:space="preserve">Sequence</w:t>
            </w:r>
          </w:p>
        </w:tc>
      </w:tr>
      <w:tr>
        <w:trPr>
          <w:cantSplit w:val="0"/>
          <w:trHeight w:val="46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B">
            <w:pPr>
              <w:spacing w:after="120" w:lineRule="auto"/>
              <w:jc w:val="center"/>
              <w:rPr>
                <w:i w:val="1"/>
              </w:rPr>
            </w:pPr>
            <w:r w:rsidDel="00000000" w:rsidR="00000000" w:rsidRPr="00000000">
              <w:rPr>
                <w:i w:val="1"/>
                <w:rtl w:val="0"/>
              </w:rPr>
              <w:t xml:space="preserve">APOB</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C">
            <w:pPr>
              <w:spacing w:after="120" w:lineRule="auto"/>
              <w:jc w:val="center"/>
              <w:rPr/>
            </w:pPr>
            <w:r w:rsidDel="00000000" w:rsidR="00000000" w:rsidRPr="00000000">
              <w:rPr>
                <w:rtl w:val="0"/>
              </w:rPr>
              <w:t xml:space="preserve">chr2</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D">
            <w:pPr>
              <w:spacing w:after="120" w:lineRule="auto"/>
              <w:jc w:val="center"/>
              <w:rPr/>
            </w:pPr>
            <w:r w:rsidDel="00000000" w:rsidR="00000000" w:rsidRPr="00000000">
              <w:rPr>
                <w:rtl w:val="0"/>
              </w:rPr>
              <w:t xml:space="preserve">21,235,474</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E">
            <w:pPr>
              <w:spacing w:after="120" w:lineRule="auto"/>
              <w:jc w:val="center"/>
              <w:rPr/>
            </w:pPr>
            <w:r w:rsidDel="00000000" w:rsidR="00000000" w:rsidRPr="00000000">
              <w:rPr>
                <w:rtl w:val="0"/>
              </w:rPr>
              <w:t xml:space="preserve">21,235,475</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CF">
            <w:pPr>
              <w:spacing w:after="120" w:lineRule="auto"/>
              <w:jc w:val="center"/>
              <w:rPr/>
            </w:pPr>
            <w:r w:rsidDel="00000000" w:rsidR="00000000" w:rsidRPr="00000000">
              <w:rPr>
                <w:rtl w:val="0"/>
              </w:rPr>
              <w:t xml:space="preserve">T</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0">
            <w:pPr>
              <w:spacing w:after="120" w:lineRule="auto"/>
              <w:jc w:val="center"/>
              <w:rPr/>
            </w:pPr>
            <w:r w:rsidDel="00000000" w:rsidR="00000000" w:rsidRPr="00000000">
              <w:rPr>
                <w:rtl w:val="0"/>
              </w:rPr>
              <w:t xml:space="preserve">chr2</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1">
            <w:pPr>
              <w:spacing w:after="120" w:lineRule="auto"/>
              <w:jc w:val="center"/>
              <w:rPr/>
            </w:pPr>
            <w:r w:rsidDel="00000000" w:rsidR="00000000" w:rsidRPr="00000000">
              <w:rPr>
                <w:rtl w:val="0"/>
              </w:rPr>
              <w:t xml:space="preserve">21,012,602</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2">
            <w:pPr>
              <w:spacing w:after="120" w:lineRule="auto"/>
              <w:jc w:val="center"/>
              <w:rPr/>
            </w:pPr>
            <w:r w:rsidDel="00000000" w:rsidR="00000000" w:rsidRPr="00000000">
              <w:rPr>
                <w:rtl w:val="0"/>
              </w:rPr>
              <w:t xml:space="preserve">21,012,603</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3">
            <w:pPr>
              <w:spacing w:after="120" w:lineRule="auto"/>
              <w:jc w:val="center"/>
              <w:rPr/>
            </w:pPr>
            <w:r w:rsidDel="00000000" w:rsidR="00000000" w:rsidRPr="00000000">
              <w:rPr>
                <w:rtl w:val="0"/>
              </w:rPr>
              <w:t xml:space="preserve">C</w:t>
            </w:r>
          </w:p>
        </w:tc>
      </w:tr>
      <w:tr>
        <w:trPr>
          <w:cantSplit w:val="0"/>
          <w:trHeight w:val="48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4">
            <w:pPr>
              <w:spacing w:after="120" w:lineRule="auto"/>
              <w:jc w:val="center"/>
              <w:rPr>
                <w:i w:val="1"/>
              </w:rPr>
            </w:pPr>
            <w:r w:rsidDel="00000000" w:rsidR="00000000" w:rsidRPr="00000000">
              <w:rPr>
                <w:i w:val="1"/>
                <w:rtl w:val="0"/>
              </w:rPr>
              <w:t xml:space="preserve">DSP</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5">
            <w:pPr>
              <w:spacing w:after="120" w:lineRule="auto"/>
              <w:jc w:val="center"/>
              <w:rPr/>
            </w:pPr>
            <w:r w:rsidDel="00000000" w:rsidR="00000000" w:rsidRPr="00000000">
              <w:rPr>
                <w:rtl w:val="0"/>
              </w:rPr>
              <w:t xml:space="preserve">chr6</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6">
            <w:pPr>
              <w:spacing w:after="120" w:lineRule="auto"/>
              <w:jc w:val="center"/>
              <w:rPr/>
            </w:pPr>
            <w:r w:rsidDel="00000000" w:rsidR="00000000" w:rsidRPr="00000000">
              <w:rPr>
                <w:rtl w:val="0"/>
              </w:rPr>
              <w:t xml:space="preserve">7,563,982</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7">
            <w:pPr>
              <w:spacing w:after="120" w:lineRule="auto"/>
              <w:jc w:val="center"/>
              <w:rPr/>
            </w:pPr>
            <w:r w:rsidDel="00000000" w:rsidR="00000000" w:rsidRPr="00000000">
              <w:rPr>
                <w:rtl w:val="0"/>
              </w:rPr>
              <w:t xml:space="preserve">7,563,983</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8">
            <w:pPr>
              <w:spacing w:after="120" w:lineRule="auto"/>
              <w:jc w:val="center"/>
              <w:rPr/>
            </w:pPr>
            <w:r w:rsidDel="00000000" w:rsidR="00000000" w:rsidRPr="00000000">
              <w:rPr>
                <w:rtl w:val="0"/>
              </w:rPr>
              <w:t xml:space="preserve">T</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9">
            <w:pPr>
              <w:spacing w:after="120" w:lineRule="auto"/>
              <w:jc w:val="center"/>
              <w:rPr/>
            </w:pPr>
            <w:r w:rsidDel="00000000" w:rsidR="00000000" w:rsidRPr="00000000">
              <w:rPr>
                <w:rtl w:val="0"/>
              </w:rPr>
              <w:t xml:space="preserve">chr6</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A">
            <w:pPr>
              <w:spacing w:after="120" w:lineRule="auto"/>
              <w:jc w:val="center"/>
              <w:rPr/>
            </w:pPr>
            <w:r w:rsidDel="00000000" w:rsidR="00000000" w:rsidRPr="00000000">
              <w:rPr>
                <w:rtl w:val="0"/>
              </w:rPr>
              <w:t xml:space="preserve">7,563,749</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B">
            <w:pPr>
              <w:spacing w:after="120" w:lineRule="auto"/>
              <w:jc w:val="center"/>
              <w:rPr/>
            </w:pPr>
            <w:r w:rsidDel="00000000" w:rsidR="00000000" w:rsidRPr="00000000">
              <w:rPr>
                <w:rtl w:val="0"/>
              </w:rPr>
              <w:t xml:space="preserve">7,563,750</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C">
            <w:pPr>
              <w:spacing w:after="120" w:lineRule="auto"/>
              <w:jc w:val="center"/>
              <w:rPr/>
            </w:pPr>
            <w:r w:rsidDel="00000000" w:rsidR="00000000" w:rsidRPr="00000000">
              <w:rPr>
                <w:rtl w:val="0"/>
              </w:rPr>
              <w:t xml:space="preserve">G</w:t>
            </w:r>
          </w:p>
        </w:tc>
      </w:tr>
      <w:tr>
        <w:trPr>
          <w:cantSplit w:val="0"/>
          <w:trHeight w:val="495"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D">
            <w:pPr>
              <w:spacing w:after="120" w:lineRule="auto"/>
              <w:jc w:val="center"/>
              <w:rPr>
                <w:i w:val="1"/>
              </w:rPr>
            </w:pPr>
            <w:r w:rsidDel="00000000" w:rsidR="00000000" w:rsidRPr="00000000">
              <w:rPr>
                <w:i w:val="1"/>
                <w:rtl w:val="0"/>
              </w:rPr>
              <w:t xml:space="preserve">FBN1</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E">
            <w:pPr>
              <w:spacing w:after="120" w:lineRule="auto"/>
              <w:jc w:val="center"/>
              <w:rPr/>
            </w:pPr>
            <w:r w:rsidDel="00000000" w:rsidR="00000000" w:rsidRPr="00000000">
              <w:rPr>
                <w:rtl w:val="0"/>
              </w:rPr>
              <w:t xml:space="preserve">chr15</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DF">
            <w:pPr>
              <w:spacing w:after="120" w:lineRule="auto"/>
              <w:jc w:val="center"/>
              <w:rPr/>
            </w:pPr>
            <w:r w:rsidDel="00000000" w:rsidR="00000000" w:rsidRPr="00000000">
              <w:rPr>
                <w:rtl w:val="0"/>
              </w:rPr>
              <w:t xml:space="preserve">48,807,636</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0">
            <w:pPr>
              <w:spacing w:after="120" w:lineRule="auto"/>
              <w:jc w:val="center"/>
              <w:rPr/>
            </w:pPr>
            <w:r w:rsidDel="00000000" w:rsidR="00000000" w:rsidRPr="00000000">
              <w:rPr>
                <w:rtl w:val="0"/>
              </w:rPr>
              <w:t xml:space="preserve">48,807,637</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1">
            <w:pPr>
              <w:spacing w:after="120" w:lineRule="auto"/>
              <w:jc w:val="center"/>
              <w:rPr/>
            </w:pPr>
            <w:r w:rsidDel="00000000" w:rsidR="00000000" w:rsidRPr="00000000">
              <w:rPr>
                <w:rtl w:val="0"/>
              </w:rPr>
              <w:t xml:space="preserve">C</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2">
            <w:pPr>
              <w:spacing w:after="120" w:lineRule="auto"/>
              <w:jc w:val="center"/>
              <w:rPr/>
            </w:pPr>
            <w:r w:rsidDel="00000000" w:rsidR="00000000" w:rsidRPr="00000000">
              <w:rPr>
                <w:rtl w:val="0"/>
              </w:rPr>
              <w:t xml:space="preserve">chr15</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3">
            <w:pPr>
              <w:spacing w:after="120" w:lineRule="auto"/>
              <w:jc w:val="center"/>
              <w:rPr/>
            </w:pPr>
            <w:r w:rsidDel="00000000" w:rsidR="00000000" w:rsidRPr="00000000">
              <w:rPr>
                <w:rtl w:val="0"/>
              </w:rPr>
              <w:t xml:space="preserve">48,515,439</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4">
            <w:pPr>
              <w:spacing w:after="120" w:lineRule="auto"/>
              <w:jc w:val="center"/>
              <w:rPr/>
            </w:pPr>
            <w:r w:rsidDel="00000000" w:rsidR="00000000" w:rsidRPr="00000000">
              <w:rPr>
                <w:rtl w:val="0"/>
              </w:rPr>
              <w:t xml:space="preserve">48,515,440</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5">
            <w:pPr>
              <w:spacing w:after="120" w:lineRule="auto"/>
              <w:jc w:val="center"/>
              <w:rPr/>
            </w:pPr>
            <w:r w:rsidDel="00000000" w:rsidR="00000000" w:rsidRPr="00000000">
              <w:rPr>
                <w:rtl w:val="0"/>
              </w:rPr>
              <w:t xml:space="preserve">T</w:t>
            </w:r>
          </w:p>
        </w:tc>
      </w:tr>
      <w:tr>
        <w:trPr>
          <w:cantSplit w:val="0"/>
          <w:trHeight w:val="420" w:hRule="atLeast"/>
          <w:tblHeader w:val="0"/>
        </w:trPr>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6">
            <w:pPr>
              <w:spacing w:after="120" w:lineRule="auto"/>
              <w:jc w:val="center"/>
              <w:rPr>
                <w:i w:val="1"/>
              </w:rPr>
            </w:pPr>
            <w:r w:rsidDel="00000000" w:rsidR="00000000" w:rsidRPr="00000000">
              <w:rPr>
                <w:i w:val="1"/>
                <w:rtl w:val="0"/>
              </w:rPr>
              <w:t xml:space="preserve">TNNI3</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7">
            <w:pPr>
              <w:spacing w:after="120" w:lineRule="auto"/>
              <w:jc w:val="center"/>
              <w:rPr/>
            </w:pPr>
            <w:r w:rsidDel="00000000" w:rsidR="00000000" w:rsidRPr="00000000">
              <w:rPr>
                <w:rtl w:val="0"/>
              </w:rPr>
              <w:t xml:space="preserve">chr19</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8">
            <w:pPr>
              <w:spacing w:after="120" w:lineRule="auto"/>
              <w:jc w:val="center"/>
              <w:rPr/>
            </w:pPr>
            <w:r w:rsidDel="00000000" w:rsidR="00000000" w:rsidRPr="00000000">
              <w:rPr>
                <w:rtl w:val="0"/>
              </w:rPr>
              <w:t xml:space="preserve">55,665,583</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9">
            <w:pPr>
              <w:spacing w:after="120" w:lineRule="auto"/>
              <w:jc w:val="center"/>
              <w:rPr/>
            </w:pPr>
            <w:r w:rsidDel="00000000" w:rsidR="00000000" w:rsidRPr="00000000">
              <w:rPr>
                <w:rtl w:val="0"/>
              </w:rPr>
              <w:t xml:space="preserve">55,665,584</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A">
            <w:pPr>
              <w:spacing w:after="120" w:lineRule="auto"/>
              <w:jc w:val="center"/>
              <w:rPr/>
            </w:pPr>
            <w:r w:rsidDel="00000000" w:rsidR="00000000" w:rsidRPr="00000000">
              <w:rPr>
                <w:rtl w:val="0"/>
              </w:rPr>
              <w:t xml:space="preserve">A</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B">
            <w:pPr>
              <w:spacing w:after="120" w:lineRule="auto"/>
              <w:jc w:val="center"/>
              <w:rPr/>
            </w:pPr>
            <w:r w:rsidDel="00000000" w:rsidR="00000000" w:rsidRPr="00000000">
              <w:rPr>
                <w:rtl w:val="0"/>
              </w:rPr>
              <w:t xml:space="preserve">chr19</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C">
            <w:pPr>
              <w:spacing w:after="120" w:lineRule="auto"/>
              <w:jc w:val="center"/>
              <w:rPr/>
            </w:pPr>
            <w:r w:rsidDel="00000000" w:rsidR="00000000" w:rsidRPr="00000000">
              <w:rPr>
                <w:rtl w:val="0"/>
              </w:rPr>
              <w:t xml:space="preserve">55,154,215</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D">
            <w:pPr>
              <w:spacing w:after="120" w:lineRule="auto"/>
              <w:jc w:val="center"/>
              <w:rPr/>
            </w:pPr>
            <w:r w:rsidDel="00000000" w:rsidR="00000000" w:rsidRPr="00000000">
              <w:rPr>
                <w:rtl w:val="0"/>
              </w:rPr>
              <w:t xml:space="preserve">55,154,216</w:t>
            </w:r>
          </w:p>
        </w:tc>
        <w:tc>
          <w:tcPr>
            <w:tcBorders>
              <w:top w:color="000000" w:space="0" w:sz="8" w:val="single"/>
              <w:left w:color="000000" w:space="0" w:sz="8" w:val="single"/>
              <w:bottom w:color="000000" w:space="0" w:sz="8" w:val="single"/>
              <w:right w:color="000000" w:space="0" w:sz="8" w:val="single"/>
            </w:tcBorders>
            <w:shd w:fill="auto" w:val="clear"/>
            <w:tcMar>
              <w:top w:w="40.0" w:type="dxa"/>
              <w:left w:w="40.0" w:type="dxa"/>
              <w:bottom w:w="40.0" w:type="dxa"/>
              <w:right w:w="40.0" w:type="dxa"/>
            </w:tcMar>
            <w:vAlign w:val="center"/>
          </w:tcPr>
          <w:p w:rsidR="00000000" w:rsidDel="00000000" w:rsidP="00000000" w:rsidRDefault="00000000" w:rsidRPr="00000000" w14:paraId="000007EE">
            <w:pPr>
              <w:spacing w:after="120" w:lineRule="auto"/>
              <w:jc w:val="center"/>
              <w:rPr/>
            </w:pPr>
            <w:r w:rsidDel="00000000" w:rsidR="00000000" w:rsidRPr="00000000">
              <w:rPr>
                <w:rtl w:val="0"/>
              </w:rPr>
              <w:t xml:space="preserve">C</w:t>
            </w:r>
          </w:p>
        </w:tc>
      </w:tr>
    </w:tbl>
    <w:p w:rsidR="00000000" w:rsidDel="00000000" w:rsidP="00000000" w:rsidRDefault="00000000" w:rsidRPr="00000000" w14:paraId="000007EF">
      <w:pPr>
        <w:rPr/>
      </w:pPr>
      <w:r w:rsidDel="00000000" w:rsidR="00000000" w:rsidRPr="00000000">
        <w:rPr>
          <w:rtl w:val="0"/>
        </w:rPr>
      </w:r>
    </w:p>
    <w:p w:rsidR="00000000" w:rsidDel="00000000" w:rsidP="00000000" w:rsidRDefault="00000000" w:rsidRPr="00000000" w14:paraId="000007F0">
      <w:pPr>
        <w:rPr/>
      </w:pPr>
      <w:r w:rsidDel="00000000" w:rsidR="00000000" w:rsidRPr="00000000">
        <w:rPr>
          <w:rtl w:val="0"/>
        </w:rPr>
      </w:r>
    </w:p>
    <w:p w:rsidR="00000000" w:rsidDel="00000000" w:rsidP="00000000" w:rsidRDefault="00000000" w:rsidRPr="00000000" w14:paraId="000007F1">
      <w:pPr>
        <w:rPr/>
      </w:pPr>
      <w:r w:rsidDel="00000000" w:rsidR="00000000" w:rsidRPr="00000000">
        <w:rPr>
          <w:rtl w:val="0"/>
        </w:rPr>
      </w:r>
    </w:p>
    <w:p w:rsidR="00000000" w:rsidDel="00000000" w:rsidP="00000000" w:rsidRDefault="00000000" w:rsidRPr="00000000" w14:paraId="000007F2">
      <w:pPr>
        <w:rPr/>
      </w:pPr>
      <w:r w:rsidDel="00000000" w:rsidR="00000000" w:rsidRPr="00000000">
        <w:rPr>
          <w:rtl w:val="0"/>
        </w:rPr>
      </w:r>
    </w:p>
    <w:p w:rsidR="00000000" w:rsidDel="00000000" w:rsidP="00000000" w:rsidRDefault="00000000" w:rsidRPr="00000000" w14:paraId="000007F3">
      <w:pPr>
        <w:rPr/>
      </w:pPr>
      <w:r w:rsidDel="00000000" w:rsidR="00000000" w:rsidRPr="00000000">
        <w:rPr>
          <w:rtl w:val="0"/>
        </w:rPr>
        <w:t xml:space="preserve">Table S24. Change management process, by risk categorization</w:t>
      </w:r>
    </w:p>
    <w:p w:rsidR="00000000" w:rsidDel="00000000" w:rsidP="00000000" w:rsidRDefault="00000000" w:rsidRPr="00000000" w14:paraId="000007F4">
      <w:pPr>
        <w:rPr/>
      </w:pPr>
      <w:r w:rsidDel="00000000" w:rsidR="00000000" w:rsidRPr="00000000">
        <w:rPr>
          <w:rtl w:val="0"/>
        </w:rPr>
      </w:r>
    </w:p>
    <w:tbl>
      <w:tblPr>
        <w:tblStyle w:val="Table21"/>
        <w:tblW w:w="1293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5"/>
        <w:gridCol w:w="3180"/>
        <w:gridCol w:w="5670"/>
        <w:gridCol w:w="1125"/>
        <w:gridCol w:w="1470"/>
        <w:tblGridChange w:id="0">
          <w:tblGrid>
            <w:gridCol w:w="1485"/>
            <w:gridCol w:w="3180"/>
            <w:gridCol w:w="5670"/>
            <w:gridCol w:w="1125"/>
            <w:gridCol w:w="1470"/>
          </w:tblGrid>
        </w:tblGridChange>
      </w:tblGrid>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7F5">
            <w:pPr>
              <w:widowControl w:val="0"/>
              <w:jc w:val="center"/>
              <w:rPr>
                <w:sz w:val="20"/>
                <w:szCs w:val="20"/>
              </w:rPr>
            </w:pPr>
            <w:r w:rsidDel="00000000" w:rsidR="00000000" w:rsidRPr="00000000">
              <w:rPr>
                <w:b w:val="1"/>
                <w:sz w:val="20"/>
                <w:szCs w:val="20"/>
                <w:rtl w:val="0"/>
              </w:rPr>
              <w:t xml:space="preserve">Category</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7F6">
            <w:pPr>
              <w:widowControl w:val="0"/>
              <w:jc w:val="center"/>
              <w:rPr>
                <w:sz w:val="20"/>
                <w:szCs w:val="20"/>
              </w:rPr>
            </w:pPr>
            <w:r w:rsidDel="00000000" w:rsidR="00000000" w:rsidRPr="00000000">
              <w:rPr>
                <w:b w:val="1"/>
                <w:sz w:val="20"/>
                <w:szCs w:val="20"/>
                <w:rtl w:val="0"/>
              </w:rPr>
              <w:t xml:space="preserve">Possible types of changes</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7F7">
            <w:pPr>
              <w:widowControl w:val="0"/>
              <w:jc w:val="center"/>
              <w:rPr>
                <w:sz w:val="20"/>
                <w:szCs w:val="20"/>
              </w:rPr>
            </w:pPr>
            <w:r w:rsidDel="00000000" w:rsidR="00000000" w:rsidRPr="00000000">
              <w:rPr>
                <w:b w:val="1"/>
                <w:sz w:val="20"/>
                <w:szCs w:val="20"/>
                <w:rtl w:val="0"/>
              </w:rPr>
              <w:t xml:space="preserve">Definition / Examples</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7F8">
            <w:pPr>
              <w:widowControl w:val="0"/>
              <w:jc w:val="center"/>
              <w:rPr>
                <w:sz w:val="20"/>
                <w:szCs w:val="20"/>
              </w:rPr>
            </w:pPr>
            <w:r w:rsidDel="00000000" w:rsidR="00000000" w:rsidRPr="00000000">
              <w:rPr>
                <w:b w:val="1"/>
                <w:sz w:val="20"/>
                <w:szCs w:val="20"/>
                <w:rtl w:val="0"/>
              </w:rPr>
              <w:t xml:space="preserve">Change level</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7F9">
            <w:pPr>
              <w:widowControl w:val="0"/>
              <w:jc w:val="center"/>
              <w:rPr>
                <w:sz w:val="20"/>
                <w:szCs w:val="20"/>
              </w:rPr>
            </w:pPr>
            <w:r w:rsidDel="00000000" w:rsidR="00000000" w:rsidRPr="00000000">
              <w:rPr>
                <w:b w:val="1"/>
                <w:sz w:val="20"/>
                <w:szCs w:val="20"/>
                <w:rtl w:val="0"/>
              </w:rPr>
              <w:t xml:space="preserve">Type of FDA notification</w:t>
            </w:r>
            <w:r w:rsidDel="00000000" w:rsidR="00000000" w:rsidRPr="00000000">
              <w:rPr>
                <w:rtl w:val="0"/>
              </w:rPr>
            </w:r>
          </w:p>
        </w:tc>
      </w:tr>
      <w:tr>
        <w:trPr>
          <w:cantSplit w:val="0"/>
          <w:trHeight w:val="660" w:hRule="atLeast"/>
          <w:tblHeader w:val="0"/>
        </w:trPr>
        <w:tc>
          <w:tcPr>
            <w:vMerge w:val="restart"/>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center"/>
          </w:tcPr>
          <w:p w:rsidR="00000000" w:rsidDel="00000000" w:rsidP="00000000" w:rsidRDefault="00000000" w:rsidRPr="00000000" w14:paraId="000007FA">
            <w:pPr>
              <w:widowControl w:val="0"/>
              <w:jc w:val="center"/>
              <w:rPr>
                <w:b w:val="1"/>
                <w:sz w:val="20"/>
                <w:szCs w:val="20"/>
              </w:rPr>
            </w:pPr>
            <w:r w:rsidDel="00000000" w:rsidR="00000000" w:rsidRPr="00000000">
              <w:rPr>
                <w:b w:val="1"/>
                <w:sz w:val="20"/>
                <w:szCs w:val="20"/>
                <w:rtl w:val="0"/>
              </w:rPr>
              <w:t xml:space="preserve">Enrollment</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B">
            <w:pPr>
              <w:widowControl w:val="0"/>
              <w:jc w:val="center"/>
              <w:rPr>
                <w:sz w:val="20"/>
                <w:szCs w:val="20"/>
              </w:rPr>
            </w:pPr>
            <w:r w:rsidDel="00000000" w:rsidR="00000000" w:rsidRPr="00000000">
              <w:rPr>
                <w:sz w:val="20"/>
                <w:szCs w:val="20"/>
                <w:rtl w:val="0"/>
              </w:rPr>
              <w:t xml:space="preserve">Significant clinical protocol change</w:t>
            </w:r>
          </w:p>
        </w:tc>
        <w:tc>
          <w:tcPr>
            <w:tcBorders>
              <w:top w:color="000000"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7FC">
            <w:pPr>
              <w:widowControl w:val="0"/>
              <w:jc w:val="center"/>
              <w:rPr>
                <w:sz w:val="20"/>
                <w:szCs w:val="20"/>
              </w:rPr>
            </w:pPr>
            <w:r w:rsidDel="00000000" w:rsidR="00000000" w:rsidRPr="00000000">
              <w:rPr>
                <w:sz w:val="20"/>
                <w:szCs w:val="20"/>
                <w:rtl w:val="0"/>
              </w:rPr>
              <w:t xml:space="preserve">Change in intended use / indication, reduction in sample size, change in method of estimation, early termination of study</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D">
            <w:pPr>
              <w:widowControl w:val="0"/>
              <w:jc w:val="center"/>
              <w:rPr>
                <w:sz w:val="20"/>
                <w:szCs w:val="20"/>
              </w:rPr>
            </w:pPr>
            <w:r w:rsidDel="00000000" w:rsidR="00000000" w:rsidRPr="00000000">
              <w:rPr>
                <w:sz w:val="20"/>
                <w:szCs w:val="20"/>
                <w:rtl w:val="0"/>
              </w:rPr>
              <w:t xml:space="preserve">Major</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vAlign w:val="bottom"/>
          </w:tcPr>
          <w:p w:rsidR="00000000" w:rsidDel="00000000" w:rsidP="00000000" w:rsidRDefault="00000000" w:rsidRPr="00000000" w14:paraId="000007FE">
            <w:pPr>
              <w:widowControl w:val="0"/>
              <w:jc w:val="center"/>
              <w:rPr>
                <w:sz w:val="20"/>
                <w:szCs w:val="20"/>
              </w:rPr>
            </w:pPr>
            <w:r w:rsidDel="00000000" w:rsidR="00000000" w:rsidRPr="00000000">
              <w:rPr>
                <w:sz w:val="20"/>
                <w:szCs w:val="20"/>
                <w:rtl w:val="0"/>
              </w:rPr>
              <w:t xml:space="preserve">Supplement</w:t>
            </w:r>
          </w:p>
        </w:tc>
      </w:tr>
      <w:tr>
        <w:trPr>
          <w:cantSplit w:val="0"/>
          <w:trHeight w:val="600"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7FF">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0">
            <w:pPr>
              <w:widowControl w:val="0"/>
              <w:jc w:val="center"/>
              <w:rPr>
                <w:sz w:val="20"/>
                <w:szCs w:val="20"/>
              </w:rPr>
            </w:pPr>
            <w:r w:rsidDel="00000000" w:rsidR="00000000" w:rsidRPr="00000000">
              <w:rPr>
                <w:sz w:val="20"/>
                <w:szCs w:val="20"/>
                <w:rtl w:val="0"/>
              </w:rPr>
              <w:t xml:space="preserve">Consent form content</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1">
            <w:pPr>
              <w:widowControl w:val="0"/>
              <w:jc w:val="center"/>
              <w:rPr>
                <w:sz w:val="20"/>
                <w:szCs w:val="20"/>
              </w:rPr>
            </w:pPr>
            <w:r w:rsidDel="00000000" w:rsidR="00000000" w:rsidRPr="00000000">
              <w:rPr>
                <w:sz w:val="20"/>
                <w:szCs w:val="20"/>
                <w:rtl w:val="0"/>
              </w:rPr>
              <w:t xml:space="preserve">Change of consent as new risk of results is identified, collection procedure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2">
            <w:pPr>
              <w:widowControl w:val="0"/>
              <w:jc w:val="center"/>
              <w:rPr>
                <w:sz w:val="20"/>
                <w:szCs w:val="20"/>
              </w:rPr>
            </w:pPr>
            <w:r w:rsidDel="00000000" w:rsidR="00000000" w:rsidRPr="00000000">
              <w:rPr>
                <w:sz w:val="20"/>
                <w:szCs w:val="20"/>
                <w:rtl w:val="0"/>
              </w:rPr>
              <w:t xml:space="preserve">Moderate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3">
            <w:pPr>
              <w:widowControl w:val="0"/>
              <w:jc w:val="center"/>
              <w:rPr>
                <w:sz w:val="20"/>
                <w:szCs w:val="20"/>
              </w:rPr>
            </w:pPr>
            <w:r w:rsidDel="00000000" w:rsidR="00000000" w:rsidRPr="00000000">
              <w:rPr>
                <w:sz w:val="20"/>
                <w:szCs w:val="20"/>
                <w:rtl w:val="0"/>
              </w:rPr>
              <w:t xml:space="preserve">5-day notice</w:t>
            </w:r>
          </w:p>
        </w:tc>
      </w:tr>
      <w:tr>
        <w:trPr>
          <w:cantSplit w:val="0"/>
          <w:trHeight w:val="57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center"/>
          </w:tcPr>
          <w:p w:rsidR="00000000" w:rsidDel="00000000" w:rsidP="00000000" w:rsidRDefault="00000000" w:rsidRPr="00000000" w14:paraId="00000804">
            <w:pPr>
              <w:widowControl w:val="0"/>
              <w:jc w:val="center"/>
              <w:rPr>
                <w:b w:val="1"/>
                <w:sz w:val="20"/>
                <w:szCs w:val="20"/>
              </w:rPr>
            </w:pPr>
            <w:r w:rsidDel="00000000" w:rsidR="00000000" w:rsidRPr="00000000">
              <w:rPr>
                <w:b w:val="1"/>
                <w:sz w:val="20"/>
                <w:szCs w:val="20"/>
                <w:rtl w:val="0"/>
              </w:rPr>
              <w:t xml:space="preserve">Specimen collection</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5">
            <w:pPr>
              <w:widowControl w:val="0"/>
              <w:jc w:val="center"/>
              <w:rPr>
                <w:sz w:val="20"/>
                <w:szCs w:val="20"/>
              </w:rPr>
            </w:pPr>
            <w:r w:rsidDel="00000000" w:rsidR="00000000" w:rsidRPr="00000000">
              <w:rPr>
                <w:sz w:val="20"/>
                <w:szCs w:val="20"/>
                <w:rtl w:val="0"/>
              </w:rPr>
              <w:t xml:space="preserve">Specimen collection kits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6">
            <w:pPr>
              <w:widowControl w:val="0"/>
              <w:jc w:val="center"/>
              <w:rPr>
                <w:sz w:val="20"/>
                <w:szCs w:val="20"/>
              </w:rPr>
            </w:pPr>
            <w:r w:rsidDel="00000000" w:rsidR="00000000" w:rsidRPr="00000000">
              <w:rPr>
                <w:sz w:val="20"/>
                <w:szCs w:val="20"/>
                <w:rtl w:val="0"/>
              </w:rPr>
              <w:t xml:space="preserve">New brand of collection kits (if switching from a validated kit to a different product validated for the same use)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7">
            <w:pPr>
              <w:widowControl w:val="0"/>
              <w:jc w:val="center"/>
              <w:rPr>
                <w:sz w:val="20"/>
                <w:szCs w:val="20"/>
              </w:rPr>
            </w:pPr>
            <w:r w:rsidDel="00000000" w:rsidR="00000000" w:rsidRPr="00000000">
              <w:rPr>
                <w:sz w:val="20"/>
                <w:szCs w:val="20"/>
                <w:rtl w:val="0"/>
              </w:rPr>
              <w:t xml:space="preserve">Minor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8">
            <w:pPr>
              <w:widowControl w:val="0"/>
              <w:jc w:val="center"/>
              <w:rPr>
                <w:sz w:val="20"/>
                <w:szCs w:val="20"/>
              </w:rPr>
            </w:pPr>
            <w:r w:rsidDel="00000000" w:rsidR="00000000" w:rsidRPr="00000000">
              <w:rPr>
                <w:sz w:val="20"/>
                <w:szCs w:val="20"/>
                <w:rtl w:val="0"/>
              </w:rPr>
              <w:t xml:space="preserve">Annual</w:t>
            </w:r>
          </w:p>
        </w:tc>
      </w:tr>
      <w:tr>
        <w:trPr>
          <w:cantSplit w:val="0"/>
          <w:trHeight w:val="49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center"/>
          </w:tcPr>
          <w:p w:rsidR="00000000" w:rsidDel="00000000" w:rsidP="00000000" w:rsidRDefault="00000000" w:rsidRPr="00000000" w14:paraId="00000809">
            <w:pPr>
              <w:widowControl w:val="0"/>
              <w:jc w:val="center"/>
              <w:rPr>
                <w:b w:val="1"/>
                <w:sz w:val="20"/>
                <w:szCs w:val="20"/>
              </w:rPr>
            </w:pPr>
            <w:r w:rsidDel="00000000" w:rsidR="00000000" w:rsidRPr="00000000">
              <w:rPr>
                <w:b w:val="1"/>
                <w:sz w:val="20"/>
                <w:szCs w:val="20"/>
                <w:rtl w:val="0"/>
              </w:rPr>
              <w:t xml:space="preserve">Specimen quality</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A">
            <w:pPr>
              <w:widowControl w:val="0"/>
              <w:jc w:val="center"/>
              <w:rPr>
                <w:sz w:val="20"/>
                <w:szCs w:val="20"/>
              </w:rPr>
            </w:pPr>
            <w:r w:rsidDel="00000000" w:rsidR="00000000" w:rsidRPr="00000000">
              <w:rPr>
                <w:sz w:val="20"/>
                <w:szCs w:val="20"/>
                <w:rtl w:val="0"/>
              </w:rPr>
              <w:t xml:space="preserve">New acceptable specimen type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B">
            <w:pPr>
              <w:widowControl w:val="0"/>
              <w:jc w:val="center"/>
              <w:rPr>
                <w:sz w:val="20"/>
                <w:szCs w:val="20"/>
              </w:rPr>
            </w:pPr>
            <w:r w:rsidDel="00000000" w:rsidR="00000000" w:rsidRPr="00000000">
              <w:rPr>
                <w:sz w:val="20"/>
                <w:szCs w:val="20"/>
                <w:rtl w:val="0"/>
              </w:rPr>
              <w:t xml:space="preserve">Adding saliva or buccal swabs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C">
            <w:pPr>
              <w:widowControl w:val="0"/>
              <w:jc w:val="center"/>
              <w:rPr>
                <w:sz w:val="20"/>
                <w:szCs w:val="20"/>
              </w:rPr>
            </w:pPr>
            <w:r w:rsidDel="00000000" w:rsidR="00000000" w:rsidRPr="00000000">
              <w:rPr>
                <w:sz w:val="20"/>
                <w:szCs w:val="20"/>
                <w:rtl w:val="0"/>
              </w:rPr>
              <w:t xml:space="preserve">Major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D">
            <w:pPr>
              <w:widowControl w:val="0"/>
              <w:jc w:val="center"/>
              <w:rPr>
                <w:sz w:val="20"/>
                <w:szCs w:val="20"/>
              </w:rPr>
            </w:pPr>
            <w:r w:rsidDel="00000000" w:rsidR="00000000" w:rsidRPr="00000000">
              <w:rPr>
                <w:sz w:val="20"/>
                <w:szCs w:val="20"/>
                <w:rtl w:val="0"/>
              </w:rPr>
              <w:t xml:space="preserve">Supplement</w:t>
            </w:r>
          </w:p>
        </w:tc>
      </w:tr>
      <w:tr>
        <w:trPr>
          <w:cantSplit w:val="0"/>
          <w:trHeight w:val="495"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0E">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0F">
            <w:pPr>
              <w:widowControl w:val="0"/>
              <w:jc w:val="center"/>
              <w:rPr>
                <w:sz w:val="20"/>
                <w:szCs w:val="20"/>
              </w:rPr>
            </w:pPr>
            <w:r w:rsidDel="00000000" w:rsidR="00000000" w:rsidRPr="00000000">
              <w:rPr>
                <w:sz w:val="20"/>
                <w:szCs w:val="20"/>
                <w:rtl w:val="0"/>
              </w:rPr>
              <w:t xml:space="preserve">Specimen intake rejection criteria</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0">
            <w:pPr>
              <w:widowControl w:val="0"/>
              <w:jc w:val="center"/>
              <w:rPr>
                <w:sz w:val="20"/>
                <w:szCs w:val="20"/>
              </w:rPr>
            </w:pPr>
            <w:r w:rsidDel="00000000" w:rsidR="00000000" w:rsidRPr="00000000">
              <w:rPr>
                <w:sz w:val="20"/>
                <w:szCs w:val="20"/>
                <w:rtl w:val="0"/>
              </w:rPr>
              <w:t xml:space="preserve">The Biobank adding a policy to reject frozen blood samples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1">
            <w:pPr>
              <w:widowControl w:val="0"/>
              <w:jc w:val="center"/>
              <w:rPr>
                <w:sz w:val="20"/>
                <w:szCs w:val="20"/>
              </w:rPr>
            </w:pPr>
            <w:r w:rsidDel="00000000" w:rsidR="00000000" w:rsidRPr="00000000">
              <w:rPr>
                <w:sz w:val="20"/>
                <w:szCs w:val="20"/>
                <w:rtl w:val="0"/>
              </w:rPr>
              <w:t xml:space="preserve">Major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2">
            <w:pPr>
              <w:widowControl w:val="0"/>
              <w:jc w:val="center"/>
              <w:rPr>
                <w:sz w:val="20"/>
                <w:szCs w:val="20"/>
              </w:rPr>
            </w:pPr>
            <w:r w:rsidDel="00000000" w:rsidR="00000000" w:rsidRPr="00000000">
              <w:rPr>
                <w:sz w:val="20"/>
                <w:szCs w:val="20"/>
                <w:rtl w:val="0"/>
              </w:rPr>
              <w:t xml:space="preserve">Supplement</w:t>
            </w:r>
          </w:p>
        </w:tc>
      </w:tr>
      <w:tr>
        <w:trPr>
          <w:cantSplit w:val="0"/>
          <w:trHeight w:val="420"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13">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4">
            <w:pPr>
              <w:widowControl w:val="0"/>
              <w:jc w:val="center"/>
              <w:rPr>
                <w:sz w:val="20"/>
                <w:szCs w:val="20"/>
              </w:rPr>
            </w:pPr>
            <w:r w:rsidDel="00000000" w:rsidR="00000000" w:rsidRPr="00000000">
              <w:rPr>
                <w:sz w:val="20"/>
                <w:szCs w:val="20"/>
                <w:rtl w:val="0"/>
              </w:rPr>
              <w:t xml:space="preserve">Specimen intake procedures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5">
            <w:pPr>
              <w:widowControl w:val="0"/>
              <w:jc w:val="center"/>
              <w:rPr>
                <w:sz w:val="20"/>
                <w:szCs w:val="20"/>
              </w:rPr>
            </w:pPr>
            <w:r w:rsidDel="00000000" w:rsidR="00000000" w:rsidRPr="00000000">
              <w:rPr>
                <w:sz w:val="20"/>
                <w:szCs w:val="20"/>
                <w:rtl w:val="0"/>
              </w:rPr>
              <w:t xml:space="preserve">The Biobank changing shipping instructions, courier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6">
            <w:pPr>
              <w:widowControl w:val="0"/>
              <w:jc w:val="center"/>
              <w:rPr>
                <w:sz w:val="20"/>
                <w:szCs w:val="20"/>
              </w:rPr>
            </w:pPr>
            <w:r w:rsidDel="00000000" w:rsidR="00000000" w:rsidRPr="00000000">
              <w:rPr>
                <w:sz w:val="20"/>
                <w:szCs w:val="20"/>
                <w:rtl w:val="0"/>
              </w:rPr>
              <w:t xml:space="preserve">Minor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7">
            <w:pPr>
              <w:widowControl w:val="0"/>
              <w:jc w:val="center"/>
              <w:rPr>
                <w:sz w:val="20"/>
                <w:szCs w:val="20"/>
              </w:rPr>
            </w:pPr>
            <w:r w:rsidDel="00000000" w:rsidR="00000000" w:rsidRPr="00000000">
              <w:rPr>
                <w:sz w:val="20"/>
                <w:szCs w:val="20"/>
                <w:rtl w:val="0"/>
              </w:rPr>
              <w:t xml:space="preserve">Annual</w:t>
            </w:r>
          </w:p>
        </w:tc>
      </w:tr>
      <w:tr>
        <w:trPr>
          <w:cantSplit w:val="0"/>
          <w:trHeight w:val="420"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center"/>
          </w:tcPr>
          <w:p w:rsidR="00000000" w:rsidDel="00000000" w:rsidP="00000000" w:rsidRDefault="00000000" w:rsidRPr="00000000" w14:paraId="00000818">
            <w:pPr>
              <w:widowControl w:val="0"/>
              <w:jc w:val="center"/>
              <w:rPr>
                <w:b w:val="1"/>
                <w:sz w:val="20"/>
                <w:szCs w:val="20"/>
              </w:rPr>
            </w:pPr>
            <w:r w:rsidDel="00000000" w:rsidR="00000000" w:rsidRPr="00000000">
              <w:rPr>
                <w:b w:val="1"/>
                <w:sz w:val="20"/>
                <w:szCs w:val="20"/>
                <w:rtl w:val="0"/>
              </w:rPr>
              <w:t xml:space="preserve">DNA quality and quantity</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9">
            <w:pPr>
              <w:widowControl w:val="0"/>
              <w:jc w:val="center"/>
              <w:rPr>
                <w:sz w:val="20"/>
                <w:szCs w:val="20"/>
              </w:rPr>
            </w:pPr>
            <w:r w:rsidDel="00000000" w:rsidR="00000000" w:rsidRPr="00000000">
              <w:rPr>
                <w:sz w:val="20"/>
                <w:szCs w:val="20"/>
                <w:rtl w:val="0"/>
              </w:rPr>
              <w:t xml:space="preserve">Acceptance criteria</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A">
            <w:pPr>
              <w:widowControl w:val="0"/>
              <w:jc w:val="center"/>
              <w:rPr>
                <w:sz w:val="20"/>
                <w:szCs w:val="20"/>
              </w:rPr>
            </w:pPr>
            <w:r w:rsidDel="00000000" w:rsidR="00000000" w:rsidRPr="00000000">
              <w:rPr>
                <w:sz w:val="20"/>
                <w:szCs w:val="20"/>
                <w:rtl w:val="0"/>
              </w:rPr>
              <w:t xml:space="preserve">Adjust the cut-off of A260/280, quantity or quality of DNA</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B">
            <w:pPr>
              <w:widowControl w:val="0"/>
              <w:jc w:val="center"/>
              <w:rPr>
                <w:sz w:val="20"/>
                <w:szCs w:val="20"/>
              </w:rPr>
            </w:pPr>
            <w:r w:rsidDel="00000000" w:rsidR="00000000" w:rsidRPr="00000000">
              <w:rPr>
                <w:sz w:val="20"/>
                <w:szCs w:val="20"/>
                <w:rtl w:val="0"/>
              </w:rPr>
              <w:t xml:space="preserve">Major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C">
            <w:pPr>
              <w:widowControl w:val="0"/>
              <w:jc w:val="center"/>
              <w:rPr>
                <w:sz w:val="20"/>
                <w:szCs w:val="20"/>
              </w:rPr>
            </w:pPr>
            <w:r w:rsidDel="00000000" w:rsidR="00000000" w:rsidRPr="00000000">
              <w:rPr>
                <w:sz w:val="20"/>
                <w:szCs w:val="20"/>
                <w:rtl w:val="0"/>
              </w:rPr>
              <w:t xml:space="preserve">Supplement</w:t>
            </w:r>
          </w:p>
        </w:tc>
      </w:tr>
      <w:tr>
        <w:trPr>
          <w:cantSplit w:val="0"/>
          <w:trHeight w:val="510"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1D">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E">
            <w:pPr>
              <w:widowControl w:val="0"/>
              <w:jc w:val="center"/>
              <w:rPr>
                <w:sz w:val="20"/>
                <w:szCs w:val="20"/>
              </w:rPr>
            </w:pPr>
            <w:r w:rsidDel="00000000" w:rsidR="00000000" w:rsidRPr="00000000">
              <w:rPr>
                <w:sz w:val="20"/>
                <w:szCs w:val="20"/>
                <w:rtl w:val="0"/>
              </w:rPr>
              <w:t xml:space="preserve">Quantification method</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1F">
            <w:pPr>
              <w:widowControl w:val="0"/>
              <w:jc w:val="center"/>
              <w:rPr>
                <w:sz w:val="20"/>
                <w:szCs w:val="20"/>
              </w:rPr>
            </w:pPr>
            <w:r w:rsidDel="00000000" w:rsidR="00000000" w:rsidRPr="00000000">
              <w:rPr>
                <w:sz w:val="20"/>
                <w:szCs w:val="20"/>
                <w:rtl w:val="0"/>
              </w:rPr>
              <w:t xml:space="preserve">Using a new method other than Picogreen</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0">
            <w:pPr>
              <w:widowControl w:val="0"/>
              <w:jc w:val="center"/>
              <w:rPr>
                <w:sz w:val="20"/>
                <w:szCs w:val="20"/>
              </w:rPr>
            </w:pPr>
            <w:r w:rsidDel="00000000" w:rsidR="00000000" w:rsidRPr="00000000">
              <w:rPr>
                <w:sz w:val="20"/>
                <w:szCs w:val="20"/>
                <w:rtl w:val="0"/>
              </w:rPr>
              <w:t xml:space="preserve">Minor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1">
            <w:pPr>
              <w:widowControl w:val="0"/>
              <w:jc w:val="center"/>
              <w:rPr>
                <w:sz w:val="20"/>
                <w:szCs w:val="20"/>
              </w:rPr>
            </w:pPr>
            <w:r w:rsidDel="00000000" w:rsidR="00000000" w:rsidRPr="00000000">
              <w:rPr>
                <w:sz w:val="20"/>
                <w:szCs w:val="20"/>
                <w:rtl w:val="0"/>
              </w:rPr>
              <w:t xml:space="preserve">Annual</w:t>
            </w:r>
          </w:p>
        </w:tc>
      </w:tr>
      <w:tr>
        <w:trPr>
          <w:cantSplit w:val="0"/>
          <w:trHeight w:val="510" w:hRule="atLeast"/>
          <w:tblHeader w:val="0"/>
        </w:trPr>
        <w:tc>
          <w:tcPr>
            <w:vMerge w:val="restart"/>
            <w:tcBorders>
              <w:top w:color="000000"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center"/>
          </w:tcPr>
          <w:p w:rsidR="00000000" w:rsidDel="00000000" w:rsidP="00000000" w:rsidRDefault="00000000" w:rsidRPr="00000000" w14:paraId="00000822">
            <w:pPr>
              <w:widowControl w:val="0"/>
              <w:jc w:val="center"/>
              <w:rPr>
                <w:b w:val="1"/>
                <w:sz w:val="20"/>
                <w:szCs w:val="20"/>
              </w:rPr>
            </w:pPr>
            <w:r w:rsidDel="00000000" w:rsidR="00000000" w:rsidRPr="00000000">
              <w:rPr>
                <w:b w:val="1"/>
                <w:sz w:val="20"/>
                <w:szCs w:val="20"/>
                <w:rtl w:val="0"/>
              </w:rPr>
              <w:t xml:space="preserve">Instruments and methods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3">
            <w:pPr>
              <w:widowControl w:val="0"/>
              <w:jc w:val="center"/>
              <w:rPr>
                <w:sz w:val="20"/>
                <w:szCs w:val="20"/>
              </w:rPr>
            </w:pPr>
            <w:r w:rsidDel="00000000" w:rsidR="00000000" w:rsidRPr="00000000">
              <w:rPr>
                <w:sz w:val="20"/>
                <w:szCs w:val="20"/>
                <w:rtl w:val="0"/>
              </w:rPr>
              <w:t xml:space="preserve">Sequencer change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4">
            <w:pPr>
              <w:widowControl w:val="0"/>
              <w:jc w:val="center"/>
              <w:rPr>
                <w:sz w:val="20"/>
                <w:szCs w:val="20"/>
              </w:rPr>
            </w:pPr>
            <w:r w:rsidDel="00000000" w:rsidR="00000000" w:rsidRPr="00000000">
              <w:rPr>
                <w:sz w:val="20"/>
                <w:szCs w:val="20"/>
                <w:rtl w:val="0"/>
              </w:rPr>
              <w:t xml:space="preserve">Using sequencing other than Novaseq</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5">
            <w:pPr>
              <w:widowControl w:val="0"/>
              <w:jc w:val="center"/>
              <w:rPr>
                <w:sz w:val="20"/>
                <w:szCs w:val="20"/>
              </w:rPr>
            </w:pPr>
            <w:r w:rsidDel="00000000" w:rsidR="00000000" w:rsidRPr="00000000">
              <w:rPr>
                <w:sz w:val="20"/>
                <w:szCs w:val="20"/>
                <w:rtl w:val="0"/>
              </w:rPr>
              <w:t xml:space="preserve">Major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6">
            <w:pPr>
              <w:widowControl w:val="0"/>
              <w:jc w:val="center"/>
              <w:rPr>
                <w:sz w:val="20"/>
                <w:szCs w:val="20"/>
              </w:rPr>
            </w:pPr>
            <w:r w:rsidDel="00000000" w:rsidR="00000000" w:rsidRPr="00000000">
              <w:rPr>
                <w:sz w:val="20"/>
                <w:szCs w:val="20"/>
                <w:rtl w:val="0"/>
              </w:rPr>
              <w:t xml:space="preserve">Supplement</w:t>
            </w:r>
          </w:p>
        </w:tc>
      </w:tr>
      <w:tr>
        <w:trPr>
          <w:cantSplit w:val="0"/>
          <w:trHeight w:val="495"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27">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8">
            <w:pPr>
              <w:widowControl w:val="0"/>
              <w:jc w:val="center"/>
              <w:rPr>
                <w:sz w:val="20"/>
                <w:szCs w:val="20"/>
              </w:rPr>
            </w:pPr>
            <w:r w:rsidDel="00000000" w:rsidR="00000000" w:rsidRPr="00000000">
              <w:rPr>
                <w:sz w:val="20"/>
                <w:szCs w:val="20"/>
                <w:rtl w:val="0"/>
              </w:rPr>
              <w:t xml:space="preserve">Instrument script/program changes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9">
            <w:pPr>
              <w:widowControl w:val="0"/>
              <w:jc w:val="center"/>
              <w:rPr>
                <w:sz w:val="20"/>
                <w:szCs w:val="20"/>
              </w:rPr>
            </w:pPr>
            <w:r w:rsidDel="00000000" w:rsidR="00000000" w:rsidRPr="00000000">
              <w:rPr>
                <w:sz w:val="20"/>
                <w:szCs w:val="20"/>
                <w:rtl w:val="0"/>
              </w:rPr>
              <w:t xml:space="preserve">Scripts change to optimize liquid handling</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A">
            <w:pPr>
              <w:widowControl w:val="0"/>
              <w:jc w:val="center"/>
              <w:rPr>
                <w:sz w:val="20"/>
                <w:szCs w:val="20"/>
              </w:rPr>
            </w:pPr>
            <w:r w:rsidDel="00000000" w:rsidR="00000000" w:rsidRPr="00000000">
              <w:rPr>
                <w:sz w:val="20"/>
                <w:szCs w:val="20"/>
                <w:rtl w:val="0"/>
              </w:rPr>
              <w:t xml:space="preserve">Minor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B">
            <w:pPr>
              <w:widowControl w:val="0"/>
              <w:jc w:val="center"/>
              <w:rPr>
                <w:sz w:val="20"/>
                <w:szCs w:val="20"/>
              </w:rPr>
            </w:pPr>
            <w:r w:rsidDel="00000000" w:rsidR="00000000" w:rsidRPr="00000000">
              <w:rPr>
                <w:sz w:val="20"/>
                <w:szCs w:val="20"/>
                <w:rtl w:val="0"/>
              </w:rPr>
              <w:t xml:space="preserve">Annual</w:t>
            </w:r>
          </w:p>
        </w:tc>
      </w:tr>
      <w:tr>
        <w:trPr>
          <w:cantSplit w:val="0"/>
          <w:trHeight w:val="37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center"/>
          </w:tcPr>
          <w:p w:rsidR="00000000" w:rsidDel="00000000" w:rsidP="00000000" w:rsidRDefault="00000000" w:rsidRPr="00000000" w14:paraId="0000082C">
            <w:pPr>
              <w:widowControl w:val="0"/>
              <w:jc w:val="center"/>
              <w:rPr>
                <w:b w:val="1"/>
                <w:sz w:val="20"/>
                <w:szCs w:val="20"/>
              </w:rPr>
            </w:pPr>
            <w:r w:rsidDel="00000000" w:rsidR="00000000" w:rsidRPr="00000000">
              <w:rPr>
                <w:b w:val="1"/>
                <w:sz w:val="20"/>
                <w:szCs w:val="20"/>
                <w:rtl w:val="0"/>
              </w:rPr>
              <w:t xml:space="preserve">Pipeline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D">
            <w:pPr>
              <w:widowControl w:val="0"/>
              <w:jc w:val="center"/>
              <w:rPr>
                <w:sz w:val="20"/>
                <w:szCs w:val="20"/>
              </w:rPr>
            </w:pPr>
            <w:r w:rsidDel="00000000" w:rsidR="00000000" w:rsidRPr="00000000">
              <w:rPr>
                <w:sz w:val="20"/>
                <w:szCs w:val="20"/>
                <w:rtl w:val="0"/>
              </w:rPr>
              <w:t xml:space="preserve">Components of pipeline</w:t>
            </w:r>
          </w:p>
        </w:tc>
        <w:tc>
          <w:tcPr>
            <w:tcBorders>
              <w:top w:color="000000" w:space="0" w:sz="7" w:val="single"/>
              <w:left w:color="000000"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82E">
            <w:pPr>
              <w:widowControl w:val="0"/>
              <w:jc w:val="center"/>
              <w:rPr>
                <w:sz w:val="20"/>
                <w:szCs w:val="20"/>
              </w:rPr>
            </w:pPr>
            <w:r w:rsidDel="00000000" w:rsidR="00000000" w:rsidRPr="00000000">
              <w:rPr>
                <w:sz w:val="20"/>
                <w:szCs w:val="20"/>
                <w:rtl w:val="0"/>
              </w:rPr>
              <w:t xml:space="preserve">Changing the variant caller, aligner, reference genome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2F">
            <w:pPr>
              <w:widowControl w:val="0"/>
              <w:jc w:val="center"/>
              <w:rPr>
                <w:sz w:val="20"/>
                <w:szCs w:val="20"/>
              </w:rPr>
            </w:pPr>
            <w:r w:rsidDel="00000000" w:rsidR="00000000" w:rsidRPr="00000000">
              <w:rPr>
                <w:sz w:val="20"/>
                <w:szCs w:val="20"/>
                <w:rtl w:val="0"/>
              </w:rPr>
              <w:t xml:space="preserve">Moderate</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0">
            <w:pPr>
              <w:widowControl w:val="0"/>
              <w:jc w:val="center"/>
              <w:rPr>
                <w:sz w:val="20"/>
                <w:szCs w:val="20"/>
              </w:rPr>
            </w:pPr>
            <w:r w:rsidDel="00000000" w:rsidR="00000000" w:rsidRPr="00000000">
              <w:rPr>
                <w:sz w:val="20"/>
                <w:szCs w:val="20"/>
                <w:rtl w:val="0"/>
              </w:rPr>
              <w:t xml:space="preserve">5-day notice</w:t>
            </w:r>
          </w:p>
        </w:tc>
      </w:tr>
      <w:tr>
        <w:trPr>
          <w:cantSplit w:val="0"/>
          <w:trHeight w:val="510"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1">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2">
            <w:pPr>
              <w:widowControl w:val="0"/>
              <w:jc w:val="center"/>
              <w:rPr>
                <w:sz w:val="20"/>
                <w:szCs w:val="20"/>
              </w:rPr>
            </w:pPr>
            <w:r w:rsidDel="00000000" w:rsidR="00000000" w:rsidRPr="00000000">
              <w:rPr>
                <w:sz w:val="20"/>
                <w:szCs w:val="20"/>
                <w:rtl w:val="0"/>
              </w:rPr>
              <w:t xml:space="preserve">Reportable variant types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3">
            <w:pPr>
              <w:widowControl w:val="0"/>
              <w:jc w:val="center"/>
              <w:rPr>
                <w:sz w:val="20"/>
                <w:szCs w:val="20"/>
              </w:rPr>
            </w:pPr>
            <w:r w:rsidDel="00000000" w:rsidR="00000000" w:rsidRPr="00000000">
              <w:rPr>
                <w:sz w:val="20"/>
                <w:szCs w:val="20"/>
                <w:rtl w:val="0"/>
              </w:rPr>
              <w:t xml:space="preserve">Adding structural or copy number variants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4">
            <w:pPr>
              <w:widowControl w:val="0"/>
              <w:jc w:val="center"/>
              <w:rPr>
                <w:sz w:val="20"/>
                <w:szCs w:val="20"/>
              </w:rPr>
            </w:pPr>
            <w:r w:rsidDel="00000000" w:rsidR="00000000" w:rsidRPr="00000000">
              <w:rPr>
                <w:sz w:val="20"/>
                <w:szCs w:val="20"/>
                <w:rtl w:val="0"/>
              </w:rPr>
              <w:t xml:space="preserve">Major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5">
            <w:pPr>
              <w:widowControl w:val="0"/>
              <w:jc w:val="center"/>
              <w:rPr>
                <w:sz w:val="20"/>
                <w:szCs w:val="20"/>
              </w:rPr>
            </w:pPr>
            <w:r w:rsidDel="00000000" w:rsidR="00000000" w:rsidRPr="00000000">
              <w:rPr>
                <w:sz w:val="20"/>
                <w:szCs w:val="20"/>
                <w:rtl w:val="0"/>
              </w:rPr>
              <w:t xml:space="preserve">Supplement</w:t>
            </w:r>
          </w:p>
        </w:tc>
      </w:tr>
      <w:tr>
        <w:trPr>
          <w:cantSplit w:val="0"/>
          <w:trHeight w:val="510"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36">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7">
            <w:pPr>
              <w:widowControl w:val="0"/>
              <w:jc w:val="center"/>
              <w:rPr>
                <w:sz w:val="20"/>
                <w:szCs w:val="20"/>
              </w:rPr>
            </w:pPr>
            <w:r w:rsidDel="00000000" w:rsidR="00000000" w:rsidRPr="00000000">
              <w:rPr>
                <w:sz w:val="20"/>
                <w:szCs w:val="20"/>
                <w:rtl w:val="0"/>
              </w:rPr>
              <w:t xml:space="preserve">Software version updates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8">
            <w:pPr>
              <w:widowControl w:val="0"/>
              <w:jc w:val="center"/>
              <w:rPr>
                <w:sz w:val="20"/>
                <w:szCs w:val="20"/>
              </w:rPr>
            </w:pPr>
            <w:r w:rsidDel="00000000" w:rsidR="00000000" w:rsidRPr="00000000">
              <w:rPr>
                <w:sz w:val="20"/>
                <w:szCs w:val="20"/>
                <w:rtl w:val="0"/>
              </w:rPr>
              <w:t xml:space="preserve">Bioinformatic pipeline updates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9">
            <w:pPr>
              <w:widowControl w:val="0"/>
              <w:jc w:val="center"/>
              <w:rPr>
                <w:sz w:val="20"/>
                <w:szCs w:val="20"/>
              </w:rPr>
            </w:pPr>
            <w:r w:rsidDel="00000000" w:rsidR="00000000" w:rsidRPr="00000000">
              <w:rPr>
                <w:sz w:val="20"/>
                <w:szCs w:val="20"/>
                <w:rtl w:val="0"/>
              </w:rPr>
              <w:t xml:space="preserve">Minor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A">
            <w:pPr>
              <w:widowControl w:val="0"/>
              <w:jc w:val="center"/>
              <w:rPr>
                <w:sz w:val="20"/>
                <w:szCs w:val="20"/>
              </w:rPr>
            </w:pPr>
            <w:r w:rsidDel="00000000" w:rsidR="00000000" w:rsidRPr="00000000">
              <w:rPr>
                <w:sz w:val="20"/>
                <w:szCs w:val="20"/>
                <w:rtl w:val="0"/>
              </w:rPr>
              <w:t xml:space="preserve">Annual</w:t>
            </w:r>
          </w:p>
        </w:tc>
      </w:tr>
      <w:tr>
        <w:trPr>
          <w:cantSplit w:val="0"/>
          <w:trHeight w:val="645" w:hRule="atLeast"/>
          <w:tblHeader w:val="0"/>
        </w:trPr>
        <w:tc>
          <w:tcPr>
            <w:vMerge w:val="restart"/>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center"/>
          </w:tcPr>
          <w:p w:rsidR="00000000" w:rsidDel="00000000" w:rsidP="00000000" w:rsidRDefault="00000000" w:rsidRPr="00000000" w14:paraId="0000083B">
            <w:pPr>
              <w:widowControl w:val="0"/>
              <w:jc w:val="center"/>
              <w:rPr>
                <w:b w:val="1"/>
                <w:sz w:val="20"/>
                <w:szCs w:val="20"/>
              </w:rPr>
            </w:pPr>
            <w:r w:rsidDel="00000000" w:rsidR="00000000" w:rsidRPr="00000000">
              <w:rPr>
                <w:b w:val="1"/>
                <w:sz w:val="20"/>
                <w:szCs w:val="20"/>
                <w:rtl w:val="0"/>
              </w:rPr>
              <w:t xml:space="preserve">Report</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C">
            <w:pPr>
              <w:widowControl w:val="0"/>
              <w:jc w:val="center"/>
              <w:rPr>
                <w:sz w:val="20"/>
                <w:szCs w:val="20"/>
              </w:rPr>
            </w:pPr>
            <w:r w:rsidDel="00000000" w:rsidR="00000000" w:rsidRPr="00000000">
              <w:rPr>
                <w:sz w:val="20"/>
                <w:szCs w:val="20"/>
                <w:rtl w:val="0"/>
              </w:rPr>
              <w:t xml:space="preserve">Cosmetic format changes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D">
            <w:pPr>
              <w:widowControl w:val="0"/>
              <w:jc w:val="center"/>
              <w:rPr>
                <w:sz w:val="20"/>
                <w:szCs w:val="20"/>
              </w:rPr>
            </w:pPr>
            <w:r w:rsidDel="00000000" w:rsidR="00000000" w:rsidRPr="00000000">
              <w:rPr>
                <w:i w:val="1"/>
                <w:sz w:val="20"/>
                <w:szCs w:val="20"/>
                <w:rtl w:val="0"/>
              </w:rPr>
              <w:t xml:space="preserve">All of Us</w:t>
            </w:r>
            <w:r w:rsidDel="00000000" w:rsidR="00000000" w:rsidRPr="00000000">
              <w:rPr>
                <w:sz w:val="20"/>
                <w:szCs w:val="20"/>
                <w:rtl w:val="0"/>
              </w:rPr>
              <w:t xml:space="preserve"> logo revisions, moving sections within the report, adding a section which does not include clinical information</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E">
            <w:pPr>
              <w:widowControl w:val="0"/>
              <w:jc w:val="center"/>
              <w:rPr>
                <w:sz w:val="20"/>
                <w:szCs w:val="20"/>
              </w:rPr>
            </w:pPr>
            <w:r w:rsidDel="00000000" w:rsidR="00000000" w:rsidRPr="00000000">
              <w:rPr>
                <w:sz w:val="20"/>
                <w:szCs w:val="20"/>
                <w:rtl w:val="0"/>
              </w:rPr>
              <w:t xml:space="preserve">Minor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3F">
            <w:pPr>
              <w:widowControl w:val="0"/>
              <w:jc w:val="center"/>
              <w:rPr>
                <w:sz w:val="20"/>
                <w:szCs w:val="20"/>
              </w:rPr>
            </w:pPr>
            <w:r w:rsidDel="00000000" w:rsidR="00000000" w:rsidRPr="00000000">
              <w:rPr>
                <w:sz w:val="20"/>
                <w:szCs w:val="20"/>
                <w:rtl w:val="0"/>
              </w:rPr>
              <w:t xml:space="preserve">Annual</w:t>
            </w:r>
          </w:p>
        </w:tc>
      </w:tr>
      <w:tr>
        <w:trPr>
          <w:cantSplit w:val="0"/>
          <w:trHeight w:val="435" w:hRule="atLeast"/>
          <w:tblHeader w:val="0"/>
        </w:trPr>
        <w:tc>
          <w:tcPr>
            <w:vMerge w:val="continue"/>
            <w:tcBorders>
              <w:bottom w:color="000000" w:space="0" w:sz="7" w:val="single"/>
              <w:right w:color="000000" w:space="0" w:sz="7" w:val="single"/>
            </w:tcBorders>
            <w:shd w:fill="auto" w:val="clear"/>
            <w:tcMar>
              <w:top w:w="100.0" w:type="dxa"/>
              <w:left w:w="100.0" w:type="dxa"/>
              <w:bottom w:w="100.0" w:type="dxa"/>
              <w:right w:w="100.0" w:type="dxa"/>
            </w:tcMar>
            <w:vAlign w:val="top"/>
          </w:tcPr>
          <w:p w:rsidR="00000000" w:rsidDel="00000000" w:rsidP="00000000" w:rsidRDefault="00000000" w:rsidRPr="00000000" w14:paraId="00000840">
            <w:pPr>
              <w:widowControl w:val="0"/>
              <w:rPr>
                <w:sz w:val="20"/>
                <w:szCs w:val="20"/>
              </w:rPr>
            </w:pP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41">
            <w:pPr>
              <w:widowControl w:val="0"/>
              <w:jc w:val="center"/>
              <w:rPr>
                <w:sz w:val="20"/>
                <w:szCs w:val="20"/>
              </w:rPr>
            </w:pPr>
            <w:r w:rsidDel="00000000" w:rsidR="00000000" w:rsidRPr="00000000">
              <w:rPr>
                <w:sz w:val="20"/>
                <w:szCs w:val="20"/>
                <w:rtl w:val="0"/>
              </w:rPr>
              <w:t xml:space="preserve">Return of results process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42">
            <w:pPr>
              <w:widowControl w:val="0"/>
              <w:jc w:val="center"/>
              <w:rPr>
                <w:sz w:val="20"/>
                <w:szCs w:val="20"/>
              </w:rPr>
            </w:pPr>
            <w:r w:rsidDel="00000000" w:rsidR="00000000" w:rsidRPr="00000000">
              <w:rPr>
                <w:sz w:val="20"/>
                <w:szCs w:val="20"/>
                <w:rtl w:val="0"/>
              </w:rPr>
              <w:t xml:space="preserve">The Genome Centers return reports directly to participants</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43">
            <w:pPr>
              <w:widowControl w:val="0"/>
              <w:jc w:val="center"/>
              <w:rPr>
                <w:sz w:val="20"/>
                <w:szCs w:val="20"/>
              </w:rPr>
            </w:pPr>
            <w:r w:rsidDel="00000000" w:rsidR="00000000" w:rsidRPr="00000000">
              <w:rPr>
                <w:sz w:val="20"/>
                <w:szCs w:val="20"/>
                <w:rtl w:val="0"/>
              </w:rPr>
              <w:t xml:space="preserve">Major</w:t>
            </w:r>
          </w:p>
        </w:tc>
        <w:tc>
          <w:tcPr>
            <w:tcBorders>
              <w:top w:color="000000"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844">
            <w:pPr>
              <w:widowControl w:val="0"/>
              <w:jc w:val="center"/>
              <w:rPr>
                <w:sz w:val="20"/>
                <w:szCs w:val="20"/>
              </w:rPr>
            </w:pPr>
            <w:r w:rsidDel="00000000" w:rsidR="00000000" w:rsidRPr="00000000">
              <w:rPr>
                <w:sz w:val="20"/>
                <w:szCs w:val="20"/>
                <w:rtl w:val="0"/>
              </w:rPr>
              <w:t xml:space="preserve">Supplement</w:t>
            </w:r>
          </w:p>
        </w:tc>
      </w:tr>
    </w:tbl>
    <w:p w:rsidR="00000000" w:rsidDel="00000000" w:rsidP="00000000" w:rsidRDefault="00000000" w:rsidRPr="00000000" w14:paraId="00000845">
      <w:pPr>
        <w:rPr/>
      </w:pPr>
      <w:r w:rsidDel="00000000" w:rsidR="00000000" w:rsidRPr="00000000">
        <w:rPr>
          <w:rtl w:val="0"/>
        </w:rPr>
      </w:r>
    </w:p>
    <w:p w:rsidR="00000000" w:rsidDel="00000000" w:rsidP="00000000" w:rsidRDefault="00000000" w:rsidRPr="00000000" w14:paraId="00000846">
      <w:pPr>
        <w:rPr/>
      </w:pPr>
      <w:r w:rsidDel="00000000" w:rsidR="00000000" w:rsidRPr="00000000">
        <w:rPr>
          <w:rtl w:val="0"/>
        </w:rPr>
      </w:r>
    </w:p>
    <w:p w:rsidR="00000000" w:rsidDel="00000000" w:rsidP="00000000" w:rsidRDefault="00000000" w:rsidRPr="00000000" w14:paraId="00000847">
      <w:pPr>
        <w:rPr/>
      </w:pPr>
      <w:r w:rsidDel="00000000" w:rsidR="00000000" w:rsidRPr="00000000">
        <w:rPr>
          <w:rtl w:val="0"/>
        </w:rPr>
      </w:r>
    </w:p>
    <w:p w:rsidR="00000000" w:rsidDel="00000000" w:rsidP="00000000" w:rsidRDefault="00000000" w:rsidRPr="00000000" w14:paraId="00000848">
      <w:pPr>
        <w:rPr/>
      </w:pPr>
      <w:r w:rsidDel="00000000" w:rsidR="00000000" w:rsidRPr="00000000">
        <w:rPr>
          <w:rtl w:val="0"/>
        </w:rPr>
      </w:r>
    </w:p>
    <w:p w:rsidR="00000000" w:rsidDel="00000000" w:rsidP="00000000" w:rsidRDefault="00000000" w:rsidRPr="00000000" w14:paraId="00000849">
      <w:pPr>
        <w:rPr/>
      </w:pPr>
      <w:r w:rsidDel="00000000" w:rsidR="00000000" w:rsidRPr="00000000">
        <w:rPr>
          <w:rtl w:val="0"/>
        </w:rPr>
        <w:t xml:space="preserve">Table S25. Lessons learned during the pre-submission process </w:t>
      </w:r>
    </w:p>
    <w:p w:rsidR="00000000" w:rsidDel="00000000" w:rsidP="00000000" w:rsidRDefault="00000000" w:rsidRPr="00000000" w14:paraId="0000084A">
      <w:pPr>
        <w:rPr/>
      </w:pPr>
      <w:r w:rsidDel="00000000" w:rsidR="00000000" w:rsidRPr="00000000">
        <w:rPr>
          <w:rtl w:val="0"/>
        </w:rPr>
      </w:r>
    </w:p>
    <w:tbl>
      <w:tblPr>
        <w:tblStyle w:val="Table22"/>
        <w:tblW w:w="9360.0" w:type="dxa"/>
        <w:jc w:val="left"/>
        <w:tblInd w:w="4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30"/>
        <w:gridCol w:w="5130"/>
        <w:tblGridChange w:id="0">
          <w:tblGrid>
            <w:gridCol w:w="4230"/>
            <w:gridCol w:w="5130"/>
          </w:tblGrid>
        </w:tblGridChange>
      </w:tblGrid>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4B">
            <w:pPr>
              <w:widowControl w:val="0"/>
              <w:rPr>
                <w:sz w:val="20"/>
                <w:szCs w:val="20"/>
              </w:rPr>
            </w:pPr>
            <w:r w:rsidDel="00000000" w:rsidR="00000000" w:rsidRPr="00000000">
              <w:rPr>
                <w:b w:val="1"/>
                <w:sz w:val="20"/>
                <w:szCs w:val="20"/>
                <w:rtl w:val="0"/>
              </w:rPr>
              <w:t xml:space="preserve">Initial expectation</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4C">
            <w:pPr>
              <w:widowControl w:val="0"/>
              <w:rPr>
                <w:sz w:val="20"/>
                <w:szCs w:val="20"/>
              </w:rPr>
            </w:pPr>
            <w:r w:rsidDel="00000000" w:rsidR="00000000" w:rsidRPr="00000000">
              <w:rPr>
                <w:b w:val="1"/>
                <w:sz w:val="20"/>
                <w:szCs w:val="20"/>
                <w:rtl w:val="0"/>
              </w:rPr>
              <w:t xml:space="preserve">Components of IDE application</w:t>
            </w:r>
            <w:r w:rsidDel="00000000" w:rsidR="00000000" w:rsidRPr="00000000">
              <w:rPr>
                <w:rtl w:val="0"/>
              </w:rPr>
            </w:r>
          </w:p>
        </w:tc>
      </w:tr>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4D">
            <w:pPr>
              <w:widowControl w:val="0"/>
              <w:rPr>
                <w:sz w:val="20"/>
                <w:szCs w:val="20"/>
              </w:rPr>
            </w:pPr>
            <w:r w:rsidDel="00000000" w:rsidR="00000000" w:rsidRPr="00000000">
              <w:rPr>
                <w:sz w:val="20"/>
                <w:szCs w:val="20"/>
                <w:rtl w:val="0"/>
              </w:rPr>
              <w:t xml:space="preserve">Clearly identifying results as part of a research study mitigates clinical risk.</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4E">
            <w:pPr>
              <w:widowControl w:val="0"/>
              <w:rPr>
                <w:sz w:val="20"/>
                <w:szCs w:val="20"/>
              </w:rPr>
            </w:pPr>
            <w:r w:rsidDel="00000000" w:rsidR="00000000" w:rsidRPr="00000000">
              <w:rPr>
                <w:sz w:val="20"/>
                <w:szCs w:val="20"/>
                <w:rtl w:val="0"/>
              </w:rPr>
              <w:t xml:space="preserve">The research nature of the program does mitigate risk, but throughout the IDE process, we had to make significant specific changes to the text to emphasize this point.</w:t>
            </w:r>
          </w:p>
        </w:tc>
      </w:tr>
      <w:tr>
        <w:trPr>
          <w:cantSplit w:val="0"/>
          <w:trHeight w:val="75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4F">
            <w:pPr>
              <w:widowControl w:val="0"/>
              <w:rPr>
                <w:sz w:val="20"/>
                <w:szCs w:val="20"/>
              </w:rPr>
            </w:pPr>
            <w:r w:rsidDel="00000000" w:rsidR="00000000" w:rsidRPr="00000000">
              <w:rPr>
                <w:sz w:val="20"/>
                <w:szCs w:val="20"/>
                <w:rtl w:val="0"/>
              </w:rPr>
              <w:t xml:space="preserve">Pre-analytical (e.g. biobanking) and post-analytical steps (e.g., confirmatory testing, report generation) are not a part of a WGS</w:t>
            </w:r>
            <w:r w:rsidDel="00000000" w:rsidR="00000000" w:rsidRPr="00000000">
              <w:rPr>
                <w:i w:val="1"/>
                <w:vertAlign w:val="superscript"/>
                <w:rtl w:val="0"/>
              </w:rPr>
              <w:t xml:space="preserve">a</w:t>
            </w:r>
            <w:r w:rsidDel="00000000" w:rsidR="00000000" w:rsidRPr="00000000">
              <w:rPr>
                <w:sz w:val="20"/>
                <w:szCs w:val="20"/>
                <w:rtl w:val="0"/>
              </w:rPr>
              <w:t xml:space="preserve"> ‘medical device’.</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0">
            <w:pPr>
              <w:widowControl w:val="0"/>
              <w:rPr>
                <w:sz w:val="20"/>
                <w:szCs w:val="20"/>
              </w:rPr>
            </w:pPr>
            <w:r w:rsidDel="00000000" w:rsidR="00000000" w:rsidRPr="00000000">
              <w:rPr>
                <w:sz w:val="20"/>
                <w:szCs w:val="20"/>
                <w:rtl w:val="0"/>
              </w:rPr>
              <w:t xml:space="preserve">The entire genomic workflow from sample receipt to return of results was included.</w:t>
            </w:r>
          </w:p>
        </w:tc>
      </w:tr>
      <w:tr>
        <w:trPr>
          <w:cantSplit w:val="0"/>
          <w:trHeight w:val="75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1">
            <w:pPr>
              <w:widowControl w:val="0"/>
              <w:rPr>
                <w:sz w:val="20"/>
                <w:szCs w:val="20"/>
              </w:rPr>
            </w:pPr>
            <w:r w:rsidDel="00000000" w:rsidR="00000000" w:rsidRPr="00000000">
              <w:rPr>
                <w:sz w:val="20"/>
                <w:szCs w:val="20"/>
                <w:rtl w:val="0"/>
              </w:rPr>
              <w:t xml:space="preserve">The program would be composed of multiple investigational devices.</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2">
            <w:pPr>
              <w:widowControl w:val="0"/>
              <w:rPr>
                <w:sz w:val="20"/>
                <w:szCs w:val="20"/>
              </w:rPr>
            </w:pPr>
            <w:r w:rsidDel="00000000" w:rsidR="00000000" w:rsidRPr="00000000">
              <w:rPr>
                <w:sz w:val="20"/>
                <w:szCs w:val="20"/>
                <w:rtl w:val="0"/>
              </w:rPr>
              <w:t xml:space="preserve">The program would be composed of a single investigational device. To that end, the Genome Centers performed several studies to demonstrate precision across sites.</w:t>
            </w:r>
          </w:p>
        </w:tc>
      </w:tr>
      <w:tr>
        <w:trPr>
          <w:cantSplit w:val="0"/>
          <w:trHeight w:val="3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3">
            <w:pPr>
              <w:widowControl w:val="0"/>
              <w:rPr>
                <w:sz w:val="20"/>
                <w:szCs w:val="20"/>
              </w:rPr>
            </w:pPr>
            <w:r w:rsidDel="00000000" w:rsidR="00000000" w:rsidRPr="00000000">
              <w:rPr>
                <w:sz w:val="20"/>
                <w:szCs w:val="20"/>
                <w:rtl w:val="0"/>
              </w:rPr>
              <w:t xml:space="preserve">Blood and saliva samples would be included in the submission.</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4">
            <w:pPr>
              <w:widowControl w:val="0"/>
              <w:rPr>
                <w:sz w:val="20"/>
                <w:szCs w:val="20"/>
              </w:rPr>
            </w:pPr>
            <w:r w:rsidDel="00000000" w:rsidR="00000000" w:rsidRPr="00000000">
              <w:rPr>
                <w:sz w:val="20"/>
                <w:szCs w:val="20"/>
                <w:rtl w:val="0"/>
              </w:rPr>
              <w:t xml:space="preserve">Only blood samples were included as additional studies were required for saliva as a sample type.</w:t>
            </w:r>
          </w:p>
        </w:tc>
      </w:tr>
      <w:tr>
        <w:trPr>
          <w:cantSplit w:val="0"/>
          <w:trHeight w:val="75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5">
            <w:pPr>
              <w:widowControl w:val="0"/>
              <w:rPr>
                <w:sz w:val="20"/>
                <w:szCs w:val="20"/>
              </w:rPr>
            </w:pPr>
            <w:r w:rsidDel="00000000" w:rsidR="00000000" w:rsidRPr="00000000">
              <w:rPr>
                <w:sz w:val="20"/>
                <w:szCs w:val="20"/>
                <w:rtl w:val="0"/>
              </w:rPr>
              <w:t xml:space="preserve">Control samples could be used to determine sensitivity, specificity, positive predictive value, repeatability, reproducibility ,and limit of detection.</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6">
            <w:pPr>
              <w:widowControl w:val="0"/>
              <w:rPr>
                <w:sz w:val="20"/>
                <w:szCs w:val="20"/>
              </w:rPr>
            </w:pPr>
            <w:r w:rsidDel="00000000" w:rsidR="00000000" w:rsidRPr="00000000">
              <w:rPr>
                <w:sz w:val="20"/>
                <w:szCs w:val="20"/>
                <w:rtl w:val="0"/>
              </w:rPr>
              <w:t xml:space="preserve">Validation criteria must be broken down by variant type and genomic context.</w:t>
            </w:r>
          </w:p>
        </w:tc>
      </w:tr>
      <w:tr>
        <w:trPr>
          <w:cantSplit w:val="0"/>
          <w:trHeight w:val="1215"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7">
            <w:pPr>
              <w:widowControl w:val="0"/>
              <w:rPr>
                <w:sz w:val="20"/>
                <w:szCs w:val="20"/>
              </w:rPr>
            </w:pPr>
            <w:r w:rsidDel="00000000" w:rsidR="00000000" w:rsidRPr="00000000">
              <w:rPr>
                <w:sz w:val="20"/>
                <w:szCs w:val="20"/>
                <w:rtl w:val="0"/>
              </w:rPr>
              <w:t xml:space="preserve">Samples used in validation studies should provide coverage of typical reporting results.</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8">
            <w:pPr>
              <w:widowControl w:val="0"/>
              <w:rPr>
                <w:sz w:val="20"/>
                <w:szCs w:val="20"/>
              </w:rPr>
            </w:pPr>
            <w:r w:rsidDel="00000000" w:rsidR="00000000" w:rsidRPr="00000000">
              <w:rPr>
                <w:sz w:val="20"/>
                <w:szCs w:val="20"/>
                <w:rtl w:val="0"/>
              </w:rPr>
              <w:t xml:space="preserve">Validation cohort must reflect the variant prevalence of the population being tested. 'Highly prevalent' variants should make up most of the validation set. The set of highly prevalent, clinically significant variants should be pre-specified.</w:t>
            </w:r>
          </w:p>
        </w:tc>
      </w:tr>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9">
            <w:pPr>
              <w:widowControl w:val="0"/>
              <w:rPr>
                <w:sz w:val="20"/>
                <w:szCs w:val="20"/>
              </w:rPr>
            </w:pPr>
            <w:r w:rsidDel="00000000" w:rsidR="00000000" w:rsidRPr="00000000">
              <w:rPr>
                <w:sz w:val="20"/>
                <w:szCs w:val="20"/>
                <w:rtl w:val="0"/>
              </w:rPr>
              <w:t xml:space="preserve">Control samples from cell lines are acceptable.</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A">
            <w:pPr>
              <w:widowControl w:val="0"/>
              <w:rPr>
                <w:sz w:val="20"/>
                <w:szCs w:val="20"/>
              </w:rPr>
            </w:pPr>
            <w:r w:rsidDel="00000000" w:rsidR="00000000" w:rsidRPr="00000000">
              <w:rPr>
                <w:sz w:val="20"/>
                <w:szCs w:val="20"/>
                <w:rtl w:val="0"/>
              </w:rPr>
              <w:t xml:space="preserve">Most data should come from samples of the same type that will be collected by the program.</w:t>
            </w:r>
          </w:p>
        </w:tc>
      </w:tr>
      <w:tr>
        <w:trPr>
          <w:cantSplit w:val="0"/>
          <w:trHeight w:val="99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B">
            <w:pPr>
              <w:widowControl w:val="0"/>
              <w:rPr>
                <w:sz w:val="20"/>
                <w:szCs w:val="20"/>
              </w:rPr>
            </w:pPr>
            <w:r w:rsidDel="00000000" w:rsidR="00000000" w:rsidRPr="00000000">
              <w:rPr>
                <w:sz w:val="20"/>
                <w:szCs w:val="20"/>
                <w:rtl w:val="0"/>
              </w:rPr>
              <w:t xml:space="preserve">Standards and guidelines from expert bodies relating to pharmacogenomics reporting could be used in the selection of reportable alleles.</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C">
            <w:pPr>
              <w:widowControl w:val="0"/>
              <w:rPr>
                <w:sz w:val="20"/>
                <w:szCs w:val="20"/>
              </w:rPr>
            </w:pPr>
            <w:r w:rsidDel="00000000" w:rsidR="00000000" w:rsidRPr="00000000">
              <w:rPr>
                <w:sz w:val="20"/>
                <w:szCs w:val="20"/>
                <w:rtl w:val="0"/>
              </w:rPr>
              <w:t xml:space="preserve">Information conveyed to participants should be limited to drugs for which there is information in the FDA</w:t>
            </w:r>
            <w:r w:rsidDel="00000000" w:rsidR="00000000" w:rsidRPr="00000000">
              <w:rPr>
                <w:i w:val="1"/>
                <w:vertAlign w:val="superscript"/>
                <w:rtl w:val="0"/>
              </w:rPr>
              <w:t xml:space="preserve">b</w:t>
            </w:r>
            <w:r w:rsidDel="00000000" w:rsidR="00000000" w:rsidRPr="00000000">
              <w:rPr>
                <w:sz w:val="20"/>
                <w:szCs w:val="20"/>
                <w:rtl w:val="0"/>
              </w:rPr>
              <w:t xml:space="preserve"> approved drug labeling that describes how genetic information can be used.</w:t>
            </w:r>
          </w:p>
        </w:tc>
      </w:tr>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D">
            <w:pPr>
              <w:widowControl w:val="0"/>
              <w:rPr>
                <w:sz w:val="20"/>
                <w:szCs w:val="20"/>
              </w:rPr>
            </w:pPr>
            <w:r w:rsidDel="00000000" w:rsidR="00000000" w:rsidRPr="00000000">
              <w:rPr>
                <w:sz w:val="20"/>
                <w:szCs w:val="20"/>
                <w:rtl w:val="0"/>
              </w:rPr>
              <w:t xml:space="preserve">Standard clinical genetic testing reporting practices are acceptable.</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E">
            <w:pPr>
              <w:widowControl w:val="0"/>
              <w:rPr>
                <w:sz w:val="20"/>
                <w:szCs w:val="20"/>
              </w:rPr>
            </w:pPr>
            <w:r w:rsidDel="00000000" w:rsidR="00000000" w:rsidRPr="00000000">
              <w:rPr>
                <w:sz w:val="20"/>
                <w:szCs w:val="20"/>
                <w:rtl w:val="0"/>
              </w:rPr>
              <w:t xml:space="preserve">The program must demonstrate that participants understand the reports and perform comprehension testing in a genetic testing-naive cohort that reflects the diversity of the program’s participants.</w:t>
            </w:r>
          </w:p>
        </w:tc>
      </w:tr>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5F">
            <w:pPr>
              <w:widowControl w:val="0"/>
              <w:rPr>
                <w:sz w:val="20"/>
                <w:szCs w:val="20"/>
              </w:rPr>
            </w:pPr>
            <w:r w:rsidDel="00000000" w:rsidR="00000000" w:rsidRPr="00000000">
              <w:rPr>
                <w:sz w:val="20"/>
                <w:szCs w:val="20"/>
                <w:rtl w:val="0"/>
              </w:rPr>
              <w:t xml:space="preserve">Future validations out of scope of the IDE.</w:t>
            </w:r>
            <w:r w:rsidDel="00000000" w:rsidR="00000000" w:rsidRPr="00000000">
              <w:rPr>
                <w:i w:val="1"/>
                <w:vertAlign w:val="superscript"/>
                <w:rtl w:val="0"/>
              </w:rPr>
              <w:t xml:space="preserve">c</w:t>
            </w:r>
            <w:r w:rsidDel="00000000" w:rsidR="00000000" w:rsidRPr="00000000">
              <w:rPr>
                <w:rtl w:val="0"/>
              </w:rPr>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60">
            <w:pPr>
              <w:widowControl w:val="0"/>
              <w:rPr>
                <w:sz w:val="20"/>
                <w:szCs w:val="20"/>
              </w:rPr>
            </w:pPr>
            <w:r w:rsidDel="00000000" w:rsidR="00000000" w:rsidRPr="00000000">
              <w:rPr>
                <w:sz w:val="20"/>
                <w:szCs w:val="20"/>
                <w:rtl w:val="0"/>
              </w:rPr>
              <w:t xml:space="preserve">An explanation of how reporting will change in the future was included.</w:t>
            </w:r>
          </w:p>
        </w:tc>
      </w:tr>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61">
            <w:pPr>
              <w:widowControl w:val="0"/>
              <w:rPr>
                <w:sz w:val="20"/>
                <w:szCs w:val="20"/>
              </w:rPr>
            </w:pPr>
            <w:r w:rsidDel="00000000" w:rsidR="00000000" w:rsidRPr="00000000">
              <w:rPr>
                <w:sz w:val="20"/>
                <w:szCs w:val="20"/>
                <w:rtl w:val="0"/>
              </w:rPr>
              <w:t xml:space="preserve">Existing quality metrics used for clinical laboratories were acceptable.</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62">
            <w:pPr>
              <w:widowControl w:val="0"/>
              <w:rPr>
                <w:sz w:val="20"/>
                <w:szCs w:val="20"/>
              </w:rPr>
            </w:pPr>
            <w:r w:rsidDel="00000000" w:rsidR="00000000" w:rsidRPr="00000000">
              <w:rPr>
                <w:sz w:val="20"/>
                <w:szCs w:val="20"/>
                <w:rtl w:val="0"/>
              </w:rPr>
              <w:t xml:space="preserve">For quality metrics, a data-driven explanation of the specific cutoff selection was required.</w:t>
            </w:r>
          </w:p>
        </w:tc>
      </w:tr>
      <w:tr>
        <w:trPr>
          <w:cantSplit w:val="0"/>
          <w:trHeight w:val="510" w:hRule="atLeast"/>
          <w:tblHeader w:val="0"/>
        </w:trPr>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63">
            <w:pPr>
              <w:widowControl w:val="0"/>
              <w:rPr>
                <w:sz w:val="20"/>
                <w:szCs w:val="20"/>
              </w:rPr>
            </w:pPr>
            <w:r w:rsidDel="00000000" w:rsidR="00000000" w:rsidRPr="00000000">
              <w:rPr>
                <w:sz w:val="20"/>
                <w:szCs w:val="20"/>
                <w:rtl w:val="0"/>
              </w:rPr>
              <w:t xml:space="preserve">There is a set standard to meet, as determined by the FDA.</w:t>
            </w:r>
          </w:p>
        </w:tc>
        <w:tc>
          <w:tcPr>
            <w:tcBorders>
              <w:top w:color="000000" w:space="0" w:sz="7" w:val="single"/>
              <w:left w:color="000000" w:space="0" w:sz="7" w:val="single"/>
              <w:bottom w:color="000000" w:space="0" w:sz="7" w:val="single"/>
              <w:right w:color="000000" w:space="0" w:sz="7" w:val="single"/>
            </w:tcBorders>
            <w:tcMar>
              <w:top w:w="40.0" w:type="dxa"/>
              <w:left w:w="40.0" w:type="dxa"/>
              <w:bottom w:w="40.0" w:type="dxa"/>
              <w:right w:w="40.0" w:type="dxa"/>
            </w:tcMar>
          </w:tcPr>
          <w:p w:rsidR="00000000" w:rsidDel="00000000" w:rsidP="00000000" w:rsidRDefault="00000000" w:rsidRPr="00000000" w14:paraId="00000864">
            <w:pPr>
              <w:widowControl w:val="0"/>
              <w:rPr>
                <w:sz w:val="20"/>
                <w:szCs w:val="20"/>
              </w:rPr>
            </w:pPr>
            <w:r w:rsidDel="00000000" w:rsidR="00000000" w:rsidRPr="00000000">
              <w:rPr>
                <w:sz w:val="20"/>
                <w:szCs w:val="20"/>
                <w:rtl w:val="0"/>
              </w:rPr>
              <w:t xml:space="preserve">With no predicate test, developing the standard to meet was a highly iterative process in collaboration with the FDA.</w:t>
            </w:r>
          </w:p>
        </w:tc>
      </w:tr>
    </w:tbl>
    <w:p w:rsidR="00000000" w:rsidDel="00000000" w:rsidP="00000000" w:rsidRDefault="00000000" w:rsidRPr="00000000" w14:paraId="00000865">
      <w:pPr>
        <w:widowControl w:val="0"/>
        <w:spacing w:line="240" w:lineRule="auto"/>
        <w:rPr>
          <w:i w:val="1"/>
          <w:vertAlign w:val="superscript"/>
        </w:rPr>
      </w:pPr>
      <w:r w:rsidDel="00000000" w:rsidR="00000000" w:rsidRPr="00000000">
        <w:rPr>
          <w:rtl w:val="0"/>
        </w:rPr>
      </w:r>
    </w:p>
    <w:p w:rsidR="00000000" w:rsidDel="00000000" w:rsidP="00000000" w:rsidRDefault="00000000" w:rsidRPr="00000000" w14:paraId="00000866">
      <w:pPr>
        <w:widowControl w:val="0"/>
        <w:spacing w:line="240" w:lineRule="auto"/>
        <w:rPr/>
      </w:pPr>
      <w:r w:rsidDel="00000000" w:rsidR="00000000" w:rsidRPr="00000000">
        <w:rPr>
          <w:i w:val="1"/>
          <w:vertAlign w:val="superscript"/>
          <w:rtl w:val="0"/>
        </w:rPr>
        <w:t xml:space="preserve">a</w:t>
      </w:r>
      <w:r w:rsidDel="00000000" w:rsidR="00000000" w:rsidRPr="00000000">
        <w:rPr>
          <w:rtl w:val="0"/>
        </w:rPr>
        <w:t xml:space="preserve">WGS, whole genome sequencing. </w:t>
      </w:r>
      <w:r w:rsidDel="00000000" w:rsidR="00000000" w:rsidRPr="00000000">
        <w:rPr>
          <w:i w:val="1"/>
          <w:vertAlign w:val="superscript"/>
          <w:rtl w:val="0"/>
        </w:rPr>
        <w:t xml:space="preserve">b</w:t>
      </w:r>
      <w:r w:rsidDel="00000000" w:rsidR="00000000" w:rsidRPr="00000000">
        <w:rPr>
          <w:rtl w:val="0"/>
        </w:rPr>
        <w:t xml:space="preserve">FDA, United States Food and Drug Administration. </w:t>
      </w:r>
      <w:r w:rsidDel="00000000" w:rsidR="00000000" w:rsidRPr="00000000">
        <w:rPr>
          <w:i w:val="1"/>
          <w:vertAlign w:val="superscript"/>
          <w:rtl w:val="0"/>
        </w:rPr>
        <w:t xml:space="preserve">c</w:t>
      </w:r>
      <w:r w:rsidDel="00000000" w:rsidR="00000000" w:rsidRPr="00000000">
        <w:rPr>
          <w:rtl w:val="0"/>
        </w:rPr>
        <w:t xml:space="preserve">IDE, investigational device exemption.</w:t>
      </w:r>
    </w:p>
    <w:p w:rsidR="00000000" w:rsidDel="00000000" w:rsidP="00000000" w:rsidRDefault="00000000" w:rsidRPr="00000000" w14:paraId="00000867">
      <w:pPr>
        <w:rPr/>
      </w:pPr>
      <w:r w:rsidDel="00000000" w:rsidR="00000000" w:rsidRPr="00000000">
        <w:rPr>
          <w:rtl w:val="0"/>
        </w:rPr>
      </w:r>
    </w:p>
    <w:p w:rsidR="00000000" w:rsidDel="00000000" w:rsidP="00000000" w:rsidRDefault="00000000" w:rsidRPr="00000000" w14:paraId="00000868">
      <w:pPr>
        <w:rPr/>
      </w:pPr>
      <w:r w:rsidDel="00000000" w:rsidR="00000000" w:rsidRPr="00000000">
        <w:rPr>
          <w:rtl w:val="0"/>
        </w:rPr>
      </w:r>
    </w:p>
    <w:p w:rsidR="00000000" w:rsidDel="00000000" w:rsidP="00000000" w:rsidRDefault="00000000" w:rsidRPr="00000000" w14:paraId="00000869">
      <w:pPr>
        <w:rPr/>
      </w:pPr>
      <w:r w:rsidDel="00000000" w:rsidR="00000000" w:rsidRPr="00000000">
        <w:rPr>
          <w:rtl w:val="0"/>
        </w:rPr>
      </w:r>
    </w:p>
    <w:p w:rsidR="00000000" w:rsidDel="00000000" w:rsidP="00000000" w:rsidRDefault="00000000" w:rsidRPr="00000000" w14:paraId="0000086A">
      <w:pPr>
        <w:pStyle w:val="Heading2"/>
        <w:spacing w:line="276" w:lineRule="auto"/>
        <w:rPr/>
      </w:pPr>
      <w:bookmarkStart w:colFirst="0" w:colLast="0" w:name="_23ckvvd" w:id="1"/>
      <w:bookmarkEnd w:id="1"/>
      <w:r w:rsidDel="00000000" w:rsidR="00000000" w:rsidRPr="00000000">
        <w:rPr>
          <w:rtl w:val="0"/>
        </w:rPr>
        <w:t xml:space="preserve">Supplemental Figures and Figure Legends</w:t>
      </w:r>
    </w:p>
    <w:p w:rsidR="00000000" w:rsidDel="00000000" w:rsidP="00000000" w:rsidRDefault="00000000" w:rsidRPr="00000000" w14:paraId="0000086B">
      <w:pPr>
        <w:spacing w:line="276" w:lineRule="auto"/>
        <w:rPr/>
      </w:pPr>
      <w:hyperlink r:id="rId10">
        <w:r w:rsidDel="00000000" w:rsidR="00000000" w:rsidRPr="00000000">
          <w:rPr>
            <w:color w:val="1155cc"/>
            <w:u w:val="single"/>
            <w:rtl w:val="0"/>
          </w:rPr>
          <w:t xml:space="preserve">Figure S1. Number of true positive variants observed in the Hereditary Disease Risk genes.</w:t>
        </w:r>
      </w:hyperlink>
      <w:r w:rsidDel="00000000" w:rsidR="00000000" w:rsidRPr="00000000">
        <w:rPr>
          <w:rtl w:val="0"/>
        </w:rPr>
        <w:t xml:space="preserve"> </w:t>
      </w:r>
    </w:p>
    <w:p w:rsidR="00000000" w:rsidDel="00000000" w:rsidP="00000000" w:rsidRDefault="00000000" w:rsidRPr="00000000" w14:paraId="0000086C">
      <w:pPr>
        <w:spacing w:line="276" w:lineRule="auto"/>
        <w:rPr/>
      </w:pPr>
      <w:r w:rsidDel="00000000" w:rsidR="00000000" w:rsidRPr="00000000">
        <w:rPr/>
        <w:drawing>
          <wp:inline distB="114300" distT="114300" distL="114300" distR="114300">
            <wp:extent cx="8229600" cy="3035300"/>
            <wp:effectExtent b="0" l="0" r="0" t="0"/>
            <wp:docPr id="6" name="image3.png"/>
            <a:graphic>
              <a:graphicData uri="http://schemas.openxmlformats.org/drawingml/2006/picture">
                <pic:pic>
                  <pic:nvPicPr>
                    <pic:cNvPr id="0" name="image3.png"/>
                    <pic:cNvPicPr preferRelativeResize="0"/>
                  </pic:nvPicPr>
                  <pic:blipFill>
                    <a:blip r:embed="rId11"/>
                    <a:srcRect b="0" l="0" r="0" t="0"/>
                    <a:stretch>
                      <a:fillRect/>
                    </a:stretch>
                  </pic:blipFill>
                  <pic:spPr>
                    <a:xfrm>
                      <a:off x="0" y="0"/>
                      <a:ext cx="8229600" cy="3035300"/>
                    </a:xfrm>
                    <a:prstGeom prst="rect"/>
                    <a:ln/>
                  </pic:spPr>
                </pic:pic>
              </a:graphicData>
            </a:graphic>
          </wp:inline>
        </w:drawing>
      </w:r>
      <w:r w:rsidDel="00000000" w:rsidR="00000000" w:rsidRPr="00000000">
        <w:rPr>
          <w:rtl w:val="0"/>
        </w:rPr>
      </w:r>
    </w:p>
    <w:p w:rsidR="00000000" w:rsidDel="00000000" w:rsidP="00000000" w:rsidRDefault="00000000" w:rsidRPr="00000000" w14:paraId="0000086D">
      <w:pPr>
        <w:spacing w:line="276" w:lineRule="auto"/>
        <w:rPr/>
      </w:pPr>
      <w:r w:rsidDel="00000000" w:rsidR="00000000" w:rsidRPr="00000000">
        <w:rPr/>
        <w:drawing>
          <wp:inline distB="114300" distT="114300" distL="114300" distR="114300">
            <wp:extent cx="8229600" cy="2997200"/>
            <wp:effectExtent b="0" l="0" r="0" t="0"/>
            <wp:docPr id="7" name="image13.png"/>
            <a:graphic>
              <a:graphicData uri="http://schemas.openxmlformats.org/drawingml/2006/picture">
                <pic:pic>
                  <pic:nvPicPr>
                    <pic:cNvPr id="0" name="image13.png"/>
                    <pic:cNvPicPr preferRelativeResize="0"/>
                  </pic:nvPicPr>
                  <pic:blipFill>
                    <a:blip r:embed="rId12"/>
                    <a:srcRect b="0" l="0" r="0" t="0"/>
                    <a:stretch>
                      <a:fillRect/>
                    </a:stretch>
                  </pic:blipFill>
                  <pic:spPr>
                    <a:xfrm>
                      <a:off x="0" y="0"/>
                      <a:ext cx="8229600" cy="2997200"/>
                    </a:xfrm>
                    <a:prstGeom prst="rect"/>
                    <a:ln/>
                  </pic:spPr>
                </pic:pic>
              </a:graphicData>
            </a:graphic>
          </wp:inline>
        </w:drawing>
      </w:r>
      <w:r w:rsidDel="00000000" w:rsidR="00000000" w:rsidRPr="00000000">
        <w:rPr>
          <w:rtl w:val="0"/>
        </w:rPr>
      </w:r>
    </w:p>
    <w:p w:rsidR="00000000" w:rsidDel="00000000" w:rsidP="00000000" w:rsidRDefault="00000000" w:rsidRPr="00000000" w14:paraId="0000086E">
      <w:pPr>
        <w:spacing w:line="276" w:lineRule="auto"/>
        <w:rPr/>
      </w:pPr>
      <w:r w:rsidDel="00000000" w:rsidR="00000000" w:rsidRPr="00000000">
        <w:rPr>
          <w:rtl w:val="0"/>
        </w:rPr>
      </w:r>
    </w:p>
    <w:p w:rsidR="00000000" w:rsidDel="00000000" w:rsidP="00000000" w:rsidRDefault="00000000" w:rsidRPr="00000000" w14:paraId="0000086F">
      <w:pPr>
        <w:spacing w:line="276" w:lineRule="auto"/>
        <w:rPr>
          <w:rFonts w:ascii="Arimo" w:cs="Arimo" w:eastAsia="Arimo" w:hAnsi="Arimo"/>
        </w:rPr>
      </w:pPr>
      <w:r w:rsidDel="00000000" w:rsidR="00000000" w:rsidRPr="00000000">
        <w:rPr>
          <w:rtl w:val="0"/>
        </w:rPr>
        <w:t xml:space="preserve">Data from a previous study was used to assess the likely frequency of reportable variants in the HDR genes. At least one true positive A) single nucleotide variant (SNV) or B) insertion or deletion (indel) was observed in each of the Hereditary Disease Risk (HDR) genes. Three additional genes not in the HDR gene list (</w:t>
      </w:r>
      <w:r w:rsidDel="00000000" w:rsidR="00000000" w:rsidRPr="00000000">
        <w:rPr>
          <w:i w:val="1"/>
          <w:rtl w:val="0"/>
        </w:rPr>
        <w:t xml:space="preserve">SLCO1B1, TMPT, </w:t>
      </w:r>
      <w:r w:rsidDel="00000000" w:rsidR="00000000" w:rsidRPr="00000000">
        <w:rPr>
          <w:rtl w:val="0"/>
        </w:rPr>
        <w:t xml:space="preserve">and </w:t>
      </w:r>
      <w:r w:rsidDel="00000000" w:rsidR="00000000" w:rsidRPr="00000000">
        <w:rPr>
          <w:i w:val="1"/>
          <w:rtl w:val="0"/>
        </w:rPr>
        <w:t xml:space="preserve">CYP2C19</w:t>
      </w:r>
      <w:r w:rsidDel="00000000" w:rsidR="00000000" w:rsidRPr="00000000">
        <w:rPr>
          <w:rtl w:val="0"/>
        </w:rPr>
        <w:t xml:space="preserve">) were included as they were on the orthogonal gene panels used for comparison. </w:t>
      </w:r>
      <w:r w:rsidDel="00000000" w:rsidR="00000000" w:rsidRPr="00000000">
        <w:rPr>
          <w:rFonts w:ascii="Arial Unicode MS" w:cs="Arial Unicode MS" w:eastAsia="Arial Unicode MS" w:hAnsi="Arial Unicode MS"/>
          <w:rtl w:val="0"/>
        </w:rPr>
        <w:t xml:space="preserve">* indicates genes with potential surgical interventions indicated for a pathogenic/likely pathogenic variant. ✢ indicates genes in which loss of function is not a known mechanism of disease pathogenesis, meaning insertions or deletions are typically not reportable.</w:t>
      </w:r>
    </w:p>
    <w:p w:rsidR="00000000" w:rsidDel="00000000" w:rsidP="00000000" w:rsidRDefault="00000000" w:rsidRPr="00000000" w14:paraId="00000870">
      <w:pPr>
        <w:spacing w:line="276" w:lineRule="auto"/>
        <w:rPr>
          <w:rFonts w:ascii="Arimo" w:cs="Arimo" w:eastAsia="Arimo" w:hAnsi="Arimo"/>
        </w:rPr>
      </w:pPr>
      <w:r w:rsidDel="00000000" w:rsidR="00000000" w:rsidRPr="00000000">
        <w:rPr>
          <w:rtl w:val="0"/>
        </w:rPr>
      </w:r>
    </w:p>
    <w:p w:rsidR="00000000" w:rsidDel="00000000" w:rsidP="00000000" w:rsidRDefault="00000000" w:rsidRPr="00000000" w14:paraId="00000871">
      <w:pPr>
        <w:spacing w:line="276" w:lineRule="auto"/>
        <w:rPr>
          <w:rFonts w:ascii="Arimo" w:cs="Arimo" w:eastAsia="Arimo" w:hAnsi="Arimo"/>
        </w:rPr>
      </w:pPr>
      <w:r w:rsidDel="00000000" w:rsidR="00000000" w:rsidRPr="00000000">
        <w:rPr>
          <w:rtl w:val="0"/>
        </w:rPr>
      </w:r>
    </w:p>
    <w:p w:rsidR="00000000" w:rsidDel="00000000" w:rsidP="00000000" w:rsidRDefault="00000000" w:rsidRPr="00000000" w14:paraId="00000872">
      <w:pPr>
        <w:spacing w:line="276" w:lineRule="auto"/>
        <w:rPr>
          <w:rFonts w:ascii="Arimo" w:cs="Arimo" w:eastAsia="Arimo" w:hAnsi="Arimo"/>
        </w:rPr>
      </w:pPr>
      <w:r w:rsidDel="00000000" w:rsidR="00000000" w:rsidRPr="00000000">
        <w:rPr>
          <w:rtl w:val="0"/>
        </w:rPr>
      </w:r>
    </w:p>
    <w:p w:rsidR="00000000" w:rsidDel="00000000" w:rsidP="00000000" w:rsidRDefault="00000000" w:rsidRPr="00000000" w14:paraId="00000873">
      <w:pPr>
        <w:spacing w:line="276" w:lineRule="auto"/>
        <w:rPr/>
      </w:pPr>
      <w:r w:rsidDel="00000000" w:rsidR="00000000" w:rsidRPr="00000000">
        <w:rPr>
          <w:rtl w:val="0"/>
        </w:rPr>
      </w:r>
    </w:p>
    <w:p w:rsidR="00000000" w:rsidDel="00000000" w:rsidP="00000000" w:rsidRDefault="00000000" w:rsidRPr="00000000" w14:paraId="00000874">
      <w:pPr>
        <w:spacing w:line="276" w:lineRule="auto"/>
        <w:rPr>
          <w:rFonts w:ascii="Arimo" w:cs="Arimo" w:eastAsia="Arimo" w:hAnsi="Arimo"/>
        </w:rPr>
      </w:pPr>
      <w:hyperlink r:id="rId13">
        <w:r w:rsidDel="00000000" w:rsidR="00000000" w:rsidRPr="00000000">
          <w:rPr>
            <w:color w:val="1155cc"/>
            <w:u w:val="single"/>
            <w:rtl w:val="0"/>
          </w:rPr>
          <w:t xml:space="preserve">Figure S2. Performance of variant calling from WGS as a function of insertion size and deletion size.</w:t>
        </w:r>
      </w:hyperlink>
      <w:r w:rsidDel="00000000" w:rsidR="00000000" w:rsidRPr="00000000">
        <w:rPr>
          <w:rFonts w:ascii="Arimo" w:cs="Arimo" w:eastAsia="Arimo" w:hAnsi="Arimo"/>
          <w:rtl w:val="0"/>
        </w:rPr>
        <w:t xml:space="preserve"> </w:t>
      </w:r>
    </w:p>
    <w:p w:rsidR="00000000" w:rsidDel="00000000" w:rsidP="00000000" w:rsidRDefault="00000000" w:rsidRPr="00000000" w14:paraId="00000875">
      <w:pPr>
        <w:spacing w:line="276" w:lineRule="auto"/>
        <w:rPr>
          <w:rFonts w:ascii="Arimo" w:cs="Arimo" w:eastAsia="Arimo" w:hAnsi="Arimo"/>
        </w:rPr>
      </w:pPr>
      <w:r w:rsidDel="00000000" w:rsidR="00000000" w:rsidRPr="00000000">
        <w:rPr>
          <w:rFonts w:ascii="Arimo" w:cs="Arimo" w:eastAsia="Arimo" w:hAnsi="Arimo"/>
        </w:rPr>
        <w:drawing>
          <wp:inline distB="114300" distT="114300" distL="114300" distR="114300">
            <wp:extent cx="5915025" cy="4191000"/>
            <wp:effectExtent b="0" l="0" r="0" t="0"/>
            <wp:docPr id="1" name="image1.png"/>
            <a:graphic>
              <a:graphicData uri="http://schemas.openxmlformats.org/drawingml/2006/picture">
                <pic:pic>
                  <pic:nvPicPr>
                    <pic:cNvPr id="0" name="image1.png"/>
                    <pic:cNvPicPr preferRelativeResize="0"/>
                  </pic:nvPicPr>
                  <pic:blipFill>
                    <a:blip r:embed="rId14"/>
                    <a:srcRect b="0" l="0" r="0" t="0"/>
                    <a:stretch>
                      <a:fillRect/>
                    </a:stretch>
                  </pic:blipFill>
                  <pic:spPr>
                    <a:xfrm>
                      <a:off x="0" y="0"/>
                      <a:ext cx="5915025" cy="4191000"/>
                    </a:xfrm>
                    <a:prstGeom prst="rect"/>
                    <a:ln/>
                  </pic:spPr>
                </pic:pic>
              </a:graphicData>
            </a:graphic>
          </wp:inline>
        </w:drawing>
      </w:r>
      <w:r w:rsidDel="00000000" w:rsidR="00000000" w:rsidRPr="00000000">
        <w:rPr>
          <w:rtl w:val="0"/>
        </w:rPr>
      </w:r>
    </w:p>
    <w:p w:rsidR="00000000" w:rsidDel="00000000" w:rsidP="00000000" w:rsidRDefault="00000000" w:rsidRPr="00000000" w14:paraId="00000876">
      <w:pPr>
        <w:spacing w:line="276" w:lineRule="auto"/>
        <w:rPr/>
      </w:pPr>
      <w:r w:rsidDel="00000000" w:rsidR="00000000" w:rsidRPr="00000000">
        <w:rPr>
          <w:rFonts w:ascii="Arial Unicode MS" w:cs="Arial Unicode MS" w:eastAsia="Arial Unicode MS" w:hAnsi="Arial Unicode MS"/>
          <w:rtl w:val="0"/>
        </w:rPr>
        <w:t xml:space="preserve">The accuracy of the AoURP device was &gt;99% (horizontal dotted line) in events up to 20 bases in length (vertical dotted lines) and ≥97% in events out to 30 bases in length when compared to a well-established truth sample (NA12878). Red line indicates sensitivity, and blue line indicates precision. </w:t>
      </w:r>
      <w:r w:rsidDel="00000000" w:rsidR="00000000" w:rsidRPr="00000000">
        <w:rPr>
          <w:rtl w:val="0"/>
        </w:rPr>
      </w:r>
    </w:p>
    <w:p w:rsidR="00000000" w:rsidDel="00000000" w:rsidP="00000000" w:rsidRDefault="00000000" w:rsidRPr="00000000" w14:paraId="00000877">
      <w:pPr>
        <w:spacing w:line="276" w:lineRule="auto"/>
        <w:rPr/>
      </w:pPr>
      <w:r w:rsidDel="00000000" w:rsidR="00000000" w:rsidRPr="00000000">
        <w:rPr>
          <w:rtl w:val="0"/>
        </w:rPr>
      </w:r>
    </w:p>
    <w:p w:rsidR="00000000" w:rsidDel="00000000" w:rsidP="00000000" w:rsidRDefault="00000000" w:rsidRPr="00000000" w14:paraId="00000878">
      <w:pPr>
        <w:spacing w:line="276" w:lineRule="auto"/>
        <w:rPr/>
      </w:pPr>
      <w:hyperlink r:id="rId15">
        <w:r w:rsidDel="00000000" w:rsidR="00000000" w:rsidRPr="00000000">
          <w:rPr>
            <w:color w:val="1155cc"/>
            <w:u w:val="single"/>
            <w:rtl w:val="0"/>
          </w:rPr>
          <w:t xml:space="preserve">Figure S3. Sequence generation quality control specification determination.</w:t>
        </w:r>
      </w:hyperlink>
      <w:r w:rsidDel="00000000" w:rsidR="00000000" w:rsidRPr="00000000">
        <w:rPr>
          <w:rtl w:val="0"/>
        </w:rPr>
        <w:t xml:space="preserve"> </w:t>
      </w:r>
    </w:p>
    <w:p w:rsidR="00000000" w:rsidDel="00000000" w:rsidP="00000000" w:rsidRDefault="00000000" w:rsidRPr="00000000" w14:paraId="00000879">
      <w:pPr>
        <w:spacing w:line="276" w:lineRule="auto"/>
        <w:rPr/>
      </w:pPr>
      <w:r w:rsidDel="00000000" w:rsidR="00000000" w:rsidRPr="00000000">
        <w:rPr/>
        <w:drawing>
          <wp:inline distB="114300" distT="114300" distL="114300" distR="114300">
            <wp:extent cx="8229600" cy="2616200"/>
            <wp:effectExtent b="0" l="0" r="0" t="0"/>
            <wp:docPr id="15" name="image14.png"/>
            <a:graphic>
              <a:graphicData uri="http://schemas.openxmlformats.org/drawingml/2006/picture">
                <pic:pic>
                  <pic:nvPicPr>
                    <pic:cNvPr id="0" name="image14.png"/>
                    <pic:cNvPicPr preferRelativeResize="0"/>
                  </pic:nvPicPr>
                  <pic:blipFill>
                    <a:blip r:embed="rId16"/>
                    <a:srcRect b="0" l="0" r="0" t="0"/>
                    <a:stretch>
                      <a:fillRect/>
                    </a:stretch>
                  </pic:blipFill>
                  <pic:spPr>
                    <a:xfrm>
                      <a:off x="0" y="0"/>
                      <a:ext cx="8229600" cy="2616200"/>
                    </a:xfrm>
                    <a:prstGeom prst="rect"/>
                    <a:ln/>
                  </pic:spPr>
                </pic:pic>
              </a:graphicData>
            </a:graphic>
          </wp:inline>
        </w:drawing>
      </w:r>
      <w:r w:rsidDel="00000000" w:rsidR="00000000" w:rsidRPr="00000000">
        <w:rPr>
          <w:rtl w:val="0"/>
        </w:rPr>
      </w:r>
    </w:p>
    <w:p w:rsidR="00000000" w:rsidDel="00000000" w:rsidP="00000000" w:rsidRDefault="00000000" w:rsidRPr="00000000" w14:paraId="0000087A">
      <w:pPr>
        <w:spacing w:line="276" w:lineRule="auto"/>
        <w:rPr/>
      </w:pPr>
      <w:r w:rsidDel="00000000" w:rsidR="00000000" w:rsidRPr="00000000">
        <w:rPr/>
        <w:drawing>
          <wp:inline distB="114300" distT="114300" distL="114300" distR="114300">
            <wp:extent cx="8229600" cy="2286000"/>
            <wp:effectExtent b="0" l="0" r="0" t="0"/>
            <wp:docPr id="13"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822960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87B">
      <w:pPr>
        <w:spacing w:line="276" w:lineRule="auto"/>
        <w:rPr/>
      </w:pPr>
      <w:r w:rsidDel="00000000" w:rsidR="00000000" w:rsidRPr="00000000">
        <w:rPr/>
        <w:drawing>
          <wp:inline distB="114300" distT="114300" distL="114300" distR="114300">
            <wp:extent cx="8229600" cy="2286000"/>
            <wp:effectExtent b="0" l="0" r="0" t="0"/>
            <wp:docPr id="5" name="image16.png"/>
            <a:graphic>
              <a:graphicData uri="http://schemas.openxmlformats.org/drawingml/2006/picture">
                <pic:pic>
                  <pic:nvPicPr>
                    <pic:cNvPr id="0" name="image16.png"/>
                    <pic:cNvPicPr preferRelativeResize="0"/>
                  </pic:nvPicPr>
                  <pic:blipFill>
                    <a:blip r:embed="rId18"/>
                    <a:srcRect b="0" l="0" r="0" t="0"/>
                    <a:stretch>
                      <a:fillRect/>
                    </a:stretch>
                  </pic:blipFill>
                  <pic:spPr>
                    <a:xfrm>
                      <a:off x="0" y="0"/>
                      <a:ext cx="8229600" cy="2286000"/>
                    </a:xfrm>
                    <a:prstGeom prst="rect"/>
                    <a:ln/>
                  </pic:spPr>
                </pic:pic>
              </a:graphicData>
            </a:graphic>
          </wp:inline>
        </w:drawing>
      </w:r>
      <w:r w:rsidDel="00000000" w:rsidR="00000000" w:rsidRPr="00000000">
        <w:rPr>
          <w:rtl w:val="0"/>
        </w:rPr>
      </w:r>
    </w:p>
    <w:p w:rsidR="00000000" w:rsidDel="00000000" w:rsidP="00000000" w:rsidRDefault="00000000" w:rsidRPr="00000000" w14:paraId="0000087C">
      <w:pPr>
        <w:spacing w:line="276" w:lineRule="auto"/>
        <w:rPr/>
      </w:pPr>
      <w:r w:rsidDel="00000000" w:rsidR="00000000" w:rsidRPr="00000000">
        <w:rPr/>
        <w:drawing>
          <wp:inline distB="114300" distT="114300" distL="114300" distR="114300">
            <wp:extent cx="8229600" cy="2387600"/>
            <wp:effectExtent b="0" l="0" r="0" t="0"/>
            <wp:docPr id="3" name="image6.png"/>
            <a:graphic>
              <a:graphicData uri="http://schemas.openxmlformats.org/drawingml/2006/picture">
                <pic:pic>
                  <pic:nvPicPr>
                    <pic:cNvPr id="0" name="image6.png"/>
                    <pic:cNvPicPr preferRelativeResize="0"/>
                  </pic:nvPicPr>
                  <pic:blipFill>
                    <a:blip r:embed="rId19"/>
                    <a:srcRect b="0" l="0" r="0" t="0"/>
                    <a:stretch>
                      <a:fillRect/>
                    </a:stretch>
                  </pic:blipFill>
                  <pic:spPr>
                    <a:xfrm>
                      <a:off x="0" y="0"/>
                      <a:ext cx="8229600" cy="2387600"/>
                    </a:xfrm>
                    <a:prstGeom prst="rect"/>
                    <a:ln/>
                  </pic:spPr>
                </pic:pic>
              </a:graphicData>
            </a:graphic>
          </wp:inline>
        </w:drawing>
      </w:r>
      <w:r w:rsidDel="00000000" w:rsidR="00000000" w:rsidRPr="00000000">
        <w:rPr>
          <w:rtl w:val="0"/>
        </w:rPr>
      </w:r>
    </w:p>
    <w:p w:rsidR="00000000" w:rsidDel="00000000" w:rsidP="00000000" w:rsidRDefault="00000000" w:rsidRPr="00000000" w14:paraId="0000087D">
      <w:pPr>
        <w:spacing w:line="276" w:lineRule="auto"/>
        <w:rPr/>
      </w:pPr>
      <w:r w:rsidDel="00000000" w:rsidR="00000000" w:rsidRPr="00000000">
        <w:rPr>
          <w:rtl w:val="0"/>
        </w:rPr>
        <w:t xml:space="preserve">We generated data to demonstrate thresholds used for QC metrics. The total A) false positives and B) false negatives showed a gradual increase as mean coverage decreased, with a rapid increase below 20X coverage. The total C) false positives and D) false negatives steadily increased as the percentage of bases with at least 20X coverage decreased. The total E) false positives and F) false negatives increased gradually as the average coverage in Hereditary Disease Risk Report (HDRR) regions decreased. The reduction in performance was slow initially and then increased rapidly below 40%. The total G) false positives and H) false negatives increased with lower base quality counts, with inflection points starting around 6e10 for both. Vertical purple line marks the device acceptance criteria.</w:t>
      </w:r>
    </w:p>
    <w:p w:rsidR="00000000" w:rsidDel="00000000" w:rsidP="00000000" w:rsidRDefault="00000000" w:rsidRPr="00000000" w14:paraId="0000087E">
      <w:pPr>
        <w:spacing w:line="276" w:lineRule="auto"/>
        <w:rPr/>
      </w:pPr>
      <w:r w:rsidDel="00000000" w:rsidR="00000000" w:rsidRPr="00000000">
        <w:rPr>
          <w:rtl w:val="0"/>
        </w:rPr>
      </w:r>
    </w:p>
    <w:p w:rsidR="00000000" w:rsidDel="00000000" w:rsidP="00000000" w:rsidRDefault="00000000" w:rsidRPr="00000000" w14:paraId="0000087F">
      <w:pPr>
        <w:spacing w:line="276" w:lineRule="auto"/>
        <w:rPr/>
      </w:pPr>
      <w:hyperlink r:id="rId20">
        <w:r w:rsidDel="00000000" w:rsidR="00000000" w:rsidRPr="00000000">
          <w:rPr>
            <w:color w:val="1155cc"/>
            <w:u w:val="single"/>
            <w:rtl w:val="0"/>
          </w:rPr>
          <w:t xml:space="preserve">Figure S4. Relationship between estimated sample contamination and performance.</w:t>
        </w:r>
      </w:hyperlink>
      <w:r w:rsidDel="00000000" w:rsidR="00000000" w:rsidRPr="00000000">
        <w:rPr>
          <w:rtl w:val="0"/>
        </w:rPr>
        <w:t xml:space="preserve"> </w:t>
      </w:r>
    </w:p>
    <w:p w:rsidR="00000000" w:rsidDel="00000000" w:rsidP="00000000" w:rsidRDefault="00000000" w:rsidRPr="00000000" w14:paraId="00000880">
      <w:pPr>
        <w:spacing w:line="276" w:lineRule="auto"/>
        <w:rPr/>
      </w:pPr>
      <w:r w:rsidDel="00000000" w:rsidR="00000000" w:rsidRPr="00000000">
        <w:rPr/>
        <w:drawing>
          <wp:inline distB="114300" distT="114300" distL="114300" distR="114300">
            <wp:extent cx="7372350" cy="4543425"/>
            <wp:effectExtent b="0" l="0" r="0" t="0"/>
            <wp:docPr id="14" name="image12.png"/>
            <a:graphic>
              <a:graphicData uri="http://schemas.openxmlformats.org/drawingml/2006/picture">
                <pic:pic>
                  <pic:nvPicPr>
                    <pic:cNvPr id="0" name="image12.png"/>
                    <pic:cNvPicPr preferRelativeResize="0"/>
                  </pic:nvPicPr>
                  <pic:blipFill>
                    <a:blip r:embed="rId21"/>
                    <a:srcRect b="0" l="0" r="0" t="0"/>
                    <a:stretch>
                      <a:fillRect/>
                    </a:stretch>
                  </pic:blipFill>
                  <pic:spPr>
                    <a:xfrm>
                      <a:off x="0" y="0"/>
                      <a:ext cx="7372350" cy="4543425"/>
                    </a:xfrm>
                    <a:prstGeom prst="rect"/>
                    <a:ln/>
                  </pic:spPr>
                </pic:pic>
              </a:graphicData>
            </a:graphic>
          </wp:inline>
        </w:drawing>
      </w:r>
      <w:r w:rsidDel="00000000" w:rsidR="00000000" w:rsidRPr="00000000">
        <w:rPr>
          <w:rtl w:val="0"/>
        </w:rPr>
      </w:r>
    </w:p>
    <w:p w:rsidR="00000000" w:rsidDel="00000000" w:rsidP="00000000" w:rsidRDefault="00000000" w:rsidRPr="00000000" w14:paraId="00000881">
      <w:pPr>
        <w:spacing w:line="276" w:lineRule="auto"/>
        <w:rPr/>
      </w:pPr>
      <w:r w:rsidDel="00000000" w:rsidR="00000000" w:rsidRPr="00000000">
        <w:rPr>
          <w:rtl w:val="0"/>
        </w:rPr>
        <w:t xml:space="preserve">Variant calling performance, as measured by both the number of false positives (pos) and the number of false negatives (neg) for single nucleotide polymorphisms (SNPs) and insertions or deletions (indels), decreased with increasing contamination. Blue line indicates false positives, and red line indicates false negatives. Blue line indicates false positives, and red line indicates false negatives. Vertical purple line marks the device acceptance criteria.</w:t>
      </w:r>
    </w:p>
    <w:p w:rsidR="00000000" w:rsidDel="00000000" w:rsidP="00000000" w:rsidRDefault="00000000" w:rsidRPr="00000000" w14:paraId="00000882">
      <w:pPr>
        <w:spacing w:line="276" w:lineRule="auto"/>
        <w:rPr/>
      </w:pPr>
      <w:r w:rsidDel="00000000" w:rsidR="00000000" w:rsidRPr="00000000">
        <w:rPr>
          <w:rtl w:val="0"/>
        </w:rPr>
      </w:r>
    </w:p>
    <w:p w:rsidR="00000000" w:rsidDel="00000000" w:rsidP="00000000" w:rsidRDefault="00000000" w:rsidRPr="00000000" w14:paraId="00000883">
      <w:pPr>
        <w:spacing w:line="276" w:lineRule="auto"/>
        <w:rPr/>
      </w:pPr>
      <w:hyperlink r:id="rId22">
        <w:r w:rsidDel="00000000" w:rsidR="00000000" w:rsidRPr="00000000">
          <w:rPr>
            <w:color w:val="1155cc"/>
            <w:u w:val="single"/>
            <w:rtl w:val="0"/>
          </w:rPr>
          <w:t xml:space="preserve">Figure S5. Relationship between duplicate rate and performance.</w:t>
        </w:r>
      </w:hyperlink>
      <w:r w:rsidDel="00000000" w:rsidR="00000000" w:rsidRPr="00000000">
        <w:rPr>
          <w:rtl w:val="0"/>
        </w:rPr>
        <w:t xml:space="preserve"> </w:t>
      </w:r>
    </w:p>
    <w:p w:rsidR="00000000" w:rsidDel="00000000" w:rsidP="00000000" w:rsidRDefault="00000000" w:rsidRPr="00000000" w14:paraId="00000884">
      <w:pPr>
        <w:spacing w:line="276" w:lineRule="auto"/>
        <w:rPr/>
      </w:pPr>
      <w:r w:rsidDel="00000000" w:rsidR="00000000" w:rsidRPr="00000000">
        <w:rPr/>
        <w:drawing>
          <wp:inline distB="114300" distT="114300" distL="114300" distR="114300">
            <wp:extent cx="7372350" cy="4543425"/>
            <wp:effectExtent b="0" l="0" r="0" t="0"/>
            <wp:docPr id="4" name="image2.png"/>
            <a:graphic>
              <a:graphicData uri="http://schemas.openxmlformats.org/drawingml/2006/picture">
                <pic:pic>
                  <pic:nvPicPr>
                    <pic:cNvPr id="0" name="image2.png"/>
                    <pic:cNvPicPr preferRelativeResize="0"/>
                  </pic:nvPicPr>
                  <pic:blipFill>
                    <a:blip r:embed="rId23"/>
                    <a:srcRect b="0" l="0" r="0" t="0"/>
                    <a:stretch>
                      <a:fillRect/>
                    </a:stretch>
                  </pic:blipFill>
                  <pic:spPr>
                    <a:xfrm>
                      <a:off x="0" y="0"/>
                      <a:ext cx="7372350" cy="4543425"/>
                    </a:xfrm>
                    <a:prstGeom prst="rect"/>
                    <a:ln/>
                  </pic:spPr>
                </pic:pic>
              </a:graphicData>
            </a:graphic>
          </wp:inline>
        </w:drawing>
      </w:r>
      <w:r w:rsidDel="00000000" w:rsidR="00000000" w:rsidRPr="00000000">
        <w:rPr>
          <w:rtl w:val="0"/>
        </w:rPr>
      </w:r>
    </w:p>
    <w:p w:rsidR="00000000" w:rsidDel="00000000" w:rsidP="00000000" w:rsidRDefault="00000000" w:rsidRPr="00000000" w14:paraId="00000885">
      <w:pPr>
        <w:spacing w:line="276" w:lineRule="auto"/>
        <w:rPr/>
      </w:pPr>
      <w:r w:rsidDel="00000000" w:rsidR="00000000" w:rsidRPr="00000000">
        <w:rPr>
          <w:rtl w:val="0"/>
        </w:rPr>
        <w:t xml:space="preserve">Samples with a higher percentage of duplicate reads had a higher total number of false positive (pos) and false negative (neg) single nucleotide polymorphisms (SNPs) and insertions or deletions (indels). Blue line indicates false positives, and red line indicates false negatives. Vertical purple line marks the device acceptance criteria.</w:t>
      </w:r>
    </w:p>
    <w:p w:rsidR="00000000" w:rsidDel="00000000" w:rsidP="00000000" w:rsidRDefault="00000000" w:rsidRPr="00000000" w14:paraId="00000886">
      <w:pPr>
        <w:spacing w:line="276" w:lineRule="auto"/>
        <w:rPr/>
      </w:pPr>
      <w:r w:rsidDel="00000000" w:rsidR="00000000" w:rsidRPr="00000000">
        <w:rPr>
          <w:rtl w:val="0"/>
        </w:rPr>
      </w:r>
    </w:p>
    <w:p w:rsidR="00000000" w:rsidDel="00000000" w:rsidP="00000000" w:rsidRDefault="00000000" w:rsidRPr="00000000" w14:paraId="00000887">
      <w:pPr>
        <w:spacing w:line="276" w:lineRule="auto"/>
        <w:rPr/>
      </w:pPr>
      <w:hyperlink r:id="rId24">
        <w:r w:rsidDel="00000000" w:rsidR="00000000" w:rsidRPr="00000000">
          <w:rPr>
            <w:color w:val="1155cc"/>
            <w:u w:val="single"/>
            <w:rtl w:val="0"/>
          </w:rPr>
          <w:t xml:space="preserve">Figure S6. Relationship between mean coverage and uniformity. </w:t>
        </w:r>
      </w:hyperlink>
      <w:r w:rsidDel="00000000" w:rsidR="00000000" w:rsidRPr="00000000">
        <w:rPr>
          <w:rtl w:val="0"/>
        </w:rPr>
      </w:r>
    </w:p>
    <w:p w:rsidR="00000000" w:rsidDel="00000000" w:rsidP="00000000" w:rsidRDefault="00000000" w:rsidRPr="00000000" w14:paraId="00000888">
      <w:pPr>
        <w:spacing w:line="276" w:lineRule="auto"/>
        <w:rPr/>
      </w:pPr>
      <w:r w:rsidDel="00000000" w:rsidR="00000000" w:rsidRPr="00000000">
        <w:rPr/>
        <w:drawing>
          <wp:inline distB="114300" distT="114300" distL="114300" distR="114300">
            <wp:extent cx="7372350" cy="4314825"/>
            <wp:effectExtent b="0" l="0" r="0" t="0"/>
            <wp:docPr id="12" name="image7.png"/>
            <a:graphic>
              <a:graphicData uri="http://schemas.openxmlformats.org/drawingml/2006/picture">
                <pic:pic>
                  <pic:nvPicPr>
                    <pic:cNvPr id="0" name="image7.png"/>
                    <pic:cNvPicPr preferRelativeResize="0"/>
                  </pic:nvPicPr>
                  <pic:blipFill>
                    <a:blip r:embed="rId25"/>
                    <a:srcRect b="0" l="0" r="0" t="0"/>
                    <a:stretch>
                      <a:fillRect/>
                    </a:stretch>
                  </pic:blipFill>
                  <pic:spPr>
                    <a:xfrm>
                      <a:off x="0" y="0"/>
                      <a:ext cx="7372350" cy="4314825"/>
                    </a:xfrm>
                    <a:prstGeom prst="rect"/>
                    <a:ln/>
                  </pic:spPr>
                </pic:pic>
              </a:graphicData>
            </a:graphic>
          </wp:inline>
        </w:drawing>
      </w:r>
      <w:r w:rsidDel="00000000" w:rsidR="00000000" w:rsidRPr="00000000">
        <w:rPr>
          <w:rtl w:val="0"/>
        </w:rPr>
      </w:r>
    </w:p>
    <w:p w:rsidR="00000000" w:rsidDel="00000000" w:rsidP="00000000" w:rsidRDefault="00000000" w:rsidRPr="00000000" w14:paraId="00000889">
      <w:pPr>
        <w:spacing w:line="276" w:lineRule="auto"/>
        <w:rPr/>
      </w:pPr>
      <w:r w:rsidDel="00000000" w:rsidR="00000000" w:rsidRPr="00000000">
        <w:rPr>
          <w:rtl w:val="0"/>
        </w:rPr>
        <w:t xml:space="preserve">The uniformity metric did not deviate as data quality was reduced in four well-established truth samples (NA12878, NA23143, NA24149, and NA24385).</w:t>
      </w:r>
    </w:p>
    <w:p w:rsidR="00000000" w:rsidDel="00000000" w:rsidP="00000000" w:rsidRDefault="00000000" w:rsidRPr="00000000" w14:paraId="0000088A">
      <w:pPr>
        <w:spacing w:line="276" w:lineRule="auto"/>
        <w:rPr/>
      </w:pPr>
      <w:r w:rsidDel="00000000" w:rsidR="00000000" w:rsidRPr="00000000">
        <w:rPr>
          <w:rtl w:val="0"/>
        </w:rPr>
        <w:t xml:space="preserve"> </w:t>
      </w:r>
    </w:p>
    <w:p w:rsidR="00000000" w:rsidDel="00000000" w:rsidP="00000000" w:rsidRDefault="00000000" w:rsidRPr="00000000" w14:paraId="0000088B">
      <w:pPr>
        <w:spacing w:line="276" w:lineRule="auto"/>
        <w:rPr/>
      </w:pPr>
      <w:hyperlink r:id="rId26">
        <w:r w:rsidDel="00000000" w:rsidR="00000000" w:rsidRPr="00000000">
          <w:rPr>
            <w:color w:val="1155cc"/>
            <w:u w:val="single"/>
            <w:rtl w:val="0"/>
          </w:rPr>
          <w:t xml:space="preserve">Figure S7. Analytical sensitivity for NA12878 input titration series vs NIST across all three Genome Centers.</w:t>
        </w:r>
      </w:hyperlink>
      <w:r w:rsidDel="00000000" w:rsidR="00000000" w:rsidRPr="00000000">
        <w:rPr>
          <w:rtl w:val="0"/>
        </w:rPr>
        <w:t xml:space="preserve"> </w:t>
      </w:r>
    </w:p>
    <w:p w:rsidR="00000000" w:rsidDel="00000000" w:rsidP="00000000" w:rsidRDefault="00000000" w:rsidRPr="00000000" w14:paraId="0000088C">
      <w:pPr>
        <w:spacing w:line="276" w:lineRule="auto"/>
        <w:rPr/>
      </w:pPr>
      <w:r w:rsidDel="00000000" w:rsidR="00000000" w:rsidRPr="00000000">
        <w:rPr/>
        <w:drawing>
          <wp:inline distB="114300" distT="114300" distL="114300" distR="114300">
            <wp:extent cx="8229600" cy="6057900"/>
            <wp:effectExtent b="0" l="0" r="0" t="0"/>
            <wp:docPr id="10" name="image5.png"/>
            <a:graphic>
              <a:graphicData uri="http://schemas.openxmlformats.org/drawingml/2006/picture">
                <pic:pic>
                  <pic:nvPicPr>
                    <pic:cNvPr id="0" name="image5.png"/>
                    <pic:cNvPicPr preferRelativeResize="0"/>
                  </pic:nvPicPr>
                  <pic:blipFill>
                    <a:blip r:embed="rId27"/>
                    <a:srcRect b="0" l="0" r="0" t="0"/>
                    <a:stretch>
                      <a:fillRect/>
                    </a:stretch>
                  </pic:blipFill>
                  <pic:spPr>
                    <a:xfrm>
                      <a:off x="0" y="0"/>
                      <a:ext cx="8229600" cy="6057900"/>
                    </a:xfrm>
                    <a:prstGeom prst="rect"/>
                    <a:ln/>
                  </pic:spPr>
                </pic:pic>
              </a:graphicData>
            </a:graphic>
          </wp:inline>
        </w:drawing>
      </w:r>
      <w:r w:rsidDel="00000000" w:rsidR="00000000" w:rsidRPr="00000000">
        <w:rPr>
          <w:rtl w:val="0"/>
        </w:rPr>
      </w:r>
    </w:p>
    <w:p w:rsidR="00000000" w:rsidDel="00000000" w:rsidP="00000000" w:rsidRDefault="00000000" w:rsidRPr="00000000" w14:paraId="0000088D">
      <w:pPr>
        <w:spacing w:line="276" w:lineRule="auto"/>
        <w:rPr/>
      </w:pPr>
      <w:r w:rsidDel="00000000" w:rsidR="00000000" w:rsidRPr="00000000">
        <w:rPr>
          <w:rtl w:val="0"/>
        </w:rPr>
        <w:t xml:space="preserve">Library input amounts below 250 ng showed reduced sensitivity. There was no significant difference in performance between 250 ng and 1500 ng input DNA. Red line indicates precision, and blue line indicates sensitivity. Indel, insertion or deletion. SNV, single nucleotide variant.</w:t>
      </w:r>
    </w:p>
    <w:p w:rsidR="00000000" w:rsidDel="00000000" w:rsidP="00000000" w:rsidRDefault="00000000" w:rsidRPr="00000000" w14:paraId="0000088E">
      <w:pPr>
        <w:spacing w:line="276" w:lineRule="auto"/>
        <w:rPr/>
      </w:pPr>
      <w:r w:rsidDel="00000000" w:rsidR="00000000" w:rsidRPr="00000000">
        <w:rPr>
          <w:rtl w:val="0"/>
        </w:rPr>
      </w:r>
    </w:p>
    <w:p w:rsidR="00000000" w:rsidDel="00000000" w:rsidP="00000000" w:rsidRDefault="00000000" w:rsidRPr="00000000" w14:paraId="0000088F">
      <w:pPr>
        <w:spacing w:line="276" w:lineRule="auto"/>
        <w:rPr/>
      </w:pPr>
      <w:hyperlink r:id="rId28">
        <w:r w:rsidDel="00000000" w:rsidR="00000000" w:rsidRPr="00000000">
          <w:rPr>
            <w:color w:val="1155cc"/>
            <w:u w:val="single"/>
            <w:rtl w:val="0"/>
          </w:rPr>
          <w:t xml:space="preserve">Figure S8. Precision and recall (i.e., sensitivity) of SNV and indel calling as a function of alt allele fraction.</w:t>
        </w:r>
      </w:hyperlink>
      <w:r w:rsidDel="00000000" w:rsidR="00000000" w:rsidRPr="00000000">
        <w:rPr>
          <w:rtl w:val="0"/>
        </w:rPr>
        <w:t xml:space="preserve"> </w:t>
      </w:r>
    </w:p>
    <w:p w:rsidR="00000000" w:rsidDel="00000000" w:rsidP="00000000" w:rsidRDefault="00000000" w:rsidRPr="00000000" w14:paraId="00000890">
      <w:pPr>
        <w:spacing w:line="276" w:lineRule="auto"/>
        <w:rPr/>
      </w:pPr>
      <w:r w:rsidDel="00000000" w:rsidR="00000000" w:rsidRPr="00000000">
        <w:rPr/>
        <w:drawing>
          <wp:inline distB="114300" distT="114300" distL="114300" distR="114300">
            <wp:extent cx="8229600" cy="10490200"/>
            <wp:effectExtent b="0" l="0" r="0" t="0"/>
            <wp:docPr id="11" name="image15.png"/>
            <a:graphic>
              <a:graphicData uri="http://schemas.openxmlformats.org/drawingml/2006/picture">
                <pic:pic>
                  <pic:nvPicPr>
                    <pic:cNvPr id="0" name="image15.png"/>
                    <pic:cNvPicPr preferRelativeResize="0"/>
                  </pic:nvPicPr>
                  <pic:blipFill>
                    <a:blip r:embed="rId29"/>
                    <a:srcRect b="0" l="0" r="0" t="0"/>
                    <a:stretch>
                      <a:fillRect/>
                    </a:stretch>
                  </pic:blipFill>
                  <pic:spPr>
                    <a:xfrm>
                      <a:off x="0" y="0"/>
                      <a:ext cx="8229600" cy="10490200"/>
                    </a:xfrm>
                    <a:prstGeom prst="rect"/>
                    <a:ln/>
                  </pic:spPr>
                </pic:pic>
              </a:graphicData>
            </a:graphic>
          </wp:inline>
        </w:drawing>
      </w:r>
      <w:r w:rsidDel="00000000" w:rsidR="00000000" w:rsidRPr="00000000">
        <w:rPr>
          <w:rtl w:val="0"/>
        </w:rPr>
      </w:r>
    </w:p>
    <w:p w:rsidR="00000000" w:rsidDel="00000000" w:rsidP="00000000" w:rsidRDefault="00000000" w:rsidRPr="00000000" w14:paraId="00000891">
      <w:pPr>
        <w:spacing w:line="276" w:lineRule="auto"/>
        <w:rPr/>
      </w:pPr>
      <w:r w:rsidDel="00000000" w:rsidR="00000000" w:rsidRPr="00000000">
        <w:rPr>
          <w:rtl w:val="0"/>
        </w:rPr>
        <w:t xml:space="preserve">Heterozygous calls made between 30-75% allele fraction for single nucleotide variants (SNVs) and 30-65% allele fraction for insertions or deletions (indels) had high A) precision and B) recall. Peach line indicates indels, and teal line indicates SNPs. Alt, alternative.</w:t>
      </w:r>
    </w:p>
    <w:p w:rsidR="00000000" w:rsidDel="00000000" w:rsidP="00000000" w:rsidRDefault="00000000" w:rsidRPr="00000000" w14:paraId="00000892">
      <w:pPr>
        <w:rPr/>
      </w:pPr>
      <w:r w:rsidDel="00000000" w:rsidR="00000000" w:rsidRPr="00000000">
        <w:rPr>
          <w:rtl w:val="0"/>
        </w:rPr>
      </w:r>
    </w:p>
    <w:p w:rsidR="00000000" w:rsidDel="00000000" w:rsidP="00000000" w:rsidRDefault="00000000" w:rsidRPr="00000000" w14:paraId="00000893">
      <w:pPr>
        <w:rPr/>
      </w:pPr>
      <w:r w:rsidDel="00000000" w:rsidR="00000000" w:rsidRPr="00000000">
        <w:rPr>
          <w:rtl w:val="0"/>
        </w:rPr>
      </w:r>
    </w:p>
    <w:p w:rsidR="00000000" w:rsidDel="00000000" w:rsidP="00000000" w:rsidRDefault="00000000" w:rsidRPr="00000000" w14:paraId="00000894">
      <w:pPr>
        <w:rPr/>
      </w:pPr>
      <w:r w:rsidDel="00000000" w:rsidR="00000000" w:rsidRPr="00000000">
        <w:rPr>
          <w:rtl w:val="0"/>
        </w:rPr>
      </w:r>
    </w:p>
    <w:sectPr>
      <w:type w:val="nextPage"/>
      <w:pgSz w:h="12240" w:w="15840" w:orient="landscape"/>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rimo">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100.0" w:type="dxa"/>
        <w:left w:w="100.0" w:type="dxa"/>
        <w:bottom w:w="100.0" w:type="dxa"/>
        <w:right w:w="100.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bq473y6wKT6vpYvyeVKPzldWZ5kOyIAG/view?usp=sharing" TargetMode="External"/><Relationship Id="rId22" Type="http://schemas.openxmlformats.org/officeDocument/2006/relationships/hyperlink" Target="https://drive.google.com/file/d/1qkpMrlQplypJtv7YxCtrrrwfcsTPsdQH/view?usp=sharing" TargetMode="External"/><Relationship Id="rId21" Type="http://schemas.openxmlformats.org/officeDocument/2006/relationships/image" Target="media/image12.png"/><Relationship Id="rId24" Type="http://schemas.openxmlformats.org/officeDocument/2006/relationships/hyperlink" Target="https://drive.google.com/file/d/1Ps9TcF4erNDNJoZi7JlMA761V4ScDvp1/view?usp=sharing" TargetMode="External"/><Relationship Id="rId23" Type="http://schemas.openxmlformats.org/officeDocument/2006/relationships/image" Target="media/image2.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0.png"/><Relationship Id="rId26" Type="http://schemas.openxmlformats.org/officeDocument/2006/relationships/hyperlink" Target="https://drive.google.com/file/d/1JIFyNCQ0WtPnpYWmPmhUIS2ZVaBX_Fd4/view?usp=sharing" TargetMode="External"/><Relationship Id="rId25" Type="http://schemas.openxmlformats.org/officeDocument/2006/relationships/image" Target="media/image7.png"/><Relationship Id="rId28" Type="http://schemas.openxmlformats.org/officeDocument/2006/relationships/hyperlink" Target="https://drive.google.com/file/d/1PFIiRTDulmZMfXAdXez0dl-9hF6mStba/view?usp=sharing" TargetMode="External"/><Relationship Id="rId27" Type="http://schemas.openxmlformats.org/officeDocument/2006/relationships/image" Target="media/image5.png"/><Relationship Id="rId5" Type="http://schemas.openxmlformats.org/officeDocument/2006/relationships/styles" Target="styles.xml"/><Relationship Id="rId6" Type="http://schemas.openxmlformats.org/officeDocument/2006/relationships/image" Target="media/image9.png"/><Relationship Id="rId29" Type="http://schemas.openxmlformats.org/officeDocument/2006/relationships/image" Target="media/image15.png"/><Relationship Id="rId7" Type="http://schemas.openxmlformats.org/officeDocument/2006/relationships/image" Target="media/image4.png"/><Relationship Id="rId8" Type="http://schemas.openxmlformats.org/officeDocument/2006/relationships/image" Target="media/image11.png"/><Relationship Id="rId11" Type="http://schemas.openxmlformats.org/officeDocument/2006/relationships/image" Target="media/image3.png"/><Relationship Id="rId10" Type="http://schemas.openxmlformats.org/officeDocument/2006/relationships/hyperlink" Target="https://drive.google.com/file/d/1IYnrN_uQpnTi_MuMZzrMaqshLQW_zWPs/view?usp=sharing" TargetMode="External"/><Relationship Id="rId13" Type="http://schemas.openxmlformats.org/officeDocument/2006/relationships/hyperlink" Target="https://drive.google.com/file/d/11uGcyIIh6-wjAF57yKdMEM_jhqaYD6Vf/view?usp=sharing" TargetMode="External"/><Relationship Id="rId12" Type="http://schemas.openxmlformats.org/officeDocument/2006/relationships/image" Target="media/image13.png"/><Relationship Id="rId15" Type="http://schemas.openxmlformats.org/officeDocument/2006/relationships/hyperlink" Target="https://drive.google.com/file/d/1yEKEn72JrpzDOJ1dbCeqKz1OAeFvdIVE/view?usp=sharing" TargetMode="External"/><Relationship Id="rId14" Type="http://schemas.openxmlformats.org/officeDocument/2006/relationships/image" Target="media/image1.png"/><Relationship Id="rId17" Type="http://schemas.openxmlformats.org/officeDocument/2006/relationships/image" Target="media/image8.png"/><Relationship Id="rId16" Type="http://schemas.openxmlformats.org/officeDocument/2006/relationships/image" Target="media/image14.png"/><Relationship Id="rId19" Type="http://schemas.openxmlformats.org/officeDocument/2006/relationships/image" Target="media/image6.png"/><Relationship Id="rId18" Type="http://schemas.openxmlformats.org/officeDocument/2006/relationships/image" Target="media/image16.png"/></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Arimo-regular.ttf"/><Relationship Id="rId6" Type="http://schemas.openxmlformats.org/officeDocument/2006/relationships/font" Target="fonts/Arimo-bold.ttf"/><Relationship Id="rId7" Type="http://schemas.openxmlformats.org/officeDocument/2006/relationships/font" Target="fonts/Arimo-italic.ttf"/><Relationship Id="rId8" Type="http://schemas.openxmlformats.org/officeDocument/2006/relationships/font" Target="fonts/Arim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