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43C90B" w14:textId="68DB4AC1" w:rsidR="005D3347" w:rsidRPr="00037799" w:rsidRDefault="005D3347" w:rsidP="00037799">
      <w:pPr>
        <w:pStyle w:val="Title"/>
        <w:rPr>
          <w:sz w:val="44"/>
          <w:szCs w:val="44"/>
        </w:rPr>
      </w:pPr>
    </w:p>
    <w:tbl>
      <w:tblPr>
        <w:tblStyle w:val="TableGrid"/>
        <w:tblpPr w:leftFromText="180" w:rightFromText="180" w:vertAnchor="text" w:horzAnchor="margin" w:tblpY="530"/>
        <w:tblW w:w="0" w:type="auto"/>
        <w:tblLook w:val="04A0" w:firstRow="1" w:lastRow="0" w:firstColumn="1" w:lastColumn="0" w:noHBand="0" w:noVBand="1"/>
      </w:tblPr>
      <w:tblGrid>
        <w:gridCol w:w="4164"/>
        <w:gridCol w:w="4644"/>
      </w:tblGrid>
      <w:tr w:rsidR="002D5143" w:rsidRPr="005D3347" w14:paraId="2A2F7AC1" w14:textId="77777777" w:rsidTr="00A15A77">
        <w:trPr>
          <w:trHeight w:val="20"/>
        </w:trPr>
        <w:tc>
          <w:tcPr>
            <w:tcW w:w="4164" w:type="dxa"/>
            <w:vAlign w:val="center"/>
            <w:hideMark/>
          </w:tcPr>
          <w:p w14:paraId="674A4CFC" w14:textId="77777777" w:rsidR="002D5143" w:rsidRPr="005D3347" w:rsidRDefault="002D5143" w:rsidP="00A15A77">
            <w:pPr>
              <w:spacing w:before="120" w:after="120"/>
              <w:jc w:val="center"/>
            </w:pPr>
            <w:bookmarkStart w:id="0" w:name="OLE_LINK15"/>
            <w:bookmarkStart w:id="1" w:name="OLE_LINK16"/>
            <w:r w:rsidRPr="005D3347">
              <w:rPr>
                <w:b/>
                <w:bCs/>
                <w:color w:val="000000"/>
              </w:rPr>
              <w:t>Hyper-parameter</w:t>
            </w:r>
            <w:r w:rsidRPr="00D74267">
              <w:rPr>
                <w:b/>
                <w:bCs/>
                <w:color w:val="000000"/>
              </w:rPr>
              <w:t>s</w:t>
            </w:r>
          </w:p>
        </w:tc>
        <w:tc>
          <w:tcPr>
            <w:tcW w:w="4644" w:type="dxa"/>
            <w:vAlign w:val="center"/>
            <w:hideMark/>
          </w:tcPr>
          <w:p w14:paraId="28784D05" w14:textId="77777777" w:rsidR="002D5143" w:rsidRPr="005D3347" w:rsidRDefault="002D5143" w:rsidP="00A15A77">
            <w:pPr>
              <w:spacing w:before="120" w:after="120"/>
              <w:jc w:val="center"/>
            </w:pPr>
            <w:r w:rsidRPr="005D3347">
              <w:rPr>
                <w:b/>
                <w:bCs/>
                <w:color w:val="000000"/>
              </w:rPr>
              <w:t>Values</w:t>
            </w:r>
          </w:p>
        </w:tc>
      </w:tr>
      <w:tr w:rsidR="002D5143" w:rsidRPr="005D3347" w14:paraId="780E6858" w14:textId="77777777" w:rsidTr="00A15A77">
        <w:trPr>
          <w:trHeight w:val="20"/>
        </w:trPr>
        <w:tc>
          <w:tcPr>
            <w:tcW w:w="4164" w:type="dxa"/>
            <w:vAlign w:val="center"/>
          </w:tcPr>
          <w:p w14:paraId="7A8511F4" w14:textId="77777777" w:rsidR="002D5143" w:rsidRPr="005D3347" w:rsidRDefault="002D5143" w:rsidP="00A15A77">
            <w:pPr>
              <w:spacing w:before="120" w:after="120"/>
              <w:jc w:val="center"/>
            </w:pPr>
            <w:r w:rsidRPr="00D74267">
              <w:t>Number of latent dimensions</w:t>
            </w:r>
          </w:p>
        </w:tc>
        <w:tc>
          <w:tcPr>
            <w:tcW w:w="4644" w:type="dxa"/>
            <w:vAlign w:val="center"/>
          </w:tcPr>
          <w:p w14:paraId="5E0EC7A8" w14:textId="77777777" w:rsidR="002D5143" w:rsidRPr="005D3347" w:rsidRDefault="002D5143" w:rsidP="00A15A77">
            <w:pPr>
              <w:spacing w:before="120" w:after="120"/>
              <w:jc w:val="center"/>
            </w:pPr>
            <w:r w:rsidRPr="00D74267">
              <w:t>{250, 500, 1000}</w:t>
            </w:r>
          </w:p>
        </w:tc>
      </w:tr>
      <w:tr w:rsidR="002D5143" w:rsidRPr="005D3347" w14:paraId="2AABC987" w14:textId="77777777" w:rsidTr="00A15A77">
        <w:trPr>
          <w:trHeight w:val="20"/>
        </w:trPr>
        <w:tc>
          <w:tcPr>
            <w:tcW w:w="4164" w:type="dxa"/>
            <w:vAlign w:val="center"/>
          </w:tcPr>
          <w:p w14:paraId="5BC602E2" w14:textId="77777777" w:rsidR="002D5143" w:rsidRPr="005D3347" w:rsidRDefault="002D5143" w:rsidP="00A15A77">
            <w:pPr>
              <w:spacing w:before="120" w:after="120"/>
              <w:jc w:val="center"/>
            </w:pPr>
            <w:r w:rsidRPr="005D3347">
              <w:rPr>
                <w:color w:val="000000"/>
              </w:rPr>
              <w:t>Number of hidden layers</w:t>
            </w:r>
          </w:p>
        </w:tc>
        <w:tc>
          <w:tcPr>
            <w:tcW w:w="4644" w:type="dxa"/>
            <w:vAlign w:val="center"/>
          </w:tcPr>
          <w:p w14:paraId="56698F50" w14:textId="77777777" w:rsidR="002D5143" w:rsidRPr="005D3347" w:rsidRDefault="002D5143" w:rsidP="00A15A77">
            <w:pPr>
              <w:spacing w:before="120" w:after="120"/>
              <w:jc w:val="center"/>
            </w:pPr>
            <w:r w:rsidRPr="005D3347">
              <w:rPr>
                <w:color w:val="000000"/>
              </w:rPr>
              <w:t>{1, 2, 3}</w:t>
            </w:r>
          </w:p>
        </w:tc>
      </w:tr>
      <w:tr w:rsidR="002D5143" w:rsidRPr="005D3347" w14:paraId="0E2C141A" w14:textId="77777777" w:rsidTr="00A15A77">
        <w:trPr>
          <w:trHeight w:val="20"/>
        </w:trPr>
        <w:tc>
          <w:tcPr>
            <w:tcW w:w="4164" w:type="dxa"/>
            <w:vAlign w:val="center"/>
          </w:tcPr>
          <w:p w14:paraId="1B5F153D" w14:textId="77777777" w:rsidR="002D5143" w:rsidRPr="005D3347" w:rsidRDefault="002D5143" w:rsidP="00A15A77">
            <w:pPr>
              <w:spacing w:before="120" w:after="120"/>
              <w:jc w:val="center"/>
            </w:pPr>
            <w:r w:rsidRPr="005D3347">
              <w:rPr>
                <w:color w:val="000000"/>
              </w:rPr>
              <w:t>Number of neurons</w:t>
            </w:r>
          </w:p>
        </w:tc>
        <w:tc>
          <w:tcPr>
            <w:tcW w:w="4644" w:type="dxa"/>
            <w:vAlign w:val="center"/>
          </w:tcPr>
          <w:p w14:paraId="29BE8CCB" w14:textId="77777777" w:rsidR="002D5143" w:rsidRPr="005D3347" w:rsidRDefault="002D5143" w:rsidP="00A15A77">
            <w:pPr>
              <w:spacing w:before="120" w:after="120"/>
              <w:jc w:val="center"/>
            </w:pPr>
            <w:r w:rsidRPr="005D3347">
              <w:rPr>
                <w:color w:val="000000"/>
              </w:rPr>
              <w:t>{50, 100, 250, 500, 1000}</w:t>
            </w:r>
          </w:p>
        </w:tc>
      </w:tr>
      <w:tr w:rsidR="002D5143" w:rsidRPr="005D3347" w14:paraId="7C40AF07" w14:textId="77777777" w:rsidTr="00A15A77">
        <w:trPr>
          <w:trHeight w:val="20"/>
        </w:trPr>
        <w:tc>
          <w:tcPr>
            <w:tcW w:w="4164" w:type="dxa"/>
            <w:vAlign w:val="center"/>
          </w:tcPr>
          <w:p w14:paraId="4C0BE071" w14:textId="77777777" w:rsidR="002D5143" w:rsidRPr="005D3347" w:rsidRDefault="002D5143" w:rsidP="00A15A77">
            <w:pPr>
              <w:spacing w:before="120" w:after="120"/>
              <w:jc w:val="center"/>
            </w:pPr>
            <w:r w:rsidRPr="005D3347">
              <w:rPr>
                <w:color w:val="000000"/>
              </w:rPr>
              <w:t>Dropout rate</w:t>
            </w:r>
          </w:p>
        </w:tc>
        <w:tc>
          <w:tcPr>
            <w:tcW w:w="4644" w:type="dxa"/>
            <w:vAlign w:val="center"/>
          </w:tcPr>
          <w:p w14:paraId="7EAE3553" w14:textId="77777777" w:rsidR="002D5143" w:rsidRPr="005D3347" w:rsidRDefault="002D5143" w:rsidP="00A15A77">
            <w:pPr>
              <w:spacing w:before="120" w:after="120"/>
              <w:jc w:val="center"/>
            </w:pPr>
            <w:r w:rsidRPr="005D3347">
              <w:rPr>
                <w:color w:val="000000"/>
              </w:rPr>
              <w:t>{0.25, 0.5, 0.75}</w:t>
            </w:r>
          </w:p>
        </w:tc>
      </w:tr>
      <w:tr w:rsidR="002D5143" w:rsidRPr="005D3347" w14:paraId="25A2DCB7" w14:textId="77777777" w:rsidTr="00A15A77">
        <w:trPr>
          <w:trHeight w:val="20"/>
        </w:trPr>
        <w:tc>
          <w:tcPr>
            <w:tcW w:w="4164" w:type="dxa"/>
            <w:vAlign w:val="center"/>
          </w:tcPr>
          <w:p w14:paraId="1A2D0C72" w14:textId="77777777" w:rsidR="002D5143" w:rsidRPr="005D3347" w:rsidRDefault="002D5143" w:rsidP="00A15A77">
            <w:pPr>
              <w:spacing w:before="120" w:after="120"/>
              <w:jc w:val="center"/>
            </w:pPr>
            <w:r w:rsidRPr="00D74267">
              <w:rPr>
                <w:color w:val="000000"/>
              </w:rPr>
              <w:t>L</w:t>
            </w:r>
            <w:r w:rsidRPr="005D3347">
              <w:rPr>
                <w:color w:val="000000"/>
              </w:rPr>
              <w:t>2</w:t>
            </w:r>
            <w:r w:rsidRPr="00D74267">
              <w:rPr>
                <w:color w:val="000000"/>
              </w:rPr>
              <w:t xml:space="preserve"> </w:t>
            </w:r>
            <w:r w:rsidRPr="005D3347">
              <w:rPr>
                <w:color w:val="000000"/>
              </w:rPr>
              <w:t>regularization rate</w:t>
            </w:r>
          </w:p>
        </w:tc>
        <w:tc>
          <w:tcPr>
            <w:tcW w:w="4644" w:type="dxa"/>
            <w:vAlign w:val="center"/>
          </w:tcPr>
          <w:p w14:paraId="4D43305A" w14:textId="77777777" w:rsidR="002D5143" w:rsidRPr="005D3347" w:rsidRDefault="002D5143" w:rsidP="00A15A77">
            <w:pPr>
              <w:spacing w:before="120" w:after="120"/>
              <w:jc w:val="center"/>
            </w:pPr>
            <w:r w:rsidRPr="005D3347">
              <w:rPr>
                <w:color w:val="000000"/>
              </w:rPr>
              <w:t>{0.0001, 0.001, 0.01, 0.1}</w:t>
            </w:r>
          </w:p>
        </w:tc>
      </w:tr>
      <w:tr w:rsidR="002D5143" w:rsidRPr="00D74267" w14:paraId="1C9DE05F" w14:textId="77777777" w:rsidTr="00A15A77">
        <w:trPr>
          <w:trHeight w:val="20"/>
        </w:trPr>
        <w:tc>
          <w:tcPr>
            <w:tcW w:w="4164" w:type="dxa"/>
            <w:vAlign w:val="center"/>
          </w:tcPr>
          <w:p w14:paraId="73FA2128" w14:textId="77777777" w:rsidR="002D5143" w:rsidRPr="00D74267" w:rsidRDefault="002D5143" w:rsidP="00A15A77">
            <w:pPr>
              <w:spacing w:before="120" w:after="120"/>
              <w:jc w:val="center"/>
              <w:rPr>
                <w:color w:val="000000"/>
              </w:rPr>
            </w:pPr>
            <w:r w:rsidRPr="005D3347">
              <w:rPr>
                <w:color w:val="000000"/>
              </w:rPr>
              <w:t>Learning rate</w:t>
            </w:r>
          </w:p>
        </w:tc>
        <w:tc>
          <w:tcPr>
            <w:tcW w:w="4644" w:type="dxa"/>
            <w:vAlign w:val="center"/>
          </w:tcPr>
          <w:p w14:paraId="5DD70313" w14:textId="77777777" w:rsidR="002D5143" w:rsidRPr="00D74267" w:rsidRDefault="002D5143" w:rsidP="00A15A77">
            <w:pPr>
              <w:spacing w:before="120" w:after="120"/>
              <w:jc w:val="center"/>
              <w:rPr>
                <w:color w:val="000000"/>
              </w:rPr>
            </w:pPr>
            <w:r w:rsidRPr="005D3347">
              <w:rPr>
                <w:color w:val="000000"/>
              </w:rPr>
              <w:t>{0.0001, 0.001, 0.01, 0.1}</w:t>
            </w:r>
          </w:p>
        </w:tc>
      </w:tr>
      <w:tr w:rsidR="002D5143" w:rsidRPr="00D74267" w14:paraId="3E7F399F" w14:textId="77777777" w:rsidTr="00A15A77">
        <w:trPr>
          <w:trHeight w:val="20"/>
        </w:trPr>
        <w:tc>
          <w:tcPr>
            <w:tcW w:w="4164" w:type="dxa"/>
            <w:vAlign w:val="center"/>
          </w:tcPr>
          <w:p w14:paraId="6FB568A3" w14:textId="77777777" w:rsidR="002D5143" w:rsidRPr="00D74267" w:rsidRDefault="002D5143" w:rsidP="00A15A77">
            <w:pPr>
              <w:spacing w:before="120" w:after="120"/>
              <w:jc w:val="center"/>
              <w:rPr>
                <w:color w:val="000000"/>
              </w:rPr>
            </w:pPr>
            <w:r w:rsidRPr="00D74267">
              <w:rPr>
                <w:color w:val="000000"/>
              </w:rPr>
              <w:sym w:font="Symbol" w:char="F06C"/>
            </w:r>
            <w:r w:rsidRPr="00D74267">
              <w:rPr>
                <w:color w:val="000000"/>
              </w:rPr>
              <w:t xml:space="preserve"> (Auxiliary loss regularization)</w:t>
            </w:r>
          </w:p>
        </w:tc>
        <w:tc>
          <w:tcPr>
            <w:tcW w:w="4644" w:type="dxa"/>
            <w:vAlign w:val="center"/>
          </w:tcPr>
          <w:p w14:paraId="1D7C2409" w14:textId="77777777" w:rsidR="002D5143" w:rsidRPr="00D74267" w:rsidRDefault="002D5143" w:rsidP="00A15A77">
            <w:pPr>
              <w:spacing w:before="120" w:after="120"/>
              <w:jc w:val="center"/>
              <w:rPr>
                <w:color w:val="000000"/>
              </w:rPr>
            </w:pPr>
            <w:r w:rsidRPr="00D74267">
              <w:rPr>
                <w:color w:val="000000"/>
              </w:rPr>
              <w:t>{0.25, 0.5, 1}</w:t>
            </w:r>
          </w:p>
        </w:tc>
      </w:tr>
    </w:tbl>
    <w:bookmarkEnd w:id="0"/>
    <w:bookmarkEnd w:id="1"/>
    <w:p w14:paraId="2F839D7D" w14:textId="21EF53C5" w:rsidR="005D3347" w:rsidRPr="00D74267" w:rsidRDefault="00D56E9D" w:rsidP="005D3347">
      <w:pPr>
        <w:rPr>
          <w:b/>
          <w:bCs/>
        </w:rPr>
      </w:pPr>
      <w:r>
        <w:rPr>
          <w:b/>
          <w:bCs/>
        </w:rPr>
        <w:t>Table S1</w:t>
      </w:r>
      <w:r w:rsidR="002D5143" w:rsidRPr="00D74267">
        <w:rPr>
          <w:b/>
          <w:bCs/>
        </w:rPr>
        <w:t xml:space="preserve"> - List of all hyperparameters used in DeepGAMI</w:t>
      </w:r>
    </w:p>
    <w:p w14:paraId="2A1D0515" w14:textId="226B3D86" w:rsidR="00D4193A" w:rsidRDefault="00D4193A" w:rsidP="005D3347">
      <w:pPr>
        <w:rPr>
          <w:b/>
          <w:bCs/>
        </w:rPr>
      </w:pPr>
    </w:p>
    <w:p w14:paraId="53146576" w14:textId="77777777" w:rsidR="007C6C0D" w:rsidRDefault="007C6C0D" w:rsidP="007C6C0D">
      <w:pPr>
        <w:spacing w:after="120"/>
        <w:rPr>
          <w:b/>
          <w:bCs/>
        </w:rPr>
      </w:pPr>
    </w:p>
    <w:p w14:paraId="05852745" w14:textId="2C51548E" w:rsidR="007C6C0D" w:rsidRPr="00D03AC4" w:rsidRDefault="00D56E9D" w:rsidP="007C6C0D">
      <w:pPr>
        <w:spacing w:after="120"/>
      </w:pPr>
      <w:r>
        <w:rPr>
          <w:b/>
          <w:bCs/>
        </w:rPr>
        <w:t>Table</w:t>
      </w:r>
      <w:r w:rsidR="007C6C0D" w:rsidRPr="00D74267">
        <w:rPr>
          <w:b/>
          <w:bCs/>
        </w:rPr>
        <w:t xml:space="preserve"> </w:t>
      </w:r>
      <w:r>
        <w:rPr>
          <w:b/>
          <w:bCs/>
        </w:rPr>
        <w:t>S</w:t>
      </w:r>
      <w:r w:rsidR="007C6C0D">
        <w:rPr>
          <w:b/>
          <w:bCs/>
        </w:rPr>
        <w:t>2</w:t>
      </w:r>
      <w:r w:rsidR="007C6C0D" w:rsidRPr="00D74267">
        <w:rPr>
          <w:b/>
          <w:bCs/>
        </w:rPr>
        <w:t xml:space="preserve"> – </w:t>
      </w:r>
      <w:r w:rsidR="007C6C0D">
        <w:rPr>
          <w:b/>
          <w:bCs/>
        </w:rPr>
        <w:t>Summary table of the total number of trainable parameters for each dataset</w:t>
      </w:r>
      <w:r w:rsidR="007C6C0D" w:rsidRPr="00D74267">
        <w:rPr>
          <w:b/>
          <w:bCs/>
        </w:rPr>
        <w:t xml:space="preserve">. </w:t>
      </w:r>
      <w:r w:rsidR="007C6C0D" w:rsidRPr="00D74267">
        <w:t xml:space="preserve"> </w:t>
      </w:r>
    </w:p>
    <w:tbl>
      <w:tblPr>
        <w:tblStyle w:val="TableGrid"/>
        <w:tblW w:w="8725" w:type="dxa"/>
        <w:tblLook w:val="04A0" w:firstRow="1" w:lastRow="0" w:firstColumn="1" w:lastColumn="0" w:noHBand="0" w:noVBand="1"/>
      </w:tblPr>
      <w:tblGrid>
        <w:gridCol w:w="1705"/>
        <w:gridCol w:w="1800"/>
        <w:gridCol w:w="2775"/>
        <w:gridCol w:w="2445"/>
      </w:tblGrid>
      <w:tr w:rsidR="007C6C0D" w14:paraId="086D5066" w14:textId="77777777" w:rsidTr="003A5E6B">
        <w:trPr>
          <w:trHeight w:val="320"/>
        </w:trPr>
        <w:tc>
          <w:tcPr>
            <w:tcW w:w="1705" w:type="dxa"/>
            <w:noWrap/>
            <w:vAlign w:val="center"/>
            <w:hideMark/>
          </w:tcPr>
          <w:p w14:paraId="60404400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Cohort</w:t>
            </w:r>
          </w:p>
        </w:tc>
        <w:tc>
          <w:tcPr>
            <w:tcW w:w="1800" w:type="dxa"/>
            <w:noWrap/>
            <w:vAlign w:val="center"/>
            <w:hideMark/>
          </w:tcPr>
          <w:p w14:paraId="1C7DAE36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Phenotype</w:t>
            </w:r>
          </w:p>
        </w:tc>
        <w:tc>
          <w:tcPr>
            <w:tcW w:w="2775" w:type="dxa"/>
            <w:noWrap/>
            <w:vAlign w:val="center"/>
            <w:hideMark/>
          </w:tcPr>
          <w:p w14:paraId="1C910AE9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Celltype</w:t>
            </w:r>
          </w:p>
        </w:tc>
        <w:tc>
          <w:tcPr>
            <w:tcW w:w="2445" w:type="dxa"/>
            <w:noWrap/>
            <w:vAlign w:val="center"/>
            <w:hideMark/>
          </w:tcPr>
          <w:p w14:paraId="035C5674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Number of trainable parameters</w:t>
            </w:r>
          </w:p>
        </w:tc>
      </w:tr>
      <w:tr w:rsidR="007C6C0D" w14:paraId="3E31294D" w14:textId="77777777" w:rsidTr="003A5E6B">
        <w:trPr>
          <w:trHeight w:val="320"/>
        </w:trPr>
        <w:tc>
          <w:tcPr>
            <w:tcW w:w="1705" w:type="dxa"/>
            <w:vMerge w:val="restart"/>
            <w:noWrap/>
            <w:vAlign w:val="center"/>
            <w:hideMark/>
          </w:tcPr>
          <w:p w14:paraId="64B20BA1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Schizophrenia</w:t>
            </w:r>
          </w:p>
        </w:tc>
        <w:tc>
          <w:tcPr>
            <w:tcW w:w="1800" w:type="dxa"/>
            <w:noWrap/>
            <w:vAlign w:val="center"/>
            <w:hideMark/>
          </w:tcPr>
          <w:p w14:paraId="1D7510A2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SCZ vs Control</w:t>
            </w:r>
          </w:p>
        </w:tc>
        <w:tc>
          <w:tcPr>
            <w:tcW w:w="2775" w:type="dxa"/>
            <w:noWrap/>
            <w:vAlign w:val="center"/>
            <w:hideMark/>
          </w:tcPr>
          <w:p w14:paraId="2F0BD4F8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Bulk</w:t>
            </w:r>
          </w:p>
        </w:tc>
        <w:tc>
          <w:tcPr>
            <w:tcW w:w="2445" w:type="dxa"/>
            <w:noWrap/>
            <w:vAlign w:val="center"/>
            <w:hideMark/>
          </w:tcPr>
          <w:p w14:paraId="73F5F7D2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1204203</w:t>
            </w:r>
          </w:p>
        </w:tc>
      </w:tr>
      <w:tr w:rsidR="007C6C0D" w14:paraId="7D374886" w14:textId="77777777" w:rsidTr="003A5E6B">
        <w:trPr>
          <w:trHeight w:val="320"/>
        </w:trPr>
        <w:tc>
          <w:tcPr>
            <w:tcW w:w="1705" w:type="dxa"/>
            <w:vMerge/>
            <w:noWrap/>
            <w:vAlign w:val="center"/>
            <w:hideMark/>
          </w:tcPr>
          <w:p w14:paraId="7F0A4C1B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00" w:type="dxa"/>
            <w:noWrap/>
            <w:vAlign w:val="center"/>
            <w:hideMark/>
          </w:tcPr>
          <w:p w14:paraId="49169F8B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SCZ vs Control</w:t>
            </w:r>
          </w:p>
        </w:tc>
        <w:tc>
          <w:tcPr>
            <w:tcW w:w="2775" w:type="dxa"/>
            <w:noWrap/>
            <w:vAlign w:val="center"/>
            <w:hideMark/>
          </w:tcPr>
          <w:p w14:paraId="03F37B88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Inhibitory neurons</w:t>
            </w:r>
          </w:p>
        </w:tc>
        <w:tc>
          <w:tcPr>
            <w:tcW w:w="2445" w:type="dxa"/>
            <w:noWrap/>
            <w:vAlign w:val="center"/>
            <w:hideMark/>
          </w:tcPr>
          <w:p w14:paraId="2ED6B054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77027</w:t>
            </w:r>
          </w:p>
        </w:tc>
      </w:tr>
      <w:tr w:rsidR="007C6C0D" w14:paraId="1E35E101" w14:textId="77777777" w:rsidTr="003A5E6B">
        <w:trPr>
          <w:trHeight w:val="320"/>
        </w:trPr>
        <w:tc>
          <w:tcPr>
            <w:tcW w:w="1705" w:type="dxa"/>
            <w:vMerge/>
            <w:noWrap/>
            <w:vAlign w:val="center"/>
            <w:hideMark/>
          </w:tcPr>
          <w:p w14:paraId="4CE63DDB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00" w:type="dxa"/>
            <w:noWrap/>
            <w:vAlign w:val="center"/>
            <w:hideMark/>
          </w:tcPr>
          <w:p w14:paraId="37DFDA18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SCZ vs Control</w:t>
            </w:r>
          </w:p>
        </w:tc>
        <w:tc>
          <w:tcPr>
            <w:tcW w:w="2775" w:type="dxa"/>
            <w:noWrap/>
            <w:vAlign w:val="center"/>
            <w:hideMark/>
          </w:tcPr>
          <w:p w14:paraId="21BE94E6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Excitatory neurons</w:t>
            </w:r>
          </w:p>
        </w:tc>
        <w:tc>
          <w:tcPr>
            <w:tcW w:w="2445" w:type="dxa"/>
            <w:noWrap/>
            <w:vAlign w:val="center"/>
            <w:hideMark/>
          </w:tcPr>
          <w:p w14:paraId="27630EA7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59625</w:t>
            </w:r>
          </w:p>
        </w:tc>
      </w:tr>
      <w:tr w:rsidR="007C6C0D" w14:paraId="5A0FA135" w14:textId="77777777" w:rsidTr="003A5E6B">
        <w:trPr>
          <w:trHeight w:val="320"/>
        </w:trPr>
        <w:tc>
          <w:tcPr>
            <w:tcW w:w="1705" w:type="dxa"/>
            <w:vMerge/>
            <w:noWrap/>
            <w:vAlign w:val="center"/>
            <w:hideMark/>
          </w:tcPr>
          <w:p w14:paraId="1405B005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00" w:type="dxa"/>
            <w:noWrap/>
            <w:vAlign w:val="center"/>
            <w:hideMark/>
          </w:tcPr>
          <w:p w14:paraId="393E5C53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SCZ vs Control</w:t>
            </w:r>
          </w:p>
        </w:tc>
        <w:tc>
          <w:tcPr>
            <w:tcW w:w="2775" w:type="dxa"/>
            <w:noWrap/>
            <w:vAlign w:val="center"/>
            <w:hideMark/>
          </w:tcPr>
          <w:p w14:paraId="2868B1F2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Microglia and Astrocytes</w:t>
            </w:r>
          </w:p>
        </w:tc>
        <w:tc>
          <w:tcPr>
            <w:tcW w:w="2445" w:type="dxa"/>
            <w:noWrap/>
            <w:vAlign w:val="center"/>
            <w:hideMark/>
          </w:tcPr>
          <w:p w14:paraId="537F69EE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106583</w:t>
            </w:r>
          </w:p>
        </w:tc>
      </w:tr>
      <w:tr w:rsidR="007C6C0D" w14:paraId="52620365" w14:textId="77777777" w:rsidTr="003A5E6B">
        <w:trPr>
          <w:trHeight w:val="320"/>
        </w:trPr>
        <w:tc>
          <w:tcPr>
            <w:tcW w:w="1705" w:type="dxa"/>
            <w:vMerge/>
            <w:noWrap/>
            <w:vAlign w:val="center"/>
            <w:hideMark/>
          </w:tcPr>
          <w:p w14:paraId="24A84E9D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00" w:type="dxa"/>
            <w:noWrap/>
            <w:vAlign w:val="center"/>
            <w:hideMark/>
          </w:tcPr>
          <w:p w14:paraId="67DCA723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SCZ vs Control</w:t>
            </w:r>
          </w:p>
        </w:tc>
        <w:tc>
          <w:tcPr>
            <w:tcW w:w="2775" w:type="dxa"/>
            <w:noWrap/>
            <w:vAlign w:val="center"/>
            <w:hideMark/>
          </w:tcPr>
          <w:p w14:paraId="1704DC35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Oligodendrocytes</w:t>
            </w:r>
          </w:p>
        </w:tc>
        <w:tc>
          <w:tcPr>
            <w:tcW w:w="2445" w:type="dxa"/>
            <w:noWrap/>
            <w:vAlign w:val="center"/>
            <w:hideMark/>
          </w:tcPr>
          <w:p w14:paraId="3080A5B6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52211</w:t>
            </w:r>
          </w:p>
        </w:tc>
      </w:tr>
      <w:tr w:rsidR="007C6C0D" w14:paraId="31D245C2" w14:textId="77777777" w:rsidTr="003A5E6B">
        <w:trPr>
          <w:trHeight w:val="320"/>
        </w:trPr>
        <w:tc>
          <w:tcPr>
            <w:tcW w:w="1705" w:type="dxa"/>
            <w:vMerge w:val="restart"/>
            <w:noWrap/>
            <w:vAlign w:val="center"/>
            <w:hideMark/>
          </w:tcPr>
          <w:p w14:paraId="15291016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Alzheimer’s</w:t>
            </w:r>
          </w:p>
        </w:tc>
        <w:tc>
          <w:tcPr>
            <w:tcW w:w="1800" w:type="dxa"/>
            <w:noWrap/>
            <w:vAlign w:val="center"/>
            <w:hideMark/>
          </w:tcPr>
          <w:p w14:paraId="635AE006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Braak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Score</w:t>
            </w:r>
          </w:p>
        </w:tc>
        <w:tc>
          <w:tcPr>
            <w:tcW w:w="2775" w:type="dxa"/>
            <w:noWrap/>
            <w:vAlign w:val="center"/>
            <w:hideMark/>
          </w:tcPr>
          <w:p w14:paraId="305143B0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Bulk</w:t>
            </w:r>
          </w:p>
        </w:tc>
        <w:tc>
          <w:tcPr>
            <w:tcW w:w="2445" w:type="dxa"/>
            <w:noWrap/>
            <w:vAlign w:val="center"/>
            <w:hideMark/>
          </w:tcPr>
          <w:p w14:paraId="389E73EE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278263</w:t>
            </w:r>
          </w:p>
        </w:tc>
      </w:tr>
      <w:tr w:rsidR="007C6C0D" w14:paraId="28654A1B" w14:textId="77777777" w:rsidTr="003A5E6B">
        <w:trPr>
          <w:trHeight w:val="320"/>
        </w:trPr>
        <w:tc>
          <w:tcPr>
            <w:tcW w:w="1705" w:type="dxa"/>
            <w:vMerge/>
            <w:noWrap/>
            <w:vAlign w:val="center"/>
            <w:hideMark/>
          </w:tcPr>
          <w:p w14:paraId="6ACAE436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00" w:type="dxa"/>
            <w:noWrap/>
            <w:vAlign w:val="center"/>
            <w:hideMark/>
          </w:tcPr>
          <w:p w14:paraId="04A1E96D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Cerad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Score</w:t>
            </w:r>
          </w:p>
        </w:tc>
        <w:tc>
          <w:tcPr>
            <w:tcW w:w="2775" w:type="dxa"/>
            <w:noWrap/>
            <w:vAlign w:val="center"/>
            <w:hideMark/>
          </w:tcPr>
          <w:p w14:paraId="5284AD2C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Bulk</w:t>
            </w:r>
          </w:p>
        </w:tc>
        <w:tc>
          <w:tcPr>
            <w:tcW w:w="2445" w:type="dxa"/>
            <w:noWrap/>
            <w:vAlign w:val="center"/>
            <w:hideMark/>
          </w:tcPr>
          <w:p w14:paraId="46F46220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580228</w:t>
            </w:r>
          </w:p>
        </w:tc>
      </w:tr>
      <w:tr w:rsidR="007C6C0D" w14:paraId="204E36F7" w14:textId="77777777" w:rsidTr="003A5E6B">
        <w:trPr>
          <w:trHeight w:val="320"/>
        </w:trPr>
        <w:tc>
          <w:tcPr>
            <w:tcW w:w="1705" w:type="dxa"/>
            <w:vMerge/>
            <w:noWrap/>
            <w:vAlign w:val="center"/>
            <w:hideMark/>
          </w:tcPr>
          <w:p w14:paraId="50D8B78A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00" w:type="dxa"/>
            <w:noWrap/>
            <w:vAlign w:val="center"/>
            <w:hideMark/>
          </w:tcPr>
          <w:p w14:paraId="2505F8C9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CogDx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score</w:t>
            </w:r>
          </w:p>
        </w:tc>
        <w:tc>
          <w:tcPr>
            <w:tcW w:w="2775" w:type="dxa"/>
            <w:noWrap/>
            <w:vAlign w:val="center"/>
            <w:hideMark/>
          </w:tcPr>
          <w:p w14:paraId="7125EDB7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Bulk</w:t>
            </w:r>
          </w:p>
        </w:tc>
        <w:tc>
          <w:tcPr>
            <w:tcW w:w="2445" w:type="dxa"/>
            <w:noWrap/>
            <w:vAlign w:val="center"/>
            <w:hideMark/>
          </w:tcPr>
          <w:p w14:paraId="571D763F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452413</w:t>
            </w:r>
          </w:p>
        </w:tc>
      </w:tr>
      <w:tr w:rsidR="007C6C0D" w14:paraId="3E385351" w14:textId="77777777" w:rsidTr="003A5E6B">
        <w:trPr>
          <w:trHeight w:val="320"/>
        </w:trPr>
        <w:tc>
          <w:tcPr>
            <w:tcW w:w="1705" w:type="dxa"/>
            <w:noWrap/>
            <w:vAlign w:val="center"/>
            <w:hideMark/>
          </w:tcPr>
          <w:p w14:paraId="739F60AB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Mouse Visual Cortex</w:t>
            </w:r>
          </w:p>
        </w:tc>
        <w:tc>
          <w:tcPr>
            <w:tcW w:w="1800" w:type="dxa"/>
            <w:noWrap/>
            <w:vAlign w:val="center"/>
            <w:hideMark/>
          </w:tcPr>
          <w:p w14:paraId="444C7024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Cell layer</w:t>
            </w:r>
          </w:p>
        </w:tc>
        <w:tc>
          <w:tcPr>
            <w:tcW w:w="2775" w:type="dxa"/>
            <w:noWrap/>
            <w:vAlign w:val="center"/>
            <w:hideMark/>
          </w:tcPr>
          <w:p w14:paraId="4376DDD5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Neuronal cell (single cell)</w:t>
            </w:r>
          </w:p>
        </w:tc>
        <w:tc>
          <w:tcPr>
            <w:tcW w:w="2445" w:type="dxa"/>
            <w:noWrap/>
            <w:vAlign w:val="center"/>
            <w:hideMark/>
          </w:tcPr>
          <w:p w14:paraId="42291C88" w14:textId="77777777" w:rsidR="007C6C0D" w:rsidRDefault="007C6C0D" w:rsidP="003A5E6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114607</w:t>
            </w:r>
          </w:p>
        </w:tc>
      </w:tr>
    </w:tbl>
    <w:p w14:paraId="11E10FF6" w14:textId="77777777" w:rsidR="007C6C0D" w:rsidRDefault="007C6C0D" w:rsidP="007C6C0D">
      <w:pPr>
        <w:rPr>
          <w:b/>
          <w:bCs/>
        </w:rPr>
      </w:pPr>
    </w:p>
    <w:p w14:paraId="6ECEBE42" w14:textId="77777777" w:rsidR="00A15A77" w:rsidRDefault="00A15A77" w:rsidP="006034E6">
      <w:pPr>
        <w:spacing w:after="120"/>
        <w:rPr>
          <w:b/>
          <w:bCs/>
        </w:rPr>
      </w:pPr>
    </w:p>
    <w:p w14:paraId="095AA351" w14:textId="597780DF" w:rsidR="006034E6" w:rsidRPr="004F51EC" w:rsidRDefault="00D56E9D" w:rsidP="006034E6">
      <w:pPr>
        <w:spacing w:after="120"/>
        <w:rPr>
          <w:b/>
          <w:bCs/>
        </w:rPr>
      </w:pPr>
      <w:r>
        <w:rPr>
          <w:b/>
          <w:bCs/>
        </w:rPr>
        <w:t>Table</w:t>
      </w:r>
      <w:r w:rsidR="006034E6">
        <w:rPr>
          <w:b/>
          <w:bCs/>
        </w:rPr>
        <w:t xml:space="preserve"> </w:t>
      </w:r>
      <w:r>
        <w:rPr>
          <w:b/>
          <w:bCs/>
        </w:rPr>
        <w:t>S</w:t>
      </w:r>
      <w:r w:rsidR="00705F36">
        <w:rPr>
          <w:b/>
          <w:bCs/>
        </w:rPr>
        <w:t>3</w:t>
      </w:r>
      <w:r w:rsidR="006034E6">
        <w:rPr>
          <w:b/>
          <w:bCs/>
        </w:rPr>
        <w:t xml:space="preserve"> - </w:t>
      </w:r>
      <w:r w:rsidR="006034E6" w:rsidRPr="00A9251B">
        <w:rPr>
          <w:b/>
          <w:bCs/>
        </w:rPr>
        <w:t>Summary table showing features and class labels for different available phenotypes for</w:t>
      </w:r>
      <w:r w:rsidR="006034E6">
        <w:rPr>
          <w:b/>
          <w:bCs/>
        </w:rPr>
        <w:t xml:space="preserve"> </w:t>
      </w:r>
      <w:r w:rsidR="006034E6" w:rsidRPr="00A9251B">
        <w:rPr>
          <w:b/>
          <w:bCs/>
        </w:rPr>
        <w:t>ROSMAP</w:t>
      </w:r>
      <w:r w:rsidR="006034E6">
        <w:rPr>
          <w:b/>
          <w:bCs/>
        </w:rPr>
        <w:t xml:space="preserve"> AD</w:t>
      </w:r>
      <w:r w:rsidR="006034E6" w:rsidRPr="00A9251B">
        <w:rPr>
          <w:b/>
          <w:bCs/>
        </w:rPr>
        <w:t xml:space="preserve"> dataset. </w:t>
      </w:r>
    </w:p>
    <w:tbl>
      <w:tblPr>
        <w:tblpPr w:leftFromText="180" w:rightFromText="180" w:vertAnchor="text" w:horzAnchor="margin" w:tblpY="153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5"/>
        <w:gridCol w:w="900"/>
        <w:gridCol w:w="900"/>
        <w:gridCol w:w="990"/>
        <w:gridCol w:w="4344"/>
      </w:tblGrid>
      <w:tr w:rsidR="006034E6" w:rsidRPr="00D74267" w14:paraId="23EC143A" w14:textId="77777777" w:rsidTr="002C3984"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38226E" w14:textId="77777777" w:rsidR="006034E6" w:rsidRPr="005D3347" w:rsidRDefault="006034E6" w:rsidP="002C3984">
            <w:pPr>
              <w:spacing w:before="120" w:after="120"/>
              <w:jc w:val="center"/>
            </w:pPr>
            <w:r w:rsidRPr="00D74267">
              <w:rPr>
                <w:b/>
                <w:bCs/>
                <w:color w:val="000000" w:themeColor="text1"/>
                <w:kern w:val="24"/>
              </w:rPr>
              <w:t>Phenotype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DC529" w14:textId="77777777" w:rsidR="006034E6" w:rsidRPr="005D3347" w:rsidRDefault="006034E6" w:rsidP="002C3984">
            <w:pPr>
              <w:spacing w:before="120" w:after="120"/>
              <w:jc w:val="center"/>
            </w:pPr>
            <w:r w:rsidRPr="00D74267">
              <w:rPr>
                <w:b/>
                <w:bCs/>
                <w:color w:val="000000" w:themeColor="text1"/>
                <w:kern w:val="24"/>
              </w:rPr>
              <w:t>TFs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1584A" w14:textId="77777777" w:rsidR="006034E6" w:rsidRPr="00D74267" w:rsidRDefault="006034E6" w:rsidP="002C3984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D74267">
              <w:rPr>
                <w:b/>
                <w:bCs/>
                <w:color w:val="000000" w:themeColor="text1"/>
                <w:kern w:val="24"/>
              </w:rPr>
              <w:t>SNPs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4D0AC" w14:textId="77777777" w:rsidR="006034E6" w:rsidRPr="00D74267" w:rsidRDefault="006034E6" w:rsidP="002C3984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D74267">
              <w:rPr>
                <w:b/>
                <w:bCs/>
                <w:color w:val="000000" w:themeColor="text1"/>
                <w:kern w:val="24"/>
              </w:rPr>
              <w:t>Genes</w:t>
            </w:r>
          </w:p>
        </w:tc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61C64" w14:textId="77777777" w:rsidR="006034E6" w:rsidRPr="00A9251B" w:rsidRDefault="006034E6" w:rsidP="002C3984">
            <w:pPr>
              <w:spacing w:before="120" w:after="120"/>
              <w:jc w:val="center"/>
              <w:rPr>
                <w:b/>
                <w:bCs/>
                <w:color w:val="000000" w:themeColor="text1"/>
                <w:kern w:val="24"/>
              </w:rPr>
            </w:pPr>
            <w:r w:rsidRPr="00A9251B">
              <w:rPr>
                <w:b/>
                <w:bCs/>
                <w:color w:val="000000" w:themeColor="text1"/>
                <w:kern w:val="24"/>
              </w:rPr>
              <w:t>Class Labels</w:t>
            </w:r>
          </w:p>
        </w:tc>
      </w:tr>
      <w:tr w:rsidR="006034E6" w:rsidRPr="00D74267" w14:paraId="328213AC" w14:textId="77777777" w:rsidTr="002C3984"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0BE20" w14:textId="77777777" w:rsidR="006034E6" w:rsidRPr="005D3347" w:rsidRDefault="006034E6" w:rsidP="002C3984">
            <w:pPr>
              <w:spacing w:before="120" w:after="120"/>
              <w:jc w:val="center"/>
            </w:pPr>
            <w:r w:rsidRPr="00D74267">
              <w:rPr>
                <w:color w:val="000000" w:themeColor="text1"/>
                <w:kern w:val="24"/>
              </w:rPr>
              <w:t>C</w:t>
            </w:r>
            <w:r>
              <w:rPr>
                <w:color w:val="000000" w:themeColor="text1"/>
                <w:kern w:val="24"/>
              </w:rPr>
              <w:t>OGDX score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AAF4A" w14:textId="77777777" w:rsidR="006034E6" w:rsidRPr="005D3347" w:rsidRDefault="006034E6" w:rsidP="002C3984">
            <w:pPr>
              <w:spacing w:before="120" w:after="120"/>
              <w:jc w:val="center"/>
            </w:pPr>
            <w:r w:rsidRPr="00D74267">
              <w:rPr>
                <w:color w:val="000000" w:themeColor="text1"/>
                <w:kern w:val="24"/>
              </w:rPr>
              <w:t>102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35F4E" w14:textId="77777777" w:rsidR="006034E6" w:rsidRPr="00D74267" w:rsidRDefault="006034E6" w:rsidP="002C3984">
            <w:pPr>
              <w:spacing w:before="120" w:after="120"/>
              <w:jc w:val="center"/>
            </w:pPr>
            <w:r w:rsidRPr="00D74267">
              <w:rPr>
                <w:color w:val="000000" w:themeColor="text1"/>
                <w:kern w:val="24"/>
              </w:rPr>
              <w:t>273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C20BC" w14:textId="77777777" w:rsidR="006034E6" w:rsidRPr="00D74267" w:rsidRDefault="006034E6" w:rsidP="002C3984">
            <w:pPr>
              <w:spacing w:before="120" w:after="120"/>
              <w:jc w:val="center"/>
            </w:pPr>
            <w:r w:rsidRPr="00D74267">
              <w:rPr>
                <w:color w:val="000000" w:themeColor="text1"/>
                <w:kern w:val="24"/>
              </w:rPr>
              <w:t>354</w:t>
            </w:r>
          </w:p>
        </w:tc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08743" w14:textId="77777777" w:rsidR="006034E6" w:rsidRPr="00A9251B" w:rsidRDefault="006034E6" w:rsidP="002C3984">
            <w:pPr>
              <w:spacing w:before="120" w:after="120"/>
              <w:jc w:val="center"/>
              <w:rPr>
                <w:color w:val="000000" w:themeColor="text1"/>
                <w:kern w:val="24"/>
              </w:rPr>
            </w:pPr>
            <w:r w:rsidRPr="00A9251B">
              <w:rPr>
                <w:color w:val="000000" w:themeColor="text1"/>
                <w:kern w:val="24"/>
              </w:rPr>
              <w:t>No CI, Mild CI, and CI (AD/dementia)</w:t>
            </w:r>
          </w:p>
        </w:tc>
      </w:tr>
      <w:tr w:rsidR="006034E6" w:rsidRPr="00D74267" w14:paraId="4D04D4C5" w14:textId="77777777" w:rsidTr="002C3984"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96A8D" w14:textId="77777777" w:rsidR="006034E6" w:rsidRPr="005D3347" w:rsidRDefault="006034E6" w:rsidP="002C3984">
            <w:pPr>
              <w:spacing w:before="120" w:after="120"/>
              <w:jc w:val="center"/>
            </w:pPr>
            <w:r w:rsidRPr="00D74267">
              <w:rPr>
                <w:color w:val="000000" w:themeColor="text1"/>
                <w:kern w:val="24"/>
              </w:rPr>
              <w:t>C</w:t>
            </w:r>
            <w:r>
              <w:rPr>
                <w:color w:val="000000" w:themeColor="text1"/>
                <w:kern w:val="24"/>
              </w:rPr>
              <w:t>ERAD score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97E7D" w14:textId="77777777" w:rsidR="006034E6" w:rsidRPr="005D3347" w:rsidRDefault="006034E6" w:rsidP="002C3984">
            <w:pPr>
              <w:spacing w:before="120" w:after="120"/>
              <w:jc w:val="center"/>
            </w:pPr>
            <w:r w:rsidRPr="00D74267">
              <w:rPr>
                <w:color w:val="000000" w:themeColor="text1"/>
                <w:kern w:val="24"/>
              </w:rPr>
              <w:t>98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63E07" w14:textId="77777777" w:rsidR="006034E6" w:rsidRPr="00D74267" w:rsidRDefault="006034E6" w:rsidP="002C3984">
            <w:pPr>
              <w:spacing w:before="120" w:after="120"/>
              <w:jc w:val="center"/>
              <w:rPr>
                <w:color w:val="000000"/>
              </w:rPr>
            </w:pPr>
            <w:r w:rsidRPr="00D74267">
              <w:rPr>
                <w:color w:val="000000" w:themeColor="text1"/>
                <w:kern w:val="24"/>
              </w:rPr>
              <w:t>467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66A5D" w14:textId="77777777" w:rsidR="006034E6" w:rsidRPr="00D74267" w:rsidRDefault="006034E6" w:rsidP="002C3984">
            <w:pPr>
              <w:spacing w:before="120" w:after="120"/>
              <w:jc w:val="center"/>
              <w:rPr>
                <w:color w:val="000000"/>
              </w:rPr>
            </w:pPr>
            <w:r w:rsidRPr="00D74267">
              <w:rPr>
                <w:color w:val="000000" w:themeColor="text1"/>
                <w:kern w:val="24"/>
              </w:rPr>
              <w:t>369</w:t>
            </w:r>
          </w:p>
        </w:tc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B20C5" w14:textId="77777777" w:rsidR="006034E6" w:rsidRPr="00A9251B" w:rsidRDefault="006034E6" w:rsidP="002C3984">
            <w:pPr>
              <w:spacing w:before="120" w:after="120"/>
              <w:jc w:val="center"/>
              <w:rPr>
                <w:color w:val="000000" w:themeColor="text1"/>
                <w:kern w:val="24"/>
              </w:rPr>
            </w:pPr>
            <w:r w:rsidRPr="00A9251B">
              <w:rPr>
                <w:color w:val="000000" w:themeColor="text1"/>
                <w:kern w:val="24"/>
              </w:rPr>
              <w:t>No AD, AD probable, and AD definite</w:t>
            </w:r>
          </w:p>
        </w:tc>
      </w:tr>
      <w:tr w:rsidR="006034E6" w:rsidRPr="00D74267" w14:paraId="2F03CB68" w14:textId="77777777" w:rsidTr="002C3984"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3740A" w14:textId="77777777" w:rsidR="006034E6" w:rsidRPr="005D3347" w:rsidRDefault="006034E6" w:rsidP="002C3984">
            <w:pPr>
              <w:spacing w:before="120" w:after="120"/>
              <w:jc w:val="center"/>
            </w:pPr>
            <w:r w:rsidRPr="00D74267">
              <w:rPr>
                <w:color w:val="000000" w:themeColor="text1"/>
                <w:kern w:val="24"/>
              </w:rPr>
              <w:lastRenderedPageBreak/>
              <w:t>B</w:t>
            </w:r>
            <w:r>
              <w:rPr>
                <w:color w:val="000000" w:themeColor="text1"/>
                <w:kern w:val="24"/>
              </w:rPr>
              <w:t>RAAK staging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781BD" w14:textId="77777777" w:rsidR="006034E6" w:rsidRPr="005D3347" w:rsidRDefault="006034E6" w:rsidP="002C3984">
            <w:pPr>
              <w:spacing w:before="120" w:after="120"/>
              <w:jc w:val="center"/>
            </w:pPr>
            <w:r w:rsidRPr="00D74267">
              <w:rPr>
                <w:color w:val="000000" w:themeColor="text1"/>
                <w:kern w:val="24"/>
              </w:rPr>
              <w:t>114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93542" w14:textId="77777777" w:rsidR="006034E6" w:rsidRPr="00D74267" w:rsidRDefault="006034E6" w:rsidP="002C3984">
            <w:pPr>
              <w:spacing w:before="120" w:after="120"/>
              <w:jc w:val="center"/>
              <w:rPr>
                <w:color w:val="000000"/>
              </w:rPr>
            </w:pPr>
            <w:r w:rsidRPr="00D74267">
              <w:rPr>
                <w:color w:val="000000" w:themeColor="text1"/>
                <w:kern w:val="24"/>
              </w:rPr>
              <w:t>544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CF9B9" w14:textId="77777777" w:rsidR="006034E6" w:rsidRPr="00D74267" w:rsidRDefault="006034E6" w:rsidP="002C3984">
            <w:pPr>
              <w:spacing w:before="120" w:after="120"/>
              <w:jc w:val="center"/>
              <w:rPr>
                <w:color w:val="000000"/>
              </w:rPr>
            </w:pPr>
            <w:r w:rsidRPr="00D74267">
              <w:rPr>
                <w:color w:val="000000" w:themeColor="text1"/>
                <w:kern w:val="24"/>
              </w:rPr>
              <w:t>366</w:t>
            </w:r>
          </w:p>
        </w:tc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4F264" w14:textId="77777777" w:rsidR="006034E6" w:rsidRPr="00A9251B" w:rsidRDefault="006034E6" w:rsidP="002C3984">
            <w:pPr>
              <w:spacing w:before="120" w:after="120"/>
              <w:jc w:val="center"/>
              <w:rPr>
                <w:color w:val="000000" w:themeColor="text1"/>
                <w:kern w:val="24"/>
              </w:rPr>
            </w:pPr>
            <w:r w:rsidRPr="00A9251B">
              <w:rPr>
                <w:color w:val="000000" w:themeColor="text1"/>
                <w:kern w:val="24"/>
              </w:rPr>
              <w:t>Early stage and late stage</w:t>
            </w:r>
          </w:p>
        </w:tc>
      </w:tr>
    </w:tbl>
    <w:p w14:paraId="14D15C75" w14:textId="77777777" w:rsidR="00B15C23" w:rsidRDefault="00B15C23" w:rsidP="00B15C23">
      <w:pPr>
        <w:rPr>
          <w:b/>
          <w:bCs/>
        </w:rPr>
      </w:pPr>
      <w:bookmarkStart w:id="2" w:name="OLE_LINK21"/>
      <w:bookmarkStart w:id="3" w:name="OLE_LINK22"/>
    </w:p>
    <w:p w14:paraId="3ED4A8E1" w14:textId="77777777" w:rsidR="00B15C23" w:rsidRDefault="00B15C23" w:rsidP="00B15C23">
      <w:pPr>
        <w:spacing w:after="120"/>
        <w:rPr>
          <w:b/>
          <w:bCs/>
        </w:rPr>
      </w:pPr>
    </w:p>
    <w:p w14:paraId="73CFFCBE" w14:textId="2B68138C" w:rsidR="006034E6" w:rsidRPr="004F51EC" w:rsidRDefault="00D56E9D" w:rsidP="006034E6">
      <w:pPr>
        <w:spacing w:after="240"/>
      </w:pPr>
      <w:r>
        <w:rPr>
          <w:b/>
          <w:bCs/>
        </w:rPr>
        <w:t>T</w:t>
      </w:r>
      <w:r w:rsidR="006034E6" w:rsidRPr="00D74267">
        <w:rPr>
          <w:b/>
          <w:bCs/>
        </w:rPr>
        <w:t xml:space="preserve">able </w:t>
      </w:r>
      <w:r>
        <w:rPr>
          <w:b/>
          <w:bCs/>
        </w:rPr>
        <w:t>S</w:t>
      </w:r>
      <w:r w:rsidR="00705F36">
        <w:rPr>
          <w:b/>
          <w:bCs/>
        </w:rPr>
        <w:t>4</w:t>
      </w:r>
      <w:r w:rsidR="006034E6" w:rsidRPr="00D74267">
        <w:rPr>
          <w:b/>
          <w:bCs/>
        </w:rPr>
        <w:t xml:space="preserve"> –</w:t>
      </w:r>
      <w:r w:rsidR="006034E6">
        <w:rPr>
          <w:b/>
          <w:bCs/>
        </w:rPr>
        <w:t xml:space="preserve"> Balanced accuracy comparison </w:t>
      </w:r>
      <w:r w:rsidR="006034E6" w:rsidRPr="00D74267">
        <w:rPr>
          <w:b/>
          <w:bCs/>
        </w:rPr>
        <w:t xml:space="preserve">for </w:t>
      </w:r>
      <w:r w:rsidR="006034E6">
        <w:rPr>
          <w:b/>
          <w:bCs/>
        </w:rPr>
        <w:t>ROSMAP</w:t>
      </w:r>
      <w:r w:rsidR="006034E6" w:rsidRPr="00D74267">
        <w:rPr>
          <w:b/>
          <w:bCs/>
        </w:rPr>
        <w:t xml:space="preserve"> </w:t>
      </w:r>
      <w:r w:rsidR="006034E6">
        <w:rPr>
          <w:b/>
          <w:bCs/>
        </w:rPr>
        <w:t xml:space="preserve">AD </w:t>
      </w:r>
      <w:r w:rsidR="006034E6" w:rsidRPr="00D74267">
        <w:rPr>
          <w:b/>
          <w:bCs/>
        </w:rPr>
        <w:t xml:space="preserve">dataset. </w:t>
      </w:r>
      <w:r w:rsidR="006034E6" w:rsidRPr="00D74267">
        <w:t xml:space="preserve"> </w:t>
      </w:r>
      <w:r w:rsidR="006034E6">
        <w:t>The table compares performance of DeepGAMI with other baseline ML methods for three different phenotypes: CERAD score, COGDX score, and BRAAK staging</w:t>
      </w:r>
    </w:p>
    <w:bookmarkEnd w:id="2"/>
    <w:bookmarkEnd w:id="3"/>
    <w:tbl>
      <w:tblPr>
        <w:tblStyle w:val="TableGrid"/>
        <w:tblW w:w="9019" w:type="dxa"/>
        <w:tblLook w:val="04A0" w:firstRow="1" w:lastRow="0" w:firstColumn="1" w:lastColumn="0" w:noHBand="0" w:noVBand="1"/>
      </w:tblPr>
      <w:tblGrid>
        <w:gridCol w:w="1885"/>
        <w:gridCol w:w="2424"/>
        <w:gridCol w:w="2436"/>
        <w:gridCol w:w="2274"/>
      </w:tblGrid>
      <w:tr w:rsidR="006034E6" w:rsidRPr="00D74267" w14:paraId="4594DA78" w14:textId="77777777" w:rsidTr="002C3984">
        <w:trPr>
          <w:trHeight w:val="679"/>
        </w:trPr>
        <w:tc>
          <w:tcPr>
            <w:tcW w:w="1885" w:type="dxa"/>
            <w:vAlign w:val="center"/>
          </w:tcPr>
          <w:p w14:paraId="0D20005C" w14:textId="77777777" w:rsidR="006034E6" w:rsidRPr="00D74267" w:rsidRDefault="006034E6" w:rsidP="002C3984">
            <w:pPr>
              <w:jc w:val="center"/>
              <w:rPr>
                <w:b/>
                <w:bCs/>
              </w:rPr>
            </w:pPr>
          </w:p>
        </w:tc>
        <w:tc>
          <w:tcPr>
            <w:tcW w:w="2424" w:type="dxa"/>
            <w:vAlign w:val="center"/>
          </w:tcPr>
          <w:p w14:paraId="1FBA7C4D" w14:textId="77777777" w:rsidR="006034E6" w:rsidRPr="00D03AC4" w:rsidRDefault="006034E6" w:rsidP="002C3984">
            <w:pPr>
              <w:jc w:val="center"/>
              <w:rPr>
                <w:b/>
                <w:bCs/>
              </w:rPr>
            </w:pPr>
            <w:r w:rsidRPr="00D03AC4">
              <w:rPr>
                <w:rFonts w:ascii="Calibri" w:hAnsi="Calibri" w:cs="Calibri"/>
                <w:b/>
                <w:bCs/>
                <w:color w:val="000000"/>
              </w:rPr>
              <w:t>CERAD score (3 classes)</w:t>
            </w:r>
          </w:p>
        </w:tc>
        <w:tc>
          <w:tcPr>
            <w:tcW w:w="2436" w:type="dxa"/>
            <w:vAlign w:val="center"/>
          </w:tcPr>
          <w:p w14:paraId="503F5643" w14:textId="77777777" w:rsidR="006034E6" w:rsidRPr="00D03AC4" w:rsidRDefault="006034E6" w:rsidP="002C3984">
            <w:pPr>
              <w:jc w:val="center"/>
              <w:rPr>
                <w:b/>
                <w:bCs/>
              </w:rPr>
            </w:pPr>
            <w:r w:rsidRPr="00D03AC4">
              <w:rPr>
                <w:rFonts w:ascii="Calibri" w:hAnsi="Calibri" w:cs="Calibri"/>
                <w:b/>
                <w:bCs/>
                <w:color w:val="000000"/>
              </w:rPr>
              <w:t>COGDX score (3 classes)</w:t>
            </w:r>
          </w:p>
        </w:tc>
        <w:tc>
          <w:tcPr>
            <w:tcW w:w="2274" w:type="dxa"/>
            <w:vAlign w:val="center"/>
          </w:tcPr>
          <w:p w14:paraId="28DD1C56" w14:textId="77777777" w:rsidR="006034E6" w:rsidRPr="00D03AC4" w:rsidRDefault="006034E6" w:rsidP="002C3984">
            <w:pPr>
              <w:jc w:val="center"/>
              <w:rPr>
                <w:b/>
                <w:bCs/>
              </w:rPr>
            </w:pPr>
            <w:r w:rsidRPr="00D03AC4">
              <w:rPr>
                <w:rFonts w:ascii="Calibri" w:hAnsi="Calibri" w:cs="Calibri"/>
                <w:b/>
                <w:bCs/>
                <w:color w:val="000000"/>
              </w:rPr>
              <w:t>BRAAK Staging (binary)</w:t>
            </w:r>
          </w:p>
        </w:tc>
      </w:tr>
      <w:tr w:rsidR="006034E6" w:rsidRPr="00D74267" w14:paraId="1B510679" w14:textId="77777777" w:rsidTr="002C3984">
        <w:trPr>
          <w:trHeight w:val="333"/>
        </w:trPr>
        <w:tc>
          <w:tcPr>
            <w:tcW w:w="1885" w:type="dxa"/>
            <w:vAlign w:val="center"/>
          </w:tcPr>
          <w:p w14:paraId="7A8E1584" w14:textId="77777777" w:rsidR="006034E6" w:rsidRPr="006034E6" w:rsidRDefault="006034E6" w:rsidP="002C3984">
            <w:pPr>
              <w:jc w:val="center"/>
            </w:pPr>
            <w:r w:rsidRPr="006034E6">
              <w:rPr>
                <w:rFonts w:ascii="Calibri" w:hAnsi="Calibri" w:cs="Calibri"/>
                <w:color w:val="000000"/>
              </w:rPr>
              <w:t>Random Forest</w:t>
            </w:r>
          </w:p>
        </w:tc>
        <w:tc>
          <w:tcPr>
            <w:tcW w:w="2424" w:type="dxa"/>
            <w:vAlign w:val="center"/>
          </w:tcPr>
          <w:p w14:paraId="37DC66AF" w14:textId="77777777" w:rsidR="006034E6" w:rsidRPr="00E4105A" w:rsidRDefault="006034E6" w:rsidP="002C3984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2436" w:type="dxa"/>
            <w:vAlign w:val="center"/>
          </w:tcPr>
          <w:p w14:paraId="1D5C19A0" w14:textId="77777777" w:rsidR="006034E6" w:rsidRPr="00E4105A" w:rsidRDefault="006034E6" w:rsidP="002C3984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0.383</w:t>
            </w:r>
          </w:p>
        </w:tc>
        <w:tc>
          <w:tcPr>
            <w:tcW w:w="2274" w:type="dxa"/>
            <w:vAlign w:val="center"/>
          </w:tcPr>
          <w:p w14:paraId="714FBEA0" w14:textId="77777777" w:rsidR="006034E6" w:rsidRPr="00E4105A" w:rsidRDefault="006034E6" w:rsidP="002C3984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0.538</w:t>
            </w:r>
          </w:p>
        </w:tc>
      </w:tr>
      <w:tr w:rsidR="006034E6" w:rsidRPr="00D74267" w14:paraId="68113877" w14:textId="77777777" w:rsidTr="002C3984">
        <w:trPr>
          <w:trHeight w:val="333"/>
        </w:trPr>
        <w:tc>
          <w:tcPr>
            <w:tcW w:w="1885" w:type="dxa"/>
            <w:vAlign w:val="center"/>
          </w:tcPr>
          <w:p w14:paraId="0E721DA9" w14:textId="77777777" w:rsidR="006034E6" w:rsidRPr="006034E6" w:rsidRDefault="006034E6" w:rsidP="002C3984">
            <w:pPr>
              <w:jc w:val="center"/>
            </w:pPr>
            <w:r w:rsidRPr="006034E6">
              <w:rPr>
                <w:rFonts w:ascii="Calibri" w:hAnsi="Calibri" w:cs="Calibri"/>
                <w:color w:val="000000"/>
              </w:rPr>
              <w:t>Naïve Bayes</w:t>
            </w:r>
          </w:p>
        </w:tc>
        <w:tc>
          <w:tcPr>
            <w:tcW w:w="2424" w:type="dxa"/>
            <w:vAlign w:val="center"/>
          </w:tcPr>
          <w:p w14:paraId="4AE89DBB" w14:textId="77777777" w:rsidR="006034E6" w:rsidRPr="00E4105A" w:rsidRDefault="006034E6" w:rsidP="002C3984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0.445</w:t>
            </w:r>
          </w:p>
        </w:tc>
        <w:tc>
          <w:tcPr>
            <w:tcW w:w="2436" w:type="dxa"/>
            <w:vAlign w:val="center"/>
          </w:tcPr>
          <w:p w14:paraId="58F7F7C2" w14:textId="77777777" w:rsidR="006034E6" w:rsidRPr="00E4105A" w:rsidRDefault="006034E6" w:rsidP="002C3984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2274" w:type="dxa"/>
            <w:vAlign w:val="center"/>
          </w:tcPr>
          <w:p w14:paraId="3BE8ABBD" w14:textId="77777777" w:rsidR="006034E6" w:rsidRPr="00E4105A" w:rsidRDefault="006034E6" w:rsidP="002C3984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0.555</w:t>
            </w:r>
          </w:p>
        </w:tc>
      </w:tr>
      <w:tr w:rsidR="006034E6" w:rsidRPr="00D74267" w14:paraId="52A0E229" w14:textId="77777777" w:rsidTr="002C3984">
        <w:trPr>
          <w:trHeight w:val="345"/>
        </w:trPr>
        <w:tc>
          <w:tcPr>
            <w:tcW w:w="1885" w:type="dxa"/>
            <w:vAlign w:val="center"/>
          </w:tcPr>
          <w:p w14:paraId="77B02004" w14:textId="77777777" w:rsidR="006034E6" w:rsidRPr="006034E6" w:rsidRDefault="006034E6" w:rsidP="002C3984">
            <w:pPr>
              <w:jc w:val="center"/>
            </w:pPr>
            <w:r w:rsidRPr="006034E6">
              <w:rPr>
                <w:rFonts w:ascii="Calibri" w:hAnsi="Calibri" w:cs="Calibri"/>
                <w:color w:val="000000"/>
              </w:rPr>
              <w:t>MLP</w:t>
            </w:r>
          </w:p>
        </w:tc>
        <w:tc>
          <w:tcPr>
            <w:tcW w:w="2424" w:type="dxa"/>
            <w:vAlign w:val="center"/>
          </w:tcPr>
          <w:p w14:paraId="3AC94425" w14:textId="77777777" w:rsidR="006034E6" w:rsidRPr="00E4105A" w:rsidRDefault="006034E6" w:rsidP="002C3984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0.378</w:t>
            </w:r>
          </w:p>
        </w:tc>
        <w:tc>
          <w:tcPr>
            <w:tcW w:w="2436" w:type="dxa"/>
            <w:vAlign w:val="center"/>
          </w:tcPr>
          <w:p w14:paraId="564821AC" w14:textId="77777777" w:rsidR="006034E6" w:rsidRPr="00E4105A" w:rsidRDefault="006034E6" w:rsidP="002C3984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0.385</w:t>
            </w:r>
          </w:p>
        </w:tc>
        <w:tc>
          <w:tcPr>
            <w:tcW w:w="2274" w:type="dxa"/>
            <w:vAlign w:val="center"/>
          </w:tcPr>
          <w:p w14:paraId="2840A258" w14:textId="77777777" w:rsidR="006034E6" w:rsidRPr="00E4105A" w:rsidRDefault="006034E6" w:rsidP="002C3984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0.742</w:t>
            </w:r>
          </w:p>
        </w:tc>
      </w:tr>
      <w:tr w:rsidR="006034E6" w:rsidRPr="00D74267" w14:paraId="323C5BE3" w14:textId="77777777" w:rsidTr="002C3984">
        <w:trPr>
          <w:trHeight w:val="333"/>
        </w:trPr>
        <w:tc>
          <w:tcPr>
            <w:tcW w:w="1885" w:type="dxa"/>
            <w:vAlign w:val="center"/>
          </w:tcPr>
          <w:p w14:paraId="011110B8" w14:textId="77777777" w:rsidR="006034E6" w:rsidRPr="006034E6" w:rsidRDefault="006034E6" w:rsidP="002C3984">
            <w:pPr>
              <w:jc w:val="center"/>
            </w:pPr>
            <w:bookmarkStart w:id="4" w:name="OLE_LINK1"/>
            <w:proofErr w:type="spellStart"/>
            <w:r w:rsidRPr="006034E6">
              <w:rPr>
                <w:rFonts w:ascii="Calibri" w:hAnsi="Calibri" w:cs="Calibri"/>
                <w:color w:val="000000"/>
              </w:rPr>
              <w:t>DeepGami</w:t>
            </w:r>
            <w:proofErr w:type="spellEnd"/>
            <w:r w:rsidRPr="006034E6">
              <w:rPr>
                <w:rFonts w:ascii="Calibri" w:hAnsi="Calibri" w:cs="Calibri"/>
                <w:color w:val="000000"/>
              </w:rPr>
              <w:t xml:space="preserve"> Dual</w:t>
            </w:r>
          </w:p>
        </w:tc>
        <w:tc>
          <w:tcPr>
            <w:tcW w:w="2424" w:type="dxa"/>
            <w:vAlign w:val="center"/>
          </w:tcPr>
          <w:p w14:paraId="06BB23CF" w14:textId="77777777" w:rsidR="006034E6" w:rsidRPr="00E4105A" w:rsidRDefault="006034E6" w:rsidP="002C3984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0.681</w:t>
            </w:r>
          </w:p>
        </w:tc>
        <w:tc>
          <w:tcPr>
            <w:tcW w:w="2436" w:type="dxa"/>
            <w:vAlign w:val="center"/>
          </w:tcPr>
          <w:p w14:paraId="5459822F" w14:textId="77777777" w:rsidR="006034E6" w:rsidRPr="00E4105A" w:rsidRDefault="006034E6" w:rsidP="002C3984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0.688</w:t>
            </w:r>
          </w:p>
        </w:tc>
        <w:tc>
          <w:tcPr>
            <w:tcW w:w="2274" w:type="dxa"/>
            <w:vAlign w:val="center"/>
          </w:tcPr>
          <w:p w14:paraId="08E41D15" w14:textId="77777777" w:rsidR="006034E6" w:rsidRPr="00E4105A" w:rsidRDefault="006034E6" w:rsidP="002C3984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0.806</w:t>
            </w:r>
          </w:p>
        </w:tc>
      </w:tr>
      <w:tr w:rsidR="006034E6" w:rsidRPr="00D74267" w14:paraId="4780EAC4" w14:textId="77777777" w:rsidTr="002C3984">
        <w:trPr>
          <w:trHeight w:val="345"/>
        </w:trPr>
        <w:tc>
          <w:tcPr>
            <w:tcW w:w="1885" w:type="dxa"/>
            <w:vAlign w:val="center"/>
          </w:tcPr>
          <w:p w14:paraId="509DE237" w14:textId="77777777" w:rsidR="006034E6" w:rsidRPr="006034E6" w:rsidRDefault="006034E6" w:rsidP="002C3984">
            <w:pPr>
              <w:jc w:val="center"/>
            </w:pPr>
            <w:proofErr w:type="spellStart"/>
            <w:r w:rsidRPr="006034E6">
              <w:rPr>
                <w:rFonts w:ascii="Calibri" w:hAnsi="Calibri" w:cs="Calibri"/>
                <w:color w:val="000000"/>
              </w:rPr>
              <w:t>DeepGami</w:t>
            </w:r>
            <w:proofErr w:type="spellEnd"/>
            <w:r w:rsidRPr="006034E6">
              <w:rPr>
                <w:rFonts w:ascii="Calibri" w:hAnsi="Calibri" w:cs="Calibri"/>
                <w:color w:val="000000"/>
              </w:rPr>
              <w:t xml:space="preserve"> Single</w:t>
            </w:r>
          </w:p>
        </w:tc>
        <w:tc>
          <w:tcPr>
            <w:tcW w:w="2424" w:type="dxa"/>
            <w:vAlign w:val="center"/>
          </w:tcPr>
          <w:p w14:paraId="53FC2E26" w14:textId="77777777" w:rsidR="006034E6" w:rsidRPr="00E4105A" w:rsidRDefault="006034E6" w:rsidP="002C3984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2436" w:type="dxa"/>
            <w:vAlign w:val="center"/>
          </w:tcPr>
          <w:p w14:paraId="0C833D4D" w14:textId="77777777" w:rsidR="006034E6" w:rsidRPr="00E4105A" w:rsidRDefault="006034E6" w:rsidP="002C3984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0.682</w:t>
            </w:r>
          </w:p>
        </w:tc>
        <w:tc>
          <w:tcPr>
            <w:tcW w:w="2274" w:type="dxa"/>
            <w:vAlign w:val="center"/>
          </w:tcPr>
          <w:p w14:paraId="21D3701E" w14:textId="77777777" w:rsidR="006034E6" w:rsidRPr="00E4105A" w:rsidRDefault="006034E6" w:rsidP="002C3984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0.79</w:t>
            </w:r>
          </w:p>
        </w:tc>
      </w:tr>
      <w:bookmarkEnd w:id="4"/>
    </w:tbl>
    <w:p w14:paraId="57B43F50" w14:textId="77777777" w:rsidR="006034E6" w:rsidRDefault="006034E6" w:rsidP="005D3347">
      <w:pPr>
        <w:rPr>
          <w:b/>
          <w:bCs/>
        </w:rPr>
      </w:pPr>
    </w:p>
    <w:p w14:paraId="41FE6D1E" w14:textId="5215603A" w:rsidR="006034E6" w:rsidRDefault="006034E6" w:rsidP="005D3347">
      <w:pPr>
        <w:rPr>
          <w:b/>
          <w:bCs/>
        </w:rPr>
      </w:pPr>
    </w:p>
    <w:p w14:paraId="331B1391" w14:textId="77777777" w:rsidR="006034E6" w:rsidRDefault="006034E6" w:rsidP="005D3347">
      <w:pPr>
        <w:rPr>
          <w:b/>
          <w:bCs/>
        </w:rPr>
      </w:pPr>
    </w:p>
    <w:p w14:paraId="603B9875" w14:textId="5A1D814A" w:rsidR="006034E6" w:rsidRPr="00D03AC4" w:rsidRDefault="00D56E9D" w:rsidP="006034E6">
      <w:pPr>
        <w:spacing w:after="240"/>
      </w:pPr>
      <w:r>
        <w:rPr>
          <w:b/>
          <w:bCs/>
        </w:rPr>
        <w:t>T</w:t>
      </w:r>
      <w:r w:rsidR="006034E6" w:rsidRPr="00D74267">
        <w:rPr>
          <w:b/>
          <w:bCs/>
        </w:rPr>
        <w:t xml:space="preserve">able </w:t>
      </w:r>
      <w:r>
        <w:rPr>
          <w:b/>
          <w:bCs/>
        </w:rPr>
        <w:t>S</w:t>
      </w:r>
      <w:r w:rsidR="00705F36">
        <w:rPr>
          <w:b/>
          <w:bCs/>
        </w:rPr>
        <w:t>5</w:t>
      </w:r>
      <w:r w:rsidR="006034E6" w:rsidRPr="00D74267">
        <w:rPr>
          <w:b/>
          <w:bCs/>
        </w:rPr>
        <w:t xml:space="preserve"> –</w:t>
      </w:r>
      <w:r w:rsidR="006034E6">
        <w:rPr>
          <w:b/>
          <w:bCs/>
        </w:rPr>
        <w:t xml:space="preserve"> Balanced accuracy comparison </w:t>
      </w:r>
      <w:r w:rsidR="006034E6" w:rsidRPr="00D74267">
        <w:rPr>
          <w:b/>
          <w:bCs/>
        </w:rPr>
        <w:t xml:space="preserve">for </w:t>
      </w:r>
      <w:r w:rsidR="006034E6">
        <w:rPr>
          <w:b/>
          <w:bCs/>
        </w:rPr>
        <w:t xml:space="preserve">Patch-seq </w:t>
      </w:r>
      <w:r w:rsidR="006034E6" w:rsidRPr="00D74267">
        <w:rPr>
          <w:b/>
          <w:bCs/>
        </w:rPr>
        <w:t xml:space="preserve">dataset. </w:t>
      </w:r>
      <w:r w:rsidR="006034E6" w:rsidRPr="00D74267">
        <w:t xml:space="preserve"> </w:t>
      </w:r>
      <w:r w:rsidR="006034E6">
        <w:t>The table compares five-fold cross-validation balanced accuracies of DeepGAMI with other several ML methods across five cell layers for visual cortex region in mouse brain.</w:t>
      </w:r>
    </w:p>
    <w:tbl>
      <w:tblPr>
        <w:tblStyle w:val="TableGrid"/>
        <w:tblW w:w="9020" w:type="dxa"/>
        <w:tblLook w:val="04A0" w:firstRow="1" w:lastRow="0" w:firstColumn="1" w:lastColumn="0" w:noHBand="0" w:noVBand="1"/>
      </w:tblPr>
      <w:tblGrid>
        <w:gridCol w:w="1859"/>
        <w:gridCol w:w="1432"/>
        <w:gridCol w:w="1432"/>
        <w:gridCol w:w="1432"/>
        <w:gridCol w:w="1432"/>
        <w:gridCol w:w="1433"/>
      </w:tblGrid>
      <w:tr w:rsidR="006034E6" w14:paraId="2DD38DF3" w14:textId="77777777" w:rsidTr="005E37D8">
        <w:trPr>
          <w:trHeight w:val="495"/>
        </w:trPr>
        <w:tc>
          <w:tcPr>
            <w:tcW w:w="1859" w:type="dxa"/>
            <w:vAlign w:val="center"/>
          </w:tcPr>
          <w:p w14:paraId="6954AB46" w14:textId="77777777" w:rsidR="006034E6" w:rsidRDefault="006034E6" w:rsidP="002C3984">
            <w:pPr>
              <w:jc w:val="center"/>
              <w:rPr>
                <w:b/>
                <w:bCs/>
              </w:rPr>
            </w:pPr>
          </w:p>
        </w:tc>
        <w:tc>
          <w:tcPr>
            <w:tcW w:w="1432" w:type="dxa"/>
            <w:vAlign w:val="center"/>
          </w:tcPr>
          <w:p w14:paraId="703B9669" w14:textId="77777777" w:rsidR="006034E6" w:rsidRDefault="006034E6" w:rsidP="002C3984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L1</w:t>
            </w:r>
          </w:p>
        </w:tc>
        <w:tc>
          <w:tcPr>
            <w:tcW w:w="1432" w:type="dxa"/>
            <w:vAlign w:val="center"/>
          </w:tcPr>
          <w:p w14:paraId="39062F42" w14:textId="77777777" w:rsidR="006034E6" w:rsidRDefault="006034E6" w:rsidP="002C3984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L2/3</w:t>
            </w:r>
          </w:p>
        </w:tc>
        <w:tc>
          <w:tcPr>
            <w:tcW w:w="1432" w:type="dxa"/>
            <w:vAlign w:val="center"/>
          </w:tcPr>
          <w:p w14:paraId="3D4FCD38" w14:textId="77777777" w:rsidR="006034E6" w:rsidRDefault="006034E6" w:rsidP="002C3984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L4</w:t>
            </w:r>
          </w:p>
        </w:tc>
        <w:tc>
          <w:tcPr>
            <w:tcW w:w="1432" w:type="dxa"/>
            <w:vAlign w:val="center"/>
          </w:tcPr>
          <w:p w14:paraId="3980B9CE" w14:textId="77777777" w:rsidR="006034E6" w:rsidRDefault="006034E6" w:rsidP="002C3984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L5</w:t>
            </w:r>
          </w:p>
        </w:tc>
        <w:tc>
          <w:tcPr>
            <w:tcW w:w="1433" w:type="dxa"/>
            <w:vAlign w:val="center"/>
          </w:tcPr>
          <w:p w14:paraId="1A64F339" w14:textId="77777777" w:rsidR="006034E6" w:rsidRDefault="006034E6" w:rsidP="002C3984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L6</w:t>
            </w:r>
          </w:p>
        </w:tc>
      </w:tr>
      <w:tr w:rsidR="006034E6" w14:paraId="4F0DA344" w14:textId="77777777" w:rsidTr="00685CDA">
        <w:trPr>
          <w:trHeight w:val="495"/>
        </w:trPr>
        <w:tc>
          <w:tcPr>
            <w:tcW w:w="1859" w:type="dxa"/>
            <w:vAlign w:val="center"/>
          </w:tcPr>
          <w:p w14:paraId="27F97E9E" w14:textId="77777777" w:rsidR="006034E6" w:rsidRPr="00685CDA" w:rsidRDefault="006034E6" w:rsidP="002C3984">
            <w:pPr>
              <w:jc w:val="center"/>
            </w:pPr>
            <w:r w:rsidRPr="00685CDA">
              <w:rPr>
                <w:rFonts w:ascii="Calibri" w:hAnsi="Calibri" w:cs="Calibri"/>
                <w:color w:val="000000"/>
              </w:rPr>
              <w:t>Unregularized</w:t>
            </w:r>
          </w:p>
        </w:tc>
        <w:tc>
          <w:tcPr>
            <w:tcW w:w="1432" w:type="dxa"/>
            <w:vAlign w:val="center"/>
          </w:tcPr>
          <w:p w14:paraId="297B36FC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0.308 ± 0.177</w:t>
            </w:r>
          </w:p>
        </w:tc>
        <w:tc>
          <w:tcPr>
            <w:tcW w:w="1432" w:type="dxa"/>
            <w:vAlign w:val="center"/>
          </w:tcPr>
          <w:p w14:paraId="76F9353D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0.312 ± 0.155</w:t>
            </w:r>
          </w:p>
        </w:tc>
        <w:tc>
          <w:tcPr>
            <w:tcW w:w="1432" w:type="dxa"/>
            <w:vAlign w:val="center"/>
          </w:tcPr>
          <w:p w14:paraId="517C613E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0.314 ± 0.169</w:t>
            </w:r>
          </w:p>
        </w:tc>
        <w:tc>
          <w:tcPr>
            <w:tcW w:w="1432" w:type="dxa"/>
            <w:vAlign w:val="center"/>
          </w:tcPr>
          <w:p w14:paraId="2BAB5992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0.302 ± 0.157</w:t>
            </w:r>
          </w:p>
        </w:tc>
        <w:tc>
          <w:tcPr>
            <w:tcW w:w="1433" w:type="dxa"/>
            <w:vAlign w:val="center"/>
          </w:tcPr>
          <w:p w14:paraId="67980BE8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0.3 ± 0.155</w:t>
            </w:r>
          </w:p>
        </w:tc>
      </w:tr>
      <w:tr w:rsidR="006034E6" w14:paraId="1B1005A5" w14:textId="77777777" w:rsidTr="00685CDA">
        <w:trPr>
          <w:trHeight w:val="495"/>
        </w:trPr>
        <w:tc>
          <w:tcPr>
            <w:tcW w:w="1859" w:type="dxa"/>
            <w:vAlign w:val="center"/>
          </w:tcPr>
          <w:p w14:paraId="593D3554" w14:textId="77777777" w:rsidR="006034E6" w:rsidRPr="00685CDA" w:rsidRDefault="006034E6" w:rsidP="002C3984">
            <w:pPr>
              <w:jc w:val="center"/>
            </w:pPr>
            <w:proofErr w:type="spellStart"/>
            <w:r w:rsidRPr="00685CDA">
              <w:rPr>
                <w:rFonts w:ascii="Calibri" w:hAnsi="Calibri" w:cs="Calibri"/>
                <w:color w:val="000000"/>
              </w:rPr>
              <w:t>DeepManReg</w:t>
            </w:r>
            <w:proofErr w:type="spellEnd"/>
          </w:p>
        </w:tc>
        <w:tc>
          <w:tcPr>
            <w:tcW w:w="1432" w:type="dxa"/>
            <w:vAlign w:val="center"/>
          </w:tcPr>
          <w:p w14:paraId="1C33B840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0.515 ± 0.071</w:t>
            </w:r>
          </w:p>
        </w:tc>
        <w:tc>
          <w:tcPr>
            <w:tcW w:w="1432" w:type="dxa"/>
            <w:vAlign w:val="center"/>
          </w:tcPr>
          <w:p w14:paraId="073035D6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0.518 ± 0.031</w:t>
            </w:r>
          </w:p>
        </w:tc>
        <w:tc>
          <w:tcPr>
            <w:tcW w:w="1432" w:type="dxa"/>
            <w:vAlign w:val="center"/>
          </w:tcPr>
          <w:p w14:paraId="5F8E0A43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0.514 ± 0.055</w:t>
            </w:r>
          </w:p>
        </w:tc>
        <w:tc>
          <w:tcPr>
            <w:tcW w:w="1432" w:type="dxa"/>
            <w:vAlign w:val="center"/>
          </w:tcPr>
          <w:p w14:paraId="672C9D08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0.511 ± 0.034</w:t>
            </w:r>
          </w:p>
        </w:tc>
        <w:tc>
          <w:tcPr>
            <w:tcW w:w="1433" w:type="dxa"/>
            <w:vAlign w:val="center"/>
          </w:tcPr>
          <w:p w14:paraId="35911CF0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0.511 ± 0.047</w:t>
            </w:r>
          </w:p>
        </w:tc>
      </w:tr>
      <w:tr w:rsidR="006034E6" w14:paraId="5BE2A615" w14:textId="77777777" w:rsidTr="00685CDA">
        <w:trPr>
          <w:trHeight w:val="479"/>
        </w:trPr>
        <w:tc>
          <w:tcPr>
            <w:tcW w:w="1859" w:type="dxa"/>
            <w:vAlign w:val="center"/>
          </w:tcPr>
          <w:p w14:paraId="50B55857" w14:textId="77777777" w:rsidR="006034E6" w:rsidRPr="00685CDA" w:rsidRDefault="006034E6" w:rsidP="002C3984">
            <w:pPr>
              <w:jc w:val="center"/>
            </w:pPr>
            <w:r w:rsidRPr="00685CDA">
              <w:rPr>
                <w:rFonts w:ascii="Calibri" w:hAnsi="Calibri" w:cs="Calibri"/>
                <w:color w:val="000000"/>
              </w:rPr>
              <w:t>LMA</w:t>
            </w:r>
          </w:p>
        </w:tc>
        <w:tc>
          <w:tcPr>
            <w:tcW w:w="1432" w:type="dxa"/>
            <w:vAlign w:val="center"/>
          </w:tcPr>
          <w:p w14:paraId="580AF3CC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0.439 ± 0.093</w:t>
            </w:r>
          </w:p>
        </w:tc>
        <w:tc>
          <w:tcPr>
            <w:tcW w:w="1432" w:type="dxa"/>
            <w:vAlign w:val="center"/>
          </w:tcPr>
          <w:p w14:paraId="3737AC0E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0.431 ± 0.051</w:t>
            </w:r>
          </w:p>
        </w:tc>
        <w:tc>
          <w:tcPr>
            <w:tcW w:w="1432" w:type="dxa"/>
            <w:vAlign w:val="center"/>
          </w:tcPr>
          <w:p w14:paraId="6DD071D8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0.435 ± 0.073</w:t>
            </w:r>
          </w:p>
        </w:tc>
        <w:tc>
          <w:tcPr>
            <w:tcW w:w="1432" w:type="dxa"/>
            <w:vAlign w:val="center"/>
          </w:tcPr>
          <w:p w14:paraId="70AC66B9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0.425 ± 0.05</w:t>
            </w:r>
          </w:p>
        </w:tc>
        <w:tc>
          <w:tcPr>
            <w:tcW w:w="1433" w:type="dxa"/>
            <w:vAlign w:val="center"/>
          </w:tcPr>
          <w:p w14:paraId="20EDBFC5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0.428 ± 0.059</w:t>
            </w:r>
          </w:p>
        </w:tc>
      </w:tr>
      <w:tr w:rsidR="006034E6" w14:paraId="6462E301" w14:textId="77777777" w:rsidTr="00685CDA">
        <w:trPr>
          <w:trHeight w:val="495"/>
        </w:trPr>
        <w:tc>
          <w:tcPr>
            <w:tcW w:w="1859" w:type="dxa"/>
            <w:vAlign w:val="center"/>
          </w:tcPr>
          <w:p w14:paraId="210A5257" w14:textId="77777777" w:rsidR="006034E6" w:rsidRPr="00685CDA" w:rsidRDefault="006034E6" w:rsidP="002C3984">
            <w:pPr>
              <w:jc w:val="center"/>
            </w:pPr>
            <w:r w:rsidRPr="00685CDA">
              <w:rPr>
                <w:rFonts w:ascii="Calibri" w:hAnsi="Calibri" w:cs="Calibri"/>
                <w:color w:val="000000"/>
              </w:rPr>
              <w:t>CCA</w:t>
            </w:r>
          </w:p>
        </w:tc>
        <w:tc>
          <w:tcPr>
            <w:tcW w:w="1432" w:type="dxa"/>
            <w:vAlign w:val="center"/>
          </w:tcPr>
          <w:p w14:paraId="24059DDD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0.467 ± 0.079</w:t>
            </w:r>
          </w:p>
        </w:tc>
        <w:tc>
          <w:tcPr>
            <w:tcW w:w="1432" w:type="dxa"/>
            <w:vAlign w:val="center"/>
          </w:tcPr>
          <w:p w14:paraId="0685DAFD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0.462 ± 0.042</w:t>
            </w:r>
          </w:p>
        </w:tc>
        <w:tc>
          <w:tcPr>
            <w:tcW w:w="1432" w:type="dxa"/>
            <w:vAlign w:val="center"/>
          </w:tcPr>
          <w:p w14:paraId="582EDC1F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0.466 ± 0.053</w:t>
            </w:r>
          </w:p>
        </w:tc>
        <w:tc>
          <w:tcPr>
            <w:tcW w:w="1432" w:type="dxa"/>
            <w:vAlign w:val="center"/>
          </w:tcPr>
          <w:p w14:paraId="18BF84A7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0.459 ± 0.041</w:t>
            </w:r>
          </w:p>
        </w:tc>
        <w:tc>
          <w:tcPr>
            <w:tcW w:w="1433" w:type="dxa"/>
            <w:vAlign w:val="center"/>
          </w:tcPr>
          <w:p w14:paraId="0650CA05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0.462 ± 0.056</w:t>
            </w:r>
          </w:p>
        </w:tc>
      </w:tr>
      <w:tr w:rsidR="006034E6" w14:paraId="66954E5B" w14:textId="77777777" w:rsidTr="00685CDA">
        <w:trPr>
          <w:trHeight w:val="479"/>
        </w:trPr>
        <w:tc>
          <w:tcPr>
            <w:tcW w:w="1859" w:type="dxa"/>
            <w:vAlign w:val="center"/>
          </w:tcPr>
          <w:p w14:paraId="40AB7840" w14:textId="77777777" w:rsidR="006034E6" w:rsidRPr="00685CDA" w:rsidRDefault="006034E6" w:rsidP="002C3984">
            <w:pPr>
              <w:jc w:val="center"/>
            </w:pPr>
            <w:r w:rsidRPr="00685CDA">
              <w:rPr>
                <w:rFonts w:ascii="Calibri" w:hAnsi="Calibri" w:cs="Calibri"/>
                <w:color w:val="000000"/>
              </w:rPr>
              <w:t>Matcher</w:t>
            </w:r>
          </w:p>
        </w:tc>
        <w:tc>
          <w:tcPr>
            <w:tcW w:w="1432" w:type="dxa"/>
            <w:vAlign w:val="center"/>
          </w:tcPr>
          <w:p w14:paraId="0D3115C1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0.471 ± 0.086</w:t>
            </w:r>
          </w:p>
        </w:tc>
        <w:tc>
          <w:tcPr>
            <w:tcW w:w="1432" w:type="dxa"/>
            <w:vAlign w:val="center"/>
          </w:tcPr>
          <w:p w14:paraId="2F1C532C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0.466 ± 0.032</w:t>
            </w:r>
          </w:p>
        </w:tc>
        <w:tc>
          <w:tcPr>
            <w:tcW w:w="1432" w:type="dxa"/>
            <w:vAlign w:val="center"/>
          </w:tcPr>
          <w:p w14:paraId="6CAF9274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0.466 ± 0.055</w:t>
            </w:r>
          </w:p>
        </w:tc>
        <w:tc>
          <w:tcPr>
            <w:tcW w:w="1432" w:type="dxa"/>
            <w:vAlign w:val="center"/>
          </w:tcPr>
          <w:p w14:paraId="26925352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0.465 ± 0.041</w:t>
            </w:r>
          </w:p>
        </w:tc>
        <w:tc>
          <w:tcPr>
            <w:tcW w:w="1433" w:type="dxa"/>
            <w:vAlign w:val="center"/>
          </w:tcPr>
          <w:p w14:paraId="569328E9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0.463 ± 0.046</w:t>
            </w:r>
          </w:p>
        </w:tc>
      </w:tr>
      <w:tr w:rsidR="006034E6" w14:paraId="45519AA8" w14:textId="77777777" w:rsidTr="00685CDA">
        <w:trPr>
          <w:trHeight w:val="495"/>
        </w:trPr>
        <w:tc>
          <w:tcPr>
            <w:tcW w:w="1859" w:type="dxa"/>
            <w:vAlign w:val="center"/>
          </w:tcPr>
          <w:p w14:paraId="08EBDF7D" w14:textId="22B0B692" w:rsidR="006034E6" w:rsidRPr="00685CDA" w:rsidRDefault="006034E6" w:rsidP="002C3984">
            <w:pPr>
              <w:jc w:val="center"/>
            </w:pPr>
            <w:proofErr w:type="spellStart"/>
            <w:r w:rsidRPr="00685CDA">
              <w:rPr>
                <w:rFonts w:ascii="Calibri" w:hAnsi="Calibri" w:cs="Calibri"/>
                <w:color w:val="000000"/>
              </w:rPr>
              <w:t>DeepGami</w:t>
            </w:r>
            <w:proofErr w:type="spellEnd"/>
            <w:r w:rsidR="00685CDA" w:rsidRPr="00685CDA">
              <w:rPr>
                <w:rFonts w:ascii="Calibri" w:hAnsi="Calibri" w:cs="Calibri"/>
                <w:color w:val="000000"/>
              </w:rPr>
              <w:t xml:space="preserve"> </w:t>
            </w:r>
            <w:r w:rsidRPr="00685CDA">
              <w:rPr>
                <w:rFonts w:ascii="Calibri" w:hAnsi="Calibri" w:cs="Calibri"/>
                <w:color w:val="000000"/>
              </w:rPr>
              <w:t>Dual</w:t>
            </w:r>
          </w:p>
        </w:tc>
        <w:tc>
          <w:tcPr>
            <w:tcW w:w="1432" w:type="dxa"/>
            <w:vAlign w:val="center"/>
          </w:tcPr>
          <w:p w14:paraId="5BE97D80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0.75 ± 0.076</w:t>
            </w:r>
          </w:p>
        </w:tc>
        <w:tc>
          <w:tcPr>
            <w:tcW w:w="1432" w:type="dxa"/>
            <w:vAlign w:val="center"/>
          </w:tcPr>
          <w:p w14:paraId="27806F18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0.689 ± 0.067</w:t>
            </w:r>
          </w:p>
        </w:tc>
        <w:tc>
          <w:tcPr>
            <w:tcW w:w="1432" w:type="dxa"/>
            <w:vAlign w:val="center"/>
          </w:tcPr>
          <w:p w14:paraId="0532AC29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0.564 ± 0.095</w:t>
            </w:r>
          </w:p>
        </w:tc>
        <w:tc>
          <w:tcPr>
            <w:tcW w:w="1432" w:type="dxa"/>
            <w:vAlign w:val="center"/>
          </w:tcPr>
          <w:p w14:paraId="04035C77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0.484 ± 0.085</w:t>
            </w:r>
          </w:p>
        </w:tc>
        <w:tc>
          <w:tcPr>
            <w:tcW w:w="1433" w:type="dxa"/>
            <w:vAlign w:val="center"/>
          </w:tcPr>
          <w:p w14:paraId="0FFF0438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0.797 ± 0.075</w:t>
            </w:r>
          </w:p>
        </w:tc>
      </w:tr>
      <w:tr w:rsidR="006034E6" w14:paraId="4CE63268" w14:textId="77777777" w:rsidTr="00685CDA">
        <w:trPr>
          <w:trHeight w:val="479"/>
        </w:trPr>
        <w:tc>
          <w:tcPr>
            <w:tcW w:w="1859" w:type="dxa"/>
            <w:vAlign w:val="center"/>
          </w:tcPr>
          <w:p w14:paraId="66A6EF5A" w14:textId="6C9B73A7" w:rsidR="006034E6" w:rsidRPr="00685CDA" w:rsidRDefault="006034E6" w:rsidP="002C3984">
            <w:pPr>
              <w:jc w:val="center"/>
              <w:rPr>
                <w:sz w:val="23"/>
                <w:szCs w:val="23"/>
              </w:rPr>
            </w:pPr>
            <w:proofErr w:type="spellStart"/>
            <w:r w:rsidRPr="00685CDA">
              <w:rPr>
                <w:rFonts w:ascii="Calibri" w:hAnsi="Calibri" w:cs="Calibri"/>
                <w:color w:val="000000"/>
                <w:sz w:val="23"/>
                <w:szCs w:val="23"/>
              </w:rPr>
              <w:t>DeepGami</w:t>
            </w:r>
            <w:proofErr w:type="spellEnd"/>
            <w:r w:rsidR="00685CDA" w:rsidRPr="00685CDA">
              <w:rPr>
                <w:rFonts w:ascii="Calibri" w:hAnsi="Calibri" w:cs="Calibri"/>
                <w:color w:val="000000"/>
                <w:sz w:val="23"/>
                <w:szCs w:val="23"/>
              </w:rPr>
              <w:t xml:space="preserve"> </w:t>
            </w:r>
            <w:r w:rsidRPr="00685CDA">
              <w:rPr>
                <w:rFonts w:ascii="Calibri" w:hAnsi="Calibri" w:cs="Calibri"/>
                <w:color w:val="000000"/>
                <w:sz w:val="23"/>
                <w:szCs w:val="23"/>
              </w:rPr>
              <w:t>Single</w:t>
            </w:r>
          </w:p>
        </w:tc>
        <w:tc>
          <w:tcPr>
            <w:tcW w:w="1432" w:type="dxa"/>
            <w:vAlign w:val="center"/>
          </w:tcPr>
          <w:p w14:paraId="2D39451C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0.765 ± 0.073</w:t>
            </w:r>
          </w:p>
        </w:tc>
        <w:tc>
          <w:tcPr>
            <w:tcW w:w="1432" w:type="dxa"/>
            <w:vAlign w:val="center"/>
          </w:tcPr>
          <w:p w14:paraId="091D0EDA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0.648 ± 0.069</w:t>
            </w:r>
          </w:p>
        </w:tc>
        <w:tc>
          <w:tcPr>
            <w:tcW w:w="1432" w:type="dxa"/>
            <w:vAlign w:val="center"/>
          </w:tcPr>
          <w:p w14:paraId="3ACF8634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0.61 ± 0.094</w:t>
            </w:r>
          </w:p>
        </w:tc>
        <w:tc>
          <w:tcPr>
            <w:tcW w:w="1432" w:type="dxa"/>
            <w:vAlign w:val="center"/>
          </w:tcPr>
          <w:p w14:paraId="465C5DE5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0.443 ± 0.083</w:t>
            </w:r>
          </w:p>
        </w:tc>
        <w:tc>
          <w:tcPr>
            <w:tcW w:w="1433" w:type="dxa"/>
            <w:vAlign w:val="center"/>
          </w:tcPr>
          <w:p w14:paraId="608AEE56" w14:textId="77777777" w:rsidR="006034E6" w:rsidRPr="005E37D8" w:rsidRDefault="006034E6" w:rsidP="002C3984">
            <w:pPr>
              <w:jc w:val="center"/>
              <w:rPr>
                <w:b/>
                <w:bCs/>
                <w:sz w:val="22"/>
                <w:szCs w:val="22"/>
              </w:rPr>
            </w:pPr>
            <w:r w:rsidRPr="005E37D8">
              <w:rPr>
                <w:rFonts w:ascii="Calibri" w:hAnsi="Calibri" w:cs="Calibri"/>
                <w:color w:val="000000"/>
                <w:sz w:val="22"/>
                <w:szCs w:val="22"/>
              </w:rPr>
              <w:t>0.815 ± 0.068</w:t>
            </w:r>
          </w:p>
        </w:tc>
      </w:tr>
    </w:tbl>
    <w:p w14:paraId="7300BD29" w14:textId="77777777" w:rsidR="005E37D8" w:rsidRDefault="005E37D8" w:rsidP="005D3347">
      <w:pPr>
        <w:rPr>
          <w:b/>
          <w:bCs/>
        </w:rPr>
      </w:pPr>
    </w:p>
    <w:p w14:paraId="39B0DCAB" w14:textId="77777777" w:rsidR="00A15A77" w:rsidRDefault="00A15A77" w:rsidP="005D3347">
      <w:pPr>
        <w:rPr>
          <w:b/>
          <w:bCs/>
        </w:rPr>
      </w:pPr>
    </w:p>
    <w:p w14:paraId="458C4CA6" w14:textId="648EBA7B" w:rsidR="002D5143" w:rsidRPr="00D74267" w:rsidRDefault="00D56E9D" w:rsidP="005D3347">
      <w:pPr>
        <w:rPr>
          <w:b/>
          <w:bCs/>
        </w:rPr>
      </w:pPr>
      <w:r>
        <w:rPr>
          <w:b/>
          <w:bCs/>
        </w:rPr>
        <w:t>T</w:t>
      </w:r>
      <w:r w:rsidR="002D5143" w:rsidRPr="00D74267">
        <w:rPr>
          <w:b/>
          <w:bCs/>
        </w:rPr>
        <w:t xml:space="preserve">able </w:t>
      </w:r>
      <w:r>
        <w:rPr>
          <w:b/>
          <w:bCs/>
        </w:rPr>
        <w:t>S</w:t>
      </w:r>
      <w:r w:rsidR="00705F36">
        <w:rPr>
          <w:b/>
          <w:bCs/>
        </w:rPr>
        <w:t>6</w:t>
      </w:r>
      <w:r w:rsidR="002D5143" w:rsidRPr="00D74267">
        <w:rPr>
          <w:b/>
          <w:bCs/>
        </w:rPr>
        <w:t xml:space="preserve"> – </w:t>
      </w:r>
      <w:r w:rsidR="009D1662" w:rsidRPr="00D74267">
        <w:rPr>
          <w:b/>
          <w:bCs/>
        </w:rPr>
        <w:t xml:space="preserve">Summary table of the features for </w:t>
      </w:r>
      <w:r w:rsidR="00D74267" w:rsidRPr="00D74267">
        <w:rPr>
          <w:b/>
          <w:bCs/>
        </w:rPr>
        <w:t xml:space="preserve">cell-type-specific </w:t>
      </w:r>
      <w:r w:rsidR="00037799" w:rsidRPr="00D74267">
        <w:rPr>
          <w:b/>
          <w:bCs/>
        </w:rPr>
        <w:t>Schizophrenia</w:t>
      </w:r>
      <w:r w:rsidR="00D74267" w:rsidRPr="00D74267">
        <w:rPr>
          <w:b/>
          <w:bCs/>
        </w:rPr>
        <w:t xml:space="preserve"> dataset</w:t>
      </w:r>
    </w:p>
    <w:tbl>
      <w:tblPr>
        <w:tblStyle w:val="TableGrid"/>
        <w:tblpPr w:leftFromText="180" w:rightFromText="180" w:vertAnchor="text" w:horzAnchor="margin" w:tblpXSpec="center" w:tblpY="153"/>
        <w:tblW w:w="0" w:type="auto"/>
        <w:jc w:val="center"/>
        <w:tblCellMar>
          <w:left w:w="86" w:type="dxa"/>
          <w:right w:w="86" w:type="dxa"/>
        </w:tblCellMar>
        <w:tblLook w:val="04A0" w:firstRow="1" w:lastRow="0" w:firstColumn="1" w:lastColumn="0" w:noHBand="0" w:noVBand="1"/>
      </w:tblPr>
      <w:tblGrid>
        <w:gridCol w:w="2536"/>
        <w:gridCol w:w="2392"/>
        <w:gridCol w:w="1820"/>
        <w:gridCol w:w="1820"/>
      </w:tblGrid>
      <w:tr w:rsidR="002D5143" w:rsidRPr="00D74267" w14:paraId="098D260F" w14:textId="235737DB" w:rsidTr="00A15A77">
        <w:trPr>
          <w:trHeight w:val="422"/>
          <w:jc w:val="center"/>
        </w:trPr>
        <w:tc>
          <w:tcPr>
            <w:tcW w:w="2536" w:type="dxa"/>
            <w:vAlign w:val="center"/>
            <w:hideMark/>
          </w:tcPr>
          <w:p w14:paraId="3B221CD1" w14:textId="7AE2E8C6" w:rsidR="002D5143" w:rsidRPr="00A15A77" w:rsidRDefault="002D5143" w:rsidP="00A15A77">
            <w:pPr>
              <w:spacing w:before="120" w:after="120"/>
              <w:jc w:val="center"/>
              <w:rPr>
                <w:sz w:val="22"/>
                <w:szCs w:val="22"/>
              </w:rPr>
            </w:pPr>
            <w:bookmarkStart w:id="5" w:name="OLE_LINK17"/>
            <w:bookmarkStart w:id="6" w:name="OLE_LINK18"/>
            <w:r w:rsidRPr="00A15A77">
              <w:rPr>
                <w:b/>
                <w:bCs/>
                <w:color w:val="000000"/>
                <w:sz w:val="22"/>
                <w:szCs w:val="22"/>
              </w:rPr>
              <w:t>Cell type</w:t>
            </w:r>
          </w:p>
        </w:tc>
        <w:tc>
          <w:tcPr>
            <w:tcW w:w="2392" w:type="dxa"/>
            <w:vAlign w:val="center"/>
            <w:hideMark/>
          </w:tcPr>
          <w:p w14:paraId="26B85B23" w14:textId="2C5DD1E1" w:rsidR="002D5143" w:rsidRPr="00A15A77" w:rsidRDefault="002D5143" w:rsidP="00A15A77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A15A77">
              <w:rPr>
                <w:b/>
                <w:bCs/>
                <w:color w:val="000000"/>
                <w:sz w:val="22"/>
                <w:szCs w:val="22"/>
              </w:rPr>
              <w:t>TFs</w:t>
            </w:r>
          </w:p>
        </w:tc>
        <w:tc>
          <w:tcPr>
            <w:tcW w:w="1820" w:type="dxa"/>
            <w:vAlign w:val="center"/>
          </w:tcPr>
          <w:p w14:paraId="39058131" w14:textId="5C5DF68E" w:rsidR="002D5143" w:rsidRPr="00A15A77" w:rsidRDefault="002D5143" w:rsidP="00A15A77">
            <w:pPr>
              <w:spacing w:before="120" w:after="12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15A77">
              <w:rPr>
                <w:b/>
                <w:bCs/>
                <w:color w:val="000000"/>
                <w:sz w:val="22"/>
                <w:szCs w:val="22"/>
              </w:rPr>
              <w:t>SNPs</w:t>
            </w:r>
          </w:p>
        </w:tc>
        <w:tc>
          <w:tcPr>
            <w:tcW w:w="1820" w:type="dxa"/>
            <w:vAlign w:val="center"/>
          </w:tcPr>
          <w:p w14:paraId="640690BE" w14:textId="25BC6A6B" w:rsidR="002D5143" w:rsidRPr="00A15A77" w:rsidRDefault="002D5143" w:rsidP="00A15A77">
            <w:pPr>
              <w:spacing w:before="120" w:after="12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15A77">
              <w:rPr>
                <w:b/>
                <w:bCs/>
                <w:color w:val="000000"/>
                <w:sz w:val="22"/>
                <w:szCs w:val="22"/>
              </w:rPr>
              <w:t>Genes</w:t>
            </w:r>
          </w:p>
        </w:tc>
      </w:tr>
      <w:tr w:rsidR="002D5143" w:rsidRPr="00D74267" w14:paraId="4CE9AD51" w14:textId="6AEBAE19" w:rsidTr="00A15A77">
        <w:trPr>
          <w:trHeight w:val="413"/>
          <w:jc w:val="center"/>
        </w:trPr>
        <w:tc>
          <w:tcPr>
            <w:tcW w:w="2536" w:type="dxa"/>
            <w:vAlign w:val="center"/>
          </w:tcPr>
          <w:p w14:paraId="06F9C6D9" w14:textId="42311EA3" w:rsidR="002D5143" w:rsidRPr="00A15A77" w:rsidRDefault="002D5143" w:rsidP="00A15A77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A15A77">
              <w:rPr>
                <w:sz w:val="22"/>
                <w:szCs w:val="22"/>
              </w:rPr>
              <w:t>Oligodendrocytes</w:t>
            </w:r>
          </w:p>
        </w:tc>
        <w:tc>
          <w:tcPr>
            <w:tcW w:w="2392" w:type="dxa"/>
            <w:vAlign w:val="center"/>
          </w:tcPr>
          <w:p w14:paraId="374E2B8E" w14:textId="0890B9AB" w:rsidR="002D5143" w:rsidRPr="00A15A77" w:rsidRDefault="002D5143" w:rsidP="00A15A77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A15A77">
              <w:rPr>
                <w:sz w:val="22"/>
                <w:szCs w:val="22"/>
              </w:rPr>
              <w:t>247</w:t>
            </w:r>
          </w:p>
        </w:tc>
        <w:tc>
          <w:tcPr>
            <w:tcW w:w="1820" w:type="dxa"/>
            <w:vAlign w:val="center"/>
          </w:tcPr>
          <w:p w14:paraId="0250FDC9" w14:textId="1E5CCB43" w:rsidR="002D5143" w:rsidRPr="00A15A77" w:rsidRDefault="002D5143" w:rsidP="00A15A77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A15A77">
              <w:rPr>
                <w:sz w:val="22"/>
                <w:szCs w:val="22"/>
              </w:rPr>
              <w:t>339</w:t>
            </w:r>
          </w:p>
        </w:tc>
        <w:tc>
          <w:tcPr>
            <w:tcW w:w="1820" w:type="dxa"/>
            <w:vAlign w:val="center"/>
          </w:tcPr>
          <w:p w14:paraId="6E82F68E" w14:textId="24675F5C" w:rsidR="002D5143" w:rsidRPr="00A15A77" w:rsidRDefault="002D5143" w:rsidP="00A15A77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A15A77">
              <w:rPr>
                <w:sz w:val="22"/>
                <w:szCs w:val="22"/>
              </w:rPr>
              <w:t>66</w:t>
            </w:r>
          </w:p>
        </w:tc>
      </w:tr>
      <w:tr w:rsidR="002D5143" w:rsidRPr="00D74267" w14:paraId="61E64206" w14:textId="3139A0FE" w:rsidTr="00A15A77">
        <w:trPr>
          <w:trHeight w:val="246"/>
          <w:jc w:val="center"/>
        </w:trPr>
        <w:tc>
          <w:tcPr>
            <w:tcW w:w="2536" w:type="dxa"/>
            <w:vAlign w:val="center"/>
          </w:tcPr>
          <w:p w14:paraId="3BAAE840" w14:textId="74619941" w:rsidR="002D5143" w:rsidRPr="00A15A77" w:rsidRDefault="002D5143" w:rsidP="00A15A77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A15A77">
              <w:rPr>
                <w:color w:val="000000"/>
                <w:sz w:val="22"/>
                <w:szCs w:val="22"/>
              </w:rPr>
              <w:t>Microglia</w:t>
            </w:r>
          </w:p>
        </w:tc>
        <w:tc>
          <w:tcPr>
            <w:tcW w:w="2392" w:type="dxa"/>
            <w:vAlign w:val="center"/>
          </w:tcPr>
          <w:p w14:paraId="269CA157" w14:textId="0567FD3E" w:rsidR="002D5143" w:rsidRPr="00A15A77" w:rsidRDefault="002D5143" w:rsidP="00A15A77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A15A77">
              <w:rPr>
                <w:color w:val="000000"/>
                <w:sz w:val="22"/>
                <w:szCs w:val="22"/>
              </w:rPr>
              <w:t>552</w:t>
            </w:r>
          </w:p>
        </w:tc>
        <w:tc>
          <w:tcPr>
            <w:tcW w:w="1820" w:type="dxa"/>
            <w:vAlign w:val="center"/>
          </w:tcPr>
          <w:p w14:paraId="3253FEAB" w14:textId="06B1B777" w:rsidR="002D5143" w:rsidRPr="00A15A77" w:rsidRDefault="002D5143" w:rsidP="00A15A77">
            <w:pPr>
              <w:spacing w:before="120" w:after="120"/>
              <w:jc w:val="center"/>
              <w:rPr>
                <w:color w:val="000000"/>
                <w:sz w:val="22"/>
                <w:szCs w:val="22"/>
              </w:rPr>
            </w:pPr>
            <w:r w:rsidRPr="00A15A77">
              <w:rPr>
                <w:color w:val="000000"/>
                <w:sz w:val="22"/>
                <w:szCs w:val="22"/>
              </w:rPr>
              <w:t>231</w:t>
            </w:r>
          </w:p>
        </w:tc>
        <w:tc>
          <w:tcPr>
            <w:tcW w:w="1820" w:type="dxa"/>
            <w:vAlign w:val="center"/>
          </w:tcPr>
          <w:p w14:paraId="0AE21069" w14:textId="01371724" w:rsidR="002D5143" w:rsidRPr="00A15A77" w:rsidRDefault="002D5143" w:rsidP="00A15A77">
            <w:pPr>
              <w:spacing w:before="120" w:after="120"/>
              <w:jc w:val="center"/>
              <w:rPr>
                <w:color w:val="000000"/>
                <w:sz w:val="22"/>
                <w:szCs w:val="22"/>
              </w:rPr>
            </w:pPr>
            <w:r w:rsidRPr="00A15A77">
              <w:rPr>
                <w:color w:val="000000"/>
                <w:sz w:val="22"/>
                <w:szCs w:val="22"/>
              </w:rPr>
              <w:t>108</w:t>
            </w:r>
          </w:p>
        </w:tc>
      </w:tr>
      <w:tr w:rsidR="002D5143" w:rsidRPr="00D74267" w14:paraId="55F4FB81" w14:textId="1D9C4159" w:rsidTr="00A15A77">
        <w:trPr>
          <w:trHeight w:val="246"/>
          <w:jc w:val="center"/>
        </w:trPr>
        <w:tc>
          <w:tcPr>
            <w:tcW w:w="2536" w:type="dxa"/>
            <w:vAlign w:val="center"/>
          </w:tcPr>
          <w:p w14:paraId="597FBB97" w14:textId="409D244C" w:rsidR="002D5143" w:rsidRPr="00A15A77" w:rsidRDefault="002D5143" w:rsidP="00A15A77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A15A77">
              <w:rPr>
                <w:color w:val="000000"/>
                <w:sz w:val="22"/>
                <w:szCs w:val="22"/>
              </w:rPr>
              <w:t>Inhibitory neurons</w:t>
            </w:r>
          </w:p>
        </w:tc>
        <w:tc>
          <w:tcPr>
            <w:tcW w:w="2392" w:type="dxa"/>
            <w:vAlign w:val="center"/>
          </w:tcPr>
          <w:p w14:paraId="144C80C7" w14:textId="68952583" w:rsidR="002D5143" w:rsidRPr="00A15A77" w:rsidRDefault="009D1662" w:rsidP="00A15A77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A15A77">
              <w:rPr>
                <w:color w:val="000000"/>
                <w:sz w:val="22"/>
                <w:szCs w:val="22"/>
              </w:rPr>
              <w:t>465</w:t>
            </w:r>
          </w:p>
        </w:tc>
        <w:tc>
          <w:tcPr>
            <w:tcW w:w="1820" w:type="dxa"/>
            <w:vAlign w:val="center"/>
          </w:tcPr>
          <w:p w14:paraId="351EA31C" w14:textId="3B2CA1A2" w:rsidR="002D5143" w:rsidRPr="00A15A77" w:rsidRDefault="009D1662" w:rsidP="00A15A77">
            <w:pPr>
              <w:spacing w:before="120" w:after="120"/>
              <w:jc w:val="center"/>
              <w:rPr>
                <w:color w:val="000000"/>
                <w:sz w:val="22"/>
                <w:szCs w:val="22"/>
              </w:rPr>
            </w:pPr>
            <w:r w:rsidRPr="00A15A77">
              <w:rPr>
                <w:color w:val="000000"/>
                <w:sz w:val="22"/>
                <w:szCs w:val="22"/>
              </w:rPr>
              <w:t>206</w:t>
            </w:r>
          </w:p>
        </w:tc>
        <w:tc>
          <w:tcPr>
            <w:tcW w:w="1820" w:type="dxa"/>
            <w:vAlign w:val="center"/>
          </w:tcPr>
          <w:p w14:paraId="0E83A576" w14:textId="040EACAC" w:rsidR="002D5143" w:rsidRPr="00A15A77" w:rsidRDefault="009D1662" w:rsidP="00A15A77">
            <w:pPr>
              <w:spacing w:before="120" w:after="120"/>
              <w:jc w:val="center"/>
              <w:rPr>
                <w:color w:val="000000"/>
                <w:sz w:val="22"/>
                <w:szCs w:val="22"/>
              </w:rPr>
            </w:pPr>
            <w:r w:rsidRPr="00A15A77">
              <w:rPr>
                <w:color w:val="000000"/>
                <w:sz w:val="22"/>
                <w:szCs w:val="22"/>
              </w:rPr>
              <w:t>88</w:t>
            </w:r>
          </w:p>
        </w:tc>
      </w:tr>
      <w:tr w:rsidR="002D5143" w:rsidRPr="00D74267" w14:paraId="2A0054AC" w14:textId="6B6F6732" w:rsidTr="00A15A77">
        <w:trPr>
          <w:trHeight w:val="46"/>
          <w:jc w:val="center"/>
        </w:trPr>
        <w:tc>
          <w:tcPr>
            <w:tcW w:w="2536" w:type="dxa"/>
            <w:vAlign w:val="center"/>
          </w:tcPr>
          <w:p w14:paraId="326159F5" w14:textId="6A0E3076" w:rsidR="002D5143" w:rsidRPr="00A15A77" w:rsidRDefault="009D1662" w:rsidP="00A15A77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A15A77">
              <w:rPr>
                <w:color w:val="000000"/>
                <w:sz w:val="22"/>
                <w:szCs w:val="22"/>
              </w:rPr>
              <w:t>Excitatory neurons</w:t>
            </w:r>
          </w:p>
        </w:tc>
        <w:tc>
          <w:tcPr>
            <w:tcW w:w="2392" w:type="dxa"/>
            <w:vAlign w:val="center"/>
          </w:tcPr>
          <w:p w14:paraId="5BC4DA87" w14:textId="53E4D03E" w:rsidR="002D5143" w:rsidRPr="00A15A77" w:rsidRDefault="009D1662" w:rsidP="00A15A77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A15A77">
              <w:rPr>
                <w:color w:val="000000"/>
                <w:sz w:val="22"/>
                <w:szCs w:val="22"/>
              </w:rPr>
              <w:t>414</w:t>
            </w:r>
          </w:p>
        </w:tc>
        <w:tc>
          <w:tcPr>
            <w:tcW w:w="1820" w:type="dxa"/>
            <w:vAlign w:val="center"/>
          </w:tcPr>
          <w:p w14:paraId="6962D0A3" w14:textId="47509FB4" w:rsidR="002D5143" w:rsidRPr="00A15A77" w:rsidRDefault="009D1662" w:rsidP="00A15A77">
            <w:pPr>
              <w:spacing w:before="120" w:after="120"/>
              <w:jc w:val="center"/>
              <w:rPr>
                <w:color w:val="000000"/>
                <w:sz w:val="22"/>
                <w:szCs w:val="22"/>
              </w:rPr>
            </w:pPr>
            <w:r w:rsidRPr="00A15A77">
              <w:rPr>
                <w:color w:val="000000"/>
                <w:sz w:val="22"/>
                <w:szCs w:val="22"/>
              </w:rPr>
              <w:t>198</w:t>
            </w:r>
          </w:p>
        </w:tc>
        <w:tc>
          <w:tcPr>
            <w:tcW w:w="1820" w:type="dxa"/>
            <w:vAlign w:val="center"/>
          </w:tcPr>
          <w:p w14:paraId="2BD6E65F" w14:textId="0818F564" w:rsidR="002D5143" w:rsidRPr="00A15A77" w:rsidRDefault="009D1662" w:rsidP="00A15A77">
            <w:pPr>
              <w:spacing w:before="120" w:after="120"/>
              <w:jc w:val="center"/>
              <w:rPr>
                <w:color w:val="000000"/>
                <w:sz w:val="22"/>
                <w:szCs w:val="22"/>
              </w:rPr>
            </w:pPr>
            <w:r w:rsidRPr="00A15A77">
              <w:rPr>
                <w:color w:val="000000"/>
                <w:sz w:val="22"/>
                <w:szCs w:val="22"/>
              </w:rPr>
              <w:t>73</w:t>
            </w:r>
          </w:p>
        </w:tc>
      </w:tr>
      <w:bookmarkEnd w:id="5"/>
      <w:bookmarkEnd w:id="6"/>
    </w:tbl>
    <w:p w14:paraId="1C2AB4E9" w14:textId="77777777" w:rsidR="005E37D8" w:rsidRDefault="005E37D8" w:rsidP="005D3347">
      <w:pPr>
        <w:rPr>
          <w:b/>
          <w:bCs/>
        </w:rPr>
      </w:pPr>
    </w:p>
    <w:p w14:paraId="31D76F9E" w14:textId="77777777" w:rsidR="00A15A77" w:rsidRPr="00D74267" w:rsidRDefault="00A15A77" w:rsidP="005D3347">
      <w:pPr>
        <w:rPr>
          <w:b/>
          <w:bCs/>
        </w:rPr>
      </w:pPr>
    </w:p>
    <w:p w14:paraId="796E3EE3" w14:textId="6EBB9CC9" w:rsidR="00D74267" w:rsidRPr="00D03AC4" w:rsidRDefault="00D56E9D" w:rsidP="00D03AC4">
      <w:pPr>
        <w:spacing w:after="120"/>
      </w:pPr>
      <w:r>
        <w:rPr>
          <w:b/>
          <w:bCs/>
        </w:rPr>
        <w:t>T</w:t>
      </w:r>
      <w:r w:rsidR="00C2166F" w:rsidRPr="00D74267">
        <w:rPr>
          <w:b/>
          <w:bCs/>
        </w:rPr>
        <w:t xml:space="preserve">able </w:t>
      </w:r>
      <w:r>
        <w:rPr>
          <w:b/>
          <w:bCs/>
        </w:rPr>
        <w:t>S</w:t>
      </w:r>
      <w:r w:rsidR="00705F36">
        <w:rPr>
          <w:b/>
          <w:bCs/>
        </w:rPr>
        <w:t>7</w:t>
      </w:r>
      <w:r w:rsidR="00C2166F" w:rsidRPr="00D74267">
        <w:rPr>
          <w:b/>
          <w:bCs/>
        </w:rPr>
        <w:t xml:space="preserve"> – Binary Classification results for cell-type-specific </w:t>
      </w:r>
      <w:r w:rsidR="00A9251B" w:rsidRPr="00D74267">
        <w:rPr>
          <w:b/>
          <w:bCs/>
        </w:rPr>
        <w:t>Schizophrenia</w:t>
      </w:r>
      <w:r w:rsidR="00C2166F" w:rsidRPr="00D74267">
        <w:rPr>
          <w:b/>
          <w:bCs/>
        </w:rPr>
        <w:t xml:space="preserve"> dataset. </w:t>
      </w:r>
      <w:r w:rsidR="00D74267" w:rsidRPr="00D74267">
        <w:t xml:space="preserve"> The table shows five-fold cross validation balanced accuracy (BACC) comparison of DeepGAMI against several machine learning algorithms. Each cell represents average BACC along with standard deviation.</w:t>
      </w:r>
    </w:p>
    <w:tbl>
      <w:tblPr>
        <w:tblStyle w:val="TableGrid"/>
        <w:tblW w:w="9032" w:type="dxa"/>
        <w:tblLook w:val="04A0" w:firstRow="1" w:lastRow="0" w:firstColumn="1" w:lastColumn="0" w:noHBand="0" w:noVBand="1"/>
      </w:tblPr>
      <w:tblGrid>
        <w:gridCol w:w="1952"/>
        <w:gridCol w:w="1628"/>
        <w:gridCol w:w="1941"/>
        <w:gridCol w:w="1754"/>
        <w:gridCol w:w="1757"/>
      </w:tblGrid>
      <w:tr w:rsidR="00D03AC4" w:rsidRPr="00D74267" w14:paraId="4577077A" w14:textId="77777777" w:rsidTr="005E37D8">
        <w:trPr>
          <w:trHeight w:val="620"/>
        </w:trPr>
        <w:tc>
          <w:tcPr>
            <w:tcW w:w="1961" w:type="dxa"/>
            <w:vAlign w:val="center"/>
          </w:tcPr>
          <w:p w14:paraId="03C6E76F" w14:textId="1BD9A8C8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634" w:type="dxa"/>
            <w:vAlign w:val="center"/>
          </w:tcPr>
          <w:p w14:paraId="00A938F0" w14:textId="0C051299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r w:rsidRPr="00A15A77">
              <w:rPr>
                <w:b/>
                <w:bCs/>
                <w:color w:val="000000"/>
                <w:sz w:val="23"/>
                <w:szCs w:val="23"/>
              </w:rPr>
              <w:t>Microglia</w:t>
            </w:r>
          </w:p>
        </w:tc>
        <w:tc>
          <w:tcPr>
            <w:tcW w:w="1913" w:type="dxa"/>
            <w:vAlign w:val="center"/>
          </w:tcPr>
          <w:p w14:paraId="76F9F7B8" w14:textId="39A72AAF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r w:rsidRPr="00A15A77">
              <w:rPr>
                <w:b/>
                <w:bCs/>
                <w:color w:val="000000"/>
                <w:sz w:val="23"/>
                <w:szCs w:val="23"/>
              </w:rPr>
              <w:t>Oligodendrocytes</w:t>
            </w:r>
          </w:p>
        </w:tc>
        <w:tc>
          <w:tcPr>
            <w:tcW w:w="1761" w:type="dxa"/>
            <w:vAlign w:val="center"/>
          </w:tcPr>
          <w:p w14:paraId="6EA1584F" w14:textId="5D1D50C4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r w:rsidRPr="00A15A77">
              <w:rPr>
                <w:b/>
                <w:bCs/>
                <w:color w:val="000000"/>
                <w:sz w:val="23"/>
                <w:szCs w:val="23"/>
              </w:rPr>
              <w:t>Inhibitory Neurons</w:t>
            </w:r>
          </w:p>
        </w:tc>
        <w:tc>
          <w:tcPr>
            <w:tcW w:w="1763" w:type="dxa"/>
            <w:vAlign w:val="center"/>
          </w:tcPr>
          <w:p w14:paraId="3EC5CDDA" w14:textId="48B05D33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r w:rsidRPr="00A15A77">
              <w:rPr>
                <w:b/>
                <w:bCs/>
                <w:color w:val="000000"/>
                <w:sz w:val="23"/>
                <w:szCs w:val="23"/>
              </w:rPr>
              <w:t>Excitatory Neurons</w:t>
            </w:r>
          </w:p>
        </w:tc>
      </w:tr>
      <w:tr w:rsidR="00D03AC4" w:rsidRPr="00D74267" w14:paraId="1C2DB706" w14:textId="77777777" w:rsidTr="005E37D8">
        <w:trPr>
          <w:trHeight w:val="426"/>
        </w:trPr>
        <w:tc>
          <w:tcPr>
            <w:tcW w:w="1961" w:type="dxa"/>
            <w:vAlign w:val="center"/>
          </w:tcPr>
          <w:p w14:paraId="0266A0A7" w14:textId="43121A22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r w:rsidRPr="00A15A77">
              <w:rPr>
                <w:color w:val="000000"/>
                <w:sz w:val="23"/>
                <w:szCs w:val="23"/>
              </w:rPr>
              <w:t>Random Forest</w:t>
            </w:r>
          </w:p>
        </w:tc>
        <w:tc>
          <w:tcPr>
            <w:tcW w:w="1634" w:type="dxa"/>
            <w:vAlign w:val="center"/>
          </w:tcPr>
          <w:p w14:paraId="362DC52A" w14:textId="386CC94F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r w:rsidRPr="00A15A77">
              <w:rPr>
                <w:color w:val="000000"/>
                <w:sz w:val="23"/>
                <w:szCs w:val="23"/>
              </w:rPr>
              <w:t xml:space="preserve">0.563 </w:t>
            </w:r>
            <w:r w:rsidR="00C2166F" w:rsidRPr="00A15A77">
              <w:rPr>
                <w:color w:val="000000"/>
                <w:sz w:val="23"/>
                <w:szCs w:val="23"/>
              </w:rPr>
              <w:t>±</w:t>
            </w:r>
            <w:r w:rsidRPr="00A15A77">
              <w:rPr>
                <w:color w:val="000000"/>
                <w:sz w:val="23"/>
                <w:szCs w:val="23"/>
              </w:rPr>
              <w:t xml:space="preserve"> 0.049</w:t>
            </w:r>
          </w:p>
        </w:tc>
        <w:tc>
          <w:tcPr>
            <w:tcW w:w="1913" w:type="dxa"/>
            <w:vAlign w:val="center"/>
          </w:tcPr>
          <w:p w14:paraId="14F1B354" w14:textId="5CE5FA2C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r w:rsidRPr="00A15A77">
              <w:rPr>
                <w:color w:val="000000"/>
                <w:sz w:val="23"/>
                <w:szCs w:val="23"/>
              </w:rPr>
              <w:t>0.58</w:t>
            </w:r>
            <w:r w:rsidR="00C2166F" w:rsidRPr="00A15A77">
              <w:rPr>
                <w:color w:val="000000"/>
                <w:sz w:val="23"/>
                <w:szCs w:val="23"/>
              </w:rPr>
              <w:t>6</w:t>
            </w:r>
            <w:r w:rsidRPr="00A15A77">
              <w:rPr>
                <w:color w:val="000000"/>
                <w:sz w:val="23"/>
                <w:szCs w:val="23"/>
              </w:rPr>
              <w:t xml:space="preserve"> </w:t>
            </w:r>
            <w:r w:rsidR="00C2166F" w:rsidRPr="00A15A77">
              <w:rPr>
                <w:color w:val="000000"/>
                <w:sz w:val="23"/>
                <w:szCs w:val="23"/>
              </w:rPr>
              <w:t>±</w:t>
            </w:r>
            <w:r w:rsidRPr="00A15A77">
              <w:rPr>
                <w:color w:val="000000"/>
                <w:sz w:val="23"/>
                <w:szCs w:val="23"/>
              </w:rPr>
              <w:t xml:space="preserve"> 0.036</w:t>
            </w:r>
          </w:p>
        </w:tc>
        <w:tc>
          <w:tcPr>
            <w:tcW w:w="1761" w:type="dxa"/>
            <w:vAlign w:val="center"/>
          </w:tcPr>
          <w:p w14:paraId="17796A8B" w14:textId="175BE257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r w:rsidRPr="00A15A77">
              <w:rPr>
                <w:color w:val="000000"/>
                <w:sz w:val="23"/>
                <w:szCs w:val="23"/>
              </w:rPr>
              <w:t xml:space="preserve">0.576 </w:t>
            </w:r>
            <w:r w:rsidR="00C2166F" w:rsidRPr="00A15A77">
              <w:rPr>
                <w:color w:val="000000"/>
                <w:sz w:val="23"/>
                <w:szCs w:val="23"/>
              </w:rPr>
              <w:t>±</w:t>
            </w:r>
            <w:r w:rsidRPr="00A15A77">
              <w:rPr>
                <w:color w:val="000000"/>
                <w:sz w:val="23"/>
                <w:szCs w:val="23"/>
              </w:rPr>
              <w:t xml:space="preserve"> 0.026</w:t>
            </w:r>
          </w:p>
        </w:tc>
        <w:tc>
          <w:tcPr>
            <w:tcW w:w="1763" w:type="dxa"/>
            <w:vAlign w:val="center"/>
          </w:tcPr>
          <w:p w14:paraId="27F925D9" w14:textId="11FD00B7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r w:rsidRPr="00A15A77">
              <w:rPr>
                <w:color w:val="000000"/>
                <w:sz w:val="23"/>
                <w:szCs w:val="23"/>
              </w:rPr>
              <w:t xml:space="preserve">0.5474 </w:t>
            </w:r>
            <w:r w:rsidR="00C2166F" w:rsidRPr="00A15A77">
              <w:rPr>
                <w:color w:val="000000"/>
                <w:sz w:val="23"/>
                <w:szCs w:val="23"/>
              </w:rPr>
              <w:t>±</w:t>
            </w:r>
            <w:r w:rsidRPr="00A15A77">
              <w:rPr>
                <w:color w:val="000000"/>
                <w:sz w:val="23"/>
                <w:szCs w:val="23"/>
              </w:rPr>
              <w:t xml:space="preserve"> 0.047</w:t>
            </w:r>
          </w:p>
        </w:tc>
      </w:tr>
      <w:tr w:rsidR="00D03AC4" w:rsidRPr="00D74267" w14:paraId="6BB91D4C" w14:textId="77777777" w:rsidTr="005E37D8">
        <w:trPr>
          <w:trHeight w:val="426"/>
        </w:trPr>
        <w:tc>
          <w:tcPr>
            <w:tcW w:w="1961" w:type="dxa"/>
            <w:vAlign w:val="center"/>
          </w:tcPr>
          <w:p w14:paraId="20D315B5" w14:textId="28816C9F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r w:rsidRPr="00A15A77">
              <w:rPr>
                <w:color w:val="000000"/>
                <w:sz w:val="23"/>
                <w:szCs w:val="23"/>
              </w:rPr>
              <w:t>Naïve Bayes</w:t>
            </w:r>
          </w:p>
        </w:tc>
        <w:tc>
          <w:tcPr>
            <w:tcW w:w="1634" w:type="dxa"/>
            <w:vAlign w:val="center"/>
          </w:tcPr>
          <w:p w14:paraId="5CF480E4" w14:textId="58317296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r w:rsidRPr="00A15A77">
              <w:rPr>
                <w:color w:val="000000"/>
                <w:sz w:val="23"/>
                <w:szCs w:val="23"/>
              </w:rPr>
              <w:t xml:space="preserve">0.633 </w:t>
            </w:r>
            <w:r w:rsidR="00C2166F" w:rsidRPr="00A15A77">
              <w:rPr>
                <w:color w:val="000000"/>
                <w:sz w:val="23"/>
                <w:szCs w:val="23"/>
              </w:rPr>
              <w:t>±</w:t>
            </w:r>
            <w:r w:rsidRPr="00A15A77">
              <w:rPr>
                <w:color w:val="000000"/>
                <w:sz w:val="23"/>
                <w:szCs w:val="23"/>
              </w:rPr>
              <w:t xml:space="preserve"> 0.05</w:t>
            </w:r>
          </w:p>
        </w:tc>
        <w:tc>
          <w:tcPr>
            <w:tcW w:w="1913" w:type="dxa"/>
            <w:vAlign w:val="center"/>
          </w:tcPr>
          <w:p w14:paraId="2B019740" w14:textId="043E0ABA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r w:rsidRPr="00A15A77">
              <w:rPr>
                <w:color w:val="000000"/>
                <w:sz w:val="23"/>
                <w:szCs w:val="23"/>
              </w:rPr>
              <w:t>0.63</w:t>
            </w:r>
            <w:r w:rsidR="00C2166F" w:rsidRPr="00A15A77">
              <w:rPr>
                <w:color w:val="000000"/>
                <w:sz w:val="23"/>
                <w:szCs w:val="23"/>
              </w:rPr>
              <w:t>4</w:t>
            </w:r>
            <w:r w:rsidRPr="00A15A77">
              <w:rPr>
                <w:color w:val="000000"/>
                <w:sz w:val="23"/>
                <w:szCs w:val="23"/>
              </w:rPr>
              <w:t xml:space="preserve"> </w:t>
            </w:r>
            <w:r w:rsidR="00C2166F" w:rsidRPr="00A15A77">
              <w:rPr>
                <w:color w:val="000000"/>
                <w:sz w:val="23"/>
                <w:szCs w:val="23"/>
              </w:rPr>
              <w:t>±</w:t>
            </w:r>
            <w:r w:rsidRPr="00A15A77">
              <w:rPr>
                <w:color w:val="000000"/>
                <w:sz w:val="23"/>
                <w:szCs w:val="23"/>
              </w:rPr>
              <w:t xml:space="preserve"> 0.042</w:t>
            </w:r>
          </w:p>
        </w:tc>
        <w:tc>
          <w:tcPr>
            <w:tcW w:w="1761" w:type="dxa"/>
            <w:vAlign w:val="center"/>
          </w:tcPr>
          <w:p w14:paraId="771445B8" w14:textId="72F119DC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r w:rsidRPr="00A15A77">
              <w:rPr>
                <w:color w:val="000000"/>
                <w:sz w:val="23"/>
                <w:szCs w:val="23"/>
              </w:rPr>
              <w:t>0.62</w:t>
            </w:r>
            <w:r w:rsidR="00E4105A" w:rsidRPr="00A15A77">
              <w:rPr>
                <w:color w:val="000000"/>
                <w:sz w:val="23"/>
                <w:szCs w:val="23"/>
              </w:rPr>
              <w:t>1</w:t>
            </w:r>
            <w:r w:rsidRPr="00A15A77">
              <w:rPr>
                <w:color w:val="000000"/>
                <w:sz w:val="23"/>
                <w:szCs w:val="23"/>
              </w:rPr>
              <w:t xml:space="preserve"> </w:t>
            </w:r>
            <w:r w:rsidR="00C2166F" w:rsidRPr="00A15A77">
              <w:rPr>
                <w:color w:val="000000"/>
                <w:sz w:val="23"/>
                <w:szCs w:val="23"/>
              </w:rPr>
              <w:t>±</w:t>
            </w:r>
            <w:r w:rsidRPr="00A15A77">
              <w:rPr>
                <w:color w:val="000000"/>
                <w:sz w:val="23"/>
                <w:szCs w:val="23"/>
              </w:rPr>
              <w:t xml:space="preserve"> 0.083</w:t>
            </w:r>
          </w:p>
        </w:tc>
        <w:tc>
          <w:tcPr>
            <w:tcW w:w="1763" w:type="dxa"/>
            <w:vAlign w:val="center"/>
          </w:tcPr>
          <w:p w14:paraId="5FC38B05" w14:textId="5E2E12FD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r w:rsidRPr="00A15A77">
              <w:rPr>
                <w:color w:val="000000"/>
                <w:sz w:val="23"/>
                <w:szCs w:val="23"/>
              </w:rPr>
              <w:t xml:space="preserve">0.6469 </w:t>
            </w:r>
            <w:r w:rsidR="00C2166F" w:rsidRPr="00A15A77">
              <w:rPr>
                <w:color w:val="000000"/>
                <w:sz w:val="23"/>
                <w:szCs w:val="23"/>
              </w:rPr>
              <w:t>±</w:t>
            </w:r>
            <w:r w:rsidRPr="00A15A77">
              <w:rPr>
                <w:color w:val="000000"/>
                <w:sz w:val="23"/>
                <w:szCs w:val="23"/>
              </w:rPr>
              <w:t xml:space="preserve"> 0.048</w:t>
            </w:r>
          </w:p>
        </w:tc>
      </w:tr>
      <w:tr w:rsidR="00D03AC4" w:rsidRPr="00D74267" w14:paraId="6FCA4E02" w14:textId="77777777" w:rsidTr="005E37D8">
        <w:trPr>
          <w:trHeight w:val="443"/>
        </w:trPr>
        <w:tc>
          <w:tcPr>
            <w:tcW w:w="1961" w:type="dxa"/>
            <w:vAlign w:val="center"/>
          </w:tcPr>
          <w:p w14:paraId="37A5EEB0" w14:textId="0830DEE4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r w:rsidRPr="00A15A77">
              <w:rPr>
                <w:color w:val="000000"/>
                <w:sz w:val="23"/>
                <w:szCs w:val="23"/>
              </w:rPr>
              <w:t>MLP</w:t>
            </w:r>
          </w:p>
        </w:tc>
        <w:tc>
          <w:tcPr>
            <w:tcW w:w="1634" w:type="dxa"/>
            <w:vAlign w:val="center"/>
          </w:tcPr>
          <w:p w14:paraId="73C29600" w14:textId="6D18E158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r w:rsidRPr="00A15A77">
              <w:rPr>
                <w:color w:val="000000"/>
                <w:sz w:val="23"/>
                <w:szCs w:val="23"/>
              </w:rPr>
              <w:t xml:space="preserve">0.743 </w:t>
            </w:r>
            <w:r w:rsidR="00C2166F" w:rsidRPr="00A15A77">
              <w:rPr>
                <w:color w:val="000000"/>
                <w:sz w:val="23"/>
                <w:szCs w:val="23"/>
              </w:rPr>
              <w:t>±</w:t>
            </w:r>
            <w:r w:rsidRPr="00A15A77">
              <w:rPr>
                <w:color w:val="000000"/>
                <w:sz w:val="23"/>
                <w:szCs w:val="23"/>
              </w:rPr>
              <w:t xml:space="preserve"> 0.058</w:t>
            </w:r>
          </w:p>
        </w:tc>
        <w:tc>
          <w:tcPr>
            <w:tcW w:w="1913" w:type="dxa"/>
            <w:vAlign w:val="center"/>
          </w:tcPr>
          <w:p w14:paraId="0B016375" w14:textId="3BB5CA3C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r w:rsidRPr="00A15A77">
              <w:rPr>
                <w:color w:val="000000"/>
                <w:sz w:val="23"/>
                <w:szCs w:val="23"/>
              </w:rPr>
              <w:t xml:space="preserve">0.661 </w:t>
            </w:r>
            <w:r w:rsidR="00C2166F" w:rsidRPr="00A15A77">
              <w:rPr>
                <w:color w:val="000000"/>
                <w:sz w:val="23"/>
                <w:szCs w:val="23"/>
              </w:rPr>
              <w:t>±</w:t>
            </w:r>
            <w:r w:rsidRPr="00A15A77">
              <w:rPr>
                <w:color w:val="000000"/>
                <w:sz w:val="23"/>
                <w:szCs w:val="23"/>
              </w:rPr>
              <w:t xml:space="preserve"> 0.023</w:t>
            </w:r>
          </w:p>
        </w:tc>
        <w:tc>
          <w:tcPr>
            <w:tcW w:w="1761" w:type="dxa"/>
            <w:vAlign w:val="center"/>
          </w:tcPr>
          <w:p w14:paraId="4F5130E2" w14:textId="7A6C5B75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r w:rsidRPr="00A15A77">
              <w:rPr>
                <w:color w:val="000000"/>
                <w:sz w:val="23"/>
                <w:szCs w:val="23"/>
              </w:rPr>
              <w:t>0.71</w:t>
            </w:r>
            <w:r w:rsidR="00C2166F" w:rsidRPr="00A15A77">
              <w:rPr>
                <w:color w:val="000000"/>
                <w:sz w:val="23"/>
                <w:szCs w:val="23"/>
              </w:rPr>
              <w:t>5</w:t>
            </w:r>
            <w:r w:rsidRPr="00A15A77">
              <w:rPr>
                <w:color w:val="000000"/>
                <w:sz w:val="23"/>
                <w:szCs w:val="23"/>
              </w:rPr>
              <w:t xml:space="preserve"> </w:t>
            </w:r>
            <w:r w:rsidR="00C2166F" w:rsidRPr="00A15A77">
              <w:rPr>
                <w:color w:val="000000"/>
                <w:sz w:val="23"/>
                <w:szCs w:val="23"/>
              </w:rPr>
              <w:t>±</w:t>
            </w:r>
            <w:r w:rsidRPr="00A15A77">
              <w:rPr>
                <w:color w:val="000000"/>
                <w:sz w:val="23"/>
                <w:szCs w:val="23"/>
              </w:rPr>
              <w:t xml:space="preserve"> 0.051</w:t>
            </w:r>
          </w:p>
        </w:tc>
        <w:tc>
          <w:tcPr>
            <w:tcW w:w="1763" w:type="dxa"/>
            <w:vAlign w:val="center"/>
          </w:tcPr>
          <w:p w14:paraId="78CD1C79" w14:textId="7FE2D5CF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r w:rsidRPr="00A15A77">
              <w:rPr>
                <w:color w:val="000000"/>
                <w:sz w:val="23"/>
                <w:szCs w:val="23"/>
              </w:rPr>
              <w:t xml:space="preserve">0.6828 </w:t>
            </w:r>
            <w:r w:rsidR="00C2166F" w:rsidRPr="00A15A77">
              <w:rPr>
                <w:color w:val="000000"/>
                <w:sz w:val="23"/>
                <w:szCs w:val="23"/>
              </w:rPr>
              <w:t>±</w:t>
            </w:r>
            <w:r w:rsidRPr="00A15A77">
              <w:rPr>
                <w:color w:val="000000"/>
                <w:sz w:val="23"/>
                <w:szCs w:val="23"/>
              </w:rPr>
              <w:t xml:space="preserve"> 0.051</w:t>
            </w:r>
          </w:p>
        </w:tc>
      </w:tr>
      <w:tr w:rsidR="00D03AC4" w:rsidRPr="00D74267" w14:paraId="16409438" w14:textId="77777777" w:rsidTr="005E37D8">
        <w:trPr>
          <w:trHeight w:val="426"/>
        </w:trPr>
        <w:tc>
          <w:tcPr>
            <w:tcW w:w="1961" w:type="dxa"/>
            <w:vAlign w:val="center"/>
          </w:tcPr>
          <w:p w14:paraId="3F1F8CE6" w14:textId="55E37D1C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r w:rsidRPr="00A15A77">
              <w:rPr>
                <w:color w:val="000000"/>
                <w:sz w:val="23"/>
                <w:szCs w:val="23"/>
              </w:rPr>
              <w:t>Varmole</w:t>
            </w:r>
          </w:p>
        </w:tc>
        <w:tc>
          <w:tcPr>
            <w:tcW w:w="1634" w:type="dxa"/>
            <w:vAlign w:val="center"/>
          </w:tcPr>
          <w:p w14:paraId="386D3C3B" w14:textId="4DA57593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r w:rsidRPr="00A15A77">
              <w:rPr>
                <w:color w:val="000000"/>
                <w:sz w:val="23"/>
                <w:szCs w:val="23"/>
              </w:rPr>
              <w:t xml:space="preserve">0.765 </w:t>
            </w:r>
            <w:r w:rsidR="00C2166F" w:rsidRPr="00A15A77">
              <w:rPr>
                <w:color w:val="000000"/>
                <w:sz w:val="23"/>
                <w:szCs w:val="23"/>
              </w:rPr>
              <w:t>±</w:t>
            </w:r>
            <w:r w:rsidRPr="00A15A77">
              <w:rPr>
                <w:color w:val="000000"/>
                <w:sz w:val="23"/>
                <w:szCs w:val="23"/>
              </w:rPr>
              <w:t xml:space="preserve"> 0.026</w:t>
            </w:r>
          </w:p>
        </w:tc>
        <w:tc>
          <w:tcPr>
            <w:tcW w:w="1913" w:type="dxa"/>
            <w:vAlign w:val="center"/>
          </w:tcPr>
          <w:p w14:paraId="51AC73C2" w14:textId="10FB2D76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r w:rsidRPr="00A15A77">
              <w:rPr>
                <w:color w:val="000000"/>
                <w:sz w:val="23"/>
                <w:szCs w:val="23"/>
              </w:rPr>
              <w:t xml:space="preserve">0.733 </w:t>
            </w:r>
            <w:r w:rsidR="00C2166F" w:rsidRPr="00A15A77">
              <w:rPr>
                <w:color w:val="000000"/>
                <w:sz w:val="23"/>
                <w:szCs w:val="23"/>
              </w:rPr>
              <w:t>±</w:t>
            </w:r>
            <w:r w:rsidRPr="00A15A77">
              <w:rPr>
                <w:color w:val="000000"/>
                <w:sz w:val="23"/>
                <w:szCs w:val="23"/>
              </w:rPr>
              <w:t xml:space="preserve"> 0.05</w:t>
            </w:r>
            <w:r w:rsidR="00C2166F" w:rsidRPr="00A15A77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761" w:type="dxa"/>
            <w:vAlign w:val="center"/>
          </w:tcPr>
          <w:p w14:paraId="5FE1A886" w14:textId="50FC46AF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r w:rsidRPr="00A15A77">
              <w:rPr>
                <w:color w:val="000000"/>
                <w:sz w:val="23"/>
                <w:szCs w:val="23"/>
              </w:rPr>
              <w:t>0.74</w:t>
            </w:r>
            <w:r w:rsidR="00C2166F" w:rsidRPr="00A15A77">
              <w:rPr>
                <w:color w:val="000000"/>
                <w:sz w:val="23"/>
                <w:szCs w:val="23"/>
              </w:rPr>
              <w:t>1</w:t>
            </w:r>
            <w:r w:rsidRPr="00A15A77">
              <w:rPr>
                <w:color w:val="000000"/>
                <w:sz w:val="23"/>
                <w:szCs w:val="23"/>
              </w:rPr>
              <w:t xml:space="preserve"> </w:t>
            </w:r>
            <w:r w:rsidR="00C2166F" w:rsidRPr="00A15A77">
              <w:rPr>
                <w:color w:val="000000"/>
                <w:sz w:val="23"/>
                <w:szCs w:val="23"/>
              </w:rPr>
              <w:t>±</w:t>
            </w:r>
            <w:r w:rsidRPr="00A15A77">
              <w:rPr>
                <w:color w:val="000000"/>
                <w:sz w:val="23"/>
                <w:szCs w:val="23"/>
              </w:rPr>
              <w:t xml:space="preserve"> 0.0</w:t>
            </w:r>
            <w:r w:rsidR="00C2166F" w:rsidRPr="00A15A77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763" w:type="dxa"/>
            <w:vAlign w:val="center"/>
          </w:tcPr>
          <w:p w14:paraId="6F0B0EB8" w14:textId="5340C3EE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r w:rsidRPr="00A15A77">
              <w:rPr>
                <w:color w:val="000000"/>
                <w:sz w:val="23"/>
                <w:szCs w:val="23"/>
              </w:rPr>
              <w:t xml:space="preserve">0.724 </w:t>
            </w:r>
            <w:r w:rsidR="00C2166F" w:rsidRPr="00A15A77">
              <w:rPr>
                <w:color w:val="000000"/>
                <w:sz w:val="23"/>
                <w:szCs w:val="23"/>
              </w:rPr>
              <w:t>±</w:t>
            </w:r>
            <w:r w:rsidRPr="00A15A77">
              <w:rPr>
                <w:color w:val="000000"/>
                <w:sz w:val="23"/>
                <w:szCs w:val="23"/>
              </w:rPr>
              <w:t xml:space="preserve"> 0.01</w:t>
            </w:r>
            <w:r w:rsidR="00C2166F" w:rsidRPr="00A15A77">
              <w:rPr>
                <w:color w:val="000000"/>
                <w:sz w:val="23"/>
                <w:szCs w:val="23"/>
              </w:rPr>
              <w:t>9</w:t>
            </w:r>
          </w:p>
        </w:tc>
      </w:tr>
      <w:tr w:rsidR="00D03AC4" w:rsidRPr="00D74267" w14:paraId="6496E262" w14:textId="77777777" w:rsidTr="005E37D8">
        <w:trPr>
          <w:trHeight w:val="443"/>
        </w:trPr>
        <w:tc>
          <w:tcPr>
            <w:tcW w:w="1961" w:type="dxa"/>
            <w:vAlign w:val="center"/>
          </w:tcPr>
          <w:p w14:paraId="4682E70F" w14:textId="1343826D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proofErr w:type="spellStart"/>
            <w:r w:rsidRPr="00A15A77">
              <w:rPr>
                <w:color w:val="000000"/>
                <w:sz w:val="23"/>
                <w:szCs w:val="23"/>
              </w:rPr>
              <w:t>DeepGami</w:t>
            </w:r>
            <w:proofErr w:type="spellEnd"/>
            <w:r w:rsidRPr="00A15A77">
              <w:rPr>
                <w:color w:val="000000"/>
                <w:sz w:val="23"/>
                <w:szCs w:val="23"/>
              </w:rPr>
              <w:t xml:space="preserve"> Dual</w:t>
            </w:r>
          </w:p>
        </w:tc>
        <w:tc>
          <w:tcPr>
            <w:tcW w:w="1634" w:type="dxa"/>
            <w:vAlign w:val="center"/>
          </w:tcPr>
          <w:p w14:paraId="26E70590" w14:textId="499872DF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r w:rsidRPr="00A15A77">
              <w:rPr>
                <w:color w:val="000000"/>
                <w:sz w:val="23"/>
                <w:szCs w:val="23"/>
              </w:rPr>
              <w:t>0.</w:t>
            </w:r>
            <w:r w:rsidR="00BF30FA" w:rsidRPr="00A15A77">
              <w:rPr>
                <w:color w:val="000000"/>
                <w:sz w:val="23"/>
                <w:szCs w:val="23"/>
              </w:rPr>
              <w:t>79</w:t>
            </w:r>
            <w:r w:rsidRPr="00A15A77">
              <w:rPr>
                <w:color w:val="000000"/>
                <w:sz w:val="23"/>
                <w:szCs w:val="23"/>
              </w:rPr>
              <w:t xml:space="preserve">5 </w:t>
            </w:r>
            <w:r w:rsidR="00C2166F" w:rsidRPr="00A15A77">
              <w:rPr>
                <w:color w:val="000000"/>
                <w:sz w:val="23"/>
                <w:szCs w:val="23"/>
              </w:rPr>
              <w:t>±</w:t>
            </w:r>
            <w:r w:rsidRPr="00A15A77">
              <w:rPr>
                <w:color w:val="000000"/>
                <w:sz w:val="23"/>
                <w:szCs w:val="23"/>
              </w:rPr>
              <w:t xml:space="preserve"> 0.03</w:t>
            </w:r>
            <w:r w:rsidR="00BF30FA" w:rsidRPr="00A15A77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913" w:type="dxa"/>
            <w:vAlign w:val="center"/>
          </w:tcPr>
          <w:p w14:paraId="07CD3A5C" w14:textId="169A3FD8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r w:rsidRPr="00A15A77">
              <w:rPr>
                <w:color w:val="000000"/>
                <w:sz w:val="23"/>
                <w:szCs w:val="23"/>
              </w:rPr>
              <w:t>0.</w:t>
            </w:r>
            <w:r w:rsidR="00BF30FA" w:rsidRPr="00A15A77">
              <w:rPr>
                <w:color w:val="000000"/>
                <w:sz w:val="23"/>
                <w:szCs w:val="23"/>
              </w:rPr>
              <w:t>762</w:t>
            </w:r>
            <w:r w:rsidRPr="00A15A77">
              <w:rPr>
                <w:color w:val="000000"/>
                <w:sz w:val="23"/>
                <w:szCs w:val="23"/>
              </w:rPr>
              <w:t xml:space="preserve"> </w:t>
            </w:r>
            <w:r w:rsidR="00C2166F" w:rsidRPr="00A15A77">
              <w:rPr>
                <w:color w:val="000000"/>
                <w:sz w:val="23"/>
                <w:szCs w:val="23"/>
              </w:rPr>
              <w:t>±</w:t>
            </w:r>
            <w:r w:rsidRPr="00A15A77">
              <w:rPr>
                <w:color w:val="000000"/>
                <w:sz w:val="23"/>
                <w:szCs w:val="23"/>
              </w:rPr>
              <w:t xml:space="preserve"> 0.0</w:t>
            </w:r>
            <w:r w:rsidR="00C2166F" w:rsidRPr="00A15A77">
              <w:rPr>
                <w:color w:val="000000"/>
                <w:sz w:val="23"/>
                <w:szCs w:val="23"/>
              </w:rPr>
              <w:t>5</w:t>
            </w:r>
            <w:r w:rsidR="00BF30FA" w:rsidRPr="00A15A77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761" w:type="dxa"/>
            <w:vAlign w:val="center"/>
          </w:tcPr>
          <w:p w14:paraId="6744951D" w14:textId="44DCF694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r w:rsidRPr="00A15A77">
              <w:rPr>
                <w:color w:val="000000"/>
                <w:sz w:val="23"/>
                <w:szCs w:val="23"/>
              </w:rPr>
              <w:t>0.7</w:t>
            </w:r>
            <w:r w:rsidR="00DF4CCC" w:rsidRPr="00A15A77">
              <w:rPr>
                <w:color w:val="000000"/>
                <w:sz w:val="23"/>
                <w:szCs w:val="23"/>
              </w:rPr>
              <w:t>55</w:t>
            </w:r>
            <w:r w:rsidRPr="00A15A77">
              <w:rPr>
                <w:color w:val="000000"/>
                <w:sz w:val="23"/>
                <w:szCs w:val="23"/>
              </w:rPr>
              <w:t xml:space="preserve"> </w:t>
            </w:r>
            <w:r w:rsidR="00C2166F" w:rsidRPr="00A15A77">
              <w:rPr>
                <w:color w:val="000000"/>
                <w:sz w:val="23"/>
                <w:szCs w:val="23"/>
              </w:rPr>
              <w:t>±</w:t>
            </w:r>
            <w:r w:rsidRPr="00A15A77">
              <w:rPr>
                <w:color w:val="000000"/>
                <w:sz w:val="23"/>
                <w:szCs w:val="23"/>
              </w:rPr>
              <w:t xml:space="preserve"> 0.0</w:t>
            </w:r>
            <w:r w:rsidR="00DF4CCC" w:rsidRPr="00A15A77">
              <w:rPr>
                <w:color w:val="000000"/>
                <w:sz w:val="23"/>
                <w:szCs w:val="23"/>
              </w:rPr>
              <w:t>27</w:t>
            </w:r>
          </w:p>
        </w:tc>
        <w:tc>
          <w:tcPr>
            <w:tcW w:w="1763" w:type="dxa"/>
            <w:vAlign w:val="center"/>
          </w:tcPr>
          <w:p w14:paraId="4D19747E" w14:textId="1DE1B163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r w:rsidRPr="00A15A77">
              <w:rPr>
                <w:color w:val="000000"/>
                <w:sz w:val="23"/>
                <w:szCs w:val="23"/>
              </w:rPr>
              <w:t>0.75</w:t>
            </w:r>
            <w:r w:rsidR="003640C2" w:rsidRPr="00A15A77">
              <w:rPr>
                <w:color w:val="000000"/>
                <w:sz w:val="23"/>
                <w:szCs w:val="23"/>
              </w:rPr>
              <w:t>8</w:t>
            </w:r>
            <w:r w:rsidRPr="00A15A77">
              <w:rPr>
                <w:color w:val="000000"/>
                <w:sz w:val="23"/>
                <w:szCs w:val="23"/>
              </w:rPr>
              <w:t xml:space="preserve"> </w:t>
            </w:r>
            <w:r w:rsidR="00C2166F" w:rsidRPr="00A15A77">
              <w:rPr>
                <w:color w:val="000000"/>
                <w:sz w:val="23"/>
                <w:szCs w:val="23"/>
              </w:rPr>
              <w:t>±</w:t>
            </w:r>
            <w:r w:rsidRPr="00A15A77">
              <w:rPr>
                <w:color w:val="000000"/>
                <w:sz w:val="23"/>
                <w:szCs w:val="23"/>
              </w:rPr>
              <w:t xml:space="preserve"> 0.0</w:t>
            </w:r>
            <w:r w:rsidR="003640C2" w:rsidRPr="00A15A77">
              <w:rPr>
                <w:color w:val="000000"/>
                <w:sz w:val="23"/>
                <w:szCs w:val="23"/>
              </w:rPr>
              <w:t>22</w:t>
            </w:r>
          </w:p>
        </w:tc>
      </w:tr>
      <w:tr w:rsidR="00D03AC4" w:rsidRPr="00D74267" w14:paraId="26CF344B" w14:textId="77777777" w:rsidTr="005E37D8">
        <w:trPr>
          <w:trHeight w:val="426"/>
        </w:trPr>
        <w:tc>
          <w:tcPr>
            <w:tcW w:w="1961" w:type="dxa"/>
            <w:vAlign w:val="center"/>
          </w:tcPr>
          <w:p w14:paraId="0B77B6ED" w14:textId="1FEF4E9D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proofErr w:type="spellStart"/>
            <w:r w:rsidRPr="00A15A77">
              <w:rPr>
                <w:color w:val="000000"/>
                <w:sz w:val="23"/>
                <w:szCs w:val="23"/>
              </w:rPr>
              <w:t>DeepGami</w:t>
            </w:r>
            <w:proofErr w:type="spellEnd"/>
            <w:r w:rsidRPr="00A15A77">
              <w:rPr>
                <w:color w:val="000000"/>
                <w:sz w:val="23"/>
                <w:szCs w:val="23"/>
              </w:rPr>
              <w:t xml:space="preserve"> Single</w:t>
            </w:r>
          </w:p>
        </w:tc>
        <w:tc>
          <w:tcPr>
            <w:tcW w:w="1634" w:type="dxa"/>
            <w:vAlign w:val="center"/>
          </w:tcPr>
          <w:p w14:paraId="0AB1561A" w14:textId="33056798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r w:rsidRPr="00A15A77">
              <w:rPr>
                <w:color w:val="000000"/>
                <w:sz w:val="23"/>
                <w:szCs w:val="23"/>
              </w:rPr>
              <w:t>0.7</w:t>
            </w:r>
            <w:r w:rsidR="00BF30FA" w:rsidRPr="00A15A77">
              <w:rPr>
                <w:color w:val="000000"/>
                <w:sz w:val="23"/>
                <w:szCs w:val="23"/>
              </w:rPr>
              <w:t>84</w:t>
            </w:r>
            <w:r w:rsidRPr="00A15A77">
              <w:rPr>
                <w:color w:val="000000"/>
                <w:sz w:val="23"/>
                <w:szCs w:val="23"/>
              </w:rPr>
              <w:t xml:space="preserve"> </w:t>
            </w:r>
            <w:r w:rsidR="00C2166F" w:rsidRPr="00A15A77">
              <w:rPr>
                <w:color w:val="000000"/>
                <w:sz w:val="23"/>
                <w:szCs w:val="23"/>
              </w:rPr>
              <w:t>±</w:t>
            </w:r>
            <w:r w:rsidRPr="00A15A77">
              <w:rPr>
                <w:color w:val="000000"/>
                <w:sz w:val="23"/>
                <w:szCs w:val="23"/>
              </w:rPr>
              <w:t xml:space="preserve"> 0.0</w:t>
            </w:r>
            <w:r w:rsidR="00BF30FA" w:rsidRPr="00A15A77">
              <w:rPr>
                <w:color w:val="000000"/>
                <w:sz w:val="23"/>
                <w:szCs w:val="23"/>
              </w:rPr>
              <w:t>24</w:t>
            </w:r>
          </w:p>
        </w:tc>
        <w:tc>
          <w:tcPr>
            <w:tcW w:w="1913" w:type="dxa"/>
            <w:vAlign w:val="center"/>
          </w:tcPr>
          <w:p w14:paraId="5040D92B" w14:textId="01B98E14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r w:rsidRPr="00A15A77">
              <w:rPr>
                <w:color w:val="000000"/>
                <w:sz w:val="23"/>
                <w:szCs w:val="23"/>
              </w:rPr>
              <w:t>0.7</w:t>
            </w:r>
            <w:r w:rsidR="00BF30FA" w:rsidRPr="00A15A77">
              <w:rPr>
                <w:color w:val="000000"/>
                <w:sz w:val="23"/>
                <w:szCs w:val="23"/>
              </w:rPr>
              <w:t>59</w:t>
            </w:r>
            <w:r w:rsidRPr="00A15A77">
              <w:rPr>
                <w:color w:val="000000"/>
                <w:sz w:val="23"/>
                <w:szCs w:val="23"/>
              </w:rPr>
              <w:t xml:space="preserve"> </w:t>
            </w:r>
            <w:r w:rsidR="00C2166F" w:rsidRPr="00A15A77">
              <w:rPr>
                <w:color w:val="000000"/>
                <w:sz w:val="23"/>
                <w:szCs w:val="23"/>
              </w:rPr>
              <w:t>±</w:t>
            </w:r>
            <w:r w:rsidRPr="00A15A77">
              <w:rPr>
                <w:color w:val="000000"/>
                <w:sz w:val="23"/>
                <w:szCs w:val="23"/>
              </w:rPr>
              <w:t xml:space="preserve"> 0.0</w:t>
            </w:r>
            <w:r w:rsidR="00BF30FA" w:rsidRPr="00A15A77">
              <w:rPr>
                <w:color w:val="000000"/>
                <w:sz w:val="23"/>
                <w:szCs w:val="23"/>
              </w:rPr>
              <w:t>56</w:t>
            </w:r>
          </w:p>
        </w:tc>
        <w:tc>
          <w:tcPr>
            <w:tcW w:w="1761" w:type="dxa"/>
            <w:vAlign w:val="center"/>
          </w:tcPr>
          <w:p w14:paraId="62D82986" w14:textId="681F502D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r w:rsidRPr="00A15A77">
              <w:rPr>
                <w:color w:val="000000"/>
                <w:sz w:val="23"/>
                <w:szCs w:val="23"/>
              </w:rPr>
              <w:t xml:space="preserve">0.745 </w:t>
            </w:r>
            <w:r w:rsidR="00C2166F" w:rsidRPr="00A15A77">
              <w:rPr>
                <w:color w:val="000000"/>
                <w:sz w:val="23"/>
                <w:szCs w:val="23"/>
              </w:rPr>
              <w:t>±</w:t>
            </w:r>
            <w:r w:rsidRPr="00A15A77">
              <w:rPr>
                <w:color w:val="000000"/>
                <w:sz w:val="23"/>
                <w:szCs w:val="23"/>
              </w:rPr>
              <w:t xml:space="preserve"> 0.03</w:t>
            </w:r>
            <w:r w:rsidR="00DF4CCC" w:rsidRPr="00A15A77"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1763" w:type="dxa"/>
            <w:vAlign w:val="center"/>
          </w:tcPr>
          <w:p w14:paraId="19BDF0E5" w14:textId="5E2C5C57" w:rsidR="007D798F" w:rsidRPr="00A15A77" w:rsidRDefault="007D798F" w:rsidP="007D798F">
            <w:pPr>
              <w:jc w:val="center"/>
              <w:rPr>
                <w:b/>
                <w:bCs/>
                <w:sz w:val="23"/>
                <w:szCs w:val="23"/>
              </w:rPr>
            </w:pPr>
            <w:r w:rsidRPr="00A15A77">
              <w:rPr>
                <w:color w:val="000000"/>
                <w:sz w:val="23"/>
                <w:szCs w:val="23"/>
              </w:rPr>
              <w:t>0.7</w:t>
            </w:r>
            <w:r w:rsidR="003640C2" w:rsidRPr="00A15A77">
              <w:rPr>
                <w:color w:val="000000"/>
                <w:sz w:val="23"/>
                <w:szCs w:val="23"/>
              </w:rPr>
              <w:t>46</w:t>
            </w:r>
            <w:r w:rsidRPr="00A15A77">
              <w:rPr>
                <w:color w:val="000000"/>
                <w:sz w:val="23"/>
                <w:szCs w:val="23"/>
              </w:rPr>
              <w:t xml:space="preserve"> </w:t>
            </w:r>
            <w:r w:rsidR="00C2166F" w:rsidRPr="00A15A77">
              <w:rPr>
                <w:color w:val="000000"/>
                <w:sz w:val="23"/>
                <w:szCs w:val="23"/>
              </w:rPr>
              <w:t>±</w:t>
            </w:r>
            <w:r w:rsidRPr="00A15A77">
              <w:rPr>
                <w:color w:val="000000"/>
                <w:sz w:val="23"/>
                <w:szCs w:val="23"/>
              </w:rPr>
              <w:t xml:space="preserve"> 0.0</w:t>
            </w:r>
            <w:r w:rsidR="003640C2" w:rsidRPr="00A15A77">
              <w:rPr>
                <w:color w:val="000000"/>
                <w:sz w:val="23"/>
                <w:szCs w:val="23"/>
              </w:rPr>
              <w:t>3</w:t>
            </w:r>
            <w:r w:rsidRPr="00A15A77">
              <w:rPr>
                <w:color w:val="000000"/>
                <w:sz w:val="23"/>
                <w:szCs w:val="23"/>
              </w:rPr>
              <w:t>4</w:t>
            </w:r>
          </w:p>
        </w:tc>
      </w:tr>
    </w:tbl>
    <w:p w14:paraId="64E4EAEC" w14:textId="77777777" w:rsidR="005B2CD8" w:rsidRDefault="005B2CD8" w:rsidP="0050175C">
      <w:pPr>
        <w:rPr>
          <w:b/>
          <w:bCs/>
        </w:rPr>
      </w:pPr>
    </w:p>
    <w:p w14:paraId="3600587B" w14:textId="77777777" w:rsidR="0059227A" w:rsidRDefault="0059227A" w:rsidP="0059227A">
      <w:pPr>
        <w:pStyle w:val="NormalWeb"/>
        <w:spacing w:before="0" w:beforeAutospacing="0" w:after="0" w:afterAutospacing="0"/>
        <w:rPr>
          <w:color w:val="000000"/>
        </w:rPr>
      </w:pPr>
    </w:p>
    <w:p w14:paraId="43B1D21A" w14:textId="77777777" w:rsidR="000A777A" w:rsidRDefault="000A777A" w:rsidP="0059227A">
      <w:pPr>
        <w:pStyle w:val="NormalWeb"/>
        <w:spacing w:before="0" w:beforeAutospacing="0" w:after="0" w:afterAutospacing="0"/>
        <w:rPr>
          <w:color w:val="000000"/>
        </w:rPr>
      </w:pPr>
    </w:p>
    <w:p w14:paraId="066352DD" w14:textId="77777777" w:rsidR="000A777A" w:rsidRDefault="000A777A" w:rsidP="0059227A">
      <w:pPr>
        <w:pStyle w:val="NormalWeb"/>
        <w:spacing w:before="0" w:beforeAutospacing="0" w:after="0" w:afterAutospacing="0"/>
        <w:rPr>
          <w:color w:val="000000"/>
        </w:rPr>
      </w:pPr>
    </w:p>
    <w:p w14:paraId="4AA2B8CF" w14:textId="77777777" w:rsidR="000A777A" w:rsidRDefault="000A777A" w:rsidP="0059227A">
      <w:pPr>
        <w:pStyle w:val="NormalWeb"/>
        <w:spacing w:before="0" w:beforeAutospacing="0" w:after="0" w:afterAutospacing="0"/>
        <w:rPr>
          <w:color w:val="000000"/>
        </w:rPr>
      </w:pPr>
    </w:p>
    <w:p w14:paraId="009BCD58" w14:textId="77777777" w:rsidR="000A777A" w:rsidRDefault="000A777A" w:rsidP="0059227A">
      <w:pPr>
        <w:pStyle w:val="NormalWeb"/>
        <w:spacing w:before="0" w:beforeAutospacing="0" w:after="0" w:afterAutospacing="0"/>
        <w:rPr>
          <w:color w:val="000000"/>
        </w:rPr>
      </w:pPr>
    </w:p>
    <w:p w14:paraId="3E041D2D" w14:textId="77777777" w:rsidR="000A777A" w:rsidRDefault="000A777A" w:rsidP="0059227A">
      <w:pPr>
        <w:pStyle w:val="NormalWeb"/>
        <w:spacing w:before="0" w:beforeAutospacing="0" w:after="0" w:afterAutospacing="0"/>
        <w:rPr>
          <w:color w:val="000000"/>
        </w:rPr>
      </w:pPr>
    </w:p>
    <w:p w14:paraId="357D5619" w14:textId="77777777" w:rsidR="000A777A" w:rsidRDefault="000A777A" w:rsidP="0059227A">
      <w:pPr>
        <w:pStyle w:val="NormalWeb"/>
        <w:spacing w:before="0" w:beforeAutospacing="0" w:after="0" w:afterAutospacing="0"/>
        <w:rPr>
          <w:color w:val="000000"/>
        </w:rPr>
      </w:pPr>
    </w:p>
    <w:p w14:paraId="145E1F12" w14:textId="77777777" w:rsidR="000A777A" w:rsidRDefault="000A777A" w:rsidP="0059227A">
      <w:pPr>
        <w:pStyle w:val="NormalWeb"/>
        <w:spacing w:before="0" w:beforeAutospacing="0" w:after="0" w:afterAutospacing="0"/>
        <w:rPr>
          <w:color w:val="000000"/>
        </w:rPr>
      </w:pPr>
    </w:p>
    <w:p w14:paraId="55F18059" w14:textId="77777777" w:rsidR="000A777A" w:rsidRDefault="000A777A" w:rsidP="0059227A">
      <w:pPr>
        <w:pStyle w:val="NormalWeb"/>
        <w:spacing w:before="0" w:beforeAutospacing="0" w:after="0" w:afterAutospacing="0"/>
        <w:rPr>
          <w:color w:val="000000"/>
        </w:rPr>
      </w:pPr>
    </w:p>
    <w:p w14:paraId="1C27E16B" w14:textId="77777777" w:rsidR="000A777A" w:rsidRDefault="000A777A" w:rsidP="0059227A">
      <w:pPr>
        <w:pStyle w:val="NormalWeb"/>
        <w:spacing w:before="0" w:beforeAutospacing="0" w:after="0" w:afterAutospacing="0"/>
        <w:rPr>
          <w:color w:val="000000"/>
        </w:rPr>
      </w:pPr>
    </w:p>
    <w:p w14:paraId="265D404C" w14:textId="77777777" w:rsidR="000A777A" w:rsidRDefault="000A777A" w:rsidP="0059227A">
      <w:pPr>
        <w:pStyle w:val="NormalWeb"/>
        <w:spacing w:before="0" w:beforeAutospacing="0" w:after="0" w:afterAutospacing="0"/>
        <w:rPr>
          <w:color w:val="000000"/>
        </w:rPr>
      </w:pPr>
    </w:p>
    <w:p w14:paraId="3E80AF5A" w14:textId="77777777" w:rsidR="000A777A" w:rsidRDefault="000A777A" w:rsidP="0059227A">
      <w:pPr>
        <w:pStyle w:val="NormalWeb"/>
        <w:spacing w:before="0" w:beforeAutospacing="0" w:after="0" w:afterAutospacing="0"/>
        <w:rPr>
          <w:color w:val="000000"/>
        </w:rPr>
      </w:pPr>
    </w:p>
    <w:p w14:paraId="0328ADA2" w14:textId="77777777" w:rsidR="000A777A" w:rsidRDefault="000A777A" w:rsidP="0059227A">
      <w:pPr>
        <w:pStyle w:val="NormalWeb"/>
        <w:spacing w:before="0" w:beforeAutospacing="0" w:after="0" w:afterAutospacing="0"/>
        <w:rPr>
          <w:color w:val="000000"/>
        </w:rPr>
      </w:pPr>
    </w:p>
    <w:p w14:paraId="0A6F8DA4" w14:textId="77777777" w:rsidR="000A777A" w:rsidRDefault="000A777A" w:rsidP="0059227A">
      <w:pPr>
        <w:pStyle w:val="NormalWeb"/>
        <w:spacing w:before="0" w:beforeAutospacing="0" w:after="0" w:afterAutospacing="0"/>
        <w:rPr>
          <w:color w:val="000000"/>
        </w:rPr>
      </w:pPr>
    </w:p>
    <w:p w14:paraId="418A36F9" w14:textId="77777777" w:rsidR="000A777A" w:rsidRDefault="000A777A" w:rsidP="0059227A">
      <w:pPr>
        <w:pStyle w:val="NormalWeb"/>
        <w:spacing w:before="0" w:beforeAutospacing="0" w:after="0" w:afterAutospacing="0"/>
        <w:rPr>
          <w:color w:val="000000"/>
        </w:rPr>
      </w:pPr>
    </w:p>
    <w:p w14:paraId="35607AC5" w14:textId="77777777" w:rsidR="000A777A" w:rsidRDefault="000A777A" w:rsidP="0059227A">
      <w:pPr>
        <w:pStyle w:val="NormalWeb"/>
        <w:spacing w:before="0" w:beforeAutospacing="0" w:after="0" w:afterAutospacing="0"/>
        <w:rPr>
          <w:color w:val="000000"/>
        </w:rPr>
      </w:pPr>
    </w:p>
    <w:p w14:paraId="6975D698" w14:textId="77777777" w:rsidR="000A777A" w:rsidRDefault="000A777A" w:rsidP="0059227A">
      <w:pPr>
        <w:pStyle w:val="NormalWeb"/>
        <w:spacing w:before="0" w:beforeAutospacing="0" w:after="0" w:afterAutospacing="0"/>
        <w:rPr>
          <w:color w:val="000000"/>
        </w:rPr>
      </w:pPr>
    </w:p>
    <w:p w14:paraId="115A7E1F" w14:textId="77777777" w:rsidR="0059227A" w:rsidRDefault="0059227A" w:rsidP="0059227A">
      <w:pPr>
        <w:spacing w:after="240"/>
      </w:pPr>
    </w:p>
    <w:p w14:paraId="57A51F43" w14:textId="77777777" w:rsidR="0059227A" w:rsidRDefault="0059227A" w:rsidP="0059227A"/>
    <w:p w14:paraId="46D711F4" w14:textId="74AD296C" w:rsidR="005B2CD8" w:rsidRDefault="005B2CD8" w:rsidP="0059227A">
      <w:pPr>
        <w:spacing w:after="120"/>
        <w:rPr>
          <w:b/>
          <w:bCs/>
        </w:rPr>
      </w:pPr>
    </w:p>
    <w:p w14:paraId="662FA740" w14:textId="77777777" w:rsidR="005B2CD8" w:rsidRDefault="005B2CD8" w:rsidP="0050175C">
      <w:pPr>
        <w:rPr>
          <w:b/>
          <w:bCs/>
        </w:rPr>
      </w:pPr>
    </w:p>
    <w:p w14:paraId="4EB47659" w14:textId="77777777" w:rsidR="005B2CD8" w:rsidRDefault="005B2CD8" w:rsidP="0050175C">
      <w:pPr>
        <w:rPr>
          <w:b/>
          <w:bCs/>
        </w:rPr>
      </w:pPr>
    </w:p>
    <w:p w14:paraId="67F87A7B" w14:textId="77777777" w:rsidR="005B2CD8" w:rsidRDefault="005B2CD8" w:rsidP="0050175C">
      <w:pPr>
        <w:rPr>
          <w:b/>
          <w:bCs/>
        </w:rPr>
      </w:pPr>
    </w:p>
    <w:p w14:paraId="38572A50" w14:textId="77777777" w:rsidR="005B2CD8" w:rsidRDefault="005B2CD8" w:rsidP="0050175C">
      <w:pPr>
        <w:rPr>
          <w:b/>
          <w:bCs/>
        </w:rPr>
      </w:pPr>
    </w:p>
    <w:p w14:paraId="0DF57868" w14:textId="77777777" w:rsidR="005B2CD8" w:rsidRDefault="005B2CD8" w:rsidP="0050175C">
      <w:pPr>
        <w:rPr>
          <w:b/>
          <w:bCs/>
        </w:rPr>
      </w:pPr>
    </w:p>
    <w:p w14:paraId="5E418CC1" w14:textId="77777777" w:rsidR="005B2CD8" w:rsidRDefault="005B2CD8" w:rsidP="0050175C">
      <w:pPr>
        <w:rPr>
          <w:b/>
          <w:bCs/>
        </w:rPr>
      </w:pPr>
    </w:p>
    <w:p w14:paraId="0854A976" w14:textId="77777777" w:rsidR="005B2CD8" w:rsidRDefault="005B2CD8" w:rsidP="0050175C">
      <w:pPr>
        <w:rPr>
          <w:b/>
          <w:bCs/>
        </w:rPr>
      </w:pPr>
    </w:p>
    <w:p w14:paraId="69F46CA7" w14:textId="7F4F3ED4" w:rsidR="00705F36" w:rsidRDefault="00705F36" w:rsidP="0050175C">
      <w:pPr>
        <w:rPr>
          <w:b/>
          <w:bCs/>
        </w:rPr>
      </w:pPr>
      <w:bookmarkStart w:id="7" w:name="_GoBack"/>
      <w:bookmarkEnd w:id="7"/>
    </w:p>
    <w:sectPr w:rsidR="00705F36" w:rsidSect="005E37D8">
      <w:footerReference w:type="even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FB6507" w14:textId="77777777" w:rsidR="00867067" w:rsidRDefault="00867067" w:rsidP="004A00E3">
      <w:r>
        <w:separator/>
      </w:r>
    </w:p>
  </w:endnote>
  <w:endnote w:type="continuationSeparator" w:id="0">
    <w:p w14:paraId="3DBB2239" w14:textId="77777777" w:rsidR="00867067" w:rsidRDefault="00867067" w:rsidP="004A0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88899350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26B5FE0" w14:textId="037EC0A7" w:rsidR="004A00E3" w:rsidRDefault="004A00E3" w:rsidP="00C8260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E37D8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D01356D" w14:textId="77777777" w:rsidR="004A00E3" w:rsidRDefault="004A00E3" w:rsidP="003E3F1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37855283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1A60496" w14:textId="26D4304B" w:rsidR="004A00E3" w:rsidRDefault="004A00E3" w:rsidP="00C8260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463E6E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5BFA6FF6" w14:textId="77777777" w:rsidR="004A00E3" w:rsidRDefault="004A00E3" w:rsidP="003E3F1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40C239" w14:textId="77777777" w:rsidR="00867067" w:rsidRDefault="00867067" w:rsidP="004A00E3">
      <w:r>
        <w:separator/>
      </w:r>
    </w:p>
  </w:footnote>
  <w:footnote w:type="continuationSeparator" w:id="0">
    <w:p w14:paraId="50F959C6" w14:textId="77777777" w:rsidR="00867067" w:rsidRDefault="00867067" w:rsidP="004A00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B6D"/>
    <w:rsid w:val="000012B2"/>
    <w:rsid w:val="00002AF6"/>
    <w:rsid w:val="00012554"/>
    <w:rsid w:val="00012F13"/>
    <w:rsid w:val="00017264"/>
    <w:rsid w:val="0002111A"/>
    <w:rsid w:val="00027A20"/>
    <w:rsid w:val="00031AD7"/>
    <w:rsid w:val="00031C65"/>
    <w:rsid w:val="00037799"/>
    <w:rsid w:val="000378D2"/>
    <w:rsid w:val="0004136C"/>
    <w:rsid w:val="00053447"/>
    <w:rsid w:val="00056D1E"/>
    <w:rsid w:val="00065A6B"/>
    <w:rsid w:val="000662B3"/>
    <w:rsid w:val="00071DAA"/>
    <w:rsid w:val="0007489A"/>
    <w:rsid w:val="00082806"/>
    <w:rsid w:val="00094D46"/>
    <w:rsid w:val="000A5AE3"/>
    <w:rsid w:val="000A6B5C"/>
    <w:rsid w:val="000A777A"/>
    <w:rsid w:val="000C350C"/>
    <w:rsid w:val="000C5E69"/>
    <w:rsid w:val="000D51D4"/>
    <w:rsid w:val="000D749E"/>
    <w:rsid w:val="000E0AF6"/>
    <w:rsid w:val="000E2E14"/>
    <w:rsid w:val="000E70DB"/>
    <w:rsid w:val="000E74C2"/>
    <w:rsid w:val="000F5C4D"/>
    <w:rsid w:val="00103854"/>
    <w:rsid w:val="001039DB"/>
    <w:rsid w:val="001057B7"/>
    <w:rsid w:val="00110CC5"/>
    <w:rsid w:val="00113C1A"/>
    <w:rsid w:val="00115D7B"/>
    <w:rsid w:val="0011689C"/>
    <w:rsid w:val="00122361"/>
    <w:rsid w:val="00131E5A"/>
    <w:rsid w:val="00133A4E"/>
    <w:rsid w:val="001350CD"/>
    <w:rsid w:val="00141569"/>
    <w:rsid w:val="00144FFD"/>
    <w:rsid w:val="00150622"/>
    <w:rsid w:val="001569F9"/>
    <w:rsid w:val="00162D5A"/>
    <w:rsid w:val="001706A2"/>
    <w:rsid w:val="001806B0"/>
    <w:rsid w:val="00183DFC"/>
    <w:rsid w:val="00190E66"/>
    <w:rsid w:val="00191225"/>
    <w:rsid w:val="00195F93"/>
    <w:rsid w:val="001A01C3"/>
    <w:rsid w:val="001A0930"/>
    <w:rsid w:val="001A6733"/>
    <w:rsid w:val="001B0DEC"/>
    <w:rsid w:val="001B2197"/>
    <w:rsid w:val="001C0A0B"/>
    <w:rsid w:val="001C4F59"/>
    <w:rsid w:val="001D40F1"/>
    <w:rsid w:val="001E09CF"/>
    <w:rsid w:val="001E2628"/>
    <w:rsid w:val="001F3032"/>
    <w:rsid w:val="001F4E75"/>
    <w:rsid w:val="001F6095"/>
    <w:rsid w:val="00203C8B"/>
    <w:rsid w:val="00220AB2"/>
    <w:rsid w:val="002275A4"/>
    <w:rsid w:val="002314C9"/>
    <w:rsid w:val="00241161"/>
    <w:rsid w:val="00250869"/>
    <w:rsid w:val="00250945"/>
    <w:rsid w:val="00257483"/>
    <w:rsid w:val="00264EFC"/>
    <w:rsid w:val="00270822"/>
    <w:rsid w:val="002711AB"/>
    <w:rsid w:val="002731B7"/>
    <w:rsid w:val="00275D2C"/>
    <w:rsid w:val="002837F7"/>
    <w:rsid w:val="00283840"/>
    <w:rsid w:val="002843FD"/>
    <w:rsid w:val="002A2A1B"/>
    <w:rsid w:val="002A3F26"/>
    <w:rsid w:val="002B03EE"/>
    <w:rsid w:val="002B0694"/>
    <w:rsid w:val="002B6AB5"/>
    <w:rsid w:val="002C07C6"/>
    <w:rsid w:val="002C5922"/>
    <w:rsid w:val="002D1343"/>
    <w:rsid w:val="002D3F03"/>
    <w:rsid w:val="002D5143"/>
    <w:rsid w:val="002D68D9"/>
    <w:rsid w:val="002E0EC1"/>
    <w:rsid w:val="002E7742"/>
    <w:rsid w:val="002F15D0"/>
    <w:rsid w:val="002F41A1"/>
    <w:rsid w:val="00300304"/>
    <w:rsid w:val="00316354"/>
    <w:rsid w:val="00327877"/>
    <w:rsid w:val="0033102E"/>
    <w:rsid w:val="00331D7D"/>
    <w:rsid w:val="00347A86"/>
    <w:rsid w:val="00360848"/>
    <w:rsid w:val="003631A3"/>
    <w:rsid w:val="003640C2"/>
    <w:rsid w:val="00366A04"/>
    <w:rsid w:val="00380EEE"/>
    <w:rsid w:val="003840ED"/>
    <w:rsid w:val="00385C85"/>
    <w:rsid w:val="00396086"/>
    <w:rsid w:val="003A01C1"/>
    <w:rsid w:val="003A062F"/>
    <w:rsid w:val="003A7300"/>
    <w:rsid w:val="003C0EA2"/>
    <w:rsid w:val="003C510C"/>
    <w:rsid w:val="003D6317"/>
    <w:rsid w:val="003E362F"/>
    <w:rsid w:val="003E3F1F"/>
    <w:rsid w:val="003F0777"/>
    <w:rsid w:val="003F07C2"/>
    <w:rsid w:val="003F0E18"/>
    <w:rsid w:val="003F6B75"/>
    <w:rsid w:val="004137FE"/>
    <w:rsid w:val="00413A08"/>
    <w:rsid w:val="004212E0"/>
    <w:rsid w:val="00424F16"/>
    <w:rsid w:val="00427250"/>
    <w:rsid w:val="00430EF6"/>
    <w:rsid w:val="004361DA"/>
    <w:rsid w:val="0044274C"/>
    <w:rsid w:val="004451B3"/>
    <w:rsid w:val="00447574"/>
    <w:rsid w:val="00454C22"/>
    <w:rsid w:val="00461BF1"/>
    <w:rsid w:val="00463E6E"/>
    <w:rsid w:val="00470B25"/>
    <w:rsid w:val="004718D1"/>
    <w:rsid w:val="00471906"/>
    <w:rsid w:val="004766A5"/>
    <w:rsid w:val="004831C3"/>
    <w:rsid w:val="00483C7A"/>
    <w:rsid w:val="004925F1"/>
    <w:rsid w:val="004943CD"/>
    <w:rsid w:val="004A00E3"/>
    <w:rsid w:val="004A27FE"/>
    <w:rsid w:val="004A6180"/>
    <w:rsid w:val="004A6286"/>
    <w:rsid w:val="004A7063"/>
    <w:rsid w:val="004A7A18"/>
    <w:rsid w:val="004B135C"/>
    <w:rsid w:val="004B27F5"/>
    <w:rsid w:val="004B32C9"/>
    <w:rsid w:val="004B49CA"/>
    <w:rsid w:val="004C307F"/>
    <w:rsid w:val="004C3A72"/>
    <w:rsid w:val="004D2AC7"/>
    <w:rsid w:val="004D625E"/>
    <w:rsid w:val="004E3757"/>
    <w:rsid w:val="004E561A"/>
    <w:rsid w:val="004F1740"/>
    <w:rsid w:val="004F51EC"/>
    <w:rsid w:val="0050175C"/>
    <w:rsid w:val="005028B3"/>
    <w:rsid w:val="005056F1"/>
    <w:rsid w:val="00512EEA"/>
    <w:rsid w:val="00523B92"/>
    <w:rsid w:val="0052662C"/>
    <w:rsid w:val="0052678C"/>
    <w:rsid w:val="00527BDA"/>
    <w:rsid w:val="00530298"/>
    <w:rsid w:val="00535ADE"/>
    <w:rsid w:val="00535B08"/>
    <w:rsid w:val="00543C66"/>
    <w:rsid w:val="005474D9"/>
    <w:rsid w:val="005645DC"/>
    <w:rsid w:val="00567A50"/>
    <w:rsid w:val="00576710"/>
    <w:rsid w:val="00580582"/>
    <w:rsid w:val="00585AB4"/>
    <w:rsid w:val="005917B4"/>
    <w:rsid w:val="0059227A"/>
    <w:rsid w:val="00595E5C"/>
    <w:rsid w:val="005A06BA"/>
    <w:rsid w:val="005A2C70"/>
    <w:rsid w:val="005A3D46"/>
    <w:rsid w:val="005B07D5"/>
    <w:rsid w:val="005B2CD8"/>
    <w:rsid w:val="005D3347"/>
    <w:rsid w:val="005E37D8"/>
    <w:rsid w:val="005E4DDF"/>
    <w:rsid w:val="005F11FE"/>
    <w:rsid w:val="005F459F"/>
    <w:rsid w:val="005F5D39"/>
    <w:rsid w:val="005F7923"/>
    <w:rsid w:val="006034E6"/>
    <w:rsid w:val="006121FE"/>
    <w:rsid w:val="00620C2F"/>
    <w:rsid w:val="00625BF6"/>
    <w:rsid w:val="006539AA"/>
    <w:rsid w:val="00666EF5"/>
    <w:rsid w:val="00680F08"/>
    <w:rsid w:val="00685BE9"/>
    <w:rsid w:val="00685CDA"/>
    <w:rsid w:val="00691869"/>
    <w:rsid w:val="00694C7F"/>
    <w:rsid w:val="006A0B6D"/>
    <w:rsid w:val="006A67F8"/>
    <w:rsid w:val="006B2E04"/>
    <w:rsid w:val="006B30C4"/>
    <w:rsid w:val="006E249E"/>
    <w:rsid w:val="006E2D0B"/>
    <w:rsid w:val="006E3A8E"/>
    <w:rsid w:val="006F03B1"/>
    <w:rsid w:val="006F5CAE"/>
    <w:rsid w:val="006F71A1"/>
    <w:rsid w:val="00701B7E"/>
    <w:rsid w:val="00704585"/>
    <w:rsid w:val="00705F36"/>
    <w:rsid w:val="007066AC"/>
    <w:rsid w:val="007222AA"/>
    <w:rsid w:val="00726B30"/>
    <w:rsid w:val="00734E66"/>
    <w:rsid w:val="007523DE"/>
    <w:rsid w:val="00753CE7"/>
    <w:rsid w:val="00755545"/>
    <w:rsid w:val="00755C5B"/>
    <w:rsid w:val="00775206"/>
    <w:rsid w:val="00785B7C"/>
    <w:rsid w:val="007970DC"/>
    <w:rsid w:val="007A0B4B"/>
    <w:rsid w:val="007A2FD0"/>
    <w:rsid w:val="007A4D69"/>
    <w:rsid w:val="007B1F44"/>
    <w:rsid w:val="007B4DB1"/>
    <w:rsid w:val="007C2D11"/>
    <w:rsid w:val="007C38B9"/>
    <w:rsid w:val="007C6C0D"/>
    <w:rsid w:val="007D798F"/>
    <w:rsid w:val="007E20C9"/>
    <w:rsid w:val="007E57BC"/>
    <w:rsid w:val="007E62E5"/>
    <w:rsid w:val="00802735"/>
    <w:rsid w:val="00802FBD"/>
    <w:rsid w:val="00804B66"/>
    <w:rsid w:val="0081372A"/>
    <w:rsid w:val="00821D09"/>
    <w:rsid w:val="00822E4D"/>
    <w:rsid w:val="00825DEC"/>
    <w:rsid w:val="00831285"/>
    <w:rsid w:val="00837230"/>
    <w:rsid w:val="00844ED8"/>
    <w:rsid w:val="00845B67"/>
    <w:rsid w:val="0085797D"/>
    <w:rsid w:val="00861E63"/>
    <w:rsid w:val="0086251C"/>
    <w:rsid w:val="00866630"/>
    <w:rsid w:val="00866D24"/>
    <w:rsid w:val="00867067"/>
    <w:rsid w:val="00867839"/>
    <w:rsid w:val="00870280"/>
    <w:rsid w:val="00871296"/>
    <w:rsid w:val="00871B6A"/>
    <w:rsid w:val="00873989"/>
    <w:rsid w:val="00873D61"/>
    <w:rsid w:val="008842C9"/>
    <w:rsid w:val="00893245"/>
    <w:rsid w:val="00895768"/>
    <w:rsid w:val="008A0F7E"/>
    <w:rsid w:val="008B3F23"/>
    <w:rsid w:val="008B5279"/>
    <w:rsid w:val="008C05B8"/>
    <w:rsid w:val="008C1118"/>
    <w:rsid w:val="008C33DB"/>
    <w:rsid w:val="008C68EA"/>
    <w:rsid w:val="008D3826"/>
    <w:rsid w:val="008E0C5F"/>
    <w:rsid w:val="008E7DBA"/>
    <w:rsid w:val="008F29E5"/>
    <w:rsid w:val="009010D1"/>
    <w:rsid w:val="009058E6"/>
    <w:rsid w:val="00912C7E"/>
    <w:rsid w:val="00915286"/>
    <w:rsid w:val="0091713C"/>
    <w:rsid w:val="00923852"/>
    <w:rsid w:val="00924CEA"/>
    <w:rsid w:val="00926312"/>
    <w:rsid w:val="009265FD"/>
    <w:rsid w:val="009274E3"/>
    <w:rsid w:val="00930AB8"/>
    <w:rsid w:val="009356E8"/>
    <w:rsid w:val="009423B0"/>
    <w:rsid w:val="009462A9"/>
    <w:rsid w:val="009542F6"/>
    <w:rsid w:val="00960BB2"/>
    <w:rsid w:val="00963B59"/>
    <w:rsid w:val="009643BC"/>
    <w:rsid w:val="00966FDE"/>
    <w:rsid w:val="00980609"/>
    <w:rsid w:val="0098146C"/>
    <w:rsid w:val="00986DFE"/>
    <w:rsid w:val="00991D58"/>
    <w:rsid w:val="009938FC"/>
    <w:rsid w:val="009946A4"/>
    <w:rsid w:val="009A0876"/>
    <w:rsid w:val="009B6045"/>
    <w:rsid w:val="009C335C"/>
    <w:rsid w:val="009C6185"/>
    <w:rsid w:val="009C6801"/>
    <w:rsid w:val="009D1662"/>
    <w:rsid w:val="009D69E1"/>
    <w:rsid w:val="009D7156"/>
    <w:rsid w:val="009E09EA"/>
    <w:rsid w:val="009E3B9B"/>
    <w:rsid w:val="009F137B"/>
    <w:rsid w:val="009F577E"/>
    <w:rsid w:val="00A003C6"/>
    <w:rsid w:val="00A03060"/>
    <w:rsid w:val="00A15A77"/>
    <w:rsid w:val="00A22752"/>
    <w:rsid w:val="00A377F8"/>
    <w:rsid w:val="00A405F6"/>
    <w:rsid w:val="00A46016"/>
    <w:rsid w:val="00A5082F"/>
    <w:rsid w:val="00A53F8C"/>
    <w:rsid w:val="00A60868"/>
    <w:rsid w:val="00A71972"/>
    <w:rsid w:val="00A73869"/>
    <w:rsid w:val="00A740DC"/>
    <w:rsid w:val="00A75203"/>
    <w:rsid w:val="00A9251B"/>
    <w:rsid w:val="00A939F9"/>
    <w:rsid w:val="00A944F1"/>
    <w:rsid w:val="00A94A72"/>
    <w:rsid w:val="00A9584C"/>
    <w:rsid w:val="00A97664"/>
    <w:rsid w:val="00AA4125"/>
    <w:rsid w:val="00AB20F6"/>
    <w:rsid w:val="00AC0125"/>
    <w:rsid w:val="00AC0579"/>
    <w:rsid w:val="00AC3AF6"/>
    <w:rsid w:val="00AD50CB"/>
    <w:rsid w:val="00AE0244"/>
    <w:rsid w:val="00AE17F2"/>
    <w:rsid w:val="00AE7D01"/>
    <w:rsid w:val="00AF3DFF"/>
    <w:rsid w:val="00AF76E5"/>
    <w:rsid w:val="00B02C4A"/>
    <w:rsid w:val="00B03629"/>
    <w:rsid w:val="00B07FD1"/>
    <w:rsid w:val="00B11E33"/>
    <w:rsid w:val="00B15C23"/>
    <w:rsid w:val="00B21A42"/>
    <w:rsid w:val="00B300DB"/>
    <w:rsid w:val="00B33D83"/>
    <w:rsid w:val="00B43780"/>
    <w:rsid w:val="00B53338"/>
    <w:rsid w:val="00B54ACF"/>
    <w:rsid w:val="00B5768B"/>
    <w:rsid w:val="00B646F1"/>
    <w:rsid w:val="00B661FD"/>
    <w:rsid w:val="00B6693B"/>
    <w:rsid w:val="00B67BB2"/>
    <w:rsid w:val="00B72C1C"/>
    <w:rsid w:val="00B84807"/>
    <w:rsid w:val="00B92135"/>
    <w:rsid w:val="00BA44CF"/>
    <w:rsid w:val="00BC00C4"/>
    <w:rsid w:val="00BC7CFC"/>
    <w:rsid w:val="00BD13B2"/>
    <w:rsid w:val="00BD2524"/>
    <w:rsid w:val="00BE629B"/>
    <w:rsid w:val="00BE69E6"/>
    <w:rsid w:val="00BE7861"/>
    <w:rsid w:val="00BE79ED"/>
    <w:rsid w:val="00BF30FA"/>
    <w:rsid w:val="00BF3620"/>
    <w:rsid w:val="00BF4837"/>
    <w:rsid w:val="00BF5B80"/>
    <w:rsid w:val="00C057C7"/>
    <w:rsid w:val="00C05EDB"/>
    <w:rsid w:val="00C07944"/>
    <w:rsid w:val="00C117AF"/>
    <w:rsid w:val="00C17D14"/>
    <w:rsid w:val="00C202E0"/>
    <w:rsid w:val="00C2166F"/>
    <w:rsid w:val="00C243CF"/>
    <w:rsid w:val="00C268DF"/>
    <w:rsid w:val="00C306FD"/>
    <w:rsid w:val="00C35D47"/>
    <w:rsid w:val="00C45315"/>
    <w:rsid w:val="00C511E4"/>
    <w:rsid w:val="00C52498"/>
    <w:rsid w:val="00C64BDF"/>
    <w:rsid w:val="00C64C2A"/>
    <w:rsid w:val="00C65ECD"/>
    <w:rsid w:val="00C66B44"/>
    <w:rsid w:val="00C721D1"/>
    <w:rsid w:val="00C72B07"/>
    <w:rsid w:val="00C730EE"/>
    <w:rsid w:val="00C73B74"/>
    <w:rsid w:val="00C7506E"/>
    <w:rsid w:val="00C80FAE"/>
    <w:rsid w:val="00C85219"/>
    <w:rsid w:val="00C9027A"/>
    <w:rsid w:val="00C93C40"/>
    <w:rsid w:val="00C94149"/>
    <w:rsid w:val="00C9622A"/>
    <w:rsid w:val="00CA02FC"/>
    <w:rsid w:val="00CA4EFE"/>
    <w:rsid w:val="00CB1A7D"/>
    <w:rsid w:val="00CB551E"/>
    <w:rsid w:val="00CE2DA3"/>
    <w:rsid w:val="00CE4F7A"/>
    <w:rsid w:val="00CF24EA"/>
    <w:rsid w:val="00CF2779"/>
    <w:rsid w:val="00D022CD"/>
    <w:rsid w:val="00D03AC4"/>
    <w:rsid w:val="00D04DAD"/>
    <w:rsid w:val="00D05CC7"/>
    <w:rsid w:val="00D20D40"/>
    <w:rsid w:val="00D21A71"/>
    <w:rsid w:val="00D352EF"/>
    <w:rsid w:val="00D361FE"/>
    <w:rsid w:val="00D4193A"/>
    <w:rsid w:val="00D41F7A"/>
    <w:rsid w:val="00D42C82"/>
    <w:rsid w:val="00D4385D"/>
    <w:rsid w:val="00D45201"/>
    <w:rsid w:val="00D476F6"/>
    <w:rsid w:val="00D56DE6"/>
    <w:rsid w:val="00D56E9D"/>
    <w:rsid w:val="00D61260"/>
    <w:rsid w:val="00D61701"/>
    <w:rsid w:val="00D66581"/>
    <w:rsid w:val="00D74267"/>
    <w:rsid w:val="00D81218"/>
    <w:rsid w:val="00D87CF5"/>
    <w:rsid w:val="00D93A28"/>
    <w:rsid w:val="00D94364"/>
    <w:rsid w:val="00D9562E"/>
    <w:rsid w:val="00DC1D20"/>
    <w:rsid w:val="00DC3E40"/>
    <w:rsid w:val="00DC685B"/>
    <w:rsid w:val="00DF2F62"/>
    <w:rsid w:val="00DF4CCC"/>
    <w:rsid w:val="00E0209F"/>
    <w:rsid w:val="00E03A21"/>
    <w:rsid w:val="00E03B12"/>
    <w:rsid w:val="00E06BE5"/>
    <w:rsid w:val="00E14B35"/>
    <w:rsid w:val="00E225FF"/>
    <w:rsid w:val="00E26E73"/>
    <w:rsid w:val="00E32BE1"/>
    <w:rsid w:val="00E33847"/>
    <w:rsid w:val="00E406D2"/>
    <w:rsid w:val="00E4105A"/>
    <w:rsid w:val="00E41225"/>
    <w:rsid w:val="00E43096"/>
    <w:rsid w:val="00E4780E"/>
    <w:rsid w:val="00E51CC8"/>
    <w:rsid w:val="00E52AB2"/>
    <w:rsid w:val="00E579C7"/>
    <w:rsid w:val="00E66629"/>
    <w:rsid w:val="00E71766"/>
    <w:rsid w:val="00E75954"/>
    <w:rsid w:val="00E869CB"/>
    <w:rsid w:val="00E901ED"/>
    <w:rsid w:val="00E93F28"/>
    <w:rsid w:val="00EA592F"/>
    <w:rsid w:val="00EB3EA8"/>
    <w:rsid w:val="00EB4959"/>
    <w:rsid w:val="00EB698C"/>
    <w:rsid w:val="00ED0506"/>
    <w:rsid w:val="00ED2107"/>
    <w:rsid w:val="00ED2F0F"/>
    <w:rsid w:val="00ED4409"/>
    <w:rsid w:val="00EE4AF3"/>
    <w:rsid w:val="00EF47DD"/>
    <w:rsid w:val="00F01E0B"/>
    <w:rsid w:val="00F02FDA"/>
    <w:rsid w:val="00F03BFE"/>
    <w:rsid w:val="00F13806"/>
    <w:rsid w:val="00F14717"/>
    <w:rsid w:val="00F24A87"/>
    <w:rsid w:val="00F31DD8"/>
    <w:rsid w:val="00F51725"/>
    <w:rsid w:val="00F57D6F"/>
    <w:rsid w:val="00F6043F"/>
    <w:rsid w:val="00F629B3"/>
    <w:rsid w:val="00F65441"/>
    <w:rsid w:val="00F65684"/>
    <w:rsid w:val="00F729D7"/>
    <w:rsid w:val="00F8230F"/>
    <w:rsid w:val="00F92347"/>
    <w:rsid w:val="00F94B14"/>
    <w:rsid w:val="00FA0D49"/>
    <w:rsid w:val="00FA2642"/>
    <w:rsid w:val="00FA430E"/>
    <w:rsid w:val="00FB2E52"/>
    <w:rsid w:val="00FC4ACF"/>
    <w:rsid w:val="00FC694D"/>
    <w:rsid w:val="00FC70EC"/>
    <w:rsid w:val="00FD1C58"/>
    <w:rsid w:val="00FE3A37"/>
    <w:rsid w:val="00FE5CD6"/>
    <w:rsid w:val="00FE75EB"/>
    <w:rsid w:val="00FE7A5D"/>
    <w:rsid w:val="00FF0A93"/>
    <w:rsid w:val="00FF6DFA"/>
    <w:rsid w:val="00FF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1D3508"/>
  <w15:docId w15:val="{B38A08F2-7AAE-E44B-BC5F-5F81C1F3D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227A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4C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4C7F"/>
    <w:rPr>
      <w:b/>
      <w:bCs/>
      <w:sz w:val="20"/>
      <w:szCs w:val="20"/>
    </w:rPr>
  </w:style>
  <w:style w:type="paragraph" w:styleId="Bibliography">
    <w:name w:val="Bibliography"/>
    <w:basedOn w:val="Normal"/>
    <w:next w:val="Normal"/>
    <w:uiPriority w:val="37"/>
    <w:unhideWhenUsed/>
    <w:rsid w:val="00B21A42"/>
    <w:pPr>
      <w:tabs>
        <w:tab w:val="left" w:pos="380"/>
      </w:tabs>
      <w:spacing w:line="480" w:lineRule="auto"/>
      <w:ind w:left="384" w:hanging="384"/>
    </w:pPr>
  </w:style>
  <w:style w:type="paragraph" w:styleId="NormalWeb">
    <w:name w:val="Normal (Web)"/>
    <w:basedOn w:val="Normal"/>
    <w:link w:val="NormalWebChar"/>
    <w:uiPriority w:val="99"/>
    <w:unhideWhenUsed/>
    <w:rsid w:val="00385C85"/>
    <w:pPr>
      <w:spacing w:before="100" w:beforeAutospacing="1" w:after="100" w:afterAutospacing="1"/>
    </w:pPr>
    <w:rPr>
      <w:lang w:eastAsia="zh-CN"/>
    </w:rPr>
  </w:style>
  <w:style w:type="character" w:customStyle="1" w:styleId="NormalWebChar">
    <w:name w:val="Normal (Web) Char"/>
    <w:basedOn w:val="DefaultParagraphFont"/>
    <w:link w:val="NormalWeb"/>
    <w:uiPriority w:val="99"/>
    <w:rsid w:val="00385C85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385C8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5C85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9010D1"/>
    <w:pPr>
      <w:spacing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4A00E3"/>
  </w:style>
  <w:style w:type="paragraph" w:styleId="Footer">
    <w:name w:val="footer"/>
    <w:basedOn w:val="Normal"/>
    <w:link w:val="FooterChar"/>
    <w:uiPriority w:val="99"/>
    <w:unhideWhenUsed/>
    <w:rsid w:val="004A00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00E3"/>
  </w:style>
  <w:style w:type="character" w:styleId="PageNumber">
    <w:name w:val="page number"/>
    <w:basedOn w:val="DefaultParagraphFont"/>
    <w:uiPriority w:val="99"/>
    <w:semiHidden/>
    <w:unhideWhenUsed/>
    <w:rsid w:val="004A00E3"/>
  </w:style>
  <w:style w:type="character" w:customStyle="1" w:styleId="UnresolvedMention">
    <w:name w:val="Unresolved Mention"/>
    <w:basedOn w:val="DefaultParagraphFont"/>
    <w:uiPriority w:val="99"/>
    <w:semiHidden/>
    <w:unhideWhenUsed/>
    <w:rsid w:val="008B3F2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A03060"/>
    <w:rPr>
      <w:color w:val="808080"/>
    </w:rPr>
  </w:style>
  <w:style w:type="character" w:customStyle="1" w:styleId="apple-converted-space">
    <w:name w:val="apple-converted-space"/>
    <w:basedOn w:val="DefaultParagraphFont"/>
    <w:rsid w:val="00327877"/>
  </w:style>
  <w:style w:type="character" w:customStyle="1" w:styleId="id-label">
    <w:name w:val="id-label"/>
    <w:basedOn w:val="DefaultParagraphFont"/>
    <w:rsid w:val="00E06BE5"/>
  </w:style>
  <w:style w:type="paragraph" w:styleId="Caption">
    <w:name w:val="caption"/>
    <w:basedOn w:val="Normal"/>
    <w:next w:val="Normal"/>
    <w:uiPriority w:val="35"/>
    <w:unhideWhenUsed/>
    <w:qFormat/>
    <w:rsid w:val="00785B7C"/>
    <w:pPr>
      <w:spacing w:after="200"/>
    </w:pPr>
    <w:rPr>
      <w:i/>
      <w:iCs/>
      <w:color w:val="1F497D" w:themeColor="text2"/>
      <w:sz w:val="18"/>
      <w:szCs w:val="18"/>
    </w:rPr>
  </w:style>
  <w:style w:type="table" w:styleId="TableGrid">
    <w:name w:val="Table Grid"/>
    <w:basedOn w:val="TableNormal"/>
    <w:uiPriority w:val="39"/>
    <w:rsid w:val="00785B7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Char">
    <w:name w:val="Title Char"/>
    <w:basedOn w:val="DefaultParagraphFont"/>
    <w:link w:val="Title"/>
    <w:uiPriority w:val="10"/>
    <w:rsid w:val="00037799"/>
    <w:rPr>
      <w:sz w:val="52"/>
      <w:szCs w:val="52"/>
    </w:rPr>
  </w:style>
  <w:style w:type="character" w:customStyle="1" w:styleId="Heading3Char">
    <w:name w:val="Heading 3 Char"/>
    <w:basedOn w:val="DefaultParagraphFont"/>
    <w:link w:val="Heading3"/>
    <w:uiPriority w:val="9"/>
    <w:rsid w:val="005E37D8"/>
    <w:rPr>
      <w:color w:val="434343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604713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53687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486449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6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609158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4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7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F40EE0B-B9DD-FD46-917D-4718E5BDE07D}">
  <we:reference id="wa200001011" version="1.2.0.0" store="en-US" storeType="OMEX"/>
  <we:alternateReferences>
    <we:reference id="WA200001011" version="1.2.0.0" store="WA200001011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 Version="16"/>
</file>

<file path=customXml/itemProps1.xml><?xml version="1.0" encoding="utf-8"?>
<ds:datastoreItem xmlns:ds="http://schemas.openxmlformats.org/officeDocument/2006/customXml" ds:itemID="{28A85B3D-0946-471A-886F-DFDAD2AA6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Hernando Sevilla</cp:lastModifiedBy>
  <cp:revision>10</cp:revision>
  <dcterms:created xsi:type="dcterms:W3CDTF">2023-10-10T15:33:00Z</dcterms:created>
  <dcterms:modified xsi:type="dcterms:W3CDTF">2023-10-21T13:57:00Z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zotero-version="6.0.7"&gt;&lt;session id="5F1Yyllk"/&gt;&lt;style id="http://www.zotero.org/styles/nature" hasBibliography="1" bibliographyStyleHasBeenSet="1"/&gt;&lt;prefs&gt;&lt;pref name="fieldType" value="Field"/&gt;&lt;pref name="delayCitationUpdates" value</vt:lpwstr>
  </property>
  <property fmtid="{D5CDD505-2E9C-101B-9397-08002B2CF9AE}" pid="3" name="ZOTERO_PREF_2">
    <vt:lpwstr>="true"/&gt;&lt;pref name="dontAskDelayCitationUpdates" value="true"/&gt;&lt;/prefs&gt;&lt;/data&gt;</vt:lpwstr>
  </property>
  <property fmtid="{D5CDD505-2E9C-101B-9397-08002B2CF9AE}" pid="4" name="grammarly_documentId">
    <vt:lpwstr>documentId_7950</vt:lpwstr>
  </property>
  <property fmtid="{D5CDD505-2E9C-101B-9397-08002B2CF9AE}" pid="5" name="grammarly_documentContext">
    <vt:lpwstr>{"goals":[],"domain":"general","emotions":[],"dialect":"american"}</vt:lpwstr>
  </property>
</Properties>
</file>