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FC1D78" w14:textId="60859561" w:rsidR="00A61992" w:rsidRDefault="00A61992" w:rsidP="001B0F3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172821966"/>
      <w:r>
        <w:rPr>
          <w:rFonts w:ascii="Times New Roman" w:hAnsi="Times New Roman" w:cs="Times New Roman"/>
          <w:b/>
          <w:sz w:val="24"/>
          <w:szCs w:val="24"/>
        </w:rPr>
        <w:t>Additional file 1</w:t>
      </w:r>
    </w:p>
    <w:p w14:paraId="5B3CD1F2" w14:textId="7B0DC2EE" w:rsidR="001B0F37" w:rsidRPr="001B0F37" w:rsidRDefault="001B0F37" w:rsidP="001B0F3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B0F37">
        <w:rPr>
          <w:rFonts w:ascii="Times New Roman" w:hAnsi="Times New Roman" w:cs="Times New Roman"/>
          <w:b/>
          <w:sz w:val="24"/>
          <w:szCs w:val="24"/>
        </w:rPr>
        <w:t>Content</w:t>
      </w:r>
    </w:p>
    <w:p w14:paraId="06BC8943" w14:textId="5FBEF2A9" w:rsidR="002B1392" w:rsidRPr="001B0F37" w:rsidRDefault="002B1392" w:rsidP="002B1392">
      <w:pPr>
        <w:tabs>
          <w:tab w:val="right" w:leader="dot" w:pos="8504"/>
        </w:tabs>
        <w:spacing w:before="100" w:beforeAutospacing="1" w:after="100" w:afterAutospacing="1" w:line="240" w:lineRule="auto"/>
        <w:rPr>
          <w:rFonts w:ascii="Times New Roman" w:hAnsi="Times New Roman" w:cs="Times New Roman"/>
          <w:bCs/>
        </w:rPr>
      </w:pPr>
      <w:r w:rsidRPr="001B0F37">
        <w:rPr>
          <w:rFonts w:ascii="Times New Roman" w:hAnsi="Times New Roman" w:cs="Times New Roman"/>
          <w:bCs/>
        </w:rPr>
        <w:t xml:space="preserve">Table </w:t>
      </w:r>
      <w:r>
        <w:rPr>
          <w:rFonts w:ascii="Times New Roman" w:hAnsi="Times New Roman" w:cs="Times New Roman"/>
          <w:bCs/>
        </w:rPr>
        <w:t>S</w:t>
      </w:r>
      <w:r w:rsidRPr="001B0F37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ab/>
      </w:r>
      <w:r w:rsidR="00ED09AD">
        <w:rPr>
          <w:rFonts w:ascii="Times New Roman" w:hAnsi="Times New Roman" w:cs="Times New Roman"/>
          <w:bCs/>
        </w:rPr>
        <w:t>2</w:t>
      </w:r>
    </w:p>
    <w:p w14:paraId="4AD9550F" w14:textId="57D34EFA" w:rsidR="001B0F37" w:rsidRPr="001B0F37" w:rsidRDefault="002C2FA3" w:rsidP="00CF6583">
      <w:pPr>
        <w:tabs>
          <w:tab w:val="right" w:leader="dot" w:pos="8504"/>
        </w:tabs>
        <w:spacing w:before="100" w:beforeAutospacing="1" w:after="100" w:afterAutospacing="1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Fig. S1</w:t>
      </w:r>
      <w:r w:rsidR="00CF6583">
        <w:rPr>
          <w:rFonts w:ascii="Times New Roman" w:hAnsi="Times New Roman" w:cs="Times New Roman"/>
          <w:bCs/>
        </w:rPr>
        <w:tab/>
      </w:r>
      <w:r w:rsidR="00ED09AD">
        <w:rPr>
          <w:rFonts w:ascii="Times New Roman" w:hAnsi="Times New Roman" w:cs="Times New Roman"/>
          <w:bCs/>
        </w:rPr>
        <w:t>3</w:t>
      </w:r>
    </w:p>
    <w:p w14:paraId="474F2AAC" w14:textId="1E0A5934" w:rsidR="001B0F37" w:rsidRPr="001B0F37" w:rsidRDefault="00A71F2E" w:rsidP="00CF6583">
      <w:pPr>
        <w:tabs>
          <w:tab w:val="right" w:leader="dot" w:pos="8504"/>
        </w:tabs>
        <w:spacing w:before="100" w:beforeAutospacing="1" w:after="100" w:afterAutospacing="1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Fig. S2</w:t>
      </w:r>
      <w:r w:rsidR="00CF6583">
        <w:rPr>
          <w:rFonts w:ascii="Times New Roman" w:hAnsi="Times New Roman" w:cs="Times New Roman"/>
          <w:bCs/>
        </w:rPr>
        <w:tab/>
      </w:r>
      <w:r w:rsidR="00ED09AD">
        <w:rPr>
          <w:rFonts w:ascii="Times New Roman" w:hAnsi="Times New Roman" w:cs="Times New Roman"/>
          <w:bCs/>
        </w:rPr>
        <w:t>4</w:t>
      </w:r>
    </w:p>
    <w:p w14:paraId="4324E8B1" w14:textId="1FFB2D75" w:rsidR="001B0F37" w:rsidRPr="001B0F37" w:rsidRDefault="00A71F2E" w:rsidP="00CF6583">
      <w:pPr>
        <w:tabs>
          <w:tab w:val="right" w:leader="dot" w:pos="8504"/>
        </w:tabs>
        <w:spacing w:before="100" w:beforeAutospacing="1" w:after="100" w:afterAutospacing="1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Fig. S3</w:t>
      </w:r>
      <w:r w:rsidRPr="001B0F37">
        <w:rPr>
          <w:rFonts w:ascii="Times New Roman" w:hAnsi="Times New Roman" w:cs="Times New Roman"/>
          <w:bCs/>
        </w:rPr>
        <w:t xml:space="preserve"> </w:t>
      </w:r>
      <w:r w:rsidR="00CF6583">
        <w:rPr>
          <w:rFonts w:ascii="Times New Roman" w:hAnsi="Times New Roman" w:cs="Times New Roman"/>
          <w:bCs/>
        </w:rPr>
        <w:tab/>
      </w:r>
      <w:r w:rsidR="00ED09AD">
        <w:rPr>
          <w:rFonts w:ascii="Times New Roman" w:hAnsi="Times New Roman" w:cs="Times New Roman"/>
          <w:bCs/>
        </w:rPr>
        <w:t>5</w:t>
      </w:r>
    </w:p>
    <w:p w14:paraId="612FAFBF" w14:textId="18E180A5" w:rsidR="001B0F37" w:rsidRPr="001B0F37" w:rsidRDefault="00483248" w:rsidP="00CF6583">
      <w:pPr>
        <w:tabs>
          <w:tab w:val="right" w:leader="dot" w:pos="8504"/>
        </w:tabs>
        <w:spacing w:before="100" w:beforeAutospacing="1" w:after="100" w:afterAutospacing="1" w:line="240" w:lineRule="auto"/>
        <w:rPr>
          <w:rFonts w:ascii="Times New Roman" w:hAnsi="Times New Roman" w:cs="Times New Roman"/>
          <w:bCs/>
        </w:rPr>
      </w:pPr>
      <w:r w:rsidRPr="001B0F37">
        <w:rPr>
          <w:rFonts w:ascii="Times New Roman" w:hAnsi="Times New Roman" w:cs="Times New Roman"/>
          <w:bCs/>
        </w:rPr>
        <w:t xml:space="preserve">Table </w:t>
      </w:r>
      <w:r>
        <w:rPr>
          <w:rFonts w:ascii="Times New Roman" w:hAnsi="Times New Roman" w:cs="Times New Roman"/>
          <w:bCs/>
        </w:rPr>
        <w:t>S2</w:t>
      </w:r>
      <w:r w:rsidR="00CF6583">
        <w:rPr>
          <w:rFonts w:ascii="Times New Roman" w:hAnsi="Times New Roman" w:cs="Times New Roman"/>
          <w:bCs/>
        </w:rPr>
        <w:tab/>
      </w:r>
      <w:r w:rsidR="001B0F37" w:rsidRPr="001B0F37">
        <w:rPr>
          <w:rFonts w:ascii="Times New Roman" w:hAnsi="Times New Roman" w:cs="Times New Roman"/>
          <w:bCs/>
        </w:rPr>
        <w:t>6</w:t>
      </w:r>
    </w:p>
    <w:p w14:paraId="7D76209A" w14:textId="5CF75ABA" w:rsidR="001B0F37" w:rsidRPr="001B0F37" w:rsidRDefault="00BB4C0E" w:rsidP="00CF6583">
      <w:pPr>
        <w:tabs>
          <w:tab w:val="right" w:leader="dot" w:pos="8504"/>
        </w:tabs>
        <w:spacing w:before="100" w:beforeAutospacing="1" w:after="100" w:afterAutospacing="1" w:line="240" w:lineRule="auto"/>
        <w:rPr>
          <w:rFonts w:ascii="Times New Roman" w:hAnsi="Times New Roman" w:cs="Times New Roman"/>
          <w:bCs/>
        </w:rPr>
      </w:pPr>
      <w:r w:rsidRPr="001B0F37">
        <w:rPr>
          <w:rFonts w:ascii="Times New Roman" w:hAnsi="Times New Roman" w:cs="Times New Roman"/>
          <w:bCs/>
        </w:rPr>
        <w:t xml:space="preserve">Table </w:t>
      </w:r>
      <w:r>
        <w:rPr>
          <w:rFonts w:ascii="Times New Roman" w:hAnsi="Times New Roman" w:cs="Times New Roman"/>
          <w:bCs/>
        </w:rPr>
        <w:t>S3</w:t>
      </w:r>
      <w:r w:rsidR="00CF6583">
        <w:rPr>
          <w:rFonts w:ascii="Times New Roman" w:hAnsi="Times New Roman" w:cs="Times New Roman"/>
          <w:bCs/>
        </w:rPr>
        <w:tab/>
      </w:r>
      <w:r w:rsidR="001B0F37" w:rsidRPr="001B0F37">
        <w:rPr>
          <w:rFonts w:ascii="Times New Roman" w:hAnsi="Times New Roman" w:cs="Times New Roman"/>
          <w:bCs/>
        </w:rPr>
        <w:t>7</w:t>
      </w:r>
    </w:p>
    <w:p w14:paraId="37CDBB91" w14:textId="5D05B1C5" w:rsidR="001B0F37" w:rsidRPr="001B0F37" w:rsidRDefault="00BB4C0E" w:rsidP="00CF6583">
      <w:pPr>
        <w:tabs>
          <w:tab w:val="right" w:leader="dot" w:pos="8504"/>
        </w:tabs>
        <w:spacing w:before="100" w:beforeAutospacing="1" w:after="100" w:afterAutospacing="1" w:line="240" w:lineRule="auto"/>
        <w:rPr>
          <w:rFonts w:ascii="Times New Roman" w:hAnsi="Times New Roman" w:cs="Times New Roman"/>
          <w:bCs/>
        </w:rPr>
      </w:pPr>
      <w:r w:rsidRPr="001B0F37">
        <w:rPr>
          <w:rFonts w:ascii="Times New Roman" w:hAnsi="Times New Roman" w:cs="Times New Roman"/>
          <w:bCs/>
        </w:rPr>
        <w:t xml:space="preserve">Table </w:t>
      </w:r>
      <w:r>
        <w:rPr>
          <w:rFonts w:ascii="Times New Roman" w:hAnsi="Times New Roman" w:cs="Times New Roman"/>
          <w:bCs/>
        </w:rPr>
        <w:t>S4</w:t>
      </w:r>
      <w:r w:rsidR="00CF6583">
        <w:rPr>
          <w:rFonts w:ascii="Times New Roman" w:hAnsi="Times New Roman" w:cs="Times New Roman"/>
          <w:bCs/>
        </w:rPr>
        <w:tab/>
      </w:r>
      <w:r w:rsidR="001B0F37" w:rsidRPr="001B0F37">
        <w:rPr>
          <w:rFonts w:ascii="Times New Roman" w:hAnsi="Times New Roman" w:cs="Times New Roman"/>
          <w:bCs/>
        </w:rPr>
        <w:t>10</w:t>
      </w:r>
    </w:p>
    <w:p w14:paraId="6AA17AD2" w14:textId="77E26941" w:rsidR="001B0F37" w:rsidRPr="001B0F37" w:rsidRDefault="00CE0A90" w:rsidP="00CF6583">
      <w:pPr>
        <w:tabs>
          <w:tab w:val="right" w:leader="dot" w:pos="8504"/>
        </w:tabs>
        <w:spacing w:before="100" w:beforeAutospacing="1" w:after="100" w:afterAutospacing="1" w:line="240" w:lineRule="auto"/>
        <w:rPr>
          <w:rFonts w:ascii="Times New Roman" w:hAnsi="Times New Roman" w:cs="Times New Roman"/>
          <w:bCs/>
        </w:rPr>
      </w:pPr>
      <w:r w:rsidRPr="001B0F37">
        <w:rPr>
          <w:rFonts w:ascii="Times New Roman" w:hAnsi="Times New Roman" w:cs="Times New Roman"/>
          <w:bCs/>
        </w:rPr>
        <w:t xml:space="preserve">Table </w:t>
      </w:r>
      <w:r>
        <w:rPr>
          <w:rFonts w:ascii="Times New Roman" w:hAnsi="Times New Roman" w:cs="Times New Roman"/>
          <w:bCs/>
        </w:rPr>
        <w:t>S5</w:t>
      </w:r>
      <w:r w:rsidR="00CF6583">
        <w:rPr>
          <w:rFonts w:ascii="Times New Roman" w:hAnsi="Times New Roman" w:cs="Times New Roman"/>
          <w:bCs/>
        </w:rPr>
        <w:tab/>
      </w:r>
      <w:r w:rsidR="001B0F37" w:rsidRPr="001B0F37">
        <w:rPr>
          <w:rFonts w:ascii="Times New Roman" w:hAnsi="Times New Roman" w:cs="Times New Roman"/>
          <w:bCs/>
        </w:rPr>
        <w:t>12</w:t>
      </w:r>
    </w:p>
    <w:p w14:paraId="4FF1BFA0" w14:textId="585F4139" w:rsidR="001B0F37" w:rsidRPr="001B0F37" w:rsidRDefault="00CE0A90" w:rsidP="00CF6583">
      <w:pPr>
        <w:tabs>
          <w:tab w:val="right" w:leader="dot" w:pos="8504"/>
        </w:tabs>
        <w:spacing w:before="100" w:beforeAutospacing="1" w:after="100" w:afterAutospacing="1" w:line="240" w:lineRule="auto"/>
        <w:rPr>
          <w:rFonts w:ascii="Times New Roman" w:hAnsi="Times New Roman" w:cs="Times New Roman"/>
          <w:bCs/>
        </w:rPr>
      </w:pPr>
      <w:r w:rsidRPr="001B0F37">
        <w:rPr>
          <w:rFonts w:ascii="Times New Roman" w:hAnsi="Times New Roman" w:cs="Times New Roman"/>
          <w:bCs/>
        </w:rPr>
        <w:t xml:space="preserve">Table </w:t>
      </w:r>
      <w:r>
        <w:rPr>
          <w:rFonts w:ascii="Times New Roman" w:hAnsi="Times New Roman" w:cs="Times New Roman"/>
          <w:bCs/>
        </w:rPr>
        <w:t>S6</w:t>
      </w:r>
      <w:r w:rsidR="00CF6583">
        <w:rPr>
          <w:rFonts w:ascii="Times New Roman" w:hAnsi="Times New Roman" w:cs="Times New Roman"/>
          <w:bCs/>
        </w:rPr>
        <w:tab/>
      </w:r>
      <w:r w:rsidR="001B0F37" w:rsidRPr="001B0F37">
        <w:rPr>
          <w:rFonts w:ascii="Times New Roman" w:hAnsi="Times New Roman" w:cs="Times New Roman"/>
          <w:bCs/>
        </w:rPr>
        <w:t>13</w:t>
      </w:r>
    </w:p>
    <w:p w14:paraId="3461E8C0" w14:textId="77777777" w:rsidR="005C0708" w:rsidRPr="001B0F37" w:rsidRDefault="005C0708" w:rsidP="005C0708">
      <w:pPr>
        <w:spacing w:before="100" w:beforeAutospacing="1" w:after="100" w:afterAutospacing="1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14:paraId="2E5BCBFC" w14:textId="77777777" w:rsidR="005C0708" w:rsidRPr="001B0F37" w:rsidRDefault="005C0708" w:rsidP="005C0708">
      <w:pPr>
        <w:spacing w:before="100" w:beforeAutospacing="1" w:after="100" w:afterAutospacing="1" w:line="240" w:lineRule="auto"/>
        <w:rPr>
          <w:rFonts w:ascii="Times New Roman" w:hAnsi="Times New Roman" w:cs="Times New Roman"/>
          <w:bCs/>
          <w:color w:val="ED0000"/>
          <w:sz w:val="20"/>
          <w:szCs w:val="20"/>
        </w:rPr>
      </w:pPr>
    </w:p>
    <w:p w14:paraId="1F061BEA" w14:textId="77777777" w:rsidR="005C0708" w:rsidRPr="001B0F37" w:rsidRDefault="005C0708" w:rsidP="005C0708">
      <w:pPr>
        <w:spacing w:before="100" w:beforeAutospacing="1" w:after="100" w:afterAutospacing="1" w:line="240" w:lineRule="auto"/>
        <w:rPr>
          <w:rFonts w:ascii="Times New Roman" w:hAnsi="Times New Roman" w:cs="Times New Roman"/>
          <w:bCs/>
          <w:color w:val="ED0000"/>
          <w:sz w:val="20"/>
          <w:szCs w:val="20"/>
        </w:rPr>
      </w:pPr>
    </w:p>
    <w:p w14:paraId="1A42548F" w14:textId="77777777" w:rsidR="005C0708" w:rsidRDefault="005C0708" w:rsidP="005C0708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ED0000"/>
          <w:sz w:val="20"/>
          <w:szCs w:val="20"/>
        </w:rPr>
      </w:pPr>
    </w:p>
    <w:p w14:paraId="4C6C76A5" w14:textId="77777777" w:rsidR="005C0708" w:rsidRDefault="005C0708" w:rsidP="005C0708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ED0000"/>
          <w:sz w:val="20"/>
          <w:szCs w:val="20"/>
        </w:rPr>
      </w:pPr>
    </w:p>
    <w:p w14:paraId="2A45D331" w14:textId="77777777" w:rsidR="005C0708" w:rsidRDefault="005C0708" w:rsidP="005C0708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ED0000"/>
          <w:sz w:val="20"/>
          <w:szCs w:val="20"/>
        </w:rPr>
      </w:pPr>
    </w:p>
    <w:p w14:paraId="18CB7ABD" w14:textId="77777777" w:rsidR="005C0708" w:rsidRDefault="005C0708" w:rsidP="005C0708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ED0000"/>
          <w:sz w:val="20"/>
          <w:szCs w:val="20"/>
        </w:rPr>
      </w:pPr>
    </w:p>
    <w:p w14:paraId="49752893" w14:textId="77777777" w:rsidR="005C0708" w:rsidRDefault="005C0708" w:rsidP="005C0708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ED0000"/>
          <w:sz w:val="20"/>
          <w:szCs w:val="20"/>
        </w:rPr>
      </w:pPr>
    </w:p>
    <w:p w14:paraId="25285E2B" w14:textId="77777777" w:rsidR="005C0708" w:rsidRDefault="005C0708" w:rsidP="005C0708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ED0000"/>
          <w:sz w:val="20"/>
          <w:szCs w:val="20"/>
        </w:rPr>
      </w:pPr>
    </w:p>
    <w:p w14:paraId="64E58C64" w14:textId="77777777" w:rsidR="005C0708" w:rsidRDefault="005C0708" w:rsidP="005C0708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ED0000"/>
          <w:sz w:val="20"/>
          <w:szCs w:val="20"/>
        </w:rPr>
      </w:pPr>
    </w:p>
    <w:p w14:paraId="3BAA605C" w14:textId="09EA82AB" w:rsidR="002B1392" w:rsidRDefault="002B1392">
      <w:pPr>
        <w:rPr>
          <w:rFonts w:ascii="Times New Roman" w:hAnsi="Times New Roman" w:cs="Times New Roman"/>
          <w:b/>
          <w:color w:val="ED0000"/>
          <w:sz w:val="20"/>
          <w:szCs w:val="20"/>
        </w:rPr>
      </w:pPr>
      <w:r>
        <w:rPr>
          <w:rFonts w:ascii="Times New Roman" w:hAnsi="Times New Roman" w:cs="Times New Roman"/>
          <w:b/>
          <w:color w:val="ED0000"/>
          <w:sz w:val="20"/>
          <w:szCs w:val="20"/>
        </w:rPr>
        <w:br w:type="page"/>
      </w:r>
    </w:p>
    <w:tbl>
      <w:tblPr>
        <w:tblStyle w:val="Tablaconcuadrcul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3"/>
        <w:gridCol w:w="1336"/>
        <w:gridCol w:w="1342"/>
        <w:gridCol w:w="1155"/>
        <w:gridCol w:w="1217"/>
        <w:gridCol w:w="1102"/>
        <w:gridCol w:w="1122"/>
      </w:tblGrid>
      <w:tr w:rsidR="004A063F" w:rsidRPr="004A063F" w14:paraId="64BE5BA4" w14:textId="77777777" w:rsidTr="00AE3DC0">
        <w:trPr>
          <w:trHeight w:val="300"/>
        </w:trPr>
        <w:tc>
          <w:tcPr>
            <w:tcW w:w="0" w:type="auto"/>
            <w:gridSpan w:val="7"/>
            <w:tcBorders>
              <w:top w:val="double" w:sz="4" w:space="0" w:color="000000" w:themeColor="text1"/>
              <w:bottom w:val="double" w:sz="4" w:space="0" w:color="000000" w:themeColor="text1"/>
            </w:tcBorders>
            <w:noWrap/>
            <w:hideMark/>
          </w:tcPr>
          <w:p w14:paraId="4FA76AF0" w14:textId="5D99030C" w:rsidR="002B1392" w:rsidRPr="004A063F" w:rsidRDefault="002B1392" w:rsidP="00AE3DC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063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br w:type="page"/>
            </w:r>
            <w:bookmarkStart w:id="1" w:name="_Toc174354422"/>
            <w:r w:rsidRPr="004A063F">
              <w:rPr>
                <w:rStyle w:val="Ttulo1Car"/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Table S1</w:t>
            </w:r>
            <w:bookmarkEnd w:id="1"/>
            <w:r w:rsidR="00742870" w:rsidRPr="004A063F">
              <w:rPr>
                <w:rStyle w:val="Ttulo1Car"/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:</w:t>
            </w:r>
            <w:r w:rsidRPr="004A06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B-age estimations in the sample</w:t>
            </w:r>
          </w:p>
        </w:tc>
      </w:tr>
      <w:tr w:rsidR="004A063F" w:rsidRPr="004A063F" w14:paraId="223A04BA" w14:textId="77777777" w:rsidTr="00AE3DC0">
        <w:trPr>
          <w:trHeight w:val="300"/>
        </w:trPr>
        <w:tc>
          <w:tcPr>
            <w:tcW w:w="0" w:type="auto"/>
            <w:tcBorders>
              <w:top w:val="double" w:sz="4" w:space="0" w:color="000000" w:themeColor="text1"/>
            </w:tcBorders>
            <w:noWrap/>
            <w:hideMark/>
          </w:tcPr>
          <w:p w14:paraId="75CE9657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double" w:sz="4" w:space="0" w:color="000000" w:themeColor="text1"/>
            </w:tcBorders>
            <w:noWrap/>
            <w:hideMark/>
          </w:tcPr>
          <w:p w14:paraId="116A79CD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Characteristics of clocks</w:t>
            </w:r>
          </w:p>
        </w:tc>
        <w:tc>
          <w:tcPr>
            <w:tcW w:w="0" w:type="auto"/>
            <w:gridSpan w:val="2"/>
            <w:tcBorders>
              <w:top w:val="double" w:sz="4" w:space="0" w:color="000000" w:themeColor="text1"/>
            </w:tcBorders>
            <w:noWrap/>
            <w:hideMark/>
          </w:tcPr>
          <w:p w14:paraId="3CCF5A0E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Proportion of missing </w:t>
            </w:r>
            <w:proofErr w:type="spellStart"/>
            <w:r w:rsidRPr="004A06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CpGs</w:t>
            </w:r>
            <w:proofErr w:type="spellEnd"/>
          </w:p>
        </w:tc>
        <w:tc>
          <w:tcPr>
            <w:tcW w:w="0" w:type="auto"/>
            <w:gridSpan w:val="2"/>
            <w:tcBorders>
              <w:top w:val="double" w:sz="4" w:space="0" w:color="000000" w:themeColor="text1"/>
            </w:tcBorders>
            <w:noWrap/>
            <w:hideMark/>
          </w:tcPr>
          <w:p w14:paraId="79BEA7D8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Correlation with C-age</w:t>
            </w:r>
          </w:p>
        </w:tc>
      </w:tr>
      <w:tr w:rsidR="004A063F" w:rsidRPr="004A063F" w14:paraId="27350845" w14:textId="77777777" w:rsidTr="00AE3DC0">
        <w:trPr>
          <w:trHeight w:val="300"/>
        </w:trPr>
        <w:tc>
          <w:tcPr>
            <w:tcW w:w="0" w:type="auto"/>
            <w:noWrap/>
            <w:hideMark/>
          </w:tcPr>
          <w:p w14:paraId="26D425C5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33B9B402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Tissue</w:t>
            </w:r>
          </w:p>
        </w:tc>
        <w:tc>
          <w:tcPr>
            <w:tcW w:w="0" w:type="auto"/>
            <w:noWrap/>
            <w:hideMark/>
          </w:tcPr>
          <w:p w14:paraId="763B8877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Number </w:t>
            </w:r>
            <w:proofErr w:type="spellStart"/>
            <w:r w:rsidRPr="004A06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CpGs</w:t>
            </w:r>
            <w:proofErr w:type="spellEnd"/>
          </w:p>
        </w:tc>
        <w:tc>
          <w:tcPr>
            <w:tcW w:w="0" w:type="auto"/>
            <w:noWrap/>
            <w:hideMark/>
          </w:tcPr>
          <w:p w14:paraId="64EF31F8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450K batch</w:t>
            </w:r>
          </w:p>
        </w:tc>
        <w:tc>
          <w:tcPr>
            <w:tcW w:w="0" w:type="auto"/>
            <w:noWrap/>
            <w:hideMark/>
          </w:tcPr>
          <w:p w14:paraId="475CD0EF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EPIC batch</w:t>
            </w:r>
          </w:p>
        </w:tc>
        <w:tc>
          <w:tcPr>
            <w:tcW w:w="0" w:type="auto"/>
            <w:noWrap/>
            <w:hideMark/>
          </w:tcPr>
          <w:p w14:paraId="4EC8327F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450K batch</w:t>
            </w:r>
          </w:p>
        </w:tc>
        <w:tc>
          <w:tcPr>
            <w:tcW w:w="0" w:type="auto"/>
            <w:noWrap/>
            <w:hideMark/>
          </w:tcPr>
          <w:p w14:paraId="71460B86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EPIC batch</w:t>
            </w:r>
          </w:p>
        </w:tc>
      </w:tr>
      <w:tr w:rsidR="004A063F" w:rsidRPr="004A063F" w14:paraId="6685D2E4" w14:textId="77777777" w:rsidTr="00AE3DC0">
        <w:trPr>
          <w:trHeight w:val="300"/>
        </w:trPr>
        <w:tc>
          <w:tcPr>
            <w:tcW w:w="0" w:type="auto"/>
            <w:noWrap/>
            <w:hideMark/>
          </w:tcPr>
          <w:p w14:paraId="388B0AD2" w14:textId="77777777" w:rsidR="002B1392" w:rsidRPr="004A063F" w:rsidRDefault="002B1392" w:rsidP="00AE3DC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Hannum</w:t>
            </w:r>
          </w:p>
        </w:tc>
        <w:tc>
          <w:tcPr>
            <w:tcW w:w="0" w:type="auto"/>
            <w:noWrap/>
            <w:hideMark/>
          </w:tcPr>
          <w:p w14:paraId="492AE644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Blood</w:t>
            </w:r>
          </w:p>
        </w:tc>
        <w:tc>
          <w:tcPr>
            <w:tcW w:w="0" w:type="auto"/>
            <w:noWrap/>
            <w:hideMark/>
          </w:tcPr>
          <w:p w14:paraId="0DD09F97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0" w:type="auto"/>
            <w:noWrap/>
            <w:hideMark/>
          </w:tcPr>
          <w:p w14:paraId="17871204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2 (2.8%)</w:t>
            </w:r>
          </w:p>
        </w:tc>
        <w:tc>
          <w:tcPr>
            <w:tcW w:w="0" w:type="auto"/>
            <w:noWrap/>
            <w:hideMark/>
          </w:tcPr>
          <w:p w14:paraId="33CAD2BC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8 (11.3%)</w:t>
            </w:r>
          </w:p>
        </w:tc>
        <w:tc>
          <w:tcPr>
            <w:tcW w:w="0" w:type="auto"/>
            <w:noWrap/>
            <w:hideMark/>
          </w:tcPr>
          <w:p w14:paraId="07034161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0" w:type="auto"/>
            <w:noWrap/>
            <w:hideMark/>
          </w:tcPr>
          <w:p w14:paraId="22EFD9DE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0.82</w:t>
            </w:r>
          </w:p>
        </w:tc>
      </w:tr>
      <w:tr w:rsidR="004A063F" w:rsidRPr="004A063F" w14:paraId="5B420B8D" w14:textId="77777777" w:rsidTr="00AE3DC0">
        <w:trPr>
          <w:trHeight w:val="300"/>
        </w:trPr>
        <w:tc>
          <w:tcPr>
            <w:tcW w:w="0" w:type="auto"/>
            <w:noWrap/>
            <w:hideMark/>
          </w:tcPr>
          <w:p w14:paraId="36F86C57" w14:textId="77777777" w:rsidR="002B1392" w:rsidRPr="004A063F" w:rsidRDefault="002B1392" w:rsidP="00AE3DC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Horvath</w:t>
            </w:r>
          </w:p>
        </w:tc>
        <w:tc>
          <w:tcPr>
            <w:tcW w:w="0" w:type="auto"/>
            <w:noWrap/>
            <w:hideMark/>
          </w:tcPr>
          <w:p w14:paraId="73611494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2" w:name="_Hlk173137399"/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Multi-Tissue</w:t>
            </w:r>
            <w:bookmarkEnd w:id="2"/>
          </w:p>
        </w:tc>
        <w:tc>
          <w:tcPr>
            <w:tcW w:w="0" w:type="auto"/>
            <w:noWrap/>
            <w:hideMark/>
          </w:tcPr>
          <w:p w14:paraId="6E5F5CD6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353</w:t>
            </w:r>
          </w:p>
        </w:tc>
        <w:tc>
          <w:tcPr>
            <w:tcW w:w="0" w:type="auto"/>
            <w:noWrap/>
            <w:hideMark/>
          </w:tcPr>
          <w:p w14:paraId="5B796D4F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3 (0.8%)</w:t>
            </w:r>
          </w:p>
        </w:tc>
        <w:tc>
          <w:tcPr>
            <w:tcW w:w="0" w:type="auto"/>
            <w:noWrap/>
            <w:hideMark/>
          </w:tcPr>
          <w:p w14:paraId="5C635B5F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21 (5.9%)</w:t>
            </w:r>
          </w:p>
        </w:tc>
        <w:tc>
          <w:tcPr>
            <w:tcW w:w="0" w:type="auto"/>
            <w:noWrap/>
            <w:hideMark/>
          </w:tcPr>
          <w:p w14:paraId="6AB52606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0" w:type="auto"/>
            <w:noWrap/>
            <w:hideMark/>
          </w:tcPr>
          <w:p w14:paraId="42809E34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0.79</w:t>
            </w:r>
          </w:p>
        </w:tc>
      </w:tr>
      <w:tr w:rsidR="004A063F" w:rsidRPr="004A063F" w14:paraId="7E3ACC35" w14:textId="77777777" w:rsidTr="00AE3DC0">
        <w:trPr>
          <w:trHeight w:val="300"/>
        </w:trPr>
        <w:tc>
          <w:tcPr>
            <w:tcW w:w="0" w:type="auto"/>
            <w:noWrap/>
            <w:hideMark/>
          </w:tcPr>
          <w:p w14:paraId="0FC21830" w14:textId="77777777" w:rsidR="002B1392" w:rsidRPr="004A063F" w:rsidRDefault="002B1392" w:rsidP="00AE3DC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PhenoAge</w:t>
            </w:r>
            <w:proofErr w:type="spellEnd"/>
          </w:p>
        </w:tc>
        <w:tc>
          <w:tcPr>
            <w:tcW w:w="0" w:type="auto"/>
            <w:noWrap/>
            <w:hideMark/>
          </w:tcPr>
          <w:p w14:paraId="2426957F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Blood</w:t>
            </w:r>
          </w:p>
        </w:tc>
        <w:tc>
          <w:tcPr>
            <w:tcW w:w="0" w:type="auto"/>
            <w:noWrap/>
            <w:hideMark/>
          </w:tcPr>
          <w:p w14:paraId="7741FB7B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513</w:t>
            </w:r>
          </w:p>
        </w:tc>
        <w:tc>
          <w:tcPr>
            <w:tcW w:w="0" w:type="auto"/>
            <w:noWrap/>
            <w:hideMark/>
          </w:tcPr>
          <w:p w14:paraId="39598F6D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3 (0.6%)</w:t>
            </w:r>
          </w:p>
        </w:tc>
        <w:tc>
          <w:tcPr>
            <w:tcW w:w="0" w:type="auto"/>
            <w:noWrap/>
            <w:hideMark/>
          </w:tcPr>
          <w:p w14:paraId="3BE0183F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3 (0.6%)</w:t>
            </w:r>
          </w:p>
        </w:tc>
        <w:tc>
          <w:tcPr>
            <w:tcW w:w="0" w:type="auto"/>
            <w:noWrap/>
            <w:hideMark/>
          </w:tcPr>
          <w:p w14:paraId="1F0F05F3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0" w:type="auto"/>
            <w:noWrap/>
            <w:hideMark/>
          </w:tcPr>
          <w:p w14:paraId="1E6405AF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0.77</w:t>
            </w:r>
          </w:p>
        </w:tc>
      </w:tr>
      <w:tr w:rsidR="004A063F" w:rsidRPr="004A063F" w14:paraId="7E86AA8A" w14:textId="77777777" w:rsidTr="00AE3DC0">
        <w:trPr>
          <w:trHeight w:val="300"/>
        </w:trPr>
        <w:tc>
          <w:tcPr>
            <w:tcW w:w="0" w:type="auto"/>
            <w:noWrap/>
            <w:hideMark/>
          </w:tcPr>
          <w:p w14:paraId="30B911F4" w14:textId="77777777" w:rsidR="002B1392" w:rsidRPr="004A063F" w:rsidRDefault="002B1392" w:rsidP="00AE3DC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Zhang</w:t>
            </w: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EN</w:t>
            </w:r>
            <w:proofErr w:type="spellEnd"/>
          </w:p>
        </w:tc>
        <w:tc>
          <w:tcPr>
            <w:tcW w:w="0" w:type="auto"/>
            <w:noWrap/>
            <w:hideMark/>
          </w:tcPr>
          <w:p w14:paraId="46F28B7E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Blood &amp; Saliva</w:t>
            </w:r>
          </w:p>
        </w:tc>
        <w:tc>
          <w:tcPr>
            <w:tcW w:w="0" w:type="auto"/>
            <w:noWrap/>
            <w:hideMark/>
          </w:tcPr>
          <w:p w14:paraId="61DE300C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514</w:t>
            </w:r>
          </w:p>
        </w:tc>
        <w:tc>
          <w:tcPr>
            <w:tcW w:w="0" w:type="auto"/>
            <w:noWrap/>
            <w:hideMark/>
          </w:tcPr>
          <w:p w14:paraId="23E61CF2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2 (0.4%)</w:t>
            </w:r>
          </w:p>
        </w:tc>
        <w:tc>
          <w:tcPr>
            <w:tcW w:w="0" w:type="auto"/>
            <w:noWrap/>
            <w:hideMark/>
          </w:tcPr>
          <w:p w14:paraId="4DF1288F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1 (0.2%)</w:t>
            </w:r>
          </w:p>
        </w:tc>
        <w:tc>
          <w:tcPr>
            <w:tcW w:w="0" w:type="auto"/>
            <w:noWrap/>
            <w:hideMark/>
          </w:tcPr>
          <w:p w14:paraId="37ADDC14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0" w:type="auto"/>
            <w:noWrap/>
            <w:hideMark/>
          </w:tcPr>
          <w:p w14:paraId="23E0B4D9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0.89</w:t>
            </w:r>
          </w:p>
        </w:tc>
      </w:tr>
      <w:tr w:rsidR="004A063F" w:rsidRPr="004A063F" w14:paraId="154B97E7" w14:textId="77777777" w:rsidTr="00AE3DC0">
        <w:trPr>
          <w:trHeight w:val="300"/>
        </w:trPr>
        <w:tc>
          <w:tcPr>
            <w:tcW w:w="0" w:type="auto"/>
            <w:noWrap/>
            <w:hideMark/>
          </w:tcPr>
          <w:p w14:paraId="0F497BCD" w14:textId="77777777" w:rsidR="002B1392" w:rsidRPr="004A063F" w:rsidRDefault="002B1392" w:rsidP="00AE3DC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Zhang</w:t>
            </w: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BLUP</w:t>
            </w:r>
            <w:proofErr w:type="spellEnd"/>
          </w:p>
        </w:tc>
        <w:tc>
          <w:tcPr>
            <w:tcW w:w="0" w:type="auto"/>
            <w:noWrap/>
            <w:hideMark/>
          </w:tcPr>
          <w:p w14:paraId="111F3121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Blood &amp; Saliva</w:t>
            </w:r>
          </w:p>
        </w:tc>
        <w:tc>
          <w:tcPr>
            <w:tcW w:w="0" w:type="auto"/>
            <w:noWrap/>
            <w:hideMark/>
          </w:tcPr>
          <w:p w14:paraId="74AC87AA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319,607</w:t>
            </w:r>
          </w:p>
        </w:tc>
        <w:tc>
          <w:tcPr>
            <w:tcW w:w="0" w:type="auto"/>
            <w:noWrap/>
            <w:hideMark/>
          </w:tcPr>
          <w:p w14:paraId="19DD8C4E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3,257 (1%)</w:t>
            </w:r>
          </w:p>
        </w:tc>
        <w:tc>
          <w:tcPr>
            <w:tcW w:w="0" w:type="auto"/>
            <w:noWrap/>
            <w:hideMark/>
          </w:tcPr>
          <w:p w14:paraId="635C5670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4,328 (1.4%)</w:t>
            </w:r>
          </w:p>
        </w:tc>
        <w:tc>
          <w:tcPr>
            <w:tcW w:w="0" w:type="auto"/>
            <w:noWrap/>
            <w:hideMark/>
          </w:tcPr>
          <w:p w14:paraId="686CF92D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0" w:type="auto"/>
            <w:noWrap/>
            <w:hideMark/>
          </w:tcPr>
          <w:p w14:paraId="37A0222B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0.89</w:t>
            </w:r>
          </w:p>
        </w:tc>
      </w:tr>
      <w:tr w:rsidR="002B1392" w:rsidRPr="004A063F" w14:paraId="43298AA2" w14:textId="77777777" w:rsidTr="00AE3DC0">
        <w:trPr>
          <w:trHeight w:val="300"/>
        </w:trPr>
        <w:tc>
          <w:tcPr>
            <w:tcW w:w="0" w:type="auto"/>
            <w:noWrap/>
            <w:hideMark/>
          </w:tcPr>
          <w:p w14:paraId="100F28F3" w14:textId="77777777" w:rsidR="002B1392" w:rsidRPr="004A063F" w:rsidRDefault="002B1392" w:rsidP="00AE3DC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epiTOC</w:t>
            </w:r>
            <w:proofErr w:type="spellEnd"/>
          </w:p>
        </w:tc>
        <w:tc>
          <w:tcPr>
            <w:tcW w:w="0" w:type="auto"/>
            <w:noWrap/>
            <w:hideMark/>
          </w:tcPr>
          <w:p w14:paraId="30A2B650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Blood</w:t>
            </w:r>
          </w:p>
        </w:tc>
        <w:tc>
          <w:tcPr>
            <w:tcW w:w="0" w:type="auto"/>
            <w:noWrap/>
            <w:hideMark/>
          </w:tcPr>
          <w:p w14:paraId="6D38F234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385</w:t>
            </w:r>
          </w:p>
        </w:tc>
        <w:tc>
          <w:tcPr>
            <w:tcW w:w="0" w:type="auto"/>
            <w:noWrap/>
            <w:hideMark/>
          </w:tcPr>
          <w:p w14:paraId="3CB0983F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0" w:type="auto"/>
            <w:noWrap/>
            <w:hideMark/>
          </w:tcPr>
          <w:p w14:paraId="5DCD7D54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32 (8.3%)</w:t>
            </w:r>
          </w:p>
        </w:tc>
        <w:tc>
          <w:tcPr>
            <w:tcW w:w="0" w:type="auto"/>
            <w:noWrap/>
            <w:hideMark/>
          </w:tcPr>
          <w:p w14:paraId="2F4DF48E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5CABBAC9" w14:textId="77777777" w:rsidR="002B1392" w:rsidRPr="004A063F" w:rsidRDefault="002B1392" w:rsidP="00AE3DC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063F">
              <w:rPr>
                <w:rFonts w:ascii="Times New Roman" w:eastAsia="Times New Roman" w:hAnsi="Times New Roman" w:cs="Times New Roman"/>
                <w:sz w:val="18"/>
                <w:szCs w:val="18"/>
              </w:rPr>
              <w:t>0.16</w:t>
            </w:r>
          </w:p>
        </w:tc>
      </w:tr>
    </w:tbl>
    <w:p w14:paraId="2BB84BFC" w14:textId="77777777" w:rsidR="002B1392" w:rsidRPr="004A063F" w:rsidRDefault="002B1392" w:rsidP="002B1392">
      <w:pPr>
        <w:rPr>
          <w:rFonts w:ascii="Times New Roman" w:hAnsi="Times New Roman" w:cs="Times New Roman"/>
          <w:b/>
          <w:noProof/>
          <w:sz w:val="20"/>
          <w:szCs w:val="20"/>
        </w:rPr>
      </w:pPr>
    </w:p>
    <w:p w14:paraId="5847C1EF" w14:textId="77777777" w:rsidR="002B1392" w:rsidRPr="004A063F" w:rsidRDefault="002B1392" w:rsidP="002B1392">
      <w:pPr>
        <w:rPr>
          <w:rFonts w:ascii="Times New Roman" w:hAnsi="Times New Roman" w:cs="Times New Roman"/>
          <w:noProof/>
          <w:sz w:val="20"/>
          <w:szCs w:val="20"/>
        </w:rPr>
      </w:pPr>
      <w:r w:rsidRPr="004A063F">
        <w:rPr>
          <w:rFonts w:ascii="Times New Roman" w:hAnsi="Times New Roman" w:cs="Times New Roman"/>
          <w:noProof/>
          <w:sz w:val="20"/>
          <w:szCs w:val="20"/>
        </w:rPr>
        <w:t>Values represent frequencies (percentages).</w:t>
      </w:r>
    </w:p>
    <w:p w14:paraId="53E7E14A" w14:textId="77777777" w:rsidR="002B1392" w:rsidRPr="004A063F" w:rsidRDefault="002B1392" w:rsidP="002B1392">
      <w:pPr>
        <w:rPr>
          <w:rFonts w:ascii="Times New Roman" w:hAnsi="Times New Roman" w:cs="Times New Roman"/>
          <w:noProof/>
          <w:sz w:val="20"/>
          <w:szCs w:val="20"/>
        </w:rPr>
      </w:pPr>
      <w:r w:rsidRPr="004A063F">
        <w:rPr>
          <w:rFonts w:ascii="Times New Roman" w:hAnsi="Times New Roman" w:cs="Times New Roman"/>
          <w:i/>
          <w:noProof/>
          <w:sz w:val="20"/>
          <w:szCs w:val="20"/>
        </w:rPr>
        <w:t>Keywords</w:t>
      </w:r>
      <w:r w:rsidRPr="004A063F">
        <w:rPr>
          <w:rFonts w:ascii="Times New Roman" w:hAnsi="Times New Roman" w:cs="Times New Roman"/>
          <w:noProof/>
          <w:sz w:val="20"/>
          <w:szCs w:val="20"/>
        </w:rPr>
        <w:t>: B-age, biological age; CpG, cytosine phosphate guanine; C-age, chronological age; 450K, Human Methylation 450K Beadchip; EPIC, Infinium Methylation EPIC Beadchip; EN, elastic net; BLUP, Best Linear Unbiased Prediction; epiTOC, Epigenetic Timer Of Cancer.</w:t>
      </w:r>
    </w:p>
    <w:p w14:paraId="04A39DDC" w14:textId="54C6068C" w:rsidR="00ED09AD" w:rsidRPr="004A063F" w:rsidRDefault="00ED09AD">
      <w:pPr>
        <w:rPr>
          <w:rFonts w:ascii="Times New Roman" w:hAnsi="Times New Roman" w:cs="Times New Roman"/>
          <w:b/>
          <w:sz w:val="20"/>
          <w:szCs w:val="20"/>
        </w:rPr>
      </w:pPr>
      <w:r w:rsidRPr="004A063F"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4BF61654" w14:textId="77777777" w:rsidR="002B1392" w:rsidRPr="004A063F" w:rsidRDefault="002B1392">
      <w:pPr>
        <w:rPr>
          <w:rFonts w:ascii="Times New Roman" w:hAnsi="Times New Roman" w:cs="Times New Roman"/>
          <w:b/>
          <w:sz w:val="20"/>
          <w:szCs w:val="20"/>
        </w:rPr>
      </w:pPr>
    </w:p>
    <w:p w14:paraId="559F7147" w14:textId="77777777" w:rsidR="005C0708" w:rsidRPr="004A063F" w:rsidRDefault="005C0708" w:rsidP="005C0708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FC19235" w14:textId="0CF60F10" w:rsidR="005C0708" w:rsidRPr="004A063F" w:rsidRDefault="005C0708" w:rsidP="005C0708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A063F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61102D9F" wp14:editId="44B31044">
            <wp:extent cx="5400040" cy="3085465"/>
            <wp:effectExtent l="0" t="0" r="0" b="635"/>
            <wp:docPr id="24649887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498872" name="Imagen 24649887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8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15AF" w:rsidRPr="004A063F">
        <w:rPr>
          <w:rFonts w:ascii="Times New Roman" w:hAnsi="Times New Roman" w:cs="Times New Roman"/>
          <w:bCs/>
        </w:rPr>
        <w:t xml:space="preserve"> Fig. S1</w:t>
      </w:r>
      <w:r w:rsidR="00D014CE" w:rsidRPr="004A063F">
        <w:rPr>
          <w:rFonts w:ascii="Times New Roman" w:hAnsi="Times New Roman" w:cs="Times New Roman"/>
          <w:bCs/>
        </w:rPr>
        <w:t>:</w:t>
      </w:r>
      <w:r w:rsidRPr="004A063F">
        <w:rPr>
          <w:rFonts w:ascii="Times New Roman" w:hAnsi="Times New Roman" w:cs="Times New Roman"/>
          <w:b/>
          <w:sz w:val="20"/>
          <w:szCs w:val="20"/>
        </w:rPr>
        <w:t xml:space="preserve"> EEAA</w:t>
      </w:r>
      <w:r w:rsidRPr="004A063F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Pr="004A063F">
        <w:rPr>
          <w:rFonts w:ascii="Times New Roman" w:hAnsi="Times New Roman" w:cs="Times New Roman"/>
          <w:b/>
          <w:sz w:val="20"/>
          <w:szCs w:val="20"/>
        </w:rPr>
        <w:t xml:space="preserve">distribution by batch. </w:t>
      </w:r>
      <w:r w:rsidRPr="004A063F">
        <w:rPr>
          <w:rFonts w:ascii="Times New Roman" w:hAnsi="Times New Roman" w:cs="Times New Roman"/>
          <w:bCs/>
          <w:sz w:val="20"/>
          <w:szCs w:val="20"/>
        </w:rPr>
        <w:t>V</w:t>
      </w:r>
      <w:r w:rsidRPr="004A063F">
        <w:rPr>
          <w:rFonts w:ascii="Times New Roman" w:hAnsi="Times New Roman" w:cs="Times New Roman"/>
          <w:sz w:val="20"/>
          <w:szCs w:val="20"/>
        </w:rPr>
        <w:t xml:space="preserve">alues displayed on X axis represent the </w:t>
      </w:r>
      <w:r w:rsidRPr="004A063F">
        <w:rPr>
          <w:rFonts w:ascii="Times New Roman" w:hAnsi="Times New Roman" w:cs="Times New Roman"/>
          <w:sz w:val="20"/>
          <w:szCs w:val="20"/>
          <w:lang w:val="en-US"/>
        </w:rPr>
        <w:t xml:space="preserve">EEAA </w:t>
      </w:r>
      <w:r w:rsidRPr="004A063F">
        <w:rPr>
          <w:rFonts w:ascii="Times New Roman" w:hAnsi="Times New Roman" w:cs="Times New Roman"/>
          <w:sz w:val="20"/>
          <w:szCs w:val="20"/>
        </w:rPr>
        <w:t xml:space="preserve">in years. Values displayed on Y axis represent the density function. We compared average age acceleration between batches with </w:t>
      </w:r>
      <w:r w:rsidRPr="004A063F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Pr="004A063F">
        <w:rPr>
          <w:rFonts w:ascii="Times New Roman" w:hAnsi="Times New Roman" w:cs="Times New Roman"/>
          <w:i/>
          <w:iCs/>
          <w:sz w:val="20"/>
          <w:szCs w:val="20"/>
        </w:rPr>
        <w:softHyphen/>
      </w:r>
      <w:r w:rsidRPr="004A063F">
        <w:rPr>
          <w:rFonts w:ascii="Times New Roman" w:hAnsi="Times New Roman" w:cs="Times New Roman"/>
          <w:sz w:val="20"/>
          <w:szCs w:val="20"/>
        </w:rPr>
        <w:t>-tests.</w:t>
      </w:r>
    </w:p>
    <w:p w14:paraId="2012F4F1" w14:textId="77777777" w:rsidR="005C0708" w:rsidRPr="004A063F" w:rsidRDefault="005C0708" w:rsidP="005C0708">
      <w:pPr>
        <w:rPr>
          <w:rFonts w:ascii="Times New Roman" w:hAnsi="Times New Roman" w:cs="Times New Roman"/>
          <w:sz w:val="20"/>
          <w:szCs w:val="20"/>
        </w:rPr>
      </w:pPr>
      <w:r w:rsidRPr="004A063F">
        <w:rPr>
          <w:rFonts w:ascii="Times New Roman" w:hAnsi="Times New Roman" w:cs="Times New Roman"/>
          <w:sz w:val="20"/>
          <w:szCs w:val="20"/>
        </w:rPr>
        <w:t xml:space="preserve">*: </w:t>
      </w:r>
      <w:r w:rsidRPr="004A063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4A063F">
        <w:rPr>
          <w:rFonts w:ascii="Times New Roman" w:hAnsi="Times New Roman" w:cs="Times New Roman"/>
          <w:sz w:val="20"/>
          <w:szCs w:val="20"/>
        </w:rPr>
        <w:t xml:space="preserve">-value&lt;0.05, **: </w:t>
      </w:r>
      <w:r w:rsidRPr="004A063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4A063F">
        <w:rPr>
          <w:rFonts w:ascii="Times New Roman" w:hAnsi="Times New Roman" w:cs="Times New Roman"/>
          <w:sz w:val="20"/>
          <w:szCs w:val="20"/>
        </w:rPr>
        <w:t>-value&lt;0.01.</w:t>
      </w:r>
    </w:p>
    <w:p w14:paraId="124B746E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  <w:r w:rsidRPr="004A063F">
        <w:rPr>
          <w:rFonts w:ascii="Times New Roman" w:hAnsi="Times New Roman" w:cs="Times New Roman"/>
          <w:i/>
          <w:sz w:val="20"/>
          <w:szCs w:val="20"/>
        </w:rPr>
        <w:t>Key</w:t>
      </w:r>
      <w:r w:rsidRPr="004A063F">
        <w:rPr>
          <w:rFonts w:ascii="Times New Roman" w:hAnsi="Times New Roman" w:cs="Times New Roman"/>
          <w:sz w:val="20"/>
          <w:szCs w:val="20"/>
        </w:rPr>
        <w:t xml:space="preserve">: </w:t>
      </w:r>
      <w:r w:rsidRPr="004A063F">
        <w:rPr>
          <w:rFonts w:ascii="Times New Roman" w:hAnsi="Times New Roman" w:cs="Times New Roman"/>
          <w:noProof/>
          <w:sz w:val="20"/>
          <w:szCs w:val="20"/>
        </w:rPr>
        <w:t>BLUP, Best Linear Unbiased Prediction; EN, elastic net; 450K, Human Methylation 450K Beadchip; EPIC, Infinium Methylation EPIC Beadchip.</w:t>
      </w:r>
    </w:p>
    <w:p w14:paraId="6F2E95A4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63712E45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5B8EA16C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148EA446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3383E1CF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274610E8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0BC716E5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1BDF7A98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24BA6BC8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73BE603F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697F4B3E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  <w:r w:rsidRPr="004A063F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483E2F0" wp14:editId="72A5C9AE">
            <wp:extent cx="5400040" cy="3085465"/>
            <wp:effectExtent l="0" t="0" r="0" b="635"/>
            <wp:docPr id="113890779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907791" name="Imagen 113890779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8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67B30" w14:textId="25F3D6D3" w:rsidR="005C0708" w:rsidRPr="004A063F" w:rsidRDefault="004E15AF" w:rsidP="005C070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bookmarkStart w:id="3" w:name="_Hlk174345616"/>
      <w:r w:rsidRPr="004A063F">
        <w:rPr>
          <w:rFonts w:ascii="Times New Roman" w:hAnsi="Times New Roman" w:cs="Times New Roman"/>
          <w:bCs/>
        </w:rPr>
        <w:t>Fig. S2</w:t>
      </w:r>
      <w:r w:rsidR="00D014CE" w:rsidRPr="004A063F">
        <w:rPr>
          <w:rFonts w:ascii="Times New Roman" w:hAnsi="Times New Roman" w:cs="Times New Roman"/>
          <w:bCs/>
        </w:rPr>
        <w:t>:</w:t>
      </w:r>
      <w:r w:rsidR="005C0708" w:rsidRPr="004A063F">
        <w:rPr>
          <w:rFonts w:ascii="Times New Roman" w:hAnsi="Times New Roman" w:cs="Times New Roman"/>
          <w:b/>
          <w:sz w:val="20"/>
          <w:szCs w:val="20"/>
        </w:rPr>
        <w:t xml:space="preserve"> IEAA</w:t>
      </w:r>
      <w:r w:rsidR="005C0708" w:rsidRPr="004A063F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5C0708" w:rsidRPr="004A063F">
        <w:rPr>
          <w:rFonts w:ascii="Times New Roman" w:hAnsi="Times New Roman" w:cs="Times New Roman"/>
          <w:b/>
          <w:sz w:val="20"/>
          <w:szCs w:val="20"/>
        </w:rPr>
        <w:t xml:space="preserve">distribution by batch. </w:t>
      </w:r>
      <w:r w:rsidR="005C0708" w:rsidRPr="004A063F">
        <w:rPr>
          <w:rFonts w:ascii="Times New Roman" w:hAnsi="Times New Roman" w:cs="Times New Roman"/>
          <w:bCs/>
          <w:sz w:val="20"/>
          <w:szCs w:val="20"/>
        </w:rPr>
        <w:t>V</w:t>
      </w:r>
      <w:r w:rsidR="005C0708" w:rsidRPr="004A063F">
        <w:rPr>
          <w:rFonts w:ascii="Times New Roman" w:hAnsi="Times New Roman" w:cs="Times New Roman"/>
          <w:sz w:val="20"/>
          <w:szCs w:val="20"/>
        </w:rPr>
        <w:t>alues displayed on X axis represent the I</w:t>
      </w:r>
      <w:r w:rsidR="005C0708" w:rsidRPr="004A063F">
        <w:rPr>
          <w:rFonts w:ascii="Times New Roman" w:hAnsi="Times New Roman" w:cs="Times New Roman"/>
          <w:sz w:val="20"/>
          <w:szCs w:val="20"/>
          <w:lang w:val="en-US"/>
        </w:rPr>
        <w:t xml:space="preserve">EAA </w:t>
      </w:r>
      <w:r w:rsidR="005C0708" w:rsidRPr="004A063F">
        <w:rPr>
          <w:rFonts w:ascii="Times New Roman" w:hAnsi="Times New Roman" w:cs="Times New Roman"/>
          <w:sz w:val="20"/>
          <w:szCs w:val="20"/>
        </w:rPr>
        <w:t xml:space="preserve">in years. Values displayed on Y axis represent the density function. We compared average age acceleration between batches with </w:t>
      </w:r>
      <w:r w:rsidR="005C0708" w:rsidRPr="004A063F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="005C0708" w:rsidRPr="004A063F">
        <w:rPr>
          <w:rFonts w:ascii="Times New Roman" w:hAnsi="Times New Roman" w:cs="Times New Roman"/>
          <w:i/>
          <w:iCs/>
          <w:sz w:val="20"/>
          <w:szCs w:val="20"/>
        </w:rPr>
        <w:softHyphen/>
      </w:r>
      <w:r w:rsidR="005C0708" w:rsidRPr="004A063F">
        <w:rPr>
          <w:rFonts w:ascii="Times New Roman" w:hAnsi="Times New Roman" w:cs="Times New Roman"/>
          <w:sz w:val="20"/>
          <w:szCs w:val="20"/>
        </w:rPr>
        <w:t>-tests.</w:t>
      </w:r>
    </w:p>
    <w:p w14:paraId="0360CF56" w14:textId="77777777" w:rsidR="005C0708" w:rsidRPr="004A063F" w:rsidRDefault="005C0708" w:rsidP="005C070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4A063F">
        <w:rPr>
          <w:rFonts w:ascii="Times New Roman" w:hAnsi="Times New Roman" w:cs="Times New Roman"/>
          <w:sz w:val="20"/>
          <w:szCs w:val="20"/>
          <w:lang w:val="en-US"/>
        </w:rPr>
        <w:t xml:space="preserve">*: </w:t>
      </w:r>
      <w:r w:rsidRPr="004A063F"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 w:rsidRPr="004A063F">
        <w:rPr>
          <w:rFonts w:ascii="Times New Roman" w:hAnsi="Times New Roman" w:cs="Times New Roman"/>
          <w:sz w:val="20"/>
          <w:szCs w:val="20"/>
          <w:lang w:val="en-US"/>
        </w:rPr>
        <w:t xml:space="preserve">-value&lt;0.05, **: </w:t>
      </w:r>
      <w:r w:rsidRPr="004A063F"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 w:rsidRPr="004A063F">
        <w:rPr>
          <w:rFonts w:ascii="Times New Roman" w:hAnsi="Times New Roman" w:cs="Times New Roman"/>
          <w:sz w:val="20"/>
          <w:szCs w:val="20"/>
          <w:lang w:val="en-US"/>
        </w:rPr>
        <w:t>-value&lt;0.01.</w:t>
      </w:r>
    </w:p>
    <w:p w14:paraId="33FEC320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  <w:r w:rsidRPr="004A063F">
        <w:rPr>
          <w:rFonts w:ascii="Times New Roman" w:hAnsi="Times New Roman" w:cs="Times New Roman"/>
          <w:i/>
          <w:sz w:val="20"/>
          <w:szCs w:val="20"/>
        </w:rPr>
        <w:t>Key</w:t>
      </w:r>
      <w:r w:rsidRPr="004A063F">
        <w:rPr>
          <w:rFonts w:ascii="Times New Roman" w:hAnsi="Times New Roman" w:cs="Times New Roman"/>
          <w:sz w:val="20"/>
          <w:szCs w:val="20"/>
        </w:rPr>
        <w:t xml:space="preserve">: </w:t>
      </w:r>
      <w:r w:rsidRPr="004A063F">
        <w:rPr>
          <w:rFonts w:ascii="Times New Roman" w:hAnsi="Times New Roman" w:cs="Times New Roman"/>
          <w:noProof/>
          <w:sz w:val="20"/>
          <w:szCs w:val="20"/>
        </w:rPr>
        <w:t>BLUP, Best Linear Unbiased Prediction; EN, elastic net; 450K, Human Methylation 450K Beadchip; EPIC, Infinium Methylation EPIC Beadchip.</w:t>
      </w:r>
    </w:p>
    <w:p w14:paraId="1D491413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71F4D796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5A70723C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05F1BA97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6B6277E9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4194B329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3599EA0A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30D6AAFE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5C0A1BD6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bookmarkEnd w:id="3"/>
    <w:p w14:paraId="4F9074E5" w14:textId="77777777" w:rsidR="005C0708" w:rsidRPr="004A063F" w:rsidRDefault="005C0708" w:rsidP="005C0708">
      <w:pPr>
        <w:rPr>
          <w:rFonts w:ascii="Times New Roman" w:hAnsi="Times New Roman" w:cs="Times New Roman"/>
          <w:sz w:val="20"/>
          <w:szCs w:val="20"/>
        </w:rPr>
      </w:pPr>
    </w:p>
    <w:p w14:paraId="73E15FF6" w14:textId="77777777" w:rsidR="005C0708" w:rsidRPr="004A063F" w:rsidRDefault="005C0708" w:rsidP="005C07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A063F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D3716C3" wp14:editId="25712F1A">
            <wp:extent cx="4572009" cy="2743205"/>
            <wp:effectExtent l="0" t="0" r="0" b="0"/>
            <wp:docPr id="159572464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724649" name="Imagen 159572464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9" cy="274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B5A5A" w14:textId="11DD13AE" w:rsidR="005C0708" w:rsidRPr="004A063F" w:rsidRDefault="004E66DF" w:rsidP="005C0708">
      <w:pPr>
        <w:rPr>
          <w:rFonts w:ascii="Times New Roman" w:hAnsi="Times New Roman" w:cs="Times New Roman"/>
          <w:sz w:val="20"/>
          <w:szCs w:val="20"/>
        </w:rPr>
      </w:pPr>
      <w:bookmarkStart w:id="4" w:name="_Hlk174345635"/>
      <w:r w:rsidRPr="004A063F">
        <w:rPr>
          <w:rFonts w:ascii="Times New Roman" w:hAnsi="Times New Roman" w:cs="Times New Roman"/>
          <w:bCs/>
        </w:rPr>
        <w:t>Fig. S3</w:t>
      </w:r>
      <w:r w:rsidR="00D014CE" w:rsidRPr="004A063F">
        <w:rPr>
          <w:rFonts w:ascii="Times New Roman" w:hAnsi="Times New Roman" w:cs="Times New Roman"/>
          <w:bCs/>
        </w:rPr>
        <w:t>:</w:t>
      </w:r>
      <w:r w:rsidRPr="004A063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C0708" w:rsidRPr="004A063F">
        <w:rPr>
          <w:rFonts w:ascii="Times New Roman" w:hAnsi="Times New Roman" w:cs="Times New Roman"/>
          <w:b/>
          <w:sz w:val="20"/>
          <w:szCs w:val="20"/>
        </w:rPr>
        <w:t xml:space="preserve"> epiTOC distribution by batch. </w:t>
      </w:r>
      <w:r w:rsidR="005C0708" w:rsidRPr="004A063F">
        <w:rPr>
          <w:rFonts w:ascii="Times New Roman" w:hAnsi="Times New Roman" w:cs="Times New Roman"/>
          <w:bCs/>
          <w:sz w:val="20"/>
          <w:szCs w:val="20"/>
        </w:rPr>
        <w:t>V</w:t>
      </w:r>
      <w:r w:rsidR="005C0708" w:rsidRPr="004A063F">
        <w:rPr>
          <w:rFonts w:ascii="Times New Roman" w:hAnsi="Times New Roman" w:cs="Times New Roman"/>
          <w:sz w:val="20"/>
          <w:szCs w:val="20"/>
        </w:rPr>
        <w:t xml:space="preserve">alues displayed on X axis represent the epiTOC estimations. Values displayed on Y axis represent the density function. We compared average epiTOC estimations with </w:t>
      </w:r>
      <w:r w:rsidR="005C0708" w:rsidRPr="004A063F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="005C0708" w:rsidRPr="004A063F">
        <w:rPr>
          <w:rFonts w:ascii="Times New Roman" w:hAnsi="Times New Roman" w:cs="Times New Roman"/>
          <w:sz w:val="20"/>
          <w:szCs w:val="20"/>
        </w:rPr>
        <w:t>-tests.</w:t>
      </w:r>
    </w:p>
    <w:p w14:paraId="2235FD72" w14:textId="77777777" w:rsidR="005C0708" w:rsidRPr="004A063F" w:rsidRDefault="005C0708" w:rsidP="005C070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4A063F">
        <w:rPr>
          <w:rFonts w:ascii="Times New Roman" w:hAnsi="Times New Roman" w:cs="Times New Roman"/>
          <w:sz w:val="20"/>
          <w:szCs w:val="20"/>
          <w:lang w:val="en-US"/>
        </w:rPr>
        <w:t xml:space="preserve">*: </w:t>
      </w:r>
      <w:r w:rsidRPr="004A063F"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 w:rsidRPr="004A063F">
        <w:rPr>
          <w:rFonts w:ascii="Times New Roman" w:hAnsi="Times New Roman" w:cs="Times New Roman"/>
          <w:sz w:val="20"/>
          <w:szCs w:val="20"/>
          <w:lang w:val="en-US"/>
        </w:rPr>
        <w:t xml:space="preserve">-value&lt;0.05, **: </w:t>
      </w:r>
      <w:r w:rsidRPr="004A063F"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 w:rsidRPr="004A063F">
        <w:rPr>
          <w:rFonts w:ascii="Times New Roman" w:hAnsi="Times New Roman" w:cs="Times New Roman"/>
          <w:sz w:val="20"/>
          <w:szCs w:val="20"/>
          <w:lang w:val="en-US"/>
        </w:rPr>
        <w:t>-value&lt;0.01.</w:t>
      </w:r>
    </w:p>
    <w:p w14:paraId="0C48D496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  <w:r w:rsidRPr="004A063F">
        <w:rPr>
          <w:rFonts w:ascii="Times New Roman" w:hAnsi="Times New Roman" w:cs="Times New Roman"/>
          <w:i/>
          <w:sz w:val="20"/>
          <w:szCs w:val="20"/>
        </w:rPr>
        <w:t>Key</w:t>
      </w:r>
      <w:r w:rsidRPr="004A063F">
        <w:rPr>
          <w:rFonts w:ascii="Times New Roman" w:hAnsi="Times New Roman" w:cs="Times New Roman"/>
          <w:sz w:val="20"/>
          <w:szCs w:val="20"/>
        </w:rPr>
        <w:t xml:space="preserve">: </w:t>
      </w:r>
      <w:r w:rsidRPr="004A063F">
        <w:rPr>
          <w:rFonts w:ascii="Times New Roman" w:hAnsi="Times New Roman" w:cs="Times New Roman"/>
          <w:noProof/>
          <w:sz w:val="20"/>
          <w:szCs w:val="20"/>
        </w:rPr>
        <w:t>epiTOC, Epigenetic Timer Of Cancer; 450K, Human Methylation 450K Beadchip; EPIC, Infinium Methylation EPIC Beadchip.</w:t>
      </w:r>
      <w:bookmarkEnd w:id="0"/>
      <w:bookmarkEnd w:id="4"/>
    </w:p>
    <w:p w14:paraId="104AEF93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0B63516A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680F7179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79D93928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51A2E4DB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3CBAF648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36B1D64F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012694D9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7E1103A1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41BFB56E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02C58614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40DF9898" w14:textId="77777777" w:rsidR="005C0708" w:rsidRPr="004A063F" w:rsidRDefault="005C0708" w:rsidP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2917C3DE" w14:textId="77777777" w:rsidR="005C0708" w:rsidRPr="004A063F" w:rsidRDefault="005C0708" w:rsidP="005C0708">
      <w:pPr>
        <w:rPr>
          <w:rFonts w:ascii="Times New Roman" w:hAnsi="Times New Roman" w:cs="Times New Roman"/>
          <w:sz w:val="20"/>
          <w:szCs w:val="20"/>
        </w:rPr>
      </w:pPr>
    </w:p>
    <w:p w14:paraId="624436C8" w14:textId="77777777" w:rsidR="005C0708" w:rsidRPr="004A063F" w:rsidRDefault="005C0708"/>
    <w:p w14:paraId="22382A75" w14:textId="77777777" w:rsidR="005C0708" w:rsidRPr="004A063F" w:rsidRDefault="005C0708"/>
    <w:p w14:paraId="190BA3CD" w14:textId="77777777" w:rsidR="00294737" w:rsidRPr="004A063F" w:rsidRDefault="00294737">
      <w:pPr>
        <w:rPr>
          <w:rFonts w:ascii="Times New Roman" w:hAnsi="Times New Roman" w:cs="Times New Roman"/>
          <w:b/>
          <w:noProof/>
          <w:sz w:val="20"/>
          <w:szCs w:val="20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2"/>
        <w:gridCol w:w="1396"/>
        <w:gridCol w:w="1040"/>
        <w:gridCol w:w="1040"/>
      </w:tblGrid>
      <w:tr w:rsidR="004A063F" w:rsidRPr="004A063F" w14:paraId="088F7F0D" w14:textId="77777777" w:rsidTr="00D73856">
        <w:trPr>
          <w:trHeight w:val="330"/>
          <w:jc w:val="center"/>
        </w:trPr>
        <w:tc>
          <w:tcPr>
            <w:tcW w:w="0" w:type="auto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36326" w14:textId="7646BB20" w:rsidR="00D73856" w:rsidRPr="004A063F" w:rsidRDefault="00C02F27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bookmarkStart w:id="5" w:name="_Hlk173742162"/>
            <w:r w:rsidRPr="004A063F">
              <w:rPr>
                <w:rStyle w:val="Ttulo1Car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Table S2.</w:t>
            </w: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D73856" w:rsidRPr="004A063F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</w:rPr>
              <w:t>Distribution of cancer diagnoses</w:t>
            </w:r>
          </w:p>
        </w:tc>
      </w:tr>
      <w:tr w:rsidR="004A063F" w:rsidRPr="004A063F" w14:paraId="4C228840" w14:textId="77777777" w:rsidTr="00D73856">
        <w:trPr>
          <w:trHeight w:val="330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9CBD3" w14:textId="77777777" w:rsidR="00D73856" w:rsidRPr="004A063F" w:rsidRDefault="00D73856" w:rsidP="00D738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DD16AD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proofErr w:type="spellStart"/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ES"/>
              </w:rPr>
              <w:t>Whole-Sample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BBA716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ES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05F8B2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proofErr w:type="spellStart"/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ES"/>
              </w:rPr>
              <w:t>Females</w:t>
            </w:r>
            <w:proofErr w:type="spellEnd"/>
          </w:p>
        </w:tc>
      </w:tr>
      <w:tr w:rsidR="004A063F" w:rsidRPr="004A063F" w14:paraId="43D9CF38" w14:textId="77777777" w:rsidTr="00D73856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1D2F1" w14:textId="77777777" w:rsidR="00D73856" w:rsidRPr="004A063F" w:rsidRDefault="00D73856" w:rsidP="00D738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Cancer diagnosis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663A3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N=83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790FE6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N=59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3C06D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N=24</w:t>
            </w:r>
          </w:p>
        </w:tc>
      </w:tr>
      <w:tr w:rsidR="004A063F" w:rsidRPr="004A063F" w14:paraId="4C507DFF" w14:textId="77777777" w:rsidTr="00D73856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5EF64F9" w14:textId="77777777" w:rsidR="00D73856" w:rsidRPr="004A063F" w:rsidRDefault="00D73856" w:rsidP="00D73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Urinary tract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C015ED4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>13 (15.7%)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B9FB198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>11 (18.6%)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86D1878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>2 (8.3%)</w:t>
            </w:r>
          </w:p>
        </w:tc>
      </w:tr>
      <w:tr w:rsidR="004A063F" w:rsidRPr="004A063F" w14:paraId="39F4920A" w14:textId="77777777" w:rsidTr="00D73856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6FE87A3" w14:textId="77777777" w:rsidR="00D73856" w:rsidRPr="004A063F" w:rsidRDefault="00D73856" w:rsidP="00D73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DA6568D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>12 (14.5%)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532CFF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>10 (16.9%)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EF2214E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>2 (8.3%)</w:t>
            </w:r>
          </w:p>
        </w:tc>
      </w:tr>
      <w:tr w:rsidR="004A063F" w:rsidRPr="004A063F" w14:paraId="4410DEE1" w14:textId="77777777" w:rsidTr="00D73856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6936844" w14:textId="77777777" w:rsidR="00D73856" w:rsidRPr="004A063F" w:rsidRDefault="00D73856" w:rsidP="00D73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Head and neck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013E25B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 (8.4%)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DF7507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 (11.9%)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89981AE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>0 (0%)</w:t>
            </w:r>
          </w:p>
        </w:tc>
      </w:tr>
      <w:tr w:rsidR="004A063F" w:rsidRPr="004A063F" w14:paraId="7630F6C5" w14:textId="77777777" w:rsidTr="00D73856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6434271" w14:textId="77777777" w:rsidR="00D73856" w:rsidRPr="004A063F" w:rsidRDefault="00D73856" w:rsidP="00D73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Gastrointestinal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D58C7AF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>34 (41.0%)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1F16E3A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>23 (39.0%)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61E5F0B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>11 (45.8%)</w:t>
            </w:r>
          </w:p>
        </w:tc>
      </w:tr>
      <w:tr w:rsidR="004A063F" w:rsidRPr="004A063F" w14:paraId="74D6EF8A" w14:textId="77777777" w:rsidTr="00D73856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77E93D" w14:textId="77777777" w:rsidR="00D73856" w:rsidRPr="004A063F" w:rsidRDefault="00D73856" w:rsidP="00D73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Breast and </w:t>
            </w:r>
            <w:proofErr w:type="spellStart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>gynecological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63BA4CC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 (9.6%)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92E0591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598753F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>8 (33.3%)</w:t>
            </w:r>
          </w:p>
        </w:tc>
      </w:tr>
      <w:tr w:rsidR="004A063F" w:rsidRPr="004A063F" w14:paraId="1F63A6F1" w14:textId="77777777" w:rsidTr="00D73856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4B0727F" w14:textId="77777777" w:rsidR="00D73856" w:rsidRPr="004A063F" w:rsidRDefault="00D73856" w:rsidP="00D73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Prostate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0256B99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>4 (4.8%)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69D90FE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>4 (6.8%)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5D033E6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 (0%)</w:t>
            </w:r>
          </w:p>
        </w:tc>
      </w:tr>
      <w:tr w:rsidR="00D73856" w:rsidRPr="004A063F" w14:paraId="51B6F842" w14:textId="77777777" w:rsidTr="00D73856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D0841B8" w14:textId="77777777" w:rsidR="00D73856" w:rsidRPr="004A063F" w:rsidRDefault="00D73856" w:rsidP="00D73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Other neoplasms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0CE0556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 (6.0%)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AAF97C0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>4 (6.8%)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D5D5C9F" w14:textId="77777777" w:rsidR="00D73856" w:rsidRPr="004A063F" w:rsidRDefault="00D73856" w:rsidP="00D73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</w:rPr>
              <w:t>1 (4.2%)</w:t>
            </w:r>
          </w:p>
        </w:tc>
      </w:tr>
    </w:tbl>
    <w:p w14:paraId="3C328AFC" w14:textId="77777777" w:rsidR="009C4632" w:rsidRPr="004A063F" w:rsidRDefault="009C4632" w:rsidP="00294737">
      <w:pPr>
        <w:rPr>
          <w:rFonts w:ascii="Times New Roman" w:hAnsi="Times New Roman" w:cs="Times New Roman"/>
          <w:noProof/>
          <w:sz w:val="20"/>
          <w:szCs w:val="20"/>
        </w:rPr>
      </w:pPr>
    </w:p>
    <w:p w14:paraId="42B13624" w14:textId="233ED307" w:rsidR="00294737" w:rsidRPr="004A063F" w:rsidRDefault="00294737" w:rsidP="00294737">
      <w:pPr>
        <w:rPr>
          <w:rFonts w:ascii="Times New Roman" w:hAnsi="Times New Roman" w:cs="Times New Roman"/>
          <w:noProof/>
          <w:sz w:val="20"/>
          <w:szCs w:val="20"/>
        </w:rPr>
      </w:pPr>
      <w:r w:rsidRPr="004A063F">
        <w:rPr>
          <w:rFonts w:ascii="Times New Roman" w:hAnsi="Times New Roman" w:cs="Times New Roman"/>
          <w:noProof/>
          <w:sz w:val="20"/>
          <w:szCs w:val="20"/>
        </w:rPr>
        <w:t xml:space="preserve">Values represent frequencies (percentages). Other neoplasms include one diffuse large B-cell lymphoma, </w:t>
      </w:r>
      <w:r w:rsidR="003D043A" w:rsidRPr="004A063F">
        <w:rPr>
          <w:rFonts w:ascii="Times New Roman" w:hAnsi="Times New Roman" w:cs="Times New Roman"/>
          <w:noProof/>
          <w:sz w:val="20"/>
          <w:szCs w:val="20"/>
        </w:rPr>
        <w:t xml:space="preserve">one marginal zone lymphoma, </w:t>
      </w:r>
      <w:r w:rsidRPr="004A063F">
        <w:rPr>
          <w:rFonts w:ascii="Times New Roman" w:hAnsi="Times New Roman" w:cs="Times New Roman"/>
          <w:noProof/>
          <w:sz w:val="20"/>
          <w:szCs w:val="20"/>
        </w:rPr>
        <w:t>one melanoma-type skin cancer, one retroperitoneal neoplasm, and one carcinoma of unknown primary origin.</w:t>
      </w:r>
    </w:p>
    <w:bookmarkEnd w:id="5"/>
    <w:p w14:paraId="4EB723A3" w14:textId="77777777" w:rsidR="00294737" w:rsidRPr="004A063F" w:rsidRDefault="00294737">
      <w:pPr>
        <w:rPr>
          <w:rFonts w:ascii="Times New Roman" w:hAnsi="Times New Roman" w:cs="Times New Roman"/>
          <w:b/>
          <w:noProof/>
          <w:sz w:val="20"/>
          <w:szCs w:val="20"/>
        </w:rPr>
      </w:pPr>
    </w:p>
    <w:p w14:paraId="20326BD8" w14:textId="77777777" w:rsidR="00294737" w:rsidRPr="004A063F" w:rsidRDefault="00294737">
      <w:pPr>
        <w:rPr>
          <w:rFonts w:ascii="Times New Roman" w:hAnsi="Times New Roman" w:cs="Times New Roman"/>
          <w:b/>
          <w:noProof/>
          <w:sz w:val="20"/>
          <w:szCs w:val="20"/>
        </w:rPr>
      </w:pPr>
    </w:p>
    <w:p w14:paraId="05E10995" w14:textId="77777777" w:rsidR="00294737" w:rsidRPr="004A063F" w:rsidRDefault="00294737">
      <w:pPr>
        <w:rPr>
          <w:rFonts w:ascii="Times New Roman" w:hAnsi="Times New Roman" w:cs="Times New Roman"/>
          <w:b/>
          <w:noProof/>
          <w:sz w:val="20"/>
          <w:szCs w:val="20"/>
        </w:rPr>
      </w:pPr>
    </w:p>
    <w:p w14:paraId="7157CBD5" w14:textId="77777777" w:rsidR="00AA6F4C" w:rsidRPr="004A063F" w:rsidRDefault="00AA6F4C">
      <w:pPr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74C7D15" w14:textId="77777777" w:rsidR="00AA6F4C" w:rsidRPr="004A063F" w:rsidRDefault="00AA6F4C">
      <w:pPr>
        <w:rPr>
          <w:rFonts w:ascii="Times New Roman" w:hAnsi="Times New Roman" w:cs="Times New Roman"/>
          <w:b/>
          <w:noProof/>
          <w:sz w:val="20"/>
          <w:szCs w:val="20"/>
        </w:rPr>
      </w:pPr>
    </w:p>
    <w:p w14:paraId="23115E6A" w14:textId="77777777" w:rsidR="00294737" w:rsidRPr="004A063F" w:rsidRDefault="00294737">
      <w:pPr>
        <w:rPr>
          <w:rFonts w:ascii="Times New Roman" w:hAnsi="Times New Roman" w:cs="Times New Roman"/>
          <w:b/>
          <w:noProof/>
          <w:sz w:val="20"/>
          <w:szCs w:val="20"/>
        </w:rPr>
      </w:pPr>
    </w:p>
    <w:p w14:paraId="30A357B7" w14:textId="77777777" w:rsidR="00AA6F4C" w:rsidRPr="004A063F" w:rsidRDefault="00AA6F4C">
      <w:pPr>
        <w:rPr>
          <w:rFonts w:ascii="Times New Roman" w:hAnsi="Times New Roman" w:cs="Times New Roman"/>
          <w:b/>
          <w:noProof/>
          <w:sz w:val="20"/>
          <w:szCs w:val="20"/>
        </w:rPr>
      </w:pPr>
    </w:p>
    <w:p w14:paraId="23ACF78F" w14:textId="77777777" w:rsidR="00AA6F4C" w:rsidRPr="004A063F" w:rsidRDefault="00AA6F4C">
      <w:pPr>
        <w:rPr>
          <w:rFonts w:ascii="Times New Roman" w:hAnsi="Times New Roman" w:cs="Times New Roman"/>
          <w:b/>
          <w:noProof/>
          <w:sz w:val="20"/>
          <w:szCs w:val="20"/>
        </w:rPr>
      </w:pPr>
    </w:p>
    <w:p w14:paraId="06EDE3A0" w14:textId="77777777" w:rsidR="00AA6F4C" w:rsidRPr="004A063F" w:rsidRDefault="00AA6F4C">
      <w:pPr>
        <w:rPr>
          <w:rFonts w:ascii="Times New Roman" w:hAnsi="Times New Roman" w:cs="Times New Roman"/>
          <w:b/>
          <w:noProof/>
          <w:sz w:val="20"/>
          <w:szCs w:val="20"/>
        </w:rPr>
      </w:pPr>
    </w:p>
    <w:p w14:paraId="57749A43" w14:textId="77777777" w:rsidR="00AA6F4C" w:rsidRPr="004A063F" w:rsidRDefault="00AA6F4C">
      <w:pPr>
        <w:rPr>
          <w:rFonts w:ascii="Times New Roman" w:hAnsi="Times New Roman" w:cs="Times New Roman"/>
          <w:b/>
          <w:noProof/>
          <w:sz w:val="20"/>
          <w:szCs w:val="20"/>
        </w:rPr>
      </w:pPr>
    </w:p>
    <w:p w14:paraId="01839178" w14:textId="77777777" w:rsidR="00AA6F4C" w:rsidRPr="004A063F" w:rsidRDefault="00AA6F4C">
      <w:pPr>
        <w:rPr>
          <w:rFonts w:ascii="Times New Roman" w:hAnsi="Times New Roman" w:cs="Times New Roman"/>
          <w:b/>
          <w:noProof/>
          <w:sz w:val="20"/>
          <w:szCs w:val="20"/>
        </w:rPr>
      </w:pPr>
    </w:p>
    <w:p w14:paraId="0471F140" w14:textId="77777777" w:rsidR="00AA6F4C" w:rsidRPr="004A063F" w:rsidRDefault="00AA6F4C">
      <w:pPr>
        <w:rPr>
          <w:rFonts w:ascii="Times New Roman" w:hAnsi="Times New Roman" w:cs="Times New Roman"/>
          <w:b/>
          <w:noProof/>
          <w:sz w:val="20"/>
          <w:szCs w:val="20"/>
        </w:rPr>
      </w:pPr>
    </w:p>
    <w:p w14:paraId="2D79D27B" w14:textId="77777777" w:rsidR="00AA6F4C" w:rsidRPr="004A063F" w:rsidRDefault="00AA6F4C">
      <w:pPr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94A698A" w14:textId="77777777" w:rsidR="00AA6F4C" w:rsidRPr="004A063F" w:rsidRDefault="00AA6F4C">
      <w:pPr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6638FB3" w14:textId="77777777" w:rsidR="00AA6F4C" w:rsidRPr="004A063F" w:rsidRDefault="00AA6F4C">
      <w:pPr>
        <w:rPr>
          <w:rFonts w:ascii="Times New Roman" w:hAnsi="Times New Roman" w:cs="Times New Roman"/>
          <w:b/>
          <w:noProof/>
          <w:sz w:val="20"/>
          <w:szCs w:val="20"/>
        </w:rPr>
      </w:pPr>
    </w:p>
    <w:p w14:paraId="744D9D41" w14:textId="77777777" w:rsidR="00AA6F4C" w:rsidRPr="004A063F" w:rsidRDefault="00AA6F4C">
      <w:pPr>
        <w:rPr>
          <w:rFonts w:ascii="Times New Roman" w:hAnsi="Times New Roman" w:cs="Times New Roman"/>
          <w:b/>
          <w:noProof/>
          <w:sz w:val="20"/>
          <w:szCs w:val="20"/>
        </w:rPr>
      </w:pPr>
    </w:p>
    <w:p w14:paraId="117BC717" w14:textId="2B75EF18" w:rsidR="00AA6F4C" w:rsidRPr="004A063F" w:rsidRDefault="00AA6F4C">
      <w:pPr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66236A5" w14:textId="77777777" w:rsidR="00694E02" w:rsidRPr="004A063F" w:rsidRDefault="00694E02">
      <w:pPr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B128801" w14:textId="77777777" w:rsidR="00AA6F4C" w:rsidRPr="004A063F" w:rsidRDefault="00AA6F4C">
      <w:pPr>
        <w:rPr>
          <w:rFonts w:ascii="Times New Roman" w:hAnsi="Times New Roman" w:cs="Times New Roman"/>
          <w:b/>
          <w:noProof/>
          <w:sz w:val="20"/>
          <w:szCs w:val="20"/>
        </w:rPr>
      </w:pPr>
    </w:p>
    <w:p w14:paraId="0937AC52" w14:textId="77777777" w:rsidR="009C4632" w:rsidRPr="004A063F" w:rsidRDefault="009C4632">
      <w:pPr>
        <w:rPr>
          <w:rFonts w:ascii="Times New Roman" w:hAnsi="Times New Roman" w:cs="Times New Roman"/>
          <w:noProof/>
          <w:sz w:val="20"/>
          <w:szCs w:val="20"/>
        </w:rPr>
      </w:pPr>
    </w:p>
    <w:tbl>
      <w:tblPr>
        <w:tblW w:w="65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5"/>
        <w:gridCol w:w="1280"/>
        <w:gridCol w:w="611"/>
        <w:gridCol w:w="1236"/>
        <w:gridCol w:w="700"/>
        <w:gridCol w:w="673"/>
        <w:gridCol w:w="675"/>
      </w:tblGrid>
      <w:tr w:rsidR="004A063F" w:rsidRPr="004A063F" w14:paraId="29EAAD78" w14:textId="77777777" w:rsidTr="0033191A">
        <w:trPr>
          <w:trHeight w:val="620"/>
          <w:jc w:val="center"/>
        </w:trPr>
        <w:tc>
          <w:tcPr>
            <w:tcW w:w="6500" w:type="dxa"/>
            <w:gridSpan w:val="7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F4D7769" w14:textId="2FB11B90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ca-ES"/>
              </w:rPr>
            </w:pPr>
            <w:bookmarkStart w:id="6" w:name="_Toc174354424"/>
            <w:r w:rsidRPr="004A063F">
              <w:rPr>
                <w:rStyle w:val="Ttulo1Car"/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 xml:space="preserve">Table </w:t>
            </w:r>
            <w:r w:rsidR="00C02F27" w:rsidRPr="004A063F">
              <w:rPr>
                <w:rStyle w:val="Ttulo1Car"/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S</w:t>
            </w:r>
            <w:r w:rsidRPr="004A063F">
              <w:rPr>
                <w:rStyle w:val="Ttulo1Car"/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3</w:t>
            </w:r>
            <w:bookmarkEnd w:id="6"/>
            <w:r w:rsidR="00C02F27" w:rsidRPr="004A063F">
              <w:rPr>
                <w:rStyle w:val="Ttulo1Car"/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.</w:t>
            </w:r>
            <w:r w:rsidRPr="004A0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ca-ES"/>
              </w:rPr>
              <w:t xml:space="preserve"> Associations between clinical variables and </w:t>
            </w:r>
            <w:r w:rsidRPr="004A063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US" w:eastAsia="ca-ES"/>
              </w:rPr>
              <w:t>incidence of cancer</w:t>
            </w:r>
            <w:r w:rsidRPr="004A0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ca-ES"/>
              </w:rPr>
              <w:t xml:space="preserve"> and </w:t>
            </w:r>
            <w:r w:rsidRPr="004A063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US" w:eastAsia="ca-ES"/>
              </w:rPr>
              <w:t>non-cancer related mortality</w:t>
            </w:r>
            <w:r w:rsidRPr="004A0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ca-ES"/>
              </w:rPr>
              <w:t xml:space="preserve"> over 15-year follow-up</w:t>
            </w:r>
          </w:p>
        </w:tc>
      </w:tr>
      <w:tr w:rsidR="004A063F" w:rsidRPr="004A063F" w14:paraId="7AA756BC" w14:textId="77777777" w:rsidTr="00D7051A">
        <w:trPr>
          <w:trHeight w:val="440"/>
          <w:jc w:val="center"/>
        </w:trPr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DA285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ca-ES"/>
              </w:rPr>
              <w:t>Outcome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209E8F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ca-ES"/>
              </w:rPr>
              <w:t>Variable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FB06A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ca-ES"/>
              </w:rPr>
              <w:t>Group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CF8B87" w14:textId="7D028734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ca-ES"/>
              </w:rPr>
              <w:t>15-year incidence (95%CI)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289CA7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ca-ES"/>
              </w:rPr>
              <w:t>Events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0E67A5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US" w:eastAsia="ca-ES"/>
              </w:rPr>
              <w:t>p</w:t>
            </w:r>
            <w:r w:rsidRPr="004A0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ca-ES"/>
              </w:rPr>
              <w:t>-value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AAE887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ca-ES"/>
              </w:rPr>
              <w:t>FDR</w:t>
            </w:r>
            <w:r w:rsidRPr="004A06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bscript"/>
                <w:lang w:val="en-US" w:eastAsia="ca-ES"/>
              </w:rPr>
              <w:t>BH</w:t>
            </w:r>
          </w:p>
        </w:tc>
      </w:tr>
      <w:tr w:rsidR="004A063F" w:rsidRPr="004A063F" w14:paraId="64C93154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76662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Cancer incidence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F694A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Sex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3D6EB64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Female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7112073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13.5 (8.1;20.2)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716B80E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24/263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D9FABD5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0.018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18FCD70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0.155</w:t>
            </w:r>
          </w:p>
        </w:tc>
      </w:tr>
      <w:tr w:rsidR="004A063F" w:rsidRPr="004A063F" w14:paraId="22E80ADE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765615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77D1330D" w14:textId="77777777" w:rsidR="0033191A" w:rsidRPr="004A063F" w:rsidRDefault="003319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FA0683E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Male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7CBE95E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20.3 (15.1;26)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4C482A2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59/385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1D43F45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668BF94E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23814031" w14:textId="77777777" w:rsidTr="00D7051A">
        <w:trPr>
          <w:trHeight w:val="43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59ED8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BA725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Chronological Age (median)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4A83F1D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≤73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589FB00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19.8 (13.8;26.4)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96F0313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47/327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2D59BBD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0.503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7C45F1A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0.777</w:t>
            </w:r>
          </w:p>
        </w:tc>
      </w:tr>
      <w:tr w:rsidR="004A063F" w:rsidRPr="004A063F" w14:paraId="183470F6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856D1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977608C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3BFC5C7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&gt;73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F136B4A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14.9 (10.5;20.1)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707C36F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36/321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0FE15317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523D640F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70025618" w14:textId="77777777" w:rsidTr="00D7051A">
        <w:trPr>
          <w:trHeight w:val="43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E5B38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E429F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Chronological Age (quartiles)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22E87FA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Q1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E238730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16.3 (10.1;23.7)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40648EE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21/164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0289C1D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0.730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0F9F394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0.827</w:t>
            </w:r>
          </w:p>
        </w:tc>
      </w:tr>
      <w:tr w:rsidR="004A063F" w:rsidRPr="004A063F" w14:paraId="65274025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DD50D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310CA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37F0A6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Q2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C17CCED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22.0 (13.6;31.6)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81D518D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26/163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7CE6390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3CE873E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</w:tr>
      <w:tr w:rsidR="004A063F" w:rsidRPr="004A063F" w14:paraId="2746F880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4B77D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00D67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5EFDD6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Q3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83CD748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16.4 (10.6;23.2)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11BA524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23/172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C9B5AED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EFC11E2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</w:tr>
      <w:tr w:rsidR="004A063F" w:rsidRPr="004A063F" w14:paraId="16EC3899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80177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761D308E" w14:textId="77777777" w:rsidR="0033191A" w:rsidRPr="004A063F" w:rsidRDefault="0033191A" w:rsidP="0033191A">
            <w:pPr>
              <w:spacing w:after="0" w:line="240" w:lineRule="auto"/>
              <w:rPr>
                <w:rFonts w:ascii="Aptos Narrow" w:eastAsia="Times New Roman" w:hAnsi="Aptos Narrow" w:cs="Times New Roman"/>
                <w:lang w:val="en-US" w:eastAsia="ca-ES"/>
              </w:rPr>
            </w:pPr>
            <w:r w:rsidRPr="004A063F">
              <w:rPr>
                <w:rFonts w:ascii="Aptos Narrow" w:eastAsia="Times New Roman" w:hAnsi="Aptos Narrow" w:cs="Times New Roman"/>
                <w:lang w:val="en-US" w:eastAsia="ca-E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8DCC13A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Q4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7EDC1D6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12.6 (5.9;21.9)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731FA91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13/149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36685FD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F2EF150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</w:tr>
      <w:tr w:rsidR="004A063F" w:rsidRPr="004A063F" w14:paraId="4E97C3D5" w14:textId="77777777" w:rsidTr="00D7051A">
        <w:trPr>
          <w:trHeight w:val="300"/>
          <w:jc w:val="center"/>
        </w:trPr>
        <w:tc>
          <w:tcPr>
            <w:tcW w:w="13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43F156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C8E7370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Hypertension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FEF91FD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4C06BF5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12.5 (7.8;18.3)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4FA4FB3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19/180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1D05AA0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0.270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1316260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0.574</w:t>
            </w:r>
          </w:p>
        </w:tc>
      </w:tr>
      <w:tr w:rsidR="004A063F" w:rsidRPr="004A063F" w14:paraId="4FAC5FDA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0B3BF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3C7968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B0A6E84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A3E685D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19.6 (14.6;25.2)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7368A48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64/468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4263C579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089B7A38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0AB4AFD9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E6202A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16CA94C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Diabetes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0A7B1BB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C5A4D24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16.7 (11.9;22.3)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F4E41CE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51/407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83F730C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0.654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52D6CD4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0.795</w:t>
            </w:r>
          </w:p>
        </w:tc>
      </w:tr>
      <w:tr w:rsidR="004A063F" w:rsidRPr="004A063F" w14:paraId="3D48F034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CADF76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EBA496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815C57E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64632B1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18.6 (12.5;25.7)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E136175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32/241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688E7EF9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3DA9FC83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7DFCFB6C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33C0BA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55E24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Dyslipidemia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FA931E4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8EBD51C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15.0 (8.5;23.1)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A5B98D9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20/209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703721A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0.125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A3D5544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0.397</w:t>
            </w:r>
          </w:p>
        </w:tc>
      </w:tr>
      <w:tr w:rsidR="004A063F" w:rsidRPr="004A063F" w14:paraId="34A93F33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4669C0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4153CCFB" w14:textId="77777777" w:rsidR="0033191A" w:rsidRPr="004A063F" w:rsidRDefault="003319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6EB981E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737960E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18.5 (13.9;23.7)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A848B27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63/439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19DB1882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0547F5B1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7BA899A5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A4E55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C05AB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Atrial fibrillation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C025574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094FEF0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18.2 (13.6;23.3)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F04EEB8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65/483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B46BECB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0.558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4124331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0.790</w:t>
            </w:r>
          </w:p>
        </w:tc>
      </w:tr>
      <w:tr w:rsidR="004A063F" w:rsidRPr="004A063F" w14:paraId="6EEAF1AC" w14:textId="77777777" w:rsidTr="00D7051A">
        <w:trPr>
          <w:trHeight w:val="34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1B500C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48DA8EA3" w14:textId="77777777" w:rsidR="0033191A" w:rsidRPr="004A063F" w:rsidRDefault="003319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9ED87D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FE3DBA5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15.7 (9.1;23.9)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36E3789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18/165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16556082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6464179E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06E8BF59" w14:textId="77777777" w:rsidTr="00D7051A">
        <w:trPr>
          <w:trHeight w:val="43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463531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36D40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Ischemic heart disease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D32D88F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2AADB84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16.8 (12.8;21.3)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FB40A48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70/566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8FB2FE5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0.140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7691F76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0.397</w:t>
            </w:r>
          </w:p>
        </w:tc>
      </w:tr>
      <w:tr w:rsidR="004A063F" w:rsidRPr="004A063F" w14:paraId="29A9C661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0165C4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12A9DF08" w14:textId="77777777" w:rsidR="0033191A" w:rsidRPr="004A063F" w:rsidRDefault="003319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DDECAE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1CDA095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22.4 (11.7;35.3)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8965801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13/82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3ABB2383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384E29E3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34FC5C69" w14:textId="77777777" w:rsidTr="00D7051A">
        <w:trPr>
          <w:trHeight w:val="43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2C33B4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870A2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Peripheral artery disease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F95D496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209613F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16.4 (12.7;20.4)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CE49750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73/586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88DA159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0.357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C73792C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0.607</w:t>
            </w:r>
          </w:p>
        </w:tc>
      </w:tr>
      <w:tr w:rsidR="004A063F" w:rsidRPr="004A063F" w14:paraId="497970F7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71F04D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3E1C90BD" w14:textId="77777777" w:rsidR="0033191A" w:rsidRPr="004A063F" w:rsidRDefault="003319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8E98989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24E35AB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33.1 (7.2;62.9)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D6DC659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10/62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75F2D62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095CD58E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07D99C16" w14:textId="77777777" w:rsidTr="00D7051A">
        <w:trPr>
          <w:trHeight w:val="43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F9F67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30CEE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Carotid atherosclerosis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ED3F07C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3BD9FB6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15.1 (10.6;20.3)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CA4DAB8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44/393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B6770E7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0.027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A632044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0.155</w:t>
            </w:r>
          </w:p>
        </w:tc>
      </w:tr>
      <w:tr w:rsidR="004A063F" w:rsidRPr="004A063F" w14:paraId="471E0EDC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5A121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04433E1E" w14:textId="77777777" w:rsidR="0033191A" w:rsidRPr="004A063F" w:rsidRDefault="003319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2B2B12F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C4418F6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24.2 (15.0;34.7)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B7E7ABF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29/173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5E37C202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1C1AB1A7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4231EFDF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CFACA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39E14AA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Previous stroke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28B8C36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E8EADE9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18.7 (14.4;23.5)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2B2A9A0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81/604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B221AC5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0.088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669C186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0.376</w:t>
            </w:r>
          </w:p>
        </w:tc>
      </w:tr>
      <w:tr w:rsidR="004A063F" w:rsidRPr="004A063F" w14:paraId="2ABFAAD2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C0EB6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5D27A4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3C6C261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B1BCA31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5.1 (0.9;15.4)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428BA88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2/44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988A948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AD2F9A3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</w:tr>
      <w:tr w:rsidR="004A063F" w:rsidRPr="004A063F" w14:paraId="53F51277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91481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46703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Smoking habit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7D0C93D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FC4F969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17.0 (12.4;22.1)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2A0F93B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53/428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485F5DE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0.849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23630A5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0.902</w:t>
            </w:r>
          </w:p>
        </w:tc>
      </w:tr>
      <w:tr w:rsidR="004A063F" w:rsidRPr="004A063F" w14:paraId="5CA78260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247FA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4D203F79" w14:textId="77777777" w:rsidR="0033191A" w:rsidRPr="004A063F" w:rsidRDefault="003319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92FF652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009A12C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18.7 (11.8;26.8)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C78F8B7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29/211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07EA5555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43D850FB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51ECF7AD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418ADF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9595D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Alcohol abuse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C662225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538CBB9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15 (10.9;19.8)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EEC295C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49/453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4FB8E41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0.027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18D39BD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0.155</w:t>
            </w:r>
          </w:p>
        </w:tc>
      </w:tr>
      <w:tr w:rsidR="004A063F" w:rsidRPr="004A063F" w14:paraId="1C8860E6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696F8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4B3A69E1" w14:textId="77777777" w:rsidR="0033191A" w:rsidRPr="004A063F" w:rsidRDefault="003319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AFCC903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EB83D9F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23.2 (15;32.4)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D20EC2E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34/195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63117E72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312CBE2C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1B4B59DC" w14:textId="77777777" w:rsidTr="00D7051A">
        <w:trPr>
          <w:trHeight w:val="43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FA12E6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3D600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proofErr w:type="spellStart"/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Antiplateler</w:t>
            </w:r>
            <w:proofErr w:type="spellEnd"/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 xml:space="preserve"> treatment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8258CAD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392980D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14.8 (8.3;23)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9DFDDF8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23/225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C537C97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0.214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9DF6C52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0.520</w:t>
            </w:r>
          </w:p>
        </w:tc>
      </w:tr>
      <w:tr w:rsidR="004A063F" w:rsidRPr="004A063F" w14:paraId="1B29A23F" w14:textId="77777777" w:rsidTr="00D7051A">
        <w:trPr>
          <w:trHeight w:val="28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C31F1F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3C8DA5B4" w14:textId="77777777" w:rsidR="0033191A" w:rsidRPr="004A063F" w:rsidRDefault="003319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11AC222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A9660BB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18.9 (14.2;24.1)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6099943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60/423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09496314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5F6AB188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12F117E5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21DAF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E799166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 xml:space="preserve">Transient Ischemic </w:t>
            </w:r>
            <w:proofErr w:type="spellStart"/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atack</w:t>
            </w:r>
            <w:proofErr w:type="spellEnd"/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8CBD332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E71D02D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18.1 (13.9;22.8)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F4C0BDD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75/568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36FFBFE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0.348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A232FE4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0.607</w:t>
            </w:r>
          </w:p>
        </w:tc>
      </w:tr>
      <w:tr w:rsidR="004A063F" w:rsidRPr="004A063F" w14:paraId="5F5A4B82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E6C68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019ECE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F363A8D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E70F47B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12.6 (5.4;23.1)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E601AE7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8/80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7F4F273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B05FA25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</w:tr>
      <w:tr w:rsidR="004A063F" w:rsidRPr="004A063F" w14:paraId="717E531D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FB3FD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378AAC1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Stroke etiology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73B90A6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AT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328DE50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22.8 (13.7;33.3)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1E56AC5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26/166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93DDAE2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0.617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5030FB4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0.795</w:t>
            </w:r>
          </w:p>
        </w:tc>
      </w:tr>
      <w:tr w:rsidR="004A063F" w:rsidRPr="004A063F" w14:paraId="3DCD9D11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780DD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27658B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26F555F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CE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42AE91D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14.8 (8.6;22.6)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D3DE1F1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17/161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A119D51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0CCD9D5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</w:tr>
      <w:tr w:rsidR="004A063F" w:rsidRPr="004A063F" w14:paraId="49BA1DF6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F631B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59B2B0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28E666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LAC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D1BB670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16.7 (10.3;24.4)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B32C94B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25/199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6611D95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6B8C715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</w:tr>
      <w:tr w:rsidR="004A063F" w:rsidRPr="004A063F" w14:paraId="5F33A622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C3C17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39EA0A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D45781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UND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F2DA97C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15.9 (6.3;29.4)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5CBC7AD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6/41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5B7F237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CD414ED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</w:tr>
      <w:tr w:rsidR="004A063F" w:rsidRPr="004A063F" w14:paraId="1234B13F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93E9E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640C30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3470A4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HEM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8D2304D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13.5 (6.5;23.0)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293C307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9/181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9ADC134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9D9C3AD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</w:tr>
      <w:tr w:rsidR="004A063F" w:rsidRPr="004A063F" w14:paraId="45B590B7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078DC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DA94185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Batch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4394F5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450K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8B66EC4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17.4 (12.9;22.4)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9C44766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53/410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9F3C0A3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0.926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73209FA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0.926</w:t>
            </w:r>
          </w:p>
        </w:tc>
      </w:tr>
      <w:tr w:rsidR="004A063F" w:rsidRPr="004A063F" w14:paraId="359E8D42" w14:textId="77777777" w:rsidTr="00D7051A">
        <w:trPr>
          <w:trHeight w:val="300"/>
          <w:jc w:val="center"/>
        </w:trPr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D8E9A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8D486C9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438284" w14:textId="77777777" w:rsidR="0033191A" w:rsidRPr="004A063F" w:rsidRDefault="003319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EPIC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4F2F651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15.7 (10.7;21.5)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7E05EB6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30/238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59E4B6D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4C0703D" w14:textId="77777777" w:rsidR="0033191A" w:rsidRPr="004A063F" w:rsidRDefault="003319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</w:tr>
      <w:tr w:rsidR="004A063F" w:rsidRPr="004A063F" w14:paraId="7111ECC5" w14:textId="77777777" w:rsidTr="00D7051A">
        <w:trPr>
          <w:trHeight w:val="300"/>
          <w:jc w:val="center"/>
        </w:trPr>
        <w:tc>
          <w:tcPr>
            <w:tcW w:w="1325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hideMark/>
          </w:tcPr>
          <w:p w14:paraId="5AFA418E" w14:textId="77777777" w:rsidR="00D7051A" w:rsidRPr="004A063F" w:rsidRDefault="00D7051A" w:rsidP="00D70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Non-cancer mortality</w:t>
            </w:r>
          </w:p>
          <w:p w14:paraId="1E9DE031" w14:textId="4DB1D414" w:rsidR="00D7051A" w:rsidRPr="004A063F" w:rsidRDefault="00D7051A" w:rsidP="00D70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9AE68A8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Sex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2F1B8FE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Female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E52B873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57.6 (45.5;67.9)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67AD4E4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97/263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14602C0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0.344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5E44403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0.390</w:t>
            </w:r>
          </w:p>
        </w:tc>
      </w:tr>
      <w:tr w:rsidR="004A063F" w:rsidRPr="004A063F" w14:paraId="415B72A5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7B53EEC" w14:textId="48C8D0AC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3BB93A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13DC994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Male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A6AEEA3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46.3 (38.4;53.9)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3519BB6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125/385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CCF6D4F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CA14186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127EF919" w14:textId="77777777" w:rsidTr="00D7051A">
        <w:trPr>
          <w:trHeight w:val="43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C49E9EC" w14:textId="6EFF6760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FF599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Chronological Age (median)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59DD9F5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≤73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3BF4AA4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23.8 (17.8;30.3)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C9F7016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56/327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B9BD528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&lt;0.001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44D3F37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&lt;0.001</w:t>
            </w:r>
          </w:p>
        </w:tc>
      </w:tr>
      <w:tr w:rsidR="004A063F" w:rsidRPr="004A063F" w14:paraId="2AD1E484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C26FEF0" w14:textId="4FE295D6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F0F0245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DD6FD0A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&gt;73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BB638BC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85.1 (73.8;91.8)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8AB3E72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166/385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C874D18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5DA5559A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43D668F1" w14:textId="77777777" w:rsidTr="00D7051A">
        <w:trPr>
          <w:trHeight w:val="43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86130" w14:textId="13ACFDE2" w:rsidR="00D7051A" w:rsidRPr="004A063F" w:rsidRDefault="00D705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541FB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Chronological Age (quartiles)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DF12854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Q1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7A4F8F5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12.8 (6.9;20.6)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EEF8BB2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15/164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6CF0A73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&lt;0.001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FD0AF00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&lt;0.001</w:t>
            </w:r>
          </w:p>
        </w:tc>
      </w:tr>
      <w:tr w:rsidR="004A063F" w:rsidRPr="004A063F" w14:paraId="709DD205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4CC81" w14:textId="395C756C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63A5E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C1A0941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Q2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DE1EC0A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34.3 (24.9;43.8)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F2904E9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41/163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3AE5135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16E541E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</w:tr>
      <w:tr w:rsidR="004A063F" w:rsidRPr="004A063F" w14:paraId="2A241F27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F02D3" w14:textId="6AD76D76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6C3FFB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1DF463E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Q3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D968BFD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83.6 (68;92.1)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3857674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89/172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21DF844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2C9FE0D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</w:tr>
      <w:tr w:rsidR="004A063F" w:rsidRPr="004A063F" w14:paraId="317D9F4F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BF143" w14:textId="4BEC3B06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18F365DE" w14:textId="77777777" w:rsidR="00D7051A" w:rsidRPr="004A063F" w:rsidRDefault="00D7051A" w:rsidP="0033191A">
            <w:pPr>
              <w:spacing w:after="0" w:line="240" w:lineRule="auto"/>
              <w:rPr>
                <w:rFonts w:ascii="Aptos Narrow" w:eastAsia="Times New Roman" w:hAnsi="Aptos Narrow" w:cs="Times New Roman"/>
                <w:lang w:val="en-US" w:eastAsia="ca-ES"/>
              </w:rPr>
            </w:pPr>
            <w:r w:rsidRPr="004A063F">
              <w:rPr>
                <w:rFonts w:ascii="Aptos Narrow" w:eastAsia="Times New Roman" w:hAnsi="Aptos Narrow" w:cs="Times New Roman"/>
                <w:lang w:val="en-US" w:eastAsia="ca-E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C97B6E9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Q4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350EA80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81.2 (67.6;89.5)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24112E3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77/149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57E2E9D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4CEED98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</w:tr>
      <w:tr w:rsidR="004A063F" w:rsidRPr="004A063F" w14:paraId="305C9A71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B55714A" w14:textId="640624BE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80AAF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Hypertension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BEEBD81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0E8E737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44.9 (31.7;57.3)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1FAEB71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49/180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2272C50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0.006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3DBBFDE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0.016</w:t>
            </w:r>
          </w:p>
        </w:tc>
      </w:tr>
      <w:tr w:rsidR="004A063F" w:rsidRPr="004A063F" w14:paraId="552ABCEF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B9D9F04" w14:textId="10E999A8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18EA3E9D" w14:textId="77777777" w:rsidR="00D7051A" w:rsidRPr="004A063F" w:rsidRDefault="00D705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D70BEB6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951365E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53.5 (45.5;60.8)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B9F7D80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173/468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109E9109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E2ED193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55B56E1E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39EF011" w14:textId="4F5E9215" w:rsidR="00D7051A" w:rsidRPr="004A063F" w:rsidRDefault="00D705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CB4CF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Diabetes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C6153F8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CDF4B14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47.7 (39.1;55.8)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D500D04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130/407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310289F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0.050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DF33141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0.086</w:t>
            </w:r>
          </w:p>
        </w:tc>
      </w:tr>
      <w:tr w:rsidR="004A063F" w:rsidRPr="004A063F" w14:paraId="21049D4D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C4E5722" w14:textId="384FDF45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54716BD9" w14:textId="77777777" w:rsidR="00D7051A" w:rsidRPr="004A063F" w:rsidRDefault="00D705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E433C06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4628401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56.6 (44.8;66.8)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26EDB54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92/241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11E0EB80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7CB75A00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5D3B6DFF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9134AA5" w14:textId="7A5C41BC" w:rsidR="00D7051A" w:rsidRPr="004A063F" w:rsidRDefault="00D705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37436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Dyslipidemia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F2DEE0B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011FF35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54.9 (43.4;64.9)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D78343F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78/209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779443C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0.098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23B6FC4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0.141</w:t>
            </w:r>
          </w:p>
        </w:tc>
      </w:tr>
      <w:tr w:rsidR="004A063F" w:rsidRPr="004A063F" w14:paraId="33E911BA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BF7A787" w14:textId="34F228C5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76E2C25A" w14:textId="77777777" w:rsidR="00D7051A" w:rsidRPr="004A063F" w:rsidRDefault="00D705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446EE81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038B5C9" w14:textId="1649D1CC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49.2 (40.8;57.0)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AA2C1A6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144/439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50EBF125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068EEB64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05DFE619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F59E178" w14:textId="7AAD7220" w:rsidR="00D7051A" w:rsidRPr="004A063F" w:rsidRDefault="00D705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B645B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Atrial fibrillation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B5AD88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9CF1644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45.9 (38.1;53.4)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8962310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144/483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2CC2063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&lt;0.001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C034E4E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&lt;0.001</w:t>
            </w:r>
          </w:p>
        </w:tc>
      </w:tr>
      <w:tr w:rsidR="004A063F" w:rsidRPr="004A063F" w14:paraId="6C4CA2D3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98B05CD" w14:textId="4FF16BD1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656A7691" w14:textId="77777777" w:rsidR="00D7051A" w:rsidRPr="004A063F" w:rsidRDefault="00D705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53847F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F0EE496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66.9 (53.5;77.2)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9643046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78/165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739CC8D7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60D1D105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06188894" w14:textId="77777777" w:rsidTr="00D7051A">
        <w:trPr>
          <w:trHeight w:val="43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30F7C13" w14:textId="5F2ACD3D" w:rsidR="00D7051A" w:rsidRPr="004A063F" w:rsidRDefault="00D705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7D5D3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Ischemic heart disease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172A8DC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6C4FC60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49.6 (42.5;56.3)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E12E3D6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190/566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5BB7757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0.014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3DDFBFA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0.029</w:t>
            </w:r>
          </w:p>
        </w:tc>
      </w:tr>
      <w:tr w:rsidR="004A063F" w:rsidRPr="004A063F" w14:paraId="1B1977A7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63C58AC" w14:textId="5BA84558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0422C68F" w14:textId="77777777" w:rsidR="00D7051A" w:rsidRPr="004A063F" w:rsidRDefault="00D705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5280A08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C15A395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61.9 (39.1;78.2)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5315A54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32/82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61632221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33212F1F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6F43DFC9" w14:textId="77777777" w:rsidTr="00D7051A">
        <w:trPr>
          <w:trHeight w:val="43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B100EC5" w14:textId="1271B99E" w:rsidR="00D7051A" w:rsidRPr="004A063F" w:rsidRDefault="00D705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371E2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Peripheral artery disease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F04CE87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67412BF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50.9 (43.6;57.6)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DFFED0C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197/586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E35C005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0.107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F1477C7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0.141</w:t>
            </w:r>
          </w:p>
        </w:tc>
      </w:tr>
      <w:tr w:rsidR="004A063F" w:rsidRPr="004A063F" w14:paraId="5805D89E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9ED21B3" w14:textId="718627DD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39329749" w14:textId="77777777" w:rsidR="00D7051A" w:rsidRPr="004A063F" w:rsidRDefault="00D705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E29B64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4703D4B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51.7 (35.5;65.7)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0EC4AA6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25/62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43F8AB6E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35D56EBB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4B495052" w14:textId="77777777" w:rsidTr="00D7051A">
        <w:trPr>
          <w:trHeight w:val="43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35419AF" w14:textId="20942AF6" w:rsidR="00D7051A" w:rsidRPr="004A063F" w:rsidRDefault="00D705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A4B2D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Carotid atherosclerosis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4D30040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DBD574F" w14:textId="53BD5D4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51.0 (42.8;58.6)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3CB7D83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142/393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09B08B3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0.721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6A9630A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0.721</w:t>
            </w:r>
          </w:p>
        </w:tc>
      </w:tr>
      <w:tr w:rsidR="004A063F" w:rsidRPr="004A063F" w14:paraId="1363ACEE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69B43E3" w14:textId="6DD90AE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1D883D19" w14:textId="77777777" w:rsidR="00D7051A" w:rsidRPr="004A063F" w:rsidRDefault="00D705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E9CB590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CEE01BF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51.2 (36.9;63.8)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1C5CB36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55/173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5C11B3C0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E29C47D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58154913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DDECE" w14:textId="78A6A13C" w:rsidR="00D7051A" w:rsidRPr="004A063F" w:rsidRDefault="00D705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D897574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Previous stroke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D6BBD48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9493A57" w14:textId="5EFA2D60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50.0 (42.6;56.9)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94FE483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203/604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8FE454F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0.298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DB5F217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0.362</w:t>
            </w:r>
          </w:p>
        </w:tc>
      </w:tr>
      <w:tr w:rsidR="004A063F" w:rsidRPr="004A063F" w14:paraId="19F03EED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14D3F" w14:textId="40E0071D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1D4095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3434DAC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807AC82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63.9 (39.6;80.6)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971B5B7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19/44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A551A0E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DD54622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</w:tr>
      <w:tr w:rsidR="004A063F" w:rsidRPr="004A063F" w14:paraId="31975D35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0AAC2E5" w14:textId="4C131EFA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398E5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Smoking habit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F0D4A86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BF105DE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58.8 (48.8;67.5)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87AF3FC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58/428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FEED853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0.002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8EDB075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0.007</w:t>
            </w:r>
          </w:p>
        </w:tc>
      </w:tr>
      <w:tr w:rsidR="004A063F" w:rsidRPr="004A063F" w14:paraId="4F2C6058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6DF98E4" w14:textId="0DFC96A5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1AF9261E" w14:textId="77777777" w:rsidR="00D7051A" w:rsidRPr="004A063F" w:rsidRDefault="00D705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33804B8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719ED0B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37.3 (28.5;46.1)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8A7B5E8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160/211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14FA6950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65A6E858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5EB4474B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478EAC7" w14:textId="0A27544C" w:rsidR="00D7051A" w:rsidRPr="004A063F" w:rsidRDefault="00D705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3DA30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Alcohol abuse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366540F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7B37727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55.6 (47.2;63.2)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AEED362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169/453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73023A1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0.004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CD3A6D5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0.012</w:t>
            </w:r>
          </w:p>
        </w:tc>
      </w:tr>
      <w:tr w:rsidR="004A063F" w:rsidRPr="004A063F" w14:paraId="24EE2980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51FE349" w14:textId="29246745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735F3598" w14:textId="77777777" w:rsidR="00D7051A" w:rsidRPr="004A063F" w:rsidRDefault="00D705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697EC66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D54D95A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40.2 (29.3;50.8)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B23126F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53/195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7B8703C3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05A84F12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2B1D5B77" w14:textId="77777777" w:rsidTr="00D7051A">
        <w:trPr>
          <w:trHeight w:val="43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FBAE3AC" w14:textId="5D19D639" w:rsidR="00D7051A" w:rsidRPr="004A063F" w:rsidRDefault="00D705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D24F6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proofErr w:type="spellStart"/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Antiplateler</w:t>
            </w:r>
            <w:proofErr w:type="spellEnd"/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 xml:space="preserve"> treatment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63FC54A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7806C24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55.5 (44.1;65.5)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4C18D20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84/225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04FDB9E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0.105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2A911D2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0.141</w:t>
            </w:r>
          </w:p>
        </w:tc>
      </w:tr>
      <w:tr w:rsidR="004A063F" w:rsidRPr="004A063F" w14:paraId="7414583C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04AA439" w14:textId="72597E2E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6A8AEDD4" w14:textId="77777777" w:rsidR="00D7051A" w:rsidRPr="004A063F" w:rsidRDefault="00D705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ED2D706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98FE86F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48.5 (40.2;56.4)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0D4A97E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138/423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4976FEF8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752052C5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593C449E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9DBA0" w14:textId="02DDF781" w:rsidR="00D7051A" w:rsidRPr="004A063F" w:rsidRDefault="00D7051A" w:rsidP="0033191A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2BB5D46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 xml:space="preserve">Transient Ischemic </w:t>
            </w:r>
            <w:proofErr w:type="spellStart"/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atack</w:t>
            </w:r>
            <w:proofErr w:type="spellEnd"/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8F5F93B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No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F672C1F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52.6 (45.5;59.2)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4146A04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203/568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E34039A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0.022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C7B175E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0.042</w:t>
            </w:r>
          </w:p>
        </w:tc>
      </w:tr>
      <w:tr w:rsidR="004A063F" w:rsidRPr="004A063F" w14:paraId="0A5818BA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14892" w14:textId="781073B1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FEA0DD0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120B94F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Yes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F71CFE3" w14:textId="155C76F1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39.9 (16.0;63.1)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C40F62D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19/80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3311DD4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E51FCB2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</w:tr>
      <w:tr w:rsidR="004A063F" w:rsidRPr="004A063F" w14:paraId="3302C0C6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945CC" w14:textId="2FDA8D7B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EB7A616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Stroke etiology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66B60F3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AT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07324A4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52.3 (37.8;65)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C5183AA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55/166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E34F3AB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&lt;0.001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074919C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&lt;0.001</w:t>
            </w:r>
          </w:p>
        </w:tc>
      </w:tr>
      <w:tr w:rsidR="004A063F" w:rsidRPr="004A063F" w14:paraId="1C23D056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A4120" w14:textId="2326F9A5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D913042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F52054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CE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7E613E1" w14:textId="7015AC94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65.0 (52.0;75.4)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0955EA8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77/161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D5D0430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4765EE9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</w:tr>
      <w:tr w:rsidR="004A063F" w:rsidRPr="004A063F" w14:paraId="47944C35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C35DB" w14:textId="5F3C1CBF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AAD863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73C5943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LAC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139063B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37.8 (26.9;48.7)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3B0C352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48/199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F422257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72C3FB2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</w:tr>
      <w:tr w:rsidR="004A063F" w:rsidRPr="004A063F" w14:paraId="425C129B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C5E1B" w14:textId="69129469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F2E4E8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64493D7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UND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FE866BD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50.5 (31.3;66.8)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1BA2D04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17/41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E5DA973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A3A870E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</w:tr>
      <w:tr w:rsidR="004A063F" w:rsidRPr="004A063F" w14:paraId="09FE7EE2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29B13" w14:textId="69471E6F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3440EC7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4F7D131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HEM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2212A07" w14:textId="028DD8F4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52.4 (26.0;73.3)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D5637AB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25/81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FA26EE4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584FD83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</w:tr>
      <w:tr w:rsidR="004A063F" w:rsidRPr="004A063F" w14:paraId="30215BFB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653FC" w14:textId="79BEF353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1E0A0A6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Batch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17FB953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450K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BF587C2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51.8 (44.5;58.7)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565F8D0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149/410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4072D82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0.490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269CE70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0.521</w:t>
            </w:r>
          </w:p>
        </w:tc>
      </w:tr>
      <w:tr w:rsidR="00D7051A" w:rsidRPr="004A063F" w14:paraId="0858E7C7" w14:textId="77777777" w:rsidTr="00D7051A">
        <w:trPr>
          <w:trHeight w:val="300"/>
          <w:jc w:val="center"/>
        </w:trPr>
        <w:tc>
          <w:tcPr>
            <w:tcW w:w="1325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AD275FE" w14:textId="415F8A2B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055888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3222948" w14:textId="77777777" w:rsidR="00D7051A" w:rsidRPr="004A063F" w:rsidRDefault="00D7051A" w:rsidP="003319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EPIC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0967AC2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50.3 (26.1;70.4)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7F048E1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73/238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828C8DE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FAE9A0F" w14:textId="77777777" w:rsidR="00D7051A" w:rsidRPr="004A063F" w:rsidRDefault="00D7051A" w:rsidP="00331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ca-ES"/>
              </w:rPr>
              <w:t> </w:t>
            </w:r>
          </w:p>
        </w:tc>
      </w:tr>
    </w:tbl>
    <w:p w14:paraId="68A87E75" w14:textId="77777777" w:rsidR="0038498F" w:rsidRPr="004A063F" w:rsidRDefault="0038498F">
      <w:pPr>
        <w:rPr>
          <w:rFonts w:ascii="Times New Roman" w:hAnsi="Times New Roman" w:cs="Times New Roman"/>
          <w:noProof/>
          <w:sz w:val="20"/>
          <w:szCs w:val="20"/>
        </w:rPr>
      </w:pPr>
    </w:p>
    <w:p w14:paraId="7AAF9539" w14:textId="3CFCB068" w:rsidR="0038498F" w:rsidRPr="004A063F" w:rsidRDefault="00F14251">
      <w:pPr>
        <w:rPr>
          <w:rFonts w:ascii="Times New Roman" w:hAnsi="Times New Roman" w:cs="Times New Roman"/>
          <w:noProof/>
          <w:sz w:val="20"/>
          <w:szCs w:val="20"/>
        </w:rPr>
      </w:pPr>
      <w:r w:rsidRPr="004A063F">
        <w:rPr>
          <w:rFonts w:ascii="Times New Roman" w:hAnsi="Times New Roman" w:cs="Times New Roman"/>
          <w:noProof/>
          <w:sz w:val="20"/>
          <w:szCs w:val="20"/>
        </w:rPr>
        <w:t xml:space="preserve">The values presented indicate cumulative incidences </w:t>
      </w:r>
      <w:r w:rsidR="00962559" w:rsidRPr="004A063F">
        <w:rPr>
          <w:rFonts w:ascii="Times New Roman" w:hAnsi="Times New Roman" w:cs="Times New Roman"/>
          <w:noProof/>
          <w:sz w:val="20"/>
          <w:szCs w:val="20"/>
        </w:rPr>
        <w:t>(</w:t>
      </w:r>
      <w:r w:rsidR="00CC6218" w:rsidRPr="004A063F">
        <w:rPr>
          <w:rFonts w:ascii="Times New Roman" w:hAnsi="Times New Roman" w:cs="Times New Roman"/>
          <w:noProof/>
          <w:sz w:val="20"/>
          <w:szCs w:val="20"/>
        </w:rPr>
        <w:t>percentages</w:t>
      </w:r>
      <w:r w:rsidR="00962559" w:rsidRPr="004A063F">
        <w:rPr>
          <w:rFonts w:ascii="Times New Roman" w:hAnsi="Times New Roman" w:cs="Times New Roman"/>
          <w:noProof/>
          <w:sz w:val="20"/>
          <w:szCs w:val="20"/>
        </w:rPr>
        <w:t xml:space="preserve">) </w:t>
      </w:r>
      <w:r w:rsidRPr="004A063F">
        <w:rPr>
          <w:rFonts w:ascii="Times New Roman" w:hAnsi="Times New Roman" w:cs="Times New Roman"/>
          <w:noProof/>
          <w:sz w:val="20"/>
          <w:szCs w:val="20"/>
        </w:rPr>
        <w:t>for each event and variable at 1</w:t>
      </w:r>
      <w:r w:rsidR="0038498F" w:rsidRPr="004A063F">
        <w:rPr>
          <w:rFonts w:ascii="Times New Roman" w:hAnsi="Times New Roman" w:cs="Times New Roman"/>
          <w:noProof/>
          <w:sz w:val="20"/>
          <w:szCs w:val="20"/>
        </w:rPr>
        <w:t>5</w:t>
      </w:r>
      <w:r w:rsidRPr="004A063F">
        <w:rPr>
          <w:rFonts w:ascii="Times New Roman" w:hAnsi="Times New Roman" w:cs="Times New Roman"/>
          <w:noProof/>
          <w:sz w:val="20"/>
          <w:szCs w:val="20"/>
        </w:rPr>
        <w:t xml:space="preserve"> years of follow-up, along with corresponding 95% confidence intervals. </w:t>
      </w:r>
      <w:r w:rsidR="00C05722" w:rsidRPr="004A063F">
        <w:rPr>
          <w:rFonts w:ascii="Times New Roman" w:hAnsi="Times New Roman" w:cs="Times New Roman"/>
          <w:noProof/>
          <w:sz w:val="20"/>
          <w:szCs w:val="20"/>
        </w:rPr>
        <w:t>Differences have been tested with Gray’s tests. Results have been corrected by multiple testing</w:t>
      </w:r>
      <w:r w:rsidRPr="004A063F">
        <w:rPr>
          <w:rFonts w:ascii="Times New Roman" w:hAnsi="Times New Roman" w:cs="Times New Roman"/>
          <w:noProof/>
          <w:sz w:val="20"/>
          <w:szCs w:val="20"/>
        </w:rPr>
        <w:t xml:space="preserve"> (false discovery rate) within each event of interest (cancer and the competing event)</w:t>
      </w:r>
      <w:r w:rsidR="00C05722" w:rsidRPr="004A063F">
        <w:rPr>
          <w:rFonts w:ascii="Times New Roman" w:hAnsi="Times New Roman" w:cs="Times New Roman"/>
          <w:noProof/>
          <w:sz w:val="20"/>
          <w:szCs w:val="20"/>
        </w:rPr>
        <w:t xml:space="preserve">. Missing data: </w:t>
      </w:r>
      <w:r w:rsidR="00864D71" w:rsidRPr="004A063F">
        <w:rPr>
          <w:rFonts w:ascii="Times New Roman" w:hAnsi="Times New Roman" w:cs="Times New Roman"/>
          <w:noProof/>
          <w:sz w:val="20"/>
          <w:szCs w:val="20"/>
        </w:rPr>
        <w:t>Carothid atherosclerosis, 80</w:t>
      </w:r>
      <w:r w:rsidR="00E80429" w:rsidRPr="004A063F">
        <w:rPr>
          <w:rFonts w:ascii="Times New Roman" w:hAnsi="Times New Roman" w:cs="Times New Roman"/>
          <w:noProof/>
          <w:sz w:val="20"/>
          <w:szCs w:val="20"/>
        </w:rPr>
        <w:t>; Smoking habit, 9.</w:t>
      </w:r>
    </w:p>
    <w:p w14:paraId="5D425772" w14:textId="310DA444" w:rsidR="00C05722" w:rsidRPr="004A063F" w:rsidRDefault="00AA0B6E">
      <w:pPr>
        <w:rPr>
          <w:rFonts w:ascii="Times New Roman" w:hAnsi="Times New Roman" w:cs="Times New Roman"/>
          <w:noProof/>
          <w:sz w:val="20"/>
          <w:szCs w:val="20"/>
        </w:rPr>
      </w:pPr>
      <w:r w:rsidRPr="004A063F">
        <w:rPr>
          <w:rFonts w:ascii="Times New Roman" w:hAnsi="Times New Roman" w:cs="Times New Roman"/>
          <w:i/>
          <w:noProof/>
          <w:sz w:val="20"/>
          <w:szCs w:val="20"/>
        </w:rPr>
        <w:t>Key</w:t>
      </w:r>
      <w:r w:rsidR="00036800" w:rsidRPr="004A063F">
        <w:rPr>
          <w:rFonts w:ascii="Times New Roman" w:hAnsi="Times New Roman" w:cs="Times New Roman"/>
          <w:i/>
          <w:noProof/>
          <w:sz w:val="20"/>
          <w:szCs w:val="20"/>
        </w:rPr>
        <w:t>words</w:t>
      </w:r>
      <w:r w:rsidRPr="004A063F">
        <w:rPr>
          <w:rFonts w:ascii="Times New Roman" w:hAnsi="Times New Roman" w:cs="Times New Roman"/>
          <w:noProof/>
          <w:sz w:val="20"/>
          <w:szCs w:val="20"/>
        </w:rPr>
        <w:t xml:space="preserve">: </w:t>
      </w:r>
      <w:r w:rsidR="00CF457E" w:rsidRPr="004A063F">
        <w:rPr>
          <w:rFonts w:ascii="Times New Roman" w:hAnsi="Times New Roman" w:cs="Times New Roman"/>
          <w:noProof/>
          <w:sz w:val="20"/>
          <w:szCs w:val="20"/>
        </w:rPr>
        <w:t xml:space="preserve">CI, confidence interval; </w:t>
      </w:r>
      <w:r w:rsidR="00267724" w:rsidRPr="004A063F">
        <w:rPr>
          <w:rFonts w:ascii="Times New Roman" w:hAnsi="Times New Roman" w:cs="Times New Roman"/>
          <w:noProof/>
          <w:sz w:val="20"/>
          <w:szCs w:val="20"/>
        </w:rPr>
        <w:t xml:space="preserve">Q, quartile; </w:t>
      </w:r>
      <w:r w:rsidR="008E1405" w:rsidRPr="004A063F">
        <w:rPr>
          <w:rFonts w:ascii="Times New Roman" w:hAnsi="Times New Roman" w:cs="Times New Roman"/>
          <w:noProof/>
          <w:sz w:val="20"/>
          <w:szCs w:val="20"/>
        </w:rPr>
        <w:t>C</w:t>
      </w:r>
      <w:r w:rsidR="000810D6" w:rsidRPr="004A063F">
        <w:rPr>
          <w:rFonts w:ascii="Times New Roman" w:hAnsi="Times New Roman" w:cs="Times New Roman"/>
          <w:noProof/>
          <w:sz w:val="20"/>
          <w:szCs w:val="20"/>
        </w:rPr>
        <w:t>VE, cerebrovascular event</w:t>
      </w:r>
      <w:r w:rsidR="00267724" w:rsidRPr="004A063F">
        <w:rPr>
          <w:rFonts w:ascii="Times New Roman" w:hAnsi="Times New Roman" w:cs="Times New Roman"/>
          <w:noProof/>
          <w:sz w:val="20"/>
          <w:szCs w:val="20"/>
        </w:rPr>
        <w:t xml:space="preserve">; </w:t>
      </w:r>
      <w:r w:rsidR="0072498E" w:rsidRPr="004A063F">
        <w:rPr>
          <w:rFonts w:ascii="Times New Roman" w:hAnsi="Times New Roman" w:cs="Times New Roman"/>
          <w:noProof/>
          <w:sz w:val="20"/>
          <w:szCs w:val="20"/>
        </w:rPr>
        <w:t xml:space="preserve">AT, atherothrombotic; CE, cardioembolic; </w:t>
      </w:r>
      <w:r w:rsidR="003778F2" w:rsidRPr="004A063F">
        <w:rPr>
          <w:rFonts w:ascii="Times New Roman" w:hAnsi="Times New Roman" w:cs="Times New Roman"/>
          <w:noProof/>
          <w:sz w:val="20"/>
          <w:szCs w:val="20"/>
        </w:rPr>
        <w:t xml:space="preserve">LAC, lacunar; UND, undetermined; HEM, hemorrhagic; 450K, Human Methylation 450K Beadchip; </w:t>
      </w:r>
      <w:r w:rsidR="0072498E" w:rsidRPr="004A063F">
        <w:rPr>
          <w:rFonts w:ascii="Times New Roman" w:hAnsi="Times New Roman" w:cs="Times New Roman"/>
          <w:noProof/>
          <w:sz w:val="20"/>
          <w:szCs w:val="20"/>
        </w:rPr>
        <w:t>EPIC, Infinium Methylation EPIC Beadchip</w:t>
      </w:r>
      <w:r w:rsidR="00267724" w:rsidRPr="004A063F">
        <w:rPr>
          <w:rFonts w:ascii="Times New Roman" w:hAnsi="Times New Roman" w:cs="Times New Roman"/>
          <w:noProof/>
          <w:sz w:val="20"/>
          <w:szCs w:val="20"/>
        </w:rPr>
        <w:t>.</w:t>
      </w:r>
    </w:p>
    <w:p w14:paraId="6B7D3D20" w14:textId="6E663156" w:rsidR="0038498F" w:rsidRPr="004A063F" w:rsidRDefault="0038498F">
      <w:pPr>
        <w:rPr>
          <w:rFonts w:ascii="Times New Roman" w:hAnsi="Times New Roman" w:cs="Times New Roman"/>
          <w:noProof/>
          <w:sz w:val="20"/>
          <w:szCs w:val="20"/>
        </w:rPr>
      </w:pPr>
    </w:p>
    <w:p w14:paraId="77C3D810" w14:textId="77777777" w:rsidR="0038498F" w:rsidRPr="004A063F" w:rsidRDefault="0038498F">
      <w:pPr>
        <w:rPr>
          <w:rFonts w:ascii="Times New Roman" w:hAnsi="Times New Roman" w:cs="Times New Roman"/>
          <w:noProof/>
          <w:sz w:val="20"/>
          <w:szCs w:val="20"/>
        </w:rPr>
      </w:pPr>
    </w:p>
    <w:p w14:paraId="7C76DA45" w14:textId="77777777" w:rsidR="0038498F" w:rsidRPr="004A063F" w:rsidRDefault="0038498F">
      <w:pPr>
        <w:rPr>
          <w:rFonts w:ascii="Times New Roman" w:hAnsi="Times New Roman" w:cs="Times New Roman"/>
          <w:noProof/>
          <w:sz w:val="20"/>
          <w:szCs w:val="20"/>
        </w:rPr>
      </w:pPr>
    </w:p>
    <w:p w14:paraId="04523556" w14:textId="77777777" w:rsidR="0038498F" w:rsidRPr="004A063F" w:rsidRDefault="0038498F">
      <w:pPr>
        <w:rPr>
          <w:rFonts w:ascii="Times New Roman" w:hAnsi="Times New Roman" w:cs="Times New Roman"/>
          <w:noProof/>
          <w:sz w:val="20"/>
          <w:szCs w:val="20"/>
        </w:rPr>
      </w:pPr>
    </w:p>
    <w:p w14:paraId="6110F7C1" w14:textId="77777777" w:rsidR="0038498F" w:rsidRPr="004A063F" w:rsidRDefault="0038498F">
      <w:pPr>
        <w:rPr>
          <w:rFonts w:ascii="Times New Roman" w:hAnsi="Times New Roman" w:cs="Times New Roman"/>
          <w:noProof/>
          <w:sz w:val="20"/>
          <w:szCs w:val="20"/>
        </w:rPr>
      </w:pPr>
    </w:p>
    <w:p w14:paraId="3567FE5C" w14:textId="77777777" w:rsidR="0038498F" w:rsidRPr="004A063F" w:rsidRDefault="0038498F">
      <w:pPr>
        <w:rPr>
          <w:rFonts w:ascii="Times New Roman" w:hAnsi="Times New Roman" w:cs="Times New Roman"/>
          <w:noProof/>
          <w:sz w:val="20"/>
          <w:szCs w:val="20"/>
        </w:rPr>
      </w:pPr>
    </w:p>
    <w:p w14:paraId="1FDA78BD" w14:textId="77777777" w:rsidR="0038498F" w:rsidRPr="004A063F" w:rsidRDefault="0038498F">
      <w:pPr>
        <w:rPr>
          <w:rFonts w:ascii="Times New Roman" w:hAnsi="Times New Roman" w:cs="Times New Roman"/>
          <w:noProof/>
          <w:sz w:val="20"/>
          <w:szCs w:val="20"/>
        </w:rPr>
      </w:pPr>
    </w:p>
    <w:p w14:paraId="65A9EEA0" w14:textId="77777777" w:rsidR="0038498F" w:rsidRPr="004A063F" w:rsidRDefault="0038498F">
      <w:pPr>
        <w:rPr>
          <w:rFonts w:ascii="Times New Roman" w:hAnsi="Times New Roman" w:cs="Times New Roman"/>
          <w:noProof/>
          <w:sz w:val="20"/>
          <w:szCs w:val="20"/>
        </w:rPr>
      </w:pPr>
    </w:p>
    <w:p w14:paraId="4B257673" w14:textId="77777777" w:rsidR="0038498F" w:rsidRPr="004A063F" w:rsidRDefault="0038498F">
      <w:pPr>
        <w:rPr>
          <w:rFonts w:ascii="Times New Roman" w:hAnsi="Times New Roman" w:cs="Times New Roman"/>
          <w:noProof/>
          <w:sz w:val="20"/>
          <w:szCs w:val="20"/>
        </w:rPr>
      </w:pPr>
    </w:p>
    <w:p w14:paraId="1F6FBDCC" w14:textId="77777777" w:rsidR="0038498F" w:rsidRPr="004A063F" w:rsidRDefault="0038498F">
      <w:pPr>
        <w:rPr>
          <w:rFonts w:ascii="Times New Roman" w:hAnsi="Times New Roman" w:cs="Times New Roman"/>
          <w:noProof/>
          <w:sz w:val="20"/>
          <w:szCs w:val="20"/>
        </w:rPr>
      </w:pPr>
    </w:p>
    <w:p w14:paraId="170A3A68" w14:textId="77777777" w:rsidR="0038498F" w:rsidRPr="004A063F" w:rsidRDefault="0038498F">
      <w:pPr>
        <w:rPr>
          <w:rFonts w:ascii="Times New Roman" w:hAnsi="Times New Roman" w:cs="Times New Roman"/>
          <w:noProof/>
          <w:sz w:val="20"/>
          <w:szCs w:val="20"/>
        </w:rPr>
      </w:pPr>
    </w:p>
    <w:p w14:paraId="142BE0B3" w14:textId="77777777" w:rsidR="0038498F" w:rsidRPr="004A063F" w:rsidRDefault="0038498F">
      <w:pPr>
        <w:rPr>
          <w:rFonts w:ascii="Times New Roman" w:hAnsi="Times New Roman" w:cs="Times New Roman"/>
          <w:noProof/>
          <w:sz w:val="20"/>
          <w:szCs w:val="20"/>
        </w:rPr>
      </w:pPr>
    </w:p>
    <w:p w14:paraId="31EAAC42" w14:textId="77777777" w:rsidR="0038498F" w:rsidRPr="004A063F" w:rsidRDefault="0038498F">
      <w:pPr>
        <w:rPr>
          <w:rFonts w:ascii="Times New Roman" w:hAnsi="Times New Roman" w:cs="Times New Roman"/>
          <w:noProof/>
          <w:sz w:val="20"/>
          <w:szCs w:val="20"/>
        </w:rPr>
      </w:pPr>
    </w:p>
    <w:p w14:paraId="196650D7" w14:textId="77777777" w:rsidR="0038498F" w:rsidRPr="004A063F" w:rsidRDefault="0038498F">
      <w:pPr>
        <w:rPr>
          <w:rFonts w:ascii="Times New Roman" w:hAnsi="Times New Roman" w:cs="Times New Roman"/>
          <w:noProof/>
          <w:sz w:val="20"/>
          <w:szCs w:val="20"/>
        </w:rPr>
      </w:pPr>
    </w:p>
    <w:p w14:paraId="52DA70D9" w14:textId="77777777" w:rsidR="0038498F" w:rsidRPr="004A063F" w:rsidRDefault="0038498F">
      <w:pPr>
        <w:rPr>
          <w:rFonts w:ascii="Times New Roman" w:hAnsi="Times New Roman" w:cs="Times New Roman"/>
          <w:noProof/>
          <w:sz w:val="20"/>
          <w:szCs w:val="20"/>
        </w:rPr>
      </w:pPr>
    </w:p>
    <w:p w14:paraId="197FA5E2" w14:textId="77777777" w:rsidR="0038498F" w:rsidRPr="004A063F" w:rsidRDefault="0038498F">
      <w:pPr>
        <w:rPr>
          <w:rFonts w:ascii="Times New Roman" w:hAnsi="Times New Roman" w:cs="Times New Roman"/>
          <w:noProof/>
          <w:sz w:val="20"/>
          <w:szCs w:val="20"/>
        </w:rPr>
      </w:pPr>
    </w:p>
    <w:p w14:paraId="4243F1F0" w14:textId="77777777" w:rsidR="0038498F" w:rsidRPr="004A063F" w:rsidRDefault="0038498F">
      <w:pPr>
        <w:rPr>
          <w:rFonts w:ascii="Times New Roman" w:hAnsi="Times New Roman" w:cs="Times New Roman"/>
          <w:noProof/>
          <w:sz w:val="20"/>
          <w:szCs w:val="20"/>
        </w:rPr>
      </w:pPr>
    </w:p>
    <w:p w14:paraId="38B09441" w14:textId="77777777" w:rsidR="0038498F" w:rsidRPr="004A063F" w:rsidRDefault="0038498F">
      <w:pPr>
        <w:rPr>
          <w:rFonts w:ascii="Times New Roman" w:hAnsi="Times New Roman" w:cs="Times New Roman"/>
          <w:noProof/>
          <w:sz w:val="20"/>
          <w:szCs w:val="20"/>
        </w:rPr>
      </w:pPr>
    </w:p>
    <w:p w14:paraId="63250E18" w14:textId="77777777" w:rsidR="00D354E6" w:rsidRPr="004A063F" w:rsidRDefault="00D354E6">
      <w:pPr>
        <w:rPr>
          <w:rFonts w:ascii="Times New Roman" w:hAnsi="Times New Roman" w:cs="Times New Roman"/>
          <w:noProof/>
          <w:sz w:val="20"/>
          <w:szCs w:val="20"/>
        </w:rPr>
      </w:pPr>
    </w:p>
    <w:p w14:paraId="774955D5" w14:textId="77777777" w:rsidR="00D354E6" w:rsidRPr="004A063F" w:rsidRDefault="00D354E6">
      <w:pPr>
        <w:rPr>
          <w:rFonts w:ascii="Times New Roman" w:hAnsi="Times New Roman" w:cs="Times New Roman"/>
          <w:noProof/>
          <w:sz w:val="20"/>
          <w:szCs w:val="20"/>
        </w:rPr>
      </w:pPr>
    </w:p>
    <w:p w14:paraId="593029F7" w14:textId="77777777" w:rsidR="00D354E6" w:rsidRPr="004A063F" w:rsidRDefault="00D354E6">
      <w:pPr>
        <w:rPr>
          <w:rFonts w:ascii="Times New Roman" w:hAnsi="Times New Roman" w:cs="Times New Roman"/>
          <w:noProof/>
          <w:sz w:val="20"/>
          <w:szCs w:val="20"/>
        </w:rPr>
      </w:pPr>
    </w:p>
    <w:p w14:paraId="11D7ED8C" w14:textId="77777777" w:rsidR="00D354E6" w:rsidRPr="004A063F" w:rsidRDefault="00D354E6">
      <w:pPr>
        <w:rPr>
          <w:rFonts w:ascii="Times New Roman" w:hAnsi="Times New Roman" w:cs="Times New Roman"/>
          <w:noProof/>
          <w:sz w:val="20"/>
          <w:szCs w:val="20"/>
        </w:rPr>
      </w:pPr>
    </w:p>
    <w:p w14:paraId="363E9952" w14:textId="77777777" w:rsidR="00D354E6" w:rsidRPr="004A063F" w:rsidRDefault="00D354E6">
      <w:pPr>
        <w:rPr>
          <w:rFonts w:ascii="Times New Roman" w:hAnsi="Times New Roman" w:cs="Times New Roman"/>
          <w:noProof/>
          <w:sz w:val="20"/>
          <w:szCs w:val="20"/>
        </w:rPr>
      </w:pPr>
    </w:p>
    <w:p w14:paraId="20C24AA0" w14:textId="77777777" w:rsidR="00D354E6" w:rsidRPr="004A063F" w:rsidRDefault="00D354E6">
      <w:pPr>
        <w:rPr>
          <w:rFonts w:ascii="Times New Roman" w:hAnsi="Times New Roman" w:cs="Times New Roman"/>
          <w:noProof/>
          <w:sz w:val="20"/>
          <w:szCs w:val="20"/>
        </w:rPr>
      </w:pPr>
    </w:p>
    <w:tbl>
      <w:tblPr>
        <w:tblW w:w="7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7"/>
        <w:gridCol w:w="1801"/>
        <w:gridCol w:w="718"/>
        <w:gridCol w:w="1442"/>
        <w:gridCol w:w="718"/>
        <w:gridCol w:w="703"/>
        <w:gridCol w:w="851"/>
      </w:tblGrid>
      <w:tr w:rsidR="004A063F" w:rsidRPr="004A063F" w14:paraId="16858B77" w14:textId="77777777" w:rsidTr="00D354E6">
        <w:trPr>
          <w:trHeight w:val="680"/>
        </w:trPr>
        <w:tc>
          <w:tcPr>
            <w:tcW w:w="7480" w:type="dxa"/>
            <w:gridSpan w:val="7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3F435E4D" w14:textId="1A1E2344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  <w:bookmarkStart w:id="7" w:name="_Toc174354425"/>
            <w:r w:rsidRPr="004A063F">
              <w:rPr>
                <w:rStyle w:val="Ttulo1Car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Table </w:t>
            </w:r>
            <w:r w:rsidR="006F32AC" w:rsidRPr="004A063F">
              <w:rPr>
                <w:rStyle w:val="Ttulo1Car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S</w:t>
            </w:r>
            <w:r w:rsidRPr="004A063F">
              <w:rPr>
                <w:rStyle w:val="Ttulo1Car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4</w:t>
            </w:r>
            <w:bookmarkEnd w:id="7"/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 xml:space="preserve">: Associations between EEAA and </w:t>
            </w:r>
            <w:r w:rsidRPr="004A063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ca-ES"/>
              </w:rPr>
              <w:t>incidence of cancer</w:t>
            </w: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 xml:space="preserve"> and </w:t>
            </w:r>
            <w:r w:rsidRPr="004A063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ca-ES"/>
              </w:rPr>
              <w:t>non-cancer related mortality</w:t>
            </w: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 xml:space="preserve"> over 1</w:t>
            </w:r>
            <w:r w:rsidR="004B3B52"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>5</w:t>
            </w: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>-year follow-up</w:t>
            </w:r>
          </w:p>
        </w:tc>
      </w:tr>
      <w:tr w:rsidR="004A063F" w:rsidRPr="004A063F" w14:paraId="5F6B122D" w14:textId="77777777" w:rsidTr="00D354E6">
        <w:trPr>
          <w:trHeight w:val="540"/>
        </w:trPr>
        <w:tc>
          <w:tcPr>
            <w:tcW w:w="12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C43FF64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>Outcome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7A96AC7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>Variable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9725120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>Tertile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19F03C6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  <w:proofErr w:type="gramStart"/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>10 year</w:t>
            </w:r>
            <w:proofErr w:type="gramEnd"/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 xml:space="preserve"> incidence (95%CI)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60CA3F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>Events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83BD4E4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ca-ES"/>
              </w:rPr>
              <w:t>p</w:t>
            </w: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>-value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62E800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>FDR</w:t>
            </w: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en-US" w:eastAsia="ca-ES"/>
              </w:rPr>
              <w:t>BH</w:t>
            </w:r>
          </w:p>
        </w:tc>
      </w:tr>
      <w:tr w:rsidR="004A063F" w:rsidRPr="004A063F" w14:paraId="3DDFD8F8" w14:textId="77777777" w:rsidTr="00D354E6">
        <w:trPr>
          <w:trHeight w:val="300"/>
        </w:trPr>
        <w:tc>
          <w:tcPr>
            <w:tcW w:w="124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9A541CF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Cancer incidence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A6689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Hannum 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C9C626C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6789C1C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8.4 (4.7;13.6)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C098D9A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14/214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58A25F5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&lt;0.001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DF201D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0.005</w:t>
            </w:r>
          </w:p>
        </w:tc>
      </w:tr>
      <w:tr w:rsidR="004A063F" w:rsidRPr="004A063F" w14:paraId="4630CB1A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93732A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600A0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F42E951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4FDB78B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16.3 (10.8;22.7)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7737B9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27/214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2CA18129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4AE4CA46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195C24B4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EC7EF5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03CF6708" w14:textId="77777777" w:rsidR="00D354E6" w:rsidRPr="004A063F" w:rsidRDefault="00D354E6" w:rsidP="00D354E6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6B05235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54E8CD9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26.3 (18.6;34.6)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7E599D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42/220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4740D4BF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1D2E6EC4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7EDB0538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F8DC83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0869A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Horvath 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CA882E8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7B2EAA1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11.8 (7.6;17)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DFEEFE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22/214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AE04B35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0.414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9B20E4A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0.494</w:t>
            </w:r>
          </w:p>
        </w:tc>
      </w:tr>
      <w:tr w:rsidR="004A063F" w:rsidRPr="004A063F" w14:paraId="4FAEA320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643B77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4A2377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23F60E6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4753B23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18.6 (12.8;25.3)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06A708E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31/214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5E6CABF6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0A0DD4F0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5DE41361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B4D558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29697F31" w14:textId="77777777" w:rsidR="00D354E6" w:rsidRPr="004A063F" w:rsidRDefault="00D354E6" w:rsidP="00D354E6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4135C5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3B89E89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21.3 (13.5;30.2)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CA6AAB0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30/220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10EEEF44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395DC890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5AE804E9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C84CA1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06E8A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proofErr w:type="spellStart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PhenoAge</w:t>
            </w:r>
            <w:proofErr w:type="spellEnd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90D8ADB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794F4E3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17.4 (8.8;28.6)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8836FB9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21/214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561DC14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0.219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644DD3B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0.375</w:t>
            </w:r>
          </w:p>
        </w:tc>
      </w:tr>
      <w:tr w:rsidR="004A063F" w:rsidRPr="004A063F" w14:paraId="54FA919C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114EBE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06784F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C424BC3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661423E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17.5 (12.1;23.7)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C372C86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30/214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1BB3EF04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60E53A4D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2A59DB88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B0EE42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3DB1129F" w14:textId="77777777" w:rsidR="00D354E6" w:rsidRPr="004A063F" w:rsidRDefault="00D354E6" w:rsidP="00D354E6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D2443E3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34D4B69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19.0 (12.9;26.1)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752BCDB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32/220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4C2402DD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1C8EB8F2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780FFD8F" w14:textId="77777777" w:rsidTr="00D354E6">
        <w:trPr>
          <w:trHeight w:val="31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47AC0C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038AD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proofErr w:type="spellStart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Zhang</w:t>
            </w: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ca-ES"/>
              </w:rPr>
              <w:t>EN</w:t>
            </w:r>
            <w:proofErr w:type="spellEnd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9AB2968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660251F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13.4 (8.4;19.5)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7CBB6D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23/214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2F2209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0.112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397A27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0.268</w:t>
            </w:r>
          </w:p>
        </w:tc>
      </w:tr>
      <w:tr w:rsidR="004A063F" w:rsidRPr="004A063F" w14:paraId="6A481745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87F5D86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3399D8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BA1EE33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E3C089A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14.0 (9.1;20)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022A8FA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23/214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CB95F07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E7F7213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2B35A0AD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B1A022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3B593209" w14:textId="77777777" w:rsidR="00D354E6" w:rsidRPr="004A063F" w:rsidRDefault="00D354E6" w:rsidP="00D354E6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7E15C82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BA6CDE1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22.8 (15.9;30.6)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93504BB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37/220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2036B86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840DB9B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0AAACFFF" w14:textId="77777777" w:rsidTr="00D354E6">
        <w:trPr>
          <w:trHeight w:val="31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61DEBF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B0D52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proofErr w:type="spellStart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Zhang</w:t>
            </w: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ca-ES"/>
              </w:rPr>
              <w:t>BLUP</w:t>
            </w:r>
            <w:proofErr w:type="spellEnd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92AC4A6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8C7078C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15.8 (7.8;26.4)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6794745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21/214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5B011DD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0.192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EA9FF0F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0.375</w:t>
            </w:r>
          </w:p>
        </w:tc>
      </w:tr>
      <w:tr w:rsidR="004A063F" w:rsidRPr="004A063F" w14:paraId="4233E502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FA32B1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78DF5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78DF227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B8FAFA3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17.3 (11.8;23.6)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251E884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29/214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B51E3CD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F9CECC3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5AB3BC87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E5546B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07E46CC8" w14:textId="77777777" w:rsidR="00D354E6" w:rsidRPr="004A063F" w:rsidRDefault="00D354E6" w:rsidP="00D354E6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2DFB50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C0F10EB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19.5 (13.5;26.2)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908CD95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33/220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1C3882C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54BDEEB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1FC8E970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547B1C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3A283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epiTOC raw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67E3E0C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41F56FB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14.7 (9.3;21.4)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158C882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24/214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610D73A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0.453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F1DA829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0.494</w:t>
            </w:r>
          </w:p>
        </w:tc>
      </w:tr>
      <w:tr w:rsidR="004A063F" w:rsidRPr="004A063F" w14:paraId="060D02E5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B03E88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BE73B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5C2BE24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B0540B9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17.1 (11.6;23.6)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90C44A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29/214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3C6FE82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41EA0D5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45BC8474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34B3CE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4CE2AA8B" w14:textId="77777777" w:rsidR="00D354E6" w:rsidRPr="004A063F" w:rsidRDefault="00D354E6" w:rsidP="00D354E6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EB585FE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4E21F8B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23.7 (11.6;38.1)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1E0C8CC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30/220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78427E1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3FAC0A1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1E09F06E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C32372C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B7570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epiTOC C-adjusted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553D9A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52916B6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13.5 (8.7;19.4)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4590ED3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23/214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79A6BCC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0.094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266553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0.268</w:t>
            </w:r>
          </w:p>
        </w:tc>
      </w:tr>
      <w:tr w:rsidR="004A063F" w:rsidRPr="004A063F" w14:paraId="573B5CAC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59662D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1D1B8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EC765F9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29FCB0A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16.8 (9.4;25.9)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73D0059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24/214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A431546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A93E816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4A063F" w:rsidRPr="004A063F" w14:paraId="0C506993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5F13AB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9825127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7700A55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0490517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22.6 (15.3;30.9)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C55359F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36/220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F6EEC1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B321B5C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4A063F" w:rsidRPr="004A063F" w14:paraId="593E0803" w14:textId="77777777" w:rsidTr="00D354E6">
        <w:trPr>
          <w:trHeight w:val="300"/>
        </w:trPr>
        <w:tc>
          <w:tcPr>
            <w:tcW w:w="124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03EED504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Non-cancer mortality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EBF29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Hannum 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FA87763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CF8F598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49.1 (36.9;60.2)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F29FE3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66/214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7EC8EDF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0.181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931DED3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0.310</w:t>
            </w:r>
          </w:p>
        </w:tc>
      </w:tr>
      <w:tr w:rsidR="004A063F" w:rsidRPr="004A063F" w14:paraId="46C9D630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C6403E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B6C9B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8A2473B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49382DF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49.0 (39.9;57.5)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104FB8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79/214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ECF3436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E12EAE3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5C6376C5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2AD377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DFF68E1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A6741C0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6523D91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53.9 (40.3;65.7)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C109CD9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77/220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45DFB02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4737530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27110710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D05694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66500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Horvath 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9AD86F2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11EB282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53.4 (40.2;65.0)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1B2C85F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71/214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2BD9F42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0.417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F93758B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0.556</w:t>
            </w:r>
          </w:p>
        </w:tc>
      </w:tr>
      <w:tr w:rsidR="004A063F" w:rsidRPr="004A063F" w14:paraId="13735B99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348BD6D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97E12B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A5F341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A71ED24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43.9 (34.7;52.7)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FA34076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71/214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4ECEC85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03A9BAE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6879697C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8DB9F3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1723700E" w14:textId="77777777" w:rsidR="00D354E6" w:rsidRPr="004A063F" w:rsidRDefault="00D354E6" w:rsidP="00D354E6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58E7538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533BEAA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56.8 (43.3;68.3)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D2620A7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80/220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ABF768B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E337E1A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09AD2858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D0A32D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0A2C2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proofErr w:type="spellStart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PhenoAge</w:t>
            </w:r>
            <w:proofErr w:type="spellEnd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040A2CD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AB26066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61.1 (41.2;76.0)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828FF4D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80/214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7D6E313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0.643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9D208EB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0.701</w:t>
            </w:r>
          </w:p>
        </w:tc>
      </w:tr>
      <w:tr w:rsidR="004A063F" w:rsidRPr="004A063F" w14:paraId="001FAE39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2F16CF1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ED4381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3435932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9C1A8E2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46.1 (36.5;55.1)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578B826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69/214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33D5FAD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48C2978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526F8939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A6B7B13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685D74D9" w14:textId="77777777" w:rsidR="00D354E6" w:rsidRPr="004A063F" w:rsidRDefault="00D354E6" w:rsidP="00D354E6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58951A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55CF258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48.6 (37.9;58.6)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C9E306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73/220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1173AD7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33925E4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45955633" w14:textId="77777777" w:rsidTr="00D354E6">
        <w:trPr>
          <w:trHeight w:val="31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F0310B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62499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proofErr w:type="spellStart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Zhang</w:t>
            </w: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ca-ES"/>
              </w:rPr>
              <w:t>EN</w:t>
            </w:r>
            <w:proofErr w:type="spellEnd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306E4DC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A86BF9D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42.2 (31.5;52.5)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E71AEE5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65/214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4F5E42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0.092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1DFE65D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0.223</w:t>
            </w:r>
          </w:p>
        </w:tc>
      </w:tr>
      <w:tr w:rsidR="004A063F" w:rsidRPr="004A063F" w14:paraId="3AA0D1E4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D18C942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D9D94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8C2FDDF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B923C50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50.5 (38.5;61.3)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209CE8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69/214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23053F0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10E7FF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4A063F" w:rsidRPr="004A063F" w14:paraId="1D5E19C7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A0F0C5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741975A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A580CBF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EEDC5F1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57.5 (46.2;67.4)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CF7E20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88/220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D2667B8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65CC5F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4A063F" w:rsidRPr="004A063F" w14:paraId="1454418B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0FA2C9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4DB66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proofErr w:type="spellStart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Zhang</w:t>
            </w: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ca-ES"/>
              </w:rPr>
              <w:t>BLUP</w:t>
            </w:r>
            <w:proofErr w:type="spellEnd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EC1C4D9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AA9AF24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47.3 (36.0;57.8)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AB0F117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72/214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11DC03E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D64EFE7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0.017</w:t>
            </w:r>
          </w:p>
        </w:tc>
      </w:tr>
      <w:tr w:rsidR="004A063F" w:rsidRPr="004A063F" w14:paraId="2DBD9530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63360D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1D98A5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675B89A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D37AA6F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45.2 (33.2;56.5)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B9250E5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57/214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7364298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7A5C683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61F9A0FA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D11272E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7618FA42" w14:textId="77777777" w:rsidR="00D354E6" w:rsidRPr="004A063F" w:rsidRDefault="00D354E6" w:rsidP="00D354E6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7459B0E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45A4347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58.8 (47.8;68.3)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5D3B072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93/220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524BAFC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D2650E2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</w:tr>
      <w:tr w:rsidR="004A063F" w:rsidRPr="004A063F" w14:paraId="01EB1420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A17D79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75EF4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epiTOC raw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8E281DE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49D0993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51.9 (41.1;61.6)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78523C6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79/214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BA0E77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0.272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1C9B32A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0.408</w:t>
            </w:r>
          </w:p>
        </w:tc>
      </w:tr>
      <w:tr w:rsidR="004A063F" w:rsidRPr="004A063F" w14:paraId="30717D77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6FB624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B447F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F6F7634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216A053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46.9 (35.1;57.8)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9119599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66/214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2A4FBC0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E5AE78A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4A063F" w:rsidRPr="004A063F" w14:paraId="5BD483A4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CE6FA1A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4156FF2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57448BF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91772D9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65.7 (35.0;84.6)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9DAFCD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77/220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36DEB17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AE0C439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4A063F" w:rsidRPr="004A063F" w14:paraId="7510F95C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2CB089E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6474D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epiTOC age-adjusted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BBA2DC3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07A8C0C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60.9 (48.1;71.5)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85B8C16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90/214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B1A1F21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29077C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0.033</w:t>
            </w:r>
          </w:p>
        </w:tc>
      </w:tr>
      <w:tr w:rsidR="004A063F" w:rsidRPr="004A063F" w14:paraId="0E04EBC2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3B2C0B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571F2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C1237C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D7B2C55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43.5 (31.8;54.6)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9607C04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60/214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58275B4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8EA4279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D354E6" w:rsidRPr="004A063F" w14:paraId="1E3F73CC" w14:textId="77777777" w:rsidTr="00D354E6">
        <w:trPr>
          <w:trHeight w:val="300"/>
        </w:trPr>
        <w:tc>
          <w:tcPr>
            <w:tcW w:w="124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D5361C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789B8B3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97F6D7D" w14:textId="77777777" w:rsidR="00D354E6" w:rsidRPr="004A063F" w:rsidRDefault="00D354E6" w:rsidP="00D35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89832AB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49.0 (36.7;60.2)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DCB74A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73/220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B7084AC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69E9ED0" w14:textId="77777777" w:rsidR="00D354E6" w:rsidRPr="004A063F" w:rsidRDefault="00D354E6" w:rsidP="00D35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</w:tbl>
    <w:p w14:paraId="31F4EFE8" w14:textId="77777777" w:rsidR="001B22F7" w:rsidRPr="004A063F" w:rsidRDefault="001B22F7">
      <w:pPr>
        <w:rPr>
          <w:rFonts w:ascii="Times New Roman" w:hAnsi="Times New Roman" w:cs="Times New Roman"/>
          <w:noProof/>
          <w:sz w:val="20"/>
          <w:szCs w:val="20"/>
        </w:rPr>
      </w:pPr>
    </w:p>
    <w:p w14:paraId="09D9E28B" w14:textId="3DF60290" w:rsidR="00DF3A00" w:rsidRPr="004A063F" w:rsidRDefault="00060851">
      <w:pPr>
        <w:rPr>
          <w:rFonts w:ascii="Times New Roman" w:hAnsi="Times New Roman" w:cs="Times New Roman"/>
          <w:noProof/>
          <w:sz w:val="20"/>
          <w:szCs w:val="20"/>
        </w:rPr>
      </w:pPr>
      <w:r w:rsidRPr="004A063F">
        <w:rPr>
          <w:rFonts w:ascii="Times New Roman" w:hAnsi="Times New Roman" w:cs="Times New Roman"/>
          <w:noProof/>
          <w:sz w:val="20"/>
          <w:szCs w:val="20"/>
        </w:rPr>
        <w:t>The values presented indicate cumulative incidences (</w:t>
      </w:r>
      <w:r w:rsidR="008F20E4" w:rsidRPr="004A063F">
        <w:rPr>
          <w:rFonts w:ascii="Times New Roman" w:hAnsi="Times New Roman" w:cs="Times New Roman"/>
          <w:noProof/>
          <w:sz w:val="20"/>
          <w:szCs w:val="20"/>
        </w:rPr>
        <w:t>percentage</w:t>
      </w:r>
      <w:r w:rsidRPr="004A063F">
        <w:rPr>
          <w:rFonts w:ascii="Times New Roman" w:hAnsi="Times New Roman" w:cs="Times New Roman"/>
          <w:noProof/>
          <w:sz w:val="20"/>
          <w:szCs w:val="20"/>
        </w:rPr>
        <w:t>) for each tertile split epigenetic clock variable at 1</w:t>
      </w:r>
      <w:r w:rsidR="001B22F7" w:rsidRPr="004A063F">
        <w:rPr>
          <w:rFonts w:ascii="Times New Roman" w:hAnsi="Times New Roman" w:cs="Times New Roman"/>
          <w:noProof/>
          <w:sz w:val="20"/>
          <w:szCs w:val="20"/>
        </w:rPr>
        <w:t xml:space="preserve">5 </w:t>
      </w:r>
      <w:r w:rsidRPr="004A063F">
        <w:rPr>
          <w:rFonts w:ascii="Times New Roman" w:hAnsi="Times New Roman" w:cs="Times New Roman"/>
          <w:noProof/>
          <w:sz w:val="20"/>
          <w:szCs w:val="20"/>
        </w:rPr>
        <w:t>years of follow-up, along with corresponding 95% confidence intervals. Differences have been tested with Gray’s tests. Results have been corrected by multiple testing (false discovery rate) within each event of interest (cancer and the competing event).</w:t>
      </w:r>
    </w:p>
    <w:p w14:paraId="77F12A05" w14:textId="3A8B3E9C" w:rsidR="00060851" w:rsidRPr="004A063F" w:rsidRDefault="00060851">
      <w:pPr>
        <w:rPr>
          <w:rFonts w:ascii="Times New Roman" w:hAnsi="Times New Roman" w:cs="Times New Roman"/>
          <w:noProof/>
          <w:sz w:val="20"/>
          <w:szCs w:val="20"/>
        </w:rPr>
      </w:pPr>
      <w:r w:rsidRPr="004A063F">
        <w:rPr>
          <w:rFonts w:ascii="Times New Roman" w:hAnsi="Times New Roman" w:cs="Times New Roman"/>
          <w:i/>
          <w:noProof/>
          <w:sz w:val="20"/>
          <w:szCs w:val="20"/>
        </w:rPr>
        <w:t>Key</w:t>
      </w:r>
      <w:r w:rsidR="00036800" w:rsidRPr="004A063F">
        <w:rPr>
          <w:rFonts w:ascii="Times New Roman" w:hAnsi="Times New Roman" w:cs="Times New Roman"/>
          <w:i/>
          <w:noProof/>
          <w:sz w:val="20"/>
          <w:szCs w:val="20"/>
        </w:rPr>
        <w:t>words</w:t>
      </w:r>
      <w:r w:rsidRPr="004A063F">
        <w:rPr>
          <w:rFonts w:ascii="Times New Roman" w:hAnsi="Times New Roman" w:cs="Times New Roman"/>
          <w:noProof/>
          <w:sz w:val="20"/>
          <w:szCs w:val="20"/>
        </w:rPr>
        <w:t xml:space="preserve">: </w:t>
      </w:r>
      <w:r w:rsidR="00134ADA" w:rsidRPr="004A063F">
        <w:rPr>
          <w:rFonts w:ascii="Times New Roman" w:hAnsi="Times New Roman" w:cs="Times New Roman"/>
          <w:noProof/>
          <w:sz w:val="20"/>
          <w:szCs w:val="20"/>
        </w:rPr>
        <w:t>EEAA</w:t>
      </w:r>
      <w:r w:rsidR="00AB4EFB" w:rsidRPr="004A063F">
        <w:rPr>
          <w:rFonts w:ascii="Times New Roman" w:hAnsi="Times New Roman" w:cs="Times New Roman"/>
          <w:noProof/>
          <w:sz w:val="20"/>
          <w:szCs w:val="20"/>
        </w:rPr>
        <w:t xml:space="preserve">, </w:t>
      </w:r>
      <w:r w:rsidR="00322FB8" w:rsidRPr="004A063F">
        <w:rPr>
          <w:rFonts w:ascii="Times New Roman" w:hAnsi="Times New Roman" w:cs="Times New Roman"/>
          <w:noProof/>
          <w:sz w:val="20"/>
          <w:szCs w:val="20"/>
        </w:rPr>
        <w:t>E</w:t>
      </w:r>
      <w:r w:rsidR="00AB4EFB" w:rsidRPr="004A063F">
        <w:rPr>
          <w:rFonts w:ascii="Times New Roman" w:hAnsi="Times New Roman" w:cs="Times New Roman"/>
          <w:noProof/>
          <w:sz w:val="20"/>
          <w:szCs w:val="20"/>
        </w:rPr>
        <w:t xml:space="preserve">xtrinsic </w:t>
      </w:r>
      <w:r w:rsidR="00322FB8" w:rsidRPr="004A063F">
        <w:rPr>
          <w:rFonts w:ascii="Times New Roman" w:hAnsi="Times New Roman" w:cs="Times New Roman"/>
          <w:noProof/>
          <w:sz w:val="20"/>
          <w:szCs w:val="20"/>
        </w:rPr>
        <w:t>Epigenetic A</w:t>
      </w:r>
      <w:r w:rsidR="00AB4EFB" w:rsidRPr="004A063F">
        <w:rPr>
          <w:rFonts w:ascii="Times New Roman" w:hAnsi="Times New Roman" w:cs="Times New Roman"/>
          <w:noProof/>
          <w:sz w:val="20"/>
          <w:szCs w:val="20"/>
        </w:rPr>
        <w:t xml:space="preserve">ge </w:t>
      </w:r>
      <w:r w:rsidR="00322FB8" w:rsidRPr="004A063F">
        <w:rPr>
          <w:rFonts w:ascii="Times New Roman" w:hAnsi="Times New Roman" w:cs="Times New Roman"/>
          <w:noProof/>
          <w:sz w:val="20"/>
          <w:szCs w:val="20"/>
        </w:rPr>
        <w:t>A</w:t>
      </w:r>
      <w:r w:rsidR="00AB4EFB" w:rsidRPr="004A063F">
        <w:rPr>
          <w:rFonts w:ascii="Times New Roman" w:hAnsi="Times New Roman" w:cs="Times New Roman"/>
          <w:noProof/>
          <w:sz w:val="20"/>
          <w:szCs w:val="20"/>
        </w:rPr>
        <w:t xml:space="preserve">cceleration; </w:t>
      </w:r>
      <w:r w:rsidR="007672C5" w:rsidRPr="004A063F">
        <w:rPr>
          <w:rFonts w:ascii="Times New Roman" w:hAnsi="Times New Roman" w:cs="Times New Roman"/>
          <w:noProof/>
          <w:sz w:val="20"/>
          <w:szCs w:val="20"/>
        </w:rPr>
        <w:t xml:space="preserve">CI, confidence interval; </w:t>
      </w:r>
      <w:r w:rsidR="0025705D" w:rsidRPr="004A063F">
        <w:rPr>
          <w:rFonts w:ascii="Times New Roman" w:hAnsi="Times New Roman" w:cs="Times New Roman"/>
          <w:noProof/>
          <w:sz w:val="20"/>
          <w:szCs w:val="20"/>
        </w:rPr>
        <w:t xml:space="preserve">T, tertile; </w:t>
      </w:r>
      <w:r w:rsidR="007A51C8" w:rsidRPr="004A063F">
        <w:rPr>
          <w:rFonts w:ascii="Times New Roman" w:hAnsi="Times New Roman" w:cs="Times New Roman"/>
          <w:noProof/>
          <w:sz w:val="20"/>
          <w:szCs w:val="20"/>
        </w:rPr>
        <w:t xml:space="preserve">BLUP, </w:t>
      </w:r>
      <w:r w:rsidR="00322FB8" w:rsidRPr="004A063F">
        <w:rPr>
          <w:rFonts w:ascii="Times New Roman" w:hAnsi="Times New Roman" w:cs="Times New Roman"/>
          <w:noProof/>
          <w:sz w:val="20"/>
          <w:szCs w:val="20"/>
        </w:rPr>
        <w:t>B</w:t>
      </w:r>
      <w:r w:rsidR="007A51C8" w:rsidRPr="004A063F">
        <w:rPr>
          <w:rFonts w:ascii="Times New Roman" w:hAnsi="Times New Roman" w:cs="Times New Roman"/>
          <w:noProof/>
          <w:sz w:val="20"/>
          <w:szCs w:val="20"/>
        </w:rPr>
        <w:t xml:space="preserve">est </w:t>
      </w:r>
      <w:r w:rsidR="00322FB8" w:rsidRPr="004A063F">
        <w:rPr>
          <w:rFonts w:ascii="Times New Roman" w:hAnsi="Times New Roman" w:cs="Times New Roman"/>
          <w:noProof/>
          <w:sz w:val="20"/>
          <w:szCs w:val="20"/>
        </w:rPr>
        <w:t>L</w:t>
      </w:r>
      <w:r w:rsidR="007A51C8" w:rsidRPr="004A063F">
        <w:rPr>
          <w:rFonts w:ascii="Times New Roman" w:hAnsi="Times New Roman" w:cs="Times New Roman"/>
          <w:noProof/>
          <w:sz w:val="20"/>
          <w:szCs w:val="20"/>
        </w:rPr>
        <w:t xml:space="preserve">inear </w:t>
      </w:r>
      <w:r w:rsidR="00322FB8" w:rsidRPr="004A063F">
        <w:rPr>
          <w:rFonts w:ascii="Times New Roman" w:hAnsi="Times New Roman" w:cs="Times New Roman"/>
          <w:noProof/>
          <w:sz w:val="20"/>
          <w:szCs w:val="20"/>
        </w:rPr>
        <w:t>U</w:t>
      </w:r>
      <w:r w:rsidR="007A51C8" w:rsidRPr="004A063F">
        <w:rPr>
          <w:rFonts w:ascii="Times New Roman" w:hAnsi="Times New Roman" w:cs="Times New Roman"/>
          <w:noProof/>
          <w:sz w:val="20"/>
          <w:szCs w:val="20"/>
        </w:rPr>
        <w:t xml:space="preserve">nbiased </w:t>
      </w:r>
      <w:r w:rsidR="00322FB8" w:rsidRPr="004A063F">
        <w:rPr>
          <w:rFonts w:ascii="Times New Roman" w:hAnsi="Times New Roman" w:cs="Times New Roman"/>
          <w:noProof/>
          <w:sz w:val="20"/>
          <w:szCs w:val="20"/>
        </w:rPr>
        <w:t>P</w:t>
      </w:r>
      <w:r w:rsidR="007A51C8" w:rsidRPr="004A063F">
        <w:rPr>
          <w:rFonts w:ascii="Times New Roman" w:hAnsi="Times New Roman" w:cs="Times New Roman"/>
          <w:noProof/>
          <w:sz w:val="20"/>
          <w:szCs w:val="20"/>
        </w:rPr>
        <w:t>rediction; EN, elastic net</w:t>
      </w:r>
      <w:r w:rsidR="00275EC3" w:rsidRPr="004A063F">
        <w:rPr>
          <w:rFonts w:ascii="Times New Roman" w:hAnsi="Times New Roman" w:cs="Times New Roman"/>
          <w:noProof/>
          <w:sz w:val="20"/>
          <w:szCs w:val="20"/>
        </w:rPr>
        <w:t>; epiTOC, Epigenetic</w:t>
      </w:r>
      <w:r w:rsidR="000A790A" w:rsidRPr="004A063F">
        <w:rPr>
          <w:rFonts w:ascii="Times New Roman" w:hAnsi="Times New Roman" w:cs="Times New Roman"/>
          <w:noProof/>
          <w:sz w:val="20"/>
          <w:szCs w:val="20"/>
        </w:rPr>
        <w:t xml:space="preserve"> Timer Of Cancer.</w:t>
      </w:r>
    </w:p>
    <w:p w14:paraId="73D8A015" w14:textId="77777777" w:rsidR="001B22F7" w:rsidRPr="004A063F" w:rsidRDefault="001B22F7">
      <w:pPr>
        <w:rPr>
          <w:rFonts w:ascii="Times New Roman" w:hAnsi="Times New Roman" w:cs="Times New Roman"/>
          <w:noProof/>
          <w:sz w:val="20"/>
          <w:szCs w:val="20"/>
        </w:rPr>
      </w:pPr>
    </w:p>
    <w:p w14:paraId="165989C0" w14:textId="77777777" w:rsidR="001B22F7" w:rsidRPr="004A063F" w:rsidRDefault="001B22F7">
      <w:pPr>
        <w:rPr>
          <w:rFonts w:ascii="Times New Roman" w:hAnsi="Times New Roman" w:cs="Times New Roman"/>
          <w:noProof/>
          <w:sz w:val="20"/>
          <w:szCs w:val="20"/>
        </w:rPr>
      </w:pPr>
    </w:p>
    <w:p w14:paraId="7FE41959" w14:textId="77777777" w:rsidR="001B22F7" w:rsidRPr="004A063F" w:rsidRDefault="001B22F7">
      <w:pPr>
        <w:rPr>
          <w:rFonts w:ascii="Times New Roman" w:hAnsi="Times New Roman" w:cs="Times New Roman"/>
          <w:noProof/>
          <w:sz w:val="20"/>
          <w:szCs w:val="20"/>
        </w:rPr>
      </w:pPr>
    </w:p>
    <w:p w14:paraId="55310ADC" w14:textId="77777777" w:rsidR="001B22F7" w:rsidRPr="004A063F" w:rsidRDefault="001B22F7">
      <w:pPr>
        <w:rPr>
          <w:rFonts w:ascii="Times New Roman" w:hAnsi="Times New Roman" w:cs="Times New Roman"/>
          <w:noProof/>
          <w:sz w:val="20"/>
          <w:szCs w:val="20"/>
        </w:rPr>
      </w:pPr>
    </w:p>
    <w:p w14:paraId="59CE2270" w14:textId="77777777" w:rsidR="001B22F7" w:rsidRPr="004A063F" w:rsidRDefault="001B22F7">
      <w:pPr>
        <w:rPr>
          <w:rFonts w:ascii="Times New Roman" w:hAnsi="Times New Roman" w:cs="Times New Roman"/>
          <w:noProof/>
          <w:sz w:val="20"/>
          <w:szCs w:val="20"/>
        </w:rPr>
      </w:pPr>
    </w:p>
    <w:p w14:paraId="6A3CE037" w14:textId="77777777" w:rsidR="001B22F7" w:rsidRPr="004A063F" w:rsidRDefault="001B22F7">
      <w:pPr>
        <w:rPr>
          <w:rFonts w:ascii="Times New Roman" w:hAnsi="Times New Roman" w:cs="Times New Roman"/>
          <w:noProof/>
          <w:sz w:val="20"/>
          <w:szCs w:val="20"/>
        </w:rPr>
      </w:pPr>
    </w:p>
    <w:p w14:paraId="0FAD767B" w14:textId="77777777" w:rsidR="001B22F7" w:rsidRPr="004A063F" w:rsidRDefault="001B22F7">
      <w:pPr>
        <w:rPr>
          <w:rFonts w:ascii="Times New Roman" w:hAnsi="Times New Roman" w:cs="Times New Roman"/>
          <w:noProof/>
          <w:sz w:val="20"/>
          <w:szCs w:val="20"/>
        </w:rPr>
      </w:pPr>
    </w:p>
    <w:p w14:paraId="7D7EB968" w14:textId="77777777" w:rsidR="001B22F7" w:rsidRPr="004A063F" w:rsidRDefault="001B22F7">
      <w:pPr>
        <w:rPr>
          <w:rFonts w:ascii="Times New Roman" w:hAnsi="Times New Roman" w:cs="Times New Roman"/>
          <w:noProof/>
          <w:sz w:val="20"/>
          <w:szCs w:val="20"/>
        </w:rPr>
      </w:pPr>
    </w:p>
    <w:p w14:paraId="52CC6004" w14:textId="77777777" w:rsidR="001B22F7" w:rsidRPr="004A063F" w:rsidRDefault="001B22F7">
      <w:pPr>
        <w:rPr>
          <w:rFonts w:ascii="Times New Roman" w:hAnsi="Times New Roman" w:cs="Times New Roman"/>
          <w:noProof/>
          <w:sz w:val="20"/>
          <w:szCs w:val="20"/>
        </w:rPr>
      </w:pPr>
    </w:p>
    <w:p w14:paraId="726FEC5F" w14:textId="77777777" w:rsidR="001B22F7" w:rsidRPr="004A063F" w:rsidRDefault="001B22F7">
      <w:pPr>
        <w:rPr>
          <w:rFonts w:ascii="Times New Roman" w:hAnsi="Times New Roman" w:cs="Times New Roman"/>
          <w:noProof/>
          <w:sz w:val="20"/>
          <w:szCs w:val="20"/>
        </w:rPr>
      </w:pPr>
    </w:p>
    <w:p w14:paraId="0D8D1C2E" w14:textId="77777777" w:rsidR="001B22F7" w:rsidRPr="004A063F" w:rsidRDefault="001B22F7">
      <w:pPr>
        <w:rPr>
          <w:rFonts w:ascii="Times New Roman" w:hAnsi="Times New Roman" w:cs="Times New Roman"/>
          <w:noProof/>
          <w:sz w:val="20"/>
          <w:szCs w:val="20"/>
        </w:rPr>
      </w:pPr>
    </w:p>
    <w:p w14:paraId="0FDD0FBE" w14:textId="77777777" w:rsidR="001B22F7" w:rsidRPr="004A063F" w:rsidRDefault="001B22F7">
      <w:pPr>
        <w:rPr>
          <w:rFonts w:ascii="Times New Roman" w:hAnsi="Times New Roman" w:cs="Times New Roman"/>
          <w:noProof/>
          <w:sz w:val="20"/>
          <w:szCs w:val="20"/>
        </w:rPr>
      </w:pPr>
    </w:p>
    <w:p w14:paraId="6E7D4BF7" w14:textId="77777777" w:rsidR="001B22F7" w:rsidRPr="004A063F" w:rsidRDefault="001B22F7">
      <w:pPr>
        <w:rPr>
          <w:rFonts w:ascii="Times New Roman" w:hAnsi="Times New Roman" w:cs="Times New Roman"/>
          <w:noProof/>
          <w:sz w:val="20"/>
          <w:szCs w:val="20"/>
        </w:rPr>
      </w:pPr>
    </w:p>
    <w:p w14:paraId="1A7C0B64" w14:textId="77777777" w:rsidR="001B22F7" w:rsidRPr="004A063F" w:rsidRDefault="001B22F7">
      <w:pPr>
        <w:rPr>
          <w:rFonts w:ascii="Times New Roman" w:hAnsi="Times New Roman" w:cs="Times New Roman"/>
          <w:noProof/>
          <w:sz w:val="20"/>
          <w:szCs w:val="20"/>
        </w:rPr>
      </w:pPr>
    </w:p>
    <w:p w14:paraId="250B42C2" w14:textId="77777777" w:rsidR="001B22F7" w:rsidRPr="004A063F" w:rsidRDefault="001B22F7">
      <w:pPr>
        <w:rPr>
          <w:rFonts w:ascii="Times New Roman" w:hAnsi="Times New Roman" w:cs="Times New Roman"/>
          <w:noProof/>
          <w:sz w:val="20"/>
          <w:szCs w:val="20"/>
        </w:rPr>
      </w:pPr>
    </w:p>
    <w:p w14:paraId="5531AB81" w14:textId="77777777" w:rsidR="001B22F7" w:rsidRPr="004A063F" w:rsidRDefault="001B22F7">
      <w:pPr>
        <w:rPr>
          <w:rFonts w:ascii="Times New Roman" w:hAnsi="Times New Roman" w:cs="Times New Roman"/>
          <w:noProof/>
          <w:sz w:val="20"/>
          <w:szCs w:val="20"/>
        </w:rPr>
      </w:pPr>
    </w:p>
    <w:p w14:paraId="60BFA600" w14:textId="77777777" w:rsidR="001B22F7" w:rsidRPr="004A063F" w:rsidRDefault="001B22F7">
      <w:pPr>
        <w:rPr>
          <w:rFonts w:ascii="Times New Roman" w:hAnsi="Times New Roman" w:cs="Times New Roman"/>
          <w:noProof/>
          <w:sz w:val="20"/>
          <w:szCs w:val="20"/>
        </w:rPr>
      </w:pPr>
    </w:p>
    <w:p w14:paraId="1D332242" w14:textId="77777777" w:rsidR="005C0708" w:rsidRPr="004A063F" w:rsidRDefault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5C46CF69" w14:textId="77777777" w:rsidR="005C0708" w:rsidRPr="004A063F" w:rsidRDefault="005C0708">
      <w:pPr>
        <w:rPr>
          <w:rFonts w:ascii="Times New Roman" w:hAnsi="Times New Roman" w:cs="Times New Roman"/>
          <w:noProof/>
          <w:sz w:val="20"/>
          <w:szCs w:val="20"/>
        </w:rPr>
      </w:pPr>
    </w:p>
    <w:p w14:paraId="288A8CF2" w14:textId="77777777" w:rsidR="001B22F7" w:rsidRPr="004A063F" w:rsidRDefault="001B22F7">
      <w:pPr>
        <w:rPr>
          <w:rFonts w:ascii="Times New Roman" w:hAnsi="Times New Roman" w:cs="Times New Roman"/>
          <w:noProof/>
          <w:sz w:val="20"/>
          <w:szCs w:val="20"/>
        </w:rPr>
      </w:pPr>
    </w:p>
    <w:p w14:paraId="57E37940" w14:textId="77777777" w:rsidR="001B22F7" w:rsidRPr="004A063F" w:rsidRDefault="001B22F7">
      <w:pPr>
        <w:rPr>
          <w:rFonts w:ascii="Times New Roman" w:hAnsi="Times New Roman" w:cs="Times New Roman"/>
          <w:noProof/>
          <w:sz w:val="20"/>
          <w:szCs w:val="20"/>
        </w:rPr>
      </w:pPr>
    </w:p>
    <w:p w14:paraId="01FD3A3C" w14:textId="77777777" w:rsidR="001B22F7" w:rsidRPr="004A063F" w:rsidRDefault="001B22F7">
      <w:pPr>
        <w:rPr>
          <w:rFonts w:ascii="Times New Roman" w:hAnsi="Times New Roman" w:cs="Times New Roman"/>
          <w:noProof/>
          <w:sz w:val="20"/>
          <w:szCs w:val="20"/>
        </w:rPr>
      </w:pPr>
    </w:p>
    <w:tbl>
      <w:tblPr>
        <w:tblW w:w="7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2"/>
        <w:gridCol w:w="1076"/>
        <w:gridCol w:w="748"/>
        <w:gridCol w:w="1920"/>
        <w:gridCol w:w="748"/>
        <w:gridCol w:w="804"/>
        <w:gridCol w:w="1132"/>
      </w:tblGrid>
      <w:tr w:rsidR="004A063F" w:rsidRPr="004A063F" w14:paraId="3B424826" w14:textId="77777777" w:rsidTr="00952836">
        <w:trPr>
          <w:trHeight w:val="520"/>
        </w:trPr>
        <w:tc>
          <w:tcPr>
            <w:tcW w:w="7660" w:type="dxa"/>
            <w:gridSpan w:val="7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580B0EC4" w14:textId="690C00A0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  <w:bookmarkStart w:id="8" w:name="_Toc174354426"/>
            <w:r w:rsidRPr="004A063F">
              <w:rPr>
                <w:rStyle w:val="Ttulo1Car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Table </w:t>
            </w:r>
            <w:r w:rsidR="000D44E8" w:rsidRPr="004A063F">
              <w:rPr>
                <w:rStyle w:val="Ttulo1Car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S</w:t>
            </w:r>
            <w:r w:rsidRPr="004A063F">
              <w:rPr>
                <w:rStyle w:val="Ttulo1Car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5</w:t>
            </w:r>
            <w:bookmarkEnd w:id="8"/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 xml:space="preserve">: Associations between IEAA and </w:t>
            </w:r>
            <w:r w:rsidRPr="004A063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ca-ES"/>
              </w:rPr>
              <w:t>incidence of cancer</w:t>
            </w: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 xml:space="preserve"> and </w:t>
            </w:r>
            <w:r w:rsidRPr="004A063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ca-ES"/>
              </w:rPr>
              <w:t>non-cancer related mortality</w:t>
            </w: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 xml:space="preserve"> over 15-year follow-up</w:t>
            </w:r>
          </w:p>
        </w:tc>
      </w:tr>
      <w:tr w:rsidR="004A063F" w:rsidRPr="004A063F" w14:paraId="7C466FEC" w14:textId="77777777" w:rsidTr="00952836">
        <w:trPr>
          <w:trHeight w:val="600"/>
        </w:trPr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D6B690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>Outcome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026AD91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>Variable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6DD8C3C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>Tertile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C59BD9A" w14:textId="6ECC31AD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  <w:proofErr w:type="gramStart"/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>15 year</w:t>
            </w:r>
            <w:proofErr w:type="gramEnd"/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 xml:space="preserve"> incidence (95%CI)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9CB94AF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>Events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213F24F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ca-ES"/>
              </w:rPr>
              <w:t>p</w:t>
            </w: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>-value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43C0C1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ca-ES"/>
              </w:rPr>
              <w:t>FDR</w:t>
            </w: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en-US" w:eastAsia="ca-ES"/>
              </w:rPr>
              <w:t>BH</w:t>
            </w:r>
          </w:p>
        </w:tc>
      </w:tr>
      <w:tr w:rsidR="004A063F" w:rsidRPr="004A063F" w14:paraId="52D27A17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409956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Cancer incidence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758AE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Hannum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E21B5EB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E4CE6BE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10.7 (6.2;16.5)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73CCFEF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17/214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301AD2F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0.002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25DC81B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0.011</w:t>
            </w:r>
          </w:p>
        </w:tc>
      </w:tr>
      <w:tr w:rsidR="004A063F" w:rsidRPr="004A063F" w14:paraId="2DF9A097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A2ACBA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C95CBF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DF7EAEC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AFC29EA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13.3 (8.8;18.7)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6E0C91A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24/214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88FD525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0F0B919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4A063F" w:rsidRPr="004A063F" w14:paraId="47F1EAEF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9296A6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7EAA42D1" w14:textId="77777777" w:rsidR="00952836" w:rsidRPr="004A063F" w:rsidRDefault="00952836" w:rsidP="00952836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D252A5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3B9748E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27.3 (19;36.1)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CB96C04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42/220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07195D1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08D4DE5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4A063F" w:rsidRPr="004A063F" w14:paraId="05650325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CEBB21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D99EF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Horvath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D374177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BD72B54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15.2 (10.1;21.2)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8A5F8BA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26/214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243CECA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0.925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E60DF58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0.925</w:t>
            </w:r>
          </w:p>
        </w:tc>
      </w:tr>
      <w:tr w:rsidR="004A063F" w:rsidRPr="004A063F" w14:paraId="5A264F18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36638F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961282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50C97C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4E8618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16.6 (11.2;22.9)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97B1DDC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29/214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3356446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254CC17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4A063F" w:rsidRPr="004A063F" w14:paraId="2C5EC208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B5232A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6212B4C2" w14:textId="77777777" w:rsidR="00952836" w:rsidRPr="004A063F" w:rsidRDefault="00952836" w:rsidP="00952836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2AD60A7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061A8E7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19.0 (12.2;27)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D9995A3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28/220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80E7864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E2D5690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4A063F" w:rsidRPr="004A063F" w14:paraId="5E707A95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68027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F2A71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proofErr w:type="spellStart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PhenoAge</w:t>
            </w:r>
            <w:proofErr w:type="spellEnd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3FBF577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04837D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16.2 (9.2;25)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352128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22/214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D45F811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0.283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4A5375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0.425</w:t>
            </w:r>
          </w:p>
        </w:tc>
      </w:tr>
      <w:tr w:rsidR="004A063F" w:rsidRPr="004A063F" w14:paraId="5D17D85B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1B801F" w14:textId="53E997AE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EDE81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37AF25F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EB11BD9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16.5 (11.3;22.4)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B863EE7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29/214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828137D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8067B8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4A063F" w:rsidRPr="004A063F" w14:paraId="30ECAB8D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D40514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3ED3D14B" w14:textId="77777777" w:rsidR="00952836" w:rsidRPr="004A063F" w:rsidRDefault="00952836" w:rsidP="00952836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F10FBFE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9A01FA2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19.6 (13.2;27)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EEA53F4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32/220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EA3AA21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7C2A2CE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4A063F" w:rsidRPr="004A063F" w14:paraId="4B164663" w14:textId="77777777" w:rsidTr="00952836">
        <w:trPr>
          <w:trHeight w:val="31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7E1D96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1C368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proofErr w:type="spellStart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Zhang</w:t>
            </w: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ca-ES"/>
              </w:rPr>
              <w:t>EN</w:t>
            </w:r>
            <w:proofErr w:type="spellEnd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F2444C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D330E72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13.6 (8.5;19.9)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ABE0866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23/214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7551ADB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0.059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6F40951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0.236</w:t>
            </w:r>
          </w:p>
        </w:tc>
      </w:tr>
      <w:tr w:rsidR="004A063F" w:rsidRPr="004A063F" w14:paraId="708D3011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71543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178841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4D2E215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380983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13.1 (8.3;18.8)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5D19DD1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22/214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5A00962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794BFC2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4A063F" w:rsidRPr="004A063F" w14:paraId="6827AFBB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79FE06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2A132424" w14:textId="77777777" w:rsidR="00952836" w:rsidRPr="004A063F" w:rsidRDefault="00952836" w:rsidP="00952836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B5E4B93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861FB8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24.4 (16.7;32.8)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37B9D1A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38/220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846BE52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D001B64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4A063F" w:rsidRPr="004A063F" w14:paraId="6E793DC6" w14:textId="77777777" w:rsidTr="00952836">
        <w:trPr>
          <w:trHeight w:val="31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8D820F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34D38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proofErr w:type="spellStart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Zhang</w:t>
            </w: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ca-ES"/>
              </w:rPr>
              <w:t>BLUP</w:t>
            </w:r>
            <w:proofErr w:type="spellEnd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763A08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59D12D6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17.4 (8;29.8)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5E84B9E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22/214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BA9EF39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0.334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14B3D3D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0.446</w:t>
            </w:r>
          </w:p>
        </w:tc>
      </w:tr>
      <w:tr w:rsidR="004A063F" w:rsidRPr="004A063F" w14:paraId="64999B0A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3D56F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FCA96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2EB8601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809FF7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19.8 (13;27.7)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185AB23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31/214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03207A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301BC17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4A063F" w:rsidRPr="004A063F" w14:paraId="28A00B2C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DC2EB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1D8BADFB" w14:textId="77777777" w:rsidR="00952836" w:rsidRPr="004A063F" w:rsidRDefault="00952836" w:rsidP="00952836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29E2C5C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9188569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17.4 (11.9;23.7)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CC2EBA2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30/220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D65B32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67599F4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4A063F" w:rsidRPr="004A063F" w14:paraId="0CEB5130" w14:textId="77777777" w:rsidTr="00952836">
        <w:trPr>
          <w:trHeight w:val="300"/>
        </w:trPr>
        <w:tc>
          <w:tcPr>
            <w:tcW w:w="123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D94F2F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Non-cancer mortality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F7A65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Hannum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9C730A1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9A19CAD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47.1 (34.9;58.4)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04935A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65/214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295E339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0.002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3AE18B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0.017</w:t>
            </w:r>
          </w:p>
        </w:tc>
      </w:tr>
      <w:tr w:rsidR="004A063F" w:rsidRPr="004A063F" w14:paraId="36A25A48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96610D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5F58F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7A2D85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130EE22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60.4 (49.4;69.7)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D2C4546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90/214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66A6DBE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C00D2C3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4A063F" w:rsidRPr="004A063F" w14:paraId="63C7F81A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E5506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CC08AFD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A0F482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6D10EF1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49.2 (34.1;62.7)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D372D16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67/220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8C97072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EB9BE2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4A063F" w:rsidRPr="004A063F" w14:paraId="42E36CC2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85F6D5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B06BE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Horvath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61E9E2A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FA65D8A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50.2 (37.2;61.9)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C5F5E63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68/214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1B4BAFB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0.543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D75FFCE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0.651</w:t>
            </w:r>
          </w:p>
        </w:tc>
      </w:tr>
      <w:tr w:rsidR="004A063F" w:rsidRPr="004A063F" w14:paraId="5945EE00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D03009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CF8FC7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FCB9C35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1349212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49.5 (38.6;59.5)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D476D5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76/214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9DFAF5C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571823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4A063F" w:rsidRPr="004A063F" w14:paraId="13F873FB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C8566E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22A8B166" w14:textId="77777777" w:rsidR="00952836" w:rsidRPr="004A063F" w:rsidRDefault="00952836" w:rsidP="00952836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CAA5E36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EED1462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53.0 (41.6;63.1)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833DA7B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79/220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851634C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55B2072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4A063F" w:rsidRPr="004A063F" w14:paraId="3EBDF5E5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86315C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073B5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proofErr w:type="spellStart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PhenoAge</w:t>
            </w:r>
            <w:proofErr w:type="spellEnd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803C610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3D22F74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56.6 (43.2;68)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1732E3C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80/214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AC19D5F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0.754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0BF1CBC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0.754</w:t>
            </w:r>
          </w:p>
        </w:tc>
      </w:tr>
      <w:tr w:rsidR="004A063F" w:rsidRPr="004A063F" w14:paraId="14C5F69E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8F225E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263CBA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3F47779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49836E0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46.9 (36.7;56.4)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E7DE1A7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69/214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E4698F0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65FDC9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4A063F" w:rsidRPr="004A063F" w14:paraId="7B1015C7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92C2C6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5E46E252" w14:textId="77777777" w:rsidR="00952836" w:rsidRPr="004A063F" w:rsidRDefault="00952836" w:rsidP="00952836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0654D10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94A4085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49.1 (38;59.3)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9A02C3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73/220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68C184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0D4B428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4A063F" w:rsidRPr="004A063F" w14:paraId="7F11CFDF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207CCA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01C64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proofErr w:type="spellStart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Zhang</w:t>
            </w: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ca-ES"/>
              </w:rPr>
              <w:t>EN</w:t>
            </w:r>
            <w:proofErr w:type="spellEnd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22DD4FD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350AB47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46.5 (35.2;57.1)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8C7A1F1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71/214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D9C685D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0.171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5C96CB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0.310</w:t>
            </w:r>
          </w:p>
        </w:tc>
      </w:tr>
      <w:tr w:rsidR="004A063F" w:rsidRPr="004A063F" w14:paraId="1012ECC9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608DF4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2B1DE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BDE5E87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CDD2274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45.4 (34.8;55.4)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7FABEE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65/214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EF3C9F7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997CFFD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4A063F" w:rsidRPr="004A063F" w14:paraId="6AA69010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12A69F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8F062B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EC6262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7871D60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58.4 (46.2;68.8)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57EA234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86/220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6214C73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67ED463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4A063F" w:rsidRPr="004A063F" w14:paraId="381D7B6A" w14:textId="77777777" w:rsidTr="00952836">
        <w:trPr>
          <w:trHeight w:val="31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F19533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581C5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proofErr w:type="spellStart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Zhang</w:t>
            </w: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ca-ES"/>
              </w:rPr>
              <w:t>BLUP</w:t>
            </w:r>
            <w:proofErr w:type="spellEnd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D803DE7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BD3B0DE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47.4 (35.1;58.7)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3350858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70/214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8DEDB0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0.093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3E44AFD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0.223</w:t>
            </w:r>
          </w:p>
        </w:tc>
      </w:tr>
      <w:tr w:rsidR="004A063F" w:rsidRPr="004A063F" w14:paraId="5DDB76CE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14717D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2BC66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E1275C9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53D8CF7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48 (36.9;58.3)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55BDC4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66/214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5DE078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D793462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  <w:tr w:rsidR="00952836" w:rsidRPr="004A063F" w14:paraId="3A072538" w14:textId="77777777" w:rsidTr="00952836">
        <w:trPr>
          <w:trHeight w:val="300"/>
        </w:trPr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769A98F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3B9A9BEE" w14:textId="77777777" w:rsidR="00952836" w:rsidRPr="004A063F" w:rsidRDefault="00952836" w:rsidP="00952836">
            <w:pPr>
              <w:spacing w:after="0" w:line="240" w:lineRule="auto"/>
              <w:rPr>
                <w:rFonts w:ascii="Calibri" w:eastAsia="Times New Roman" w:hAnsi="Calibri" w:cs="Calibri"/>
                <w:lang w:val="en-US" w:eastAsia="ca-ES"/>
              </w:rPr>
            </w:pPr>
            <w:r w:rsidRPr="004A063F">
              <w:rPr>
                <w:rFonts w:ascii="Calibri" w:eastAsia="Times New Roman" w:hAnsi="Calibri" w:cs="Calibri"/>
                <w:lang w:val="en-US" w:eastAsia="ca-ES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5CD027" w14:textId="77777777" w:rsidR="00952836" w:rsidRPr="004A063F" w:rsidRDefault="00952836" w:rsidP="0095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T3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AA4814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56.1 (44.7;66.1)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39BEDEC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86/220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035B97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BDD7610" w14:textId="77777777" w:rsidR="00952836" w:rsidRPr="004A063F" w:rsidRDefault="00952836" w:rsidP="0095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 </w:t>
            </w:r>
          </w:p>
        </w:tc>
      </w:tr>
    </w:tbl>
    <w:p w14:paraId="49E1FCE1" w14:textId="77777777" w:rsidR="00744039" w:rsidRPr="004A063F" w:rsidRDefault="00744039" w:rsidP="002215A3">
      <w:pPr>
        <w:rPr>
          <w:rFonts w:ascii="Times New Roman" w:hAnsi="Times New Roman" w:cs="Times New Roman"/>
          <w:noProof/>
          <w:sz w:val="20"/>
          <w:szCs w:val="20"/>
        </w:rPr>
      </w:pPr>
    </w:p>
    <w:p w14:paraId="281601D2" w14:textId="48AFF1F2" w:rsidR="002215A3" w:rsidRPr="004A063F" w:rsidRDefault="002215A3" w:rsidP="002215A3">
      <w:pPr>
        <w:rPr>
          <w:rFonts w:ascii="Times New Roman" w:hAnsi="Times New Roman" w:cs="Times New Roman"/>
          <w:noProof/>
          <w:sz w:val="20"/>
          <w:szCs w:val="20"/>
        </w:rPr>
      </w:pPr>
      <w:r w:rsidRPr="004A063F">
        <w:rPr>
          <w:rFonts w:ascii="Times New Roman" w:hAnsi="Times New Roman" w:cs="Times New Roman"/>
          <w:noProof/>
          <w:sz w:val="20"/>
          <w:szCs w:val="20"/>
        </w:rPr>
        <w:t>The values presented indicate cumulative incidences (percentage) for each tertile split epigenetic clock variable at 1</w:t>
      </w:r>
      <w:r w:rsidR="00744039" w:rsidRPr="004A063F">
        <w:rPr>
          <w:rFonts w:ascii="Times New Roman" w:hAnsi="Times New Roman" w:cs="Times New Roman"/>
          <w:noProof/>
          <w:sz w:val="20"/>
          <w:szCs w:val="20"/>
        </w:rPr>
        <w:t>5</w:t>
      </w:r>
      <w:r w:rsidRPr="004A063F">
        <w:rPr>
          <w:rFonts w:ascii="Times New Roman" w:hAnsi="Times New Roman" w:cs="Times New Roman"/>
          <w:noProof/>
          <w:sz w:val="20"/>
          <w:szCs w:val="20"/>
        </w:rPr>
        <w:t xml:space="preserve"> years of follow-up, along with corresponding 95% confidence intervals. Differences have been tested with Gray’s tests. Results have been corrected by multiple testing (false discovery rate) within each event of interest (cancer and the competing event).</w:t>
      </w:r>
    </w:p>
    <w:p w14:paraId="21AA802D" w14:textId="02712196" w:rsidR="00616BBA" w:rsidRPr="004A063F" w:rsidRDefault="002215A3" w:rsidP="002215A3">
      <w:pPr>
        <w:rPr>
          <w:rFonts w:ascii="Times New Roman" w:hAnsi="Times New Roman" w:cs="Times New Roman"/>
          <w:noProof/>
          <w:sz w:val="20"/>
          <w:szCs w:val="20"/>
        </w:rPr>
      </w:pPr>
      <w:r w:rsidRPr="004A063F">
        <w:rPr>
          <w:rFonts w:ascii="Times New Roman" w:hAnsi="Times New Roman" w:cs="Times New Roman"/>
          <w:i/>
          <w:noProof/>
          <w:sz w:val="20"/>
          <w:szCs w:val="20"/>
        </w:rPr>
        <w:lastRenderedPageBreak/>
        <w:t>Key</w:t>
      </w:r>
      <w:r w:rsidR="00036800" w:rsidRPr="004A063F">
        <w:rPr>
          <w:rFonts w:ascii="Times New Roman" w:hAnsi="Times New Roman" w:cs="Times New Roman"/>
          <w:i/>
          <w:noProof/>
          <w:sz w:val="20"/>
          <w:szCs w:val="20"/>
        </w:rPr>
        <w:t>words</w:t>
      </w:r>
      <w:r w:rsidRPr="004A063F">
        <w:rPr>
          <w:rFonts w:ascii="Times New Roman" w:hAnsi="Times New Roman" w:cs="Times New Roman"/>
          <w:noProof/>
          <w:sz w:val="20"/>
          <w:szCs w:val="20"/>
        </w:rPr>
        <w:t>: EEAA, Extrinsic Epigenetic Age Acceleration; CI, confidence interval; T, tertile; BLUP, Best Linear Unbiased Prediction; EN, elastic net.</w:t>
      </w:r>
      <w:r w:rsidR="00616BBA" w:rsidRPr="004A063F">
        <w:rPr>
          <w:rFonts w:ascii="Times New Roman" w:hAnsi="Times New Roman" w:cs="Times New Roman"/>
          <w:noProof/>
          <w:sz w:val="20"/>
          <w:szCs w:val="20"/>
        </w:rPr>
        <w:br/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9"/>
        <w:gridCol w:w="1881"/>
        <w:gridCol w:w="2375"/>
        <w:gridCol w:w="1259"/>
      </w:tblGrid>
      <w:tr w:rsidR="004A063F" w:rsidRPr="004A063F" w14:paraId="3EE43FD6" w14:textId="77777777" w:rsidTr="00616BBA">
        <w:trPr>
          <w:trHeight w:val="675"/>
          <w:jc w:val="center"/>
        </w:trPr>
        <w:tc>
          <w:tcPr>
            <w:tcW w:w="0" w:type="auto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9D0EB6B" w14:textId="0E2BDD92" w:rsidR="00616BBA" w:rsidRPr="004A063F" w:rsidRDefault="001B0F37" w:rsidP="00616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bookmarkStart w:id="9" w:name="_Toc174354427"/>
            <w:bookmarkStart w:id="10" w:name="_Hlk173750214"/>
            <w:r w:rsidRPr="004A063F">
              <w:rPr>
                <w:rStyle w:val="Ttulo1Car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T</w:t>
            </w:r>
            <w:r w:rsidR="00616BBA" w:rsidRPr="004A063F">
              <w:rPr>
                <w:rStyle w:val="Ttulo1Car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able </w:t>
            </w:r>
            <w:r w:rsidR="000D44E8" w:rsidRPr="004A063F">
              <w:rPr>
                <w:rStyle w:val="Ttulo1Car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S</w:t>
            </w:r>
            <w:r w:rsidR="00616BBA" w:rsidRPr="004A063F">
              <w:rPr>
                <w:rStyle w:val="Ttulo1Car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6</w:t>
            </w:r>
            <w:bookmarkEnd w:id="9"/>
            <w:r w:rsidR="00616BBA"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: Moderation effect of sex at birth on the relationship between Zhang-BLUP and incident cancer</w:t>
            </w:r>
          </w:p>
        </w:tc>
      </w:tr>
      <w:tr w:rsidR="004A063F" w:rsidRPr="004A063F" w14:paraId="04A5E9D7" w14:textId="77777777" w:rsidTr="00616BBA">
        <w:trPr>
          <w:trHeight w:val="330"/>
          <w:jc w:val="center"/>
        </w:trPr>
        <w:tc>
          <w:tcPr>
            <w:tcW w:w="0" w:type="auto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1D805" w14:textId="77777777" w:rsidR="00616BBA" w:rsidRPr="004A063F" w:rsidRDefault="00616BBA" w:rsidP="00616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proofErr w:type="spellStart"/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ES"/>
              </w:rPr>
              <w:t>Estimation</w:t>
            </w:r>
            <w:proofErr w:type="spellEnd"/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792B82" w14:textId="77777777" w:rsidR="00616BBA" w:rsidRPr="004A063F" w:rsidRDefault="00616BBA" w:rsidP="00616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Sex at </w:t>
            </w:r>
            <w:proofErr w:type="spellStart"/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ES"/>
              </w:rPr>
              <w:t>birth</w:t>
            </w:r>
            <w:proofErr w:type="spellEnd"/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86DF16" w14:textId="77777777" w:rsidR="00616BBA" w:rsidRPr="004A063F" w:rsidRDefault="00616BBA" w:rsidP="00616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ES"/>
              </w:rPr>
              <w:t>HR (95% CI)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29260F" w14:textId="77777777" w:rsidR="00616BBA" w:rsidRPr="004A063F" w:rsidRDefault="00616BBA" w:rsidP="00616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s-ES"/>
              </w:rPr>
              <w:t>p-</w:t>
            </w:r>
            <w:proofErr w:type="spellStart"/>
            <w:r w:rsidRPr="004A0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ES"/>
              </w:rPr>
              <w:t>value</w:t>
            </w:r>
            <w:proofErr w:type="spellEnd"/>
          </w:p>
        </w:tc>
      </w:tr>
      <w:tr w:rsidR="004A063F" w:rsidRPr="004A063F" w14:paraId="0AF4B93A" w14:textId="77777777" w:rsidTr="00616BBA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088F28" w14:textId="2F914FF1" w:rsidR="00616BBA" w:rsidRPr="004A063F" w:rsidRDefault="00616BBA" w:rsidP="00616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Zhang-BLUP EEAA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68D843" w14:textId="77777777" w:rsidR="00616BBA" w:rsidRPr="004A063F" w:rsidRDefault="00616BBA" w:rsidP="00616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3D3704" w14:textId="77777777" w:rsidR="00616BBA" w:rsidRPr="004A063F" w:rsidRDefault="00616BBA" w:rsidP="00616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1.02 (0.95-1.08)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746288" w14:textId="77777777" w:rsidR="00616BBA" w:rsidRPr="004A063F" w:rsidRDefault="00616BBA" w:rsidP="00616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0.623</w:t>
            </w:r>
          </w:p>
        </w:tc>
      </w:tr>
      <w:tr w:rsidR="004A063F" w:rsidRPr="004A063F" w14:paraId="7911A50F" w14:textId="77777777" w:rsidTr="00616BBA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293ED" w14:textId="77777777" w:rsidR="00616BBA" w:rsidRPr="004A063F" w:rsidRDefault="00616BBA" w:rsidP="00616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A1CB3A" w14:textId="77777777" w:rsidR="00616BBA" w:rsidRPr="004A063F" w:rsidRDefault="00616BBA" w:rsidP="00616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Females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FE71FF" w14:textId="77777777" w:rsidR="00616BBA" w:rsidRPr="004A063F" w:rsidRDefault="00616BBA" w:rsidP="00616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1.15 (1.04-1.28)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81C48" w14:textId="77777777" w:rsidR="00616BBA" w:rsidRPr="004A063F" w:rsidRDefault="00616BBA" w:rsidP="00616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0.007</w:t>
            </w:r>
          </w:p>
        </w:tc>
      </w:tr>
      <w:tr w:rsidR="004A063F" w:rsidRPr="004A063F" w14:paraId="1C5356E5" w14:textId="77777777" w:rsidTr="00616BBA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F6256A" w14:textId="4E8CD772" w:rsidR="00616BBA" w:rsidRPr="004A063F" w:rsidRDefault="00616BBA" w:rsidP="00616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Zhang-BLUP IEAA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061BD0" w14:textId="77777777" w:rsidR="00616BBA" w:rsidRPr="004A063F" w:rsidRDefault="00616BBA" w:rsidP="00616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Males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65DF45" w14:textId="77777777" w:rsidR="00616BBA" w:rsidRPr="004A063F" w:rsidRDefault="00616BBA" w:rsidP="00616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1.00 (0.93-1.07)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331257" w14:textId="77777777" w:rsidR="00616BBA" w:rsidRPr="004A063F" w:rsidRDefault="00616BBA" w:rsidP="00616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0.947</w:t>
            </w:r>
          </w:p>
        </w:tc>
      </w:tr>
      <w:tr w:rsidR="00616BBA" w:rsidRPr="004A063F" w14:paraId="103754B5" w14:textId="77777777" w:rsidTr="00616BBA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394703" w14:textId="77777777" w:rsidR="00616BBA" w:rsidRPr="004A063F" w:rsidRDefault="00616BBA" w:rsidP="00616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66244A" w14:textId="77777777" w:rsidR="00616BBA" w:rsidRPr="004A063F" w:rsidRDefault="00616BBA" w:rsidP="00616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Females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8B21CB" w14:textId="77777777" w:rsidR="00616BBA" w:rsidRPr="004A063F" w:rsidRDefault="00616BBA" w:rsidP="00616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1.15 (1.03-1.28)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9C4CB4" w14:textId="77777777" w:rsidR="00616BBA" w:rsidRPr="004A063F" w:rsidRDefault="00616BBA" w:rsidP="00616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4A063F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0.011</w:t>
            </w:r>
          </w:p>
        </w:tc>
      </w:tr>
    </w:tbl>
    <w:p w14:paraId="23E8173F" w14:textId="77777777" w:rsidR="00616BBA" w:rsidRPr="004A063F" w:rsidRDefault="00616BBA" w:rsidP="00616BBA">
      <w:pPr>
        <w:spacing w:after="0" w:line="240" w:lineRule="auto"/>
        <w:rPr>
          <w:rFonts w:ascii="Times New Roman" w:hAnsi="Times New Roman" w:cs="Times New Roman"/>
          <w:noProof/>
          <w:sz w:val="18"/>
          <w:szCs w:val="18"/>
        </w:rPr>
      </w:pPr>
    </w:p>
    <w:p w14:paraId="6AD2A500" w14:textId="06B507F6" w:rsidR="00616BBA" w:rsidRPr="004A063F" w:rsidRDefault="00616BBA" w:rsidP="002215A3">
      <w:pPr>
        <w:rPr>
          <w:rFonts w:ascii="Times New Roman" w:hAnsi="Times New Roman" w:cs="Times New Roman"/>
          <w:noProof/>
          <w:sz w:val="20"/>
          <w:szCs w:val="20"/>
        </w:rPr>
      </w:pPr>
      <w:r w:rsidRPr="004A063F">
        <w:rPr>
          <w:rFonts w:ascii="Times New Roman" w:hAnsi="Times New Roman" w:cs="Times New Roman"/>
          <w:noProof/>
          <w:sz w:val="20"/>
          <w:szCs w:val="20"/>
        </w:rPr>
        <w:t xml:space="preserve">Values represent Hazzard ratios (HR), 95% confidence intervals and </w:t>
      </w:r>
      <w:r w:rsidRPr="004A063F">
        <w:rPr>
          <w:rFonts w:ascii="Times New Roman" w:hAnsi="Times New Roman" w:cs="Times New Roman"/>
          <w:i/>
          <w:iCs/>
          <w:noProof/>
          <w:sz w:val="20"/>
          <w:szCs w:val="20"/>
        </w:rPr>
        <w:t>p</w:t>
      </w:r>
      <w:r w:rsidRPr="004A063F">
        <w:rPr>
          <w:rFonts w:ascii="Times New Roman" w:hAnsi="Times New Roman" w:cs="Times New Roman"/>
          <w:noProof/>
          <w:sz w:val="20"/>
          <w:szCs w:val="20"/>
        </w:rPr>
        <w:t xml:space="preserve">-values. These estimationS reflect the moderation effect of sex at birth on the relationship between Zhang-BLUP age acceleration and long-term cancer. As observed, Zhang EEAA and IEAA estimations were only significant in female individuals. </w:t>
      </w:r>
    </w:p>
    <w:bookmarkEnd w:id="10"/>
    <w:p w14:paraId="4DE972A9" w14:textId="77777777" w:rsidR="009E3772" w:rsidRPr="004A063F" w:rsidRDefault="009E3772" w:rsidP="002215A3">
      <w:pPr>
        <w:rPr>
          <w:rFonts w:ascii="Times New Roman" w:hAnsi="Times New Roman" w:cs="Times New Roman"/>
          <w:bCs/>
          <w:noProof/>
          <w:sz w:val="20"/>
          <w:szCs w:val="20"/>
        </w:rPr>
      </w:pPr>
    </w:p>
    <w:sectPr w:rsidR="009E3772" w:rsidRPr="004A063F"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E61D66" w14:textId="77777777" w:rsidR="00BE2628" w:rsidRDefault="00BE2628" w:rsidP="000C6306">
      <w:pPr>
        <w:spacing w:after="0" w:line="240" w:lineRule="auto"/>
      </w:pPr>
      <w:r>
        <w:separator/>
      </w:r>
    </w:p>
  </w:endnote>
  <w:endnote w:type="continuationSeparator" w:id="0">
    <w:p w14:paraId="679A5593" w14:textId="77777777" w:rsidR="00BE2628" w:rsidRDefault="00BE2628" w:rsidP="000C6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7147"/>
      <w:docPartObj>
        <w:docPartGallery w:val="Page Numbers (Bottom of Page)"/>
        <w:docPartUnique/>
      </w:docPartObj>
    </w:sdtPr>
    <w:sdtEndPr/>
    <w:sdtContent>
      <w:p w14:paraId="2577AB6C" w14:textId="1912C186" w:rsidR="005C0708" w:rsidRDefault="005C0708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6AE8530C" w14:textId="77777777" w:rsidR="00D354E6" w:rsidRDefault="00D354E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07E2C8" w14:textId="77777777" w:rsidR="00BE2628" w:rsidRDefault="00BE2628" w:rsidP="000C6306">
      <w:pPr>
        <w:spacing w:after="0" w:line="240" w:lineRule="auto"/>
      </w:pPr>
      <w:r>
        <w:separator/>
      </w:r>
    </w:p>
  </w:footnote>
  <w:footnote w:type="continuationSeparator" w:id="0">
    <w:p w14:paraId="7C330BDD" w14:textId="77777777" w:rsidR="00BE2628" w:rsidRDefault="00BE2628" w:rsidP="000C63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480"/>
    <w:rsid w:val="0000148F"/>
    <w:rsid w:val="00010654"/>
    <w:rsid w:val="000108A4"/>
    <w:rsid w:val="000116A8"/>
    <w:rsid w:val="000143EE"/>
    <w:rsid w:val="00032D7F"/>
    <w:rsid w:val="00035241"/>
    <w:rsid w:val="00036800"/>
    <w:rsid w:val="000401BD"/>
    <w:rsid w:val="00043218"/>
    <w:rsid w:val="00043841"/>
    <w:rsid w:val="00044274"/>
    <w:rsid w:val="0004773B"/>
    <w:rsid w:val="000526C4"/>
    <w:rsid w:val="000528FC"/>
    <w:rsid w:val="00054E34"/>
    <w:rsid w:val="0005667B"/>
    <w:rsid w:val="00060851"/>
    <w:rsid w:val="000764B7"/>
    <w:rsid w:val="000810D6"/>
    <w:rsid w:val="00090E6C"/>
    <w:rsid w:val="00091321"/>
    <w:rsid w:val="000920E4"/>
    <w:rsid w:val="000A0C29"/>
    <w:rsid w:val="000A790A"/>
    <w:rsid w:val="000B5A18"/>
    <w:rsid w:val="000C11CD"/>
    <w:rsid w:val="000C207F"/>
    <w:rsid w:val="000C6306"/>
    <w:rsid w:val="000D44A3"/>
    <w:rsid w:val="000D44E8"/>
    <w:rsid w:val="000E3DA9"/>
    <w:rsid w:val="000E7BCF"/>
    <w:rsid w:val="001070CD"/>
    <w:rsid w:val="00110798"/>
    <w:rsid w:val="00115342"/>
    <w:rsid w:val="00122045"/>
    <w:rsid w:val="00123BFB"/>
    <w:rsid w:val="00126621"/>
    <w:rsid w:val="001273EE"/>
    <w:rsid w:val="001276D5"/>
    <w:rsid w:val="00134ADA"/>
    <w:rsid w:val="00141CF8"/>
    <w:rsid w:val="00144A7E"/>
    <w:rsid w:val="00145FE1"/>
    <w:rsid w:val="001460A2"/>
    <w:rsid w:val="00147565"/>
    <w:rsid w:val="00155AEF"/>
    <w:rsid w:val="00167D95"/>
    <w:rsid w:val="00172D7D"/>
    <w:rsid w:val="0019316B"/>
    <w:rsid w:val="00197288"/>
    <w:rsid w:val="001A2EA9"/>
    <w:rsid w:val="001A3BA1"/>
    <w:rsid w:val="001A4AC4"/>
    <w:rsid w:val="001A5F21"/>
    <w:rsid w:val="001B058A"/>
    <w:rsid w:val="001B0911"/>
    <w:rsid w:val="001B0F37"/>
    <w:rsid w:val="001B22F7"/>
    <w:rsid w:val="001B28DC"/>
    <w:rsid w:val="001B6584"/>
    <w:rsid w:val="001C2122"/>
    <w:rsid w:val="001D0E86"/>
    <w:rsid w:val="001D224E"/>
    <w:rsid w:val="001D3393"/>
    <w:rsid w:val="001E07FB"/>
    <w:rsid w:val="001E3B6B"/>
    <w:rsid w:val="001E3DEA"/>
    <w:rsid w:val="001E731E"/>
    <w:rsid w:val="001F025D"/>
    <w:rsid w:val="001F2069"/>
    <w:rsid w:val="002002FD"/>
    <w:rsid w:val="00203015"/>
    <w:rsid w:val="0021167A"/>
    <w:rsid w:val="0021561E"/>
    <w:rsid w:val="002215A3"/>
    <w:rsid w:val="00223B62"/>
    <w:rsid w:val="002309BF"/>
    <w:rsid w:val="00247F00"/>
    <w:rsid w:val="00251A99"/>
    <w:rsid w:val="00254E48"/>
    <w:rsid w:val="002565C3"/>
    <w:rsid w:val="0025705D"/>
    <w:rsid w:val="00267724"/>
    <w:rsid w:val="00267C33"/>
    <w:rsid w:val="0027191E"/>
    <w:rsid w:val="002727B1"/>
    <w:rsid w:val="00273937"/>
    <w:rsid w:val="00275EC3"/>
    <w:rsid w:val="00287B4B"/>
    <w:rsid w:val="00292C37"/>
    <w:rsid w:val="00294737"/>
    <w:rsid w:val="002A5404"/>
    <w:rsid w:val="002B1392"/>
    <w:rsid w:val="002B5D14"/>
    <w:rsid w:val="002C0680"/>
    <w:rsid w:val="002C2FA3"/>
    <w:rsid w:val="002C5AF4"/>
    <w:rsid w:val="002D4E28"/>
    <w:rsid w:val="002F079B"/>
    <w:rsid w:val="002F3F32"/>
    <w:rsid w:val="002F50BB"/>
    <w:rsid w:val="00304C5B"/>
    <w:rsid w:val="00305417"/>
    <w:rsid w:val="00306A24"/>
    <w:rsid w:val="00307895"/>
    <w:rsid w:val="003101B7"/>
    <w:rsid w:val="00315A18"/>
    <w:rsid w:val="00322FB8"/>
    <w:rsid w:val="0033191A"/>
    <w:rsid w:val="00340904"/>
    <w:rsid w:val="0034798C"/>
    <w:rsid w:val="00347D14"/>
    <w:rsid w:val="003729A0"/>
    <w:rsid w:val="003778F2"/>
    <w:rsid w:val="0038498F"/>
    <w:rsid w:val="0039208C"/>
    <w:rsid w:val="003B6E93"/>
    <w:rsid w:val="003C211E"/>
    <w:rsid w:val="003C2305"/>
    <w:rsid w:val="003D043A"/>
    <w:rsid w:val="003E481C"/>
    <w:rsid w:val="003E657F"/>
    <w:rsid w:val="003F79C2"/>
    <w:rsid w:val="004003F0"/>
    <w:rsid w:val="004213AB"/>
    <w:rsid w:val="004225ED"/>
    <w:rsid w:val="004306D2"/>
    <w:rsid w:val="004311D1"/>
    <w:rsid w:val="0043346C"/>
    <w:rsid w:val="00441F59"/>
    <w:rsid w:val="00450F2C"/>
    <w:rsid w:val="004533A8"/>
    <w:rsid w:val="00457FB7"/>
    <w:rsid w:val="004668E6"/>
    <w:rsid w:val="00471E27"/>
    <w:rsid w:val="00476882"/>
    <w:rsid w:val="0048253D"/>
    <w:rsid w:val="00483248"/>
    <w:rsid w:val="00497C71"/>
    <w:rsid w:val="004A063F"/>
    <w:rsid w:val="004A6512"/>
    <w:rsid w:val="004A6C3F"/>
    <w:rsid w:val="004B37A6"/>
    <w:rsid w:val="004B3B52"/>
    <w:rsid w:val="004B4CB1"/>
    <w:rsid w:val="004C3418"/>
    <w:rsid w:val="004C491F"/>
    <w:rsid w:val="004E15AF"/>
    <w:rsid w:val="004E2DD4"/>
    <w:rsid w:val="004E47D6"/>
    <w:rsid w:val="004E577E"/>
    <w:rsid w:val="004E66DF"/>
    <w:rsid w:val="004E6894"/>
    <w:rsid w:val="004F1ED4"/>
    <w:rsid w:val="004F5EEF"/>
    <w:rsid w:val="004F6795"/>
    <w:rsid w:val="0050341D"/>
    <w:rsid w:val="00506059"/>
    <w:rsid w:val="005140A5"/>
    <w:rsid w:val="00514B2B"/>
    <w:rsid w:val="005179FF"/>
    <w:rsid w:val="00524216"/>
    <w:rsid w:val="00536520"/>
    <w:rsid w:val="005373A7"/>
    <w:rsid w:val="005479A7"/>
    <w:rsid w:val="00551770"/>
    <w:rsid w:val="005522D8"/>
    <w:rsid w:val="00557A98"/>
    <w:rsid w:val="00562702"/>
    <w:rsid w:val="00563011"/>
    <w:rsid w:val="00566975"/>
    <w:rsid w:val="005672B7"/>
    <w:rsid w:val="00570824"/>
    <w:rsid w:val="0057452C"/>
    <w:rsid w:val="00582FC4"/>
    <w:rsid w:val="005862D8"/>
    <w:rsid w:val="00593349"/>
    <w:rsid w:val="00594365"/>
    <w:rsid w:val="00596264"/>
    <w:rsid w:val="005A0A44"/>
    <w:rsid w:val="005A2181"/>
    <w:rsid w:val="005A47C4"/>
    <w:rsid w:val="005A7CCA"/>
    <w:rsid w:val="005B07C7"/>
    <w:rsid w:val="005B6B1C"/>
    <w:rsid w:val="005C0708"/>
    <w:rsid w:val="005C14F9"/>
    <w:rsid w:val="005C32D4"/>
    <w:rsid w:val="005C421B"/>
    <w:rsid w:val="005C6364"/>
    <w:rsid w:val="005D527D"/>
    <w:rsid w:val="005D5347"/>
    <w:rsid w:val="005D57CC"/>
    <w:rsid w:val="005F0597"/>
    <w:rsid w:val="005F33D4"/>
    <w:rsid w:val="0060259F"/>
    <w:rsid w:val="006039F6"/>
    <w:rsid w:val="006068A4"/>
    <w:rsid w:val="006162F4"/>
    <w:rsid w:val="00616A14"/>
    <w:rsid w:val="00616BBA"/>
    <w:rsid w:val="00620971"/>
    <w:rsid w:val="00625CF4"/>
    <w:rsid w:val="006302FF"/>
    <w:rsid w:val="00636098"/>
    <w:rsid w:val="006437FC"/>
    <w:rsid w:val="00647AAB"/>
    <w:rsid w:val="00651FE5"/>
    <w:rsid w:val="00653465"/>
    <w:rsid w:val="00653DDC"/>
    <w:rsid w:val="0065530A"/>
    <w:rsid w:val="00672436"/>
    <w:rsid w:val="006729B7"/>
    <w:rsid w:val="00681132"/>
    <w:rsid w:val="0069034B"/>
    <w:rsid w:val="00694E02"/>
    <w:rsid w:val="00697E84"/>
    <w:rsid w:val="006A0DA4"/>
    <w:rsid w:val="006B1BC8"/>
    <w:rsid w:val="006C0A42"/>
    <w:rsid w:val="006C7E84"/>
    <w:rsid w:val="006D08A1"/>
    <w:rsid w:val="006F0F7B"/>
    <w:rsid w:val="006F32AC"/>
    <w:rsid w:val="00720E6D"/>
    <w:rsid w:val="0072498E"/>
    <w:rsid w:val="00725A66"/>
    <w:rsid w:val="00726561"/>
    <w:rsid w:val="007301A9"/>
    <w:rsid w:val="00733C6F"/>
    <w:rsid w:val="00742870"/>
    <w:rsid w:val="00744039"/>
    <w:rsid w:val="0074458E"/>
    <w:rsid w:val="007515C4"/>
    <w:rsid w:val="00753496"/>
    <w:rsid w:val="00762A16"/>
    <w:rsid w:val="007672C5"/>
    <w:rsid w:val="00772D2C"/>
    <w:rsid w:val="00773AE0"/>
    <w:rsid w:val="0078477D"/>
    <w:rsid w:val="007938FA"/>
    <w:rsid w:val="00793B37"/>
    <w:rsid w:val="00796899"/>
    <w:rsid w:val="007A0A98"/>
    <w:rsid w:val="007A3A93"/>
    <w:rsid w:val="007A51C8"/>
    <w:rsid w:val="007A677B"/>
    <w:rsid w:val="007A6B7A"/>
    <w:rsid w:val="007A6D1B"/>
    <w:rsid w:val="007B0236"/>
    <w:rsid w:val="007B34F4"/>
    <w:rsid w:val="007D1D22"/>
    <w:rsid w:val="007D49FC"/>
    <w:rsid w:val="007D5418"/>
    <w:rsid w:val="007E3500"/>
    <w:rsid w:val="007F293E"/>
    <w:rsid w:val="007F3A2E"/>
    <w:rsid w:val="007F547A"/>
    <w:rsid w:val="007F5F2A"/>
    <w:rsid w:val="007F6EC4"/>
    <w:rsid w:val="00810556"/>
    <w:rsid w:val="0081087A"/>
    <w:rsid w:val="008109CD"/>
    <w:rsid w:val="00822DC1"/>
    <w:rsid w:val="00827264"/>
    <w:rsid w:val="008273A4"/>
    <w:rsid w:val="00851540"/>
    <w:rsid w:val="008523F6"/>
    <w:rsid w:val="00852901"/>
    <w:rsid w:val="00853EF4"/>
    <w:rsid w:val="0085592E"/>
    <w:rsid w:val="00857B8B"/>
    <w:rsid w:val="00863BA2"/>
    <w:rsid w:val="00864D71"/>
    <w:rsid w:val="00865D61"/>
    <w:rsid w:val="008705B7"/>
    <w:rsid w:val="008A413D"/>
    <w:rsid w:val="008B40AC"/>
    <w:rsid w:val="008B525F"/>
    <w:rsid w:val="008B55F3"/>
    <w:rsid w:val="008B695D"/>
    <w:rsid w:val="008C1113"/>
    <w:rsid w:val="008C603C"/>
    <w:rsid w:val="008E1405"/>
    <w:rsid w:val="008E4D6C"/>
    <w:rsid w:val="008F017E"/>
    <w:rsid w:val="008F20E4"/>
    <w:rsid w:val="008F5566"/>
    <w:rsid w:val="008F6523"/>
    <w:rsid w:val="00906B51"/>
    <w:rsid w:val="00912158"/>
    <w:rsid w:val="0092341D"/>
    <w:rsid w:val="00926403"/>
    <w:rsid w:val="00926E85"/>
    <w:rsid w:val="00931D21"/>
    <w:rsid w:val="0093348E"/>
    <w:rsid w:val="00933E0C"/>
    <w:rsid w:val="009413E4"/>
    <w:rsid w:val="00946974"/>
    <w:rsid w:val="00952836"/>
    <w:rsid w:val="00956874"/>
    <w:rsid w:val="00961C54"/>
    <w:rsid w:val="00961F61"/>
    <w:rsid w:val="00962559"/>
    <w:rsid w:val="00965AFB"/>
    <w:rsid w:val="00966E77"/>
    <w:rsid w:val="009725CF"/>
    <w:rsid w:val="0097644E"/>
    <w:rsid w:val="0097731E"/>
    <w:rsid w:val="009823D2"/>
    <w:rsid w:val="0098267E"/>
    <w:rsid w:val="00990209"/>
    <w:rsid w:val="009C0B7E"/>
    <w:rsid w:val="009C4632"/>
    <w:rsid w:val="009C666C"/>
    <w:rsid w:val="009E3772"/>
    <w:rsid w:val="00A046BD"/>
    <w:rsid w:val="00A16012"/>
    <w:rsid w:val="00A23DF1"/>
    <w:rsid w:val="00A24871"/>
    <w:rsid w:val="00A256F6"/>
    <w:rsid w:val="00A35762"/>
    <w:rsid w:val="00A35BB3"/>
    <w:rsid w:val="00A40750"/>
    <w:rsid w:val="00A4722C"/>
    <w:rsid w:val="00A51CFC"/>
    <w:rsid w:val="00A51F22"/>
    <w:rsid w:val="00A54775"/>
    <w:rsid w:val="00A61992"/>
    <w:rsid w:val="00A62437"/>
    <w:rsid w:val="00A67700"/>
    <w:rsid w:val="00A71F2E"/>
    <w:rsid w:val="00A73B82"/>
    <w:rsid w:val="00A95B44"/>
    <w:rsid w:val="00AA0B6E"/>
    <w:rsid w:val="00AA115D"/>
    <w:rsid w:val="00AA5709"/>
    <w:rsid w:val="00AA6F4C"/>
    <w:rsid w:val="00AB17AC"/>
    <w:rsid w:val="00AB4EFB"/>
    <w:rsid w:val="00AB682A"/>
    <w:rsid w:val="00AB7246"/>
    <w:rsid w:val="00AD0B5B"/>
    <w:rsid w:val="00AD18BC"/>
    <w:rsid w:val="00AE23F5"/>
    <w:rsid w:val="00AE6D67"/>
    <w:rsid w:val="00AE71DC"/>
    <w:rsid w:val="00B05480"/>
    <w:rsid w:val="00B07056"/>
    <w:rsid w:val="00B14A67"/>
    <w:rsid w:val="00B246D1"/>
    <w:rsid w:val="00B27BBC"/>
    <w:rsid w:val="00B33627"/>
    <w:rsid w:val="00B33CE1"/>
    <w:rsid w:val="00B343AD"/>
    <w:rsid w:val="00B404D2"/>
    <w:rsid w:val="00B454D8"/>
    <w:rsid w:val="00B505FB"/>
    <w:rsid w:val="00B51874"/>
    <w:rsid w:val="00B53A59"/>
    <w:rsid w:val="00B5779D"/>
    <w:rsid w:val="00B57FAA"/>
    <w:rsid w:val="00B62DBE"/>
    <w:rsid w:val="00B65E36"/>
    <w:rsid w:val="00B74746"/>
    <w:rsid w:val="00B864E8"/>
    <w:rsid w:val="00B87D96"/>
    <w:rsid w:val="00B90655"/>
    <w:rsid w:val="00B91E8A"/>
    <w:rsid w:val="00B92338"/>
    <w:rsid w:val="00BA0D36"/>
    <w:rsid w:val="00BA5061"/>
    <w:rsid w:val="00BB3181"/>
    <w:rsid w:val="00BB4220"/>
    <w:rsid w:val="00BB4C0E"/>
    <w:rsid w:val="00BB5D88"/>
    <w:rsid w:val="00BB6454"/>
    <w:rsid w:val="00BB6E2C"/>
    <w:rsid w:val="00BC03BA"/>
    <w:rsid w:val="00BD44B5"/>
    <w:rsid w:val="00BD7502"/>
    <w:rsid w:val="00BE2628"/>
    <w:rsid w:val="00BF3D87"/>
    <w:rsid w:val="00BF63B0"/>
    <w:rsid w:val="00C02F27"/>
    <w:rsid w:val="00C05722"/>
    <w:rsid w:val="00C059C2"/>
    <w:rsid w:val="00C062C5"/>
    <w:rsid w:val="00C108E5"/>
    <w:rsid w:val="00C15CD1"/>
    <w:rsid w:val="00C208CC"/>
    <w:rsid w:val="00C268DB"/>
    <w:rsid w:val="00C366ED"/>
    <w:rsid w:val="00C511A2"/>
    <w:rsid w:val="00C5643D"/>
    <w:rsid w:val="00C63F93"/>
    <w:rsid w:val="00C65086"/>
    <w:rsid w:val="00C70569"/>
    <w:rsid w:val="00C744C5"/>
    <w:rsid w:val="00C857C9"/>
    <w:rsid w:val="00C87427"/>
    <w:rsid w:val="00C87D0D"/>
    <w:rsid w:val="00CA18D5"/>
    <w:rsid w:val="00CA4FE7"/>
    <w:rsid w:val="00CA54AE"/>
    <w:rsid w:val="00CB0215"/>
    <w:rsid w:val="00CC6218"/>
    <w:rsid w:val="00CE0A90"/>
    <w:rsid w:val="00CE3421"/>
    <w:rsid w:val="00CE3C21"/>
    <w:rsid w:val="00CE6C6D"/>
    <w:rsid w:val="00CF457E"/>
    <w:rsid w:val="00CF6583"/>
    <w:rsid w:val="00D014CE"/>
    <w:rsid w:val="00D04DCC"/>
    <w:rsid w:val="00D201E3"/>
    <w:rsid w:val="00D35330"/>
    <w:rsid w:val="00D354E6"/>
    <w:rsid w:val="00D51233"/>
    <w:rsid w:val="00D57296"/>
    <w:rsid w:val="00D62A26"/>
    <w:rsid w:val="00D7051A"/>
    <w:rsid w:val="00D73631"/>
    <w:rsid w:val="00D73856"/>
    <w:rsid w:val="00D74736"/>
    <w:rsid w:val="00D86A4B"/>
    <w:rsid w:val="00D92A28"/>
    <w:rsid w:val="00D930F5"/>
    <w:rsid w:val="00DA05FC"/>
    <w:rsid w:val="00DA2EDD"/>
    <w:rsid w:val="00DB3D70"/>
    <w:rsid w:val="00DC0BD8"/>
    <w:rsid w:val="00DC55BE"/>
    <w:rsid w:val="00DC5E34"/>
    <w:rsid w:val="00DD6B72"/>
    <w:rsid w:val="00DE13D1"/>
    <w:rsid w:val="00DE7FDD"/>
    <w:rsid w:val="00DF3A00"/>
    <w:rsid w:val="00DF3FF8"/>
    <w:rsid w:val="00DF4732"/>
    <w:rsid w:val="00DF5577"/>
    <w:rsid w:val="00DF6093"/>
    <w:rsid w:val="00DF7AF2"/>
    <w:rsid w:val="00E0729F"/>
    <w:rsid w:val="00E10732"/>
    <w:rsid w:val="00E12E78"/>
    <w:rsid w:val="00E24487"/>
    <w:rsid w:val="00E24E2B"/>
    <w:rsid w:val="00E324BD"/>
    <w:rsid w:val="00E404E1"/>
    <w:rsid w:val="00E67E8D"/>
    <w:rsid w:val="00E71E6F"/>
    <w:rsid w:val="00E74060"/>
    <w:rsid w:val="00E80429"/>
    <w:rsid w:val="00E83FEC"/>
    <w:rsid w:val="00E84D26"/>
    <w:rsid w:val="00E905C3"/>
    <w:rsid w:val="00E90DD7"/>
    <w:rsid w:val="00E931FB"/>
    <w:rsid w:val="00EB4676"/>
    <w:rsid w:val="00EC2B13"/>
    <w:rsid w:val="00EC615E"/>
    <w:rsid w:val="00ED0484"/>
    <w:rsid w:val="00ED09AD"/>
    <w:rsid w:val="00EE4530"/>
    <w:rsid w:val="00EE48C4"/>
    <w:rsid w:val="00EF1D96"/>
    <w:rsid w:val="00EF3CC2"/>
    <w:rsid w:val="00EF627F"/>
    <w:rsid w:val="00EF6B36"/>
    <w:rsid w:val="00F07ECF"/>
    <w:rsid w:val="00F13E89"/>
    <w:rsid w:val="00F14251"/>
    <w:rsid w:val="00F17A06"/>
    <w:rsid w:val="00F2434D"/>
    <w:rsid w:val="00F30B15"/>
    <w:rsid w:val="00F31608"/>
    <w:rsid w:val="00F375BF"/>
    <w:rsid w:val="00F41A3C"/>
    <w:rsid w:val="00F44BF4"/>
    <w:rsid w:val="00F51432"/>
    <w:rsid w:val="00F536B8"/>
    <w:rsid w:val="00F5448A"/>
    <w:rsid w:val="00F5676A"/>
    <w:rsid w:val="00F56AE1"/>
    <w:rsid w:val="00F6158B"/>
    <w:rsid w:val="00F71F8A"/>
    <w:rsid w:val="00F7606D"/>
    <w:rsid w:val="00F815AE"/>
    <w:rsid w:val="00F8283E"/>
    <w:rsid w:val="00F846F7"/>
    <w:rsid w:val="00FA4279"/>
    <w:rsid w:val="00FA48C3"/>
    <w:rsid w:val="00FA7E47"/>
    <w:rsid w:val="00FB2913"/>
    <w:rsid w:val="00FB5A0F"/>
    <w:rsid w:val="00FB702C"/>
    <w:rsid w:val="00FB7D2E"/>
    <w:rsid w:val="00FC01C0"/>
    <w:rsid w:val="00FD1815"/>
    <w:rsid w:val="00FD1946"/>
    <w:rsid w:val="00FD1D0D"/>
    <w:rsid w:val="00FD3785"/>
    <w:rsid w:val="00FE18DD"/>
    <w:rsid w:val="00FE7530"/>
    <w:rsid w:val="00FE786F"/>
    <w:rsid w:val="00FF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D26F7"/>
  <w15:docId w15:val="{C4DF6559-4A5E-40EF-9E86-760AFD790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5C07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C07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054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C63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6306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0C63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6306"/>
    <w:rPr>
      <w:lang w:val="en-GB"/>
    </w:rPr>
  </w:style>
  <w:style w:type="character" w:styleId="Refdecomentario">
    <w:name w:val="annotation reference"/>
    <w:basedOn w:val="Fuentedeprrafopredeter"/>
    <w:uiPriority w:val="99"/>
    <w:semiHidden/>
    <w:unhideWhenUsed/>
    <w:rsid w:val="000C630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C630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C6306"/>
    <w:rPr>
      <w:sz w:val="20"/>
      <w:szCs w:val="20"/>
      <w:lang w:val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C630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C6306"/>
    <w:rPr>
      <w:b/>
      <w:bCs/>
      <w:sz w:val="20"/>
      <w:szCs w:val="20"/>
      <w:lang w:val="en-GB"/>
    </w:rPr>
  </w:style>
  <w:style w:type="paragraph" w:styleId="Revisin">
    <w:name w:val="Revision"/>
    <w:hidden/>
    <w:uiPriority w:val="99"/>
    <w:semiHidden/>
    <w:rsid w:val="00B404D2"/>
    <w:pPr>
      <w:spacing w:after="0" w:line="240" w:lineRule="auto"/>
    </w:pPr>
    <w:rPr>
      <w:lang w:val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23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3DF1"/>
    <w:rPr>
      <w:rFonts w:ascii="Segoe UI" w:hAnsi="Segoe UI" w:cs="Segoe UI"/>
      <w:sz w:val="18"/>
      <w:szCs w:val="18"/>
      <w:lang w:val="en-GB"/>
    </w:rPr>
  </w:style>
  <w:style w:type="character" w:customStyle="1" w:styleId="Ttulo1Car">
    <w:name w:val="Título 1 Car"/>
    <w:basedOn w:val="Fuentedeprrafopredeter"/>
    <w:link w:val="Ttulo1"/>
    <w:uiPriority w:val="9"/>
    <w:rsid w:val="005C070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customStyle="1" w:styleId="Ttulo2Car">
    <w:name w:val="Título 2 Car"/>
    <w:basedOn w:val="Fuentedeprrafopredeter"/>
    <w:link w:val="Ttulo2"/>
    <w:uiPriority w:val="9"/>
    <w:rsid w:val="005C070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TtuloTDC">
    <w:name w:val="TOC Heading"/>
    <w:basedOn w:val="Ttulo1"/>
    <w:next w:val="Normal"/>
    <w:uiPriority w:val="39"/>
    <w:unhideWhenUsed/>
    <w:qFormat/>
    <w:rsid w:val="005C0708"/>
    <w:pPr>
      <w:spacing w:line="259" w:lineRule="auto"/>
      <w:outlineLvl w:val="9"/>
    </w:pPr>
    <w:rPr>
      <w:lang w:val="es-ES"/>
    </w:rPr>
  </w:style>
  <w:style w:type="paragraph" w:styleId="TDC1">
    <w:name w:val="toc 1"/>
    <w:basedOn w:val="Normal"/>
    <w:next w:val="Normal"/>
    <w:autoRedefine/>
    <w:uiPriority w:val="39"/>
    <w:unhideWhenUsed/>
    <w:rsid w:val="005C0708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5C07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1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0A113-6419-42FA-8153-717EAC51E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13</Pages>
  <Words>1904</Words>
  <Characters>10476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Joan</cp:lastModifiedBy>
  <cp:revision>31</cp:revision>
  <dcterms:created xsi:type="dcterms:W3CDTF">2024-08-12T09:29:00Z</dcterms:created>
  <dcterms:modified xsi:type="dcterms:W3CDTF">2024-10-25T09:52:00Z</dcterms:modified>
</cp:coreProperties>
</file>