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90" w:rsidRPr="00027FE0" w:rsidRDefault="00151090" w:rsidP="00151090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Supplementary figure 1: Increased rates of osteoporosis/</w:t>
      </w:r>
      <w:proofErr w:type="spellStart"/>
      <w:r>
        <w:rPr>
          <w:b/>
          <w:lang w:val="en-US"/>
        </w:rPr>
        <w:t>osteopenia</w:t>
      </w:r>
      <w:proofErr w:type="spellEnd"/>
      <w:r>
        <w:rPr>
          <w:b/>
          <w:lang w:val="en-US"/>
        </w:rPr>
        <w:t xml:space="preserve"> in p</w:t>
      </w:r>
      <w:r w:rsidR="00486E4A">
        <w:rPr>
          <w:b/>
          <w:lang w:val="en-US"/>
        </w:rPr>
        <w:t xml:space="preserve">rimary </w:t>
      </w:r>
      <w:r>
        <w:rPr>
          <w:b/>
          <w:lang w:val="en-US"/>
        </w:rPr>
        <w:t xml:space="preserve">SS patients with urine pH&gt;5.5.   </w:t>
      </w:r>
    </w:p>
    <w:p w:rsidR="00151090" w:rsidRPr="00027FE0" w:rsidRDefault="00151090" w:rsidP="00151090">
      <w:pPr>
        <w:spacing w:after="0" w:line="240" w:lineRule="auto"/>
        <w:jc w:val="both"/>
        <w:rPr>
          <w:b/>
          <w:lang w:val="en-US"/>
        </w:rPr>
      </w:pPr>
    </w:p>
    <w:p w:rsidR="00151090" w:rsidRDefault="00151090" w:rsidP="00151090">
      <w:pPr>
        <w:spacing w:after="0" w:line="240" w:lineRule="auto"/>
        <w:jc w:val="both"/>
        <w:rPr>
          <w:b/>
          <w:lang w:val="en-US"/>
        </w:rPr>
      </w:pPr>
      <w:r>
        <w:object w:dxaOrig="5443" w:dyaOrig="52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2.25pt;height:261pt" o:ole="">
            <v:imagedata r:id="rId4" o:title=""/>
          </v:shape>
          <o:OLEObject Type="Embed" ProgID="Prism5.Document" ShapeID="_x0000_i1025" DrawAspect="Content" ObjectID="_1483371313" r:id="rId5"/>
        </w:object>
      </w: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p w:rsidR="00151090" w:rsidRDefault="00151090">
      <w:pPr>
        <w:rPr>
          <w:b/>
          <w:sz w:val="24"/>
          <w:lang w:val="en-US"/>
        </w:rPr>
      </w:pPr>
    </w:p>
    <w:sectPr w:rsidR="00151090" w:rsidSect="008C441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savePreviewPicture/>
  <w:compat/>
  <w:rsids>
    <w:rsidRoot w:val="00990271"/>
    <w:rsid w:val="001309E3"/>
    <w:rsid w:val="00151090"/>
    <w:rsid w:val="00291A93"/>
    <w:rsid w:val="00486E4A"/>
    <w:rsid w:val="006D34F7"/>
    <w:rsid w:val="008C4418"/>
    <w:rsid w:val="00960D53"/>
    <w:rsid w:val="00990271"/>
    <w:rsid w:val="00AA1EA6"/>
    <w:rsid w:val="00C47694"/>
    <w:rsid w:val="00F02B87"/>
    <w:rsid w:val="00F5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132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 Mavragani</dc:creator>
  <cp:keywords/>
  <dc:description/>
  <cp:lastModifiedBy>CP Mavragani</cp:lastModifiedBy>
  <cp:revision>7</cp:revision>
  <cp:lastPrinted>2015-01-21T16:48:00Z</cp:lastPrinted>
  <dcterms:created xsi:type="dcterms:W3CDTF">2014-08-26T13:14:00Z</dcterms:created>
  <dcterms:modified xsi:type="dcterms:W3CDTF">2015-01-21T16:49:00Z</dcterms:modified>
</cp:coreProperties>
</file>