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47315" w14:textId="77777777" w:rsidR="00583FC9" w:rsidRDefault="00583FC9"/>
    <w:p w14:paraId="3F8FA234" w14:textId="77777777" w:rsidR="0019303E" w:rsidRPr="0019303E" w:rsidRDefault="0019303E" w:rsidP="00193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AT"/>
        </w:rPr>
      </w:pP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3"/>
        <w:gridCol w:w="2709"/>
        <w:gridCol w:w="2053"/>
        <w:gridCol w:w="1267"/>
      </w:tblGrid>
      <w:tr w:rsidR="00D978A8" w:rsidRPr="00D978A8" w14:paraId="51A5C603" w14:textId="77777777" w:rsidTr="00880414">
        <w:trPr>
          <w:cantSplit/>
          <w:trHeight w:val="527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044E79DD" w14:textId="77777777" w:rsidR="00D978A8" w:rsidRPr="000D54EC" w:rsidRDefault="00D978A8" w:rsidP="0019303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4EC">
              <w:rPr>
                <w:rFonts w:ascii="Times New Roman" w:hAnsi="Times New Roman" w:cs="Times New Roman"/>
                <w:b/>
                <w:sz w:val="24"/>
                <w:szCs w:val="24"/>
              </w:rPr>
              <w:t>Table S1: One-way ANOVA for leucocyte subsets and treatment</w:t>
            </w:r>
          </w:p>
        </w:tc>
      </w:tr>
      <w:tr w:rsidR="000D54EC" w:rsidRPr="00240A9C" w14:paraId="79578E77" w14:textId="77777777" w:rsidTr="00880414">
        <w:trPr>
          <w:cantSplit/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AA39CE" w14:textId="77777777" w:rsidR="00D978A8" w:rsidRPr="00E511AB" w:rsidRDefault="00D978A8" w:rsidP="00240A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sz w:val="28"/>
                <w:szCs w:val="28"/>
              </w:rPr>
              <w:t>Leukocyte population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787013" w14:textId="00FB48EA" w:rsidR="00D978A8" w:rsidRPr="00E511AB" w:rsidRDefault="000D54EC" w:rsidP="00240A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sz w:val="28"/>
                <w:szCs w:val="28"/>
                <w:lang w:val="de-AT"/>
              </w:rPr>
              <w:t>T</w:t>
            </w:r>
            <w:r w:rsidR="00D978A8" w:rsidRPr="00E511AB">
              <w:rPr>
                <w:rFonts w:ascii="Times New Roman" w:hAnsi="Times New Roman" w:cs="Times New Roman"/>
                <w:b/>
                <w:sz w:val="28"/>
                <w:szCs w:val="28"/>
                <w:lang w:val="de-AT"/>
              </w:rPr>
              <w:t>reatment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705362" w14:textId="1BEE8BAE" w:rsidR="00D978A8" w:rsidRPr="00E511AB" w:rsidRDefault="00D978A8" w:rsidP="00240A9C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</w:pPr>
            <w:proofErr w:type="spellStart"/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  <w:t>Mean</w:t>
            </w:r>
            <w:proofErr w:type="spellEnd"/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  <w:t xml:space="preserve"> (</w:t>
            </w:r>
            <w:r w:rsidR="000D54EC" w:rsidRPr="00E511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  <w:t>±</w:t>
            </w:r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  <w:t>SEM)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3B9F35" w14:textId="12EB6F66" w:rsidR="00D978A8" w:rsidRPr="00E511AB" w:rsidRDefault="000D54EC" w:rsidP="00240A9C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</w:t>
            </w:r>
            <w:r w:rsidR="00D978A8" w:rsidRPr="00E511AB">
              <w:rPr>
                <w:rFonts w:ascii="Times New Roman" w:hAnsi="Times New Roman" w:cs="Times New Roman"/>
                <w:b/>
                <w:sz w:val="28"/>
                <w:szCs w:val="28"/>
              </w:rPr>
              <w:t>-value</w:t>
            </w:r>
          </w:p>
        </w:tc>
      </w:tr>
      <w:tr w:rsidR="000D54EC" w:rsidRPr="00D978A8" w14:paraId="195FBFF6" w14:textId="77777777" w:rsidTr="000D54EC">
        <w:trPr>
          <w:cantSplit/>
          <w:trHeight w:val="34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15FBF" w14:textId="7AB79B4D" w:rsidR="00240A9C" w:rsidRPr="00E511AB" w:rsidRDefault="00D978A8" w:rsidP="00E51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  <w:bookmarkStart w:id="0" w:name="_GoBack" w:colFirst="0" w:colLast="0"/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>LC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2E73E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&lt;5mg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E32F3" w14:textId="29714F81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2128.9</w:t>
            </w:r>
            <w:r w:rsidR="00240A9C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335.6)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59708" w14:textId="77777777" w:rsidR="00D978A8" w:rsidRPr="000D54EC" w:rsidRDefault="00D978A8" w:rsidP="000D54E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0.75</w:t>
            </w:r>
          </w:p>
        </w:tc>
      </w:tr>
      <w:tr w:rsidR="000D54EC" w:rsidRPr="00D978A8" w14:paraId="200DDD62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400BC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CE0E5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&gt;5mg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C9EA9" w14:textId="03F2229B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2760.0</w:t>
            </w:r>
            <w:r w:rsidR="00240A9C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640.0)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FA1C4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1BEEC712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2B1C5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AC31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methotrexate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BDC44" w14:textId="7B2638B8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2007.3</w:t>
            </w:r>
            <w:r w:rsidR="00240A9C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221.8)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E076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5DE4EE92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7D069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321EF" w14:textId="21AA6C36" w:rsidR="00D978A8" w:rsidRPr="000D54EC" w:rsidRDefault="00880414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o</w:t>
            </w:r>
            <w:r w:rsidR="00D978A8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ther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9CD34" w14:textId="045AF5B1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2127.7</w:t>
            </w:r>
            <w:r w:rsidR="00240A9C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167.9)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215A3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46F8AEB2" w14:textId="77777777" w:rsidTr="00880414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14782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 xml:space="preserve">T </w:t>
            </w:r>
            <w:proofErr w:type="spellStart"/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>cells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1125A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&lt;5mg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9F585" w14:textId="30902ABE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1670.3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242.4)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C954D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0.53</w:t>
            </w:r>
          </w:p>
        </w:tc>
      </w:tr>
      <w:tr w:rsidR="000D54EC" w:rsidRPr="00D978A8" w14:paraId="4CE850E0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2C917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95CCE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&gt;5mg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48CB" w14:textId="25C491A4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2368.5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608.5)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75443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4611C7A2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3869B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FAAFE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methotrexate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FC570" w14:textId="01141986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1535.7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171.8)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63A92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644391DA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46E77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E9231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other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B15CE" w14:textId="7B23CE1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1801.3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577.7)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0358F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43F78FB1" w14:textId="77777777" w:rsidTr="00880414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F4F69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>CD4+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62240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&lt;5mg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CA014" w14:textId="27A65333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1177.1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177.6)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60D43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0.81</w:t>
            </w:r>
          </w:p>
        </w:tc>
      </w:tr>
      <w:tr w:rsidR="000D54EC" w:rsidRPr="00D978A8" w14:paraId="3C63356F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056AA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977A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&gt;5mg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0D901" w14:textId="32D2A0DF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1599.5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631.5)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1B4D6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22F3F4C2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5B393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6D67D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methotrexate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F22D9" w14:textId="55726094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1154.9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138.9)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8A37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36A46555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178DE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68D94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other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231B2" w14:textId="1FEFF83E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1179.7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460.5)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945B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320FE36D" w14:textId="77777777" w:rsidTr="00880414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03E47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 xml:space="preserve">B </w:t>
            </w:r>
            <w:proofErr w:type="spellStart"/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>cells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FFCF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&lt;5mg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F961F" w14:textId="54131A45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246.7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94.2)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EE8A4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0.93</w:t>
            </w:r>
          </w:p>
        </w:tc>
      </w:tr>
      <w:tr w:rsidR="000D54EC" w:rsidRPr="00D978A8" w14:paraId="64C0CD23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48C37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3D5A0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&gt;5mg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72513" w14:textId="670A2AC2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147.0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8.0)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654D2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3CA110DC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A912E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066E9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methotrexate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899E9" w14:textId="0C174AB8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219.5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39.3)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5725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5DE8FB8A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08ECF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3483B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other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6DFA5" w14:textId="749A1A15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228.8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66.0)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791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38B3E47C" w14:textId="77777777" w:rsidTr="00880414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6CB34" w14:textId="77777777" w:rsidR="00D978A8" w:rsidRPr="00E511AB" w:rsidRDefault="00D978A8" w:rsidP="00E511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</w:pPr>
            <w:r w:rsidRPr="00E511A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  <w:lang w:val="de-AT"/>
              </w:rPr>
              <w:t>plasmablasts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E5D35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&lt;5mg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AB9DB" w14:textId="56E77C08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2.0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1.2)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8ED4A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0.61</w:t>
            </w:r>
          </w:p>
        </w:tc>
      </w:tr>
      <w:bookmarkEnd w:id="0"/>
      <w:tr w:rsidR="000D54EC" w:rsidRPr="00D978A8" w14:paraId="1962ECC7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1302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13079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prednisolone</w:t>
            </w:r>
            <w:proofErr w:type="spellEnd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&gt;5mg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D3F70" w14:textId="098E2809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0.5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0.2)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78F5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71508EF5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23E8D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659C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methotrexate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FD840" w14:textId="2DA28EAD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0.9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0.3)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80ABC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</w:tr>
      <w:tr w:rsidR="000D54EC" w:rsidRPr="00D978A8" w14:paraId="2BAC2153" w14:textId="77777777" w:rsidTr="00880414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943D7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C6C3E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proofErr w:type="spellStart"/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other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157E5" w14:textId="50485F89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0.9</w:t>
            </w:r>
            <w:r w:rsidR="00880414"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 xml:space="preserve"> 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(</w:t>
            </w:r>
            <w:r w:rsidR="000D54EC" w:rsidRPr="000D54EC">
              <w:rPr>
                <w:rFonts w:ascii="Heiti SC" w:eastAsia="Heiti SC" w:hAnsi="Heiti SC" w:cs="Heiti SC"/>
                <w:color w:val="000000"/>
                <w:sz w:val="24"/>
                <w:szCs w:val="24"/>
                <w:lang w:val="de-AT"/>
              </w:rPr>
              <w:t>±</w:t>
            </w:r>
            <w:r w:rsidRPr="000D54EC"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  <w:t>0.5)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5D013" w14:textId="77777777" w:rsidR="00D978A8" w:rsidRPr="000D54EC" w:rsidRDefault="00D978A8" w:rsidP="000D54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AT"/>
              </w:rPr>
            </w:pPr>
          </w:p>
        </w:tc>
      </w:tr>
      <w:tr w:rsidR="00D978A8" w:rsidRPr="00D978A8" w14:paraId="3070BED2" w14:textId="77777777" w:rsidTr="00880414">
        <w:trPr>
          <w:cantSplit/>
        </w:trPr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126472BF" w14:textId="77777777" w:rsidR="000D54EC" w:rsidRDefault="000D54EC" w:rsidP="000D5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73E61" w14:textId="20BBAB95" w:rsidR="00D978A8" w:rsidRPr="000D54EC" w:rsidRDefault="00D978A8" w:rsidP="000D5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4EC">
              <w:rPr>
                <w:rFonts w:ascii="Times New Roman" w:hAnsi="Times New Roman" w:cs="Times New Roman"/>
                <w:sz w:val="24"/>
                <w:szCs w:val="24"/>
              </w:rPr>
              <w:t xml:space="preserve">Patients were grouped according to treatment at baseline and analyzed for differences in leucocyte populations. </w:t>
            </w:r>
            <w:r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LC</w:t>
            </w:r>
            <w:r w:rsidRPr="000D54EC">
              <w:rPr>
                <w:rFonts w:ascii="Times New Roman" w:hAnsi="Times New Roman" w:cs="Times New Roman"/>
                <w:sz w:val="24"/>
                <w:szCs w:val="24"/>
              </w:rPr>
              <w:t xml:space="preserve"> total lymphocyte count</w:t>
            </w:r>
            <w:r w:rsidR="009471FD" w:rsidRPr="000D54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471FD" w:rsidRPr="000D54EC">
              <w:rPr>
                <w:rFonts w:ascii="Times New Roman" w:hAnsi="Times New Roman" w:cs="Times New Roman"/>
                <w:i/>
                <w:sz w:val="24"/>
                <w:szCs w:val="24"/>
              </w:rPr>
              <w:t>other</w:t>
            </w:r>
            <w:r w:rsidR="000D5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1FD" w:rsidRPr="000D5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71FD" w:rsidRPr="000D54EC">
              <w:rPr>
                <w:rFonts w:ascii="Times New Roman" w:hAnsi="Times New Roman" w:cs="Times New Roman"/>
                <w:sz w:val="24"/>
                <w:szCs w:val="24"/>
              </w:rPr>
              <w:t>leflunomide</w:t>
            </w:r>
            <w:proofErr w:type="spellEnd"/>
            <w:r w:rsidR="009471FD" w:rsidRPr="000D54EC">
              <w:rPr>
                <w:rFonts w:ascii="Times New Roman" w:hAnsi="Times New Roman" w:cs="Times New Roman"/>
                <w:sz w:val="24"/>
                <w:szCs w:val="24"/>
              </w:rPr>
              <w:t xml:space="preserve"> and chloroquine</w:t>
            </w:r>
          </w:p>
        </w:tc>
      </w:tr>
    </w:tbl>
    <w:p w14:paraId="70553EE0" w14:textId="77777777" w:rsidR="0019303E" w:rsidRPr="00D978A8" w:rsidRDefault="0019303E" w:rsidP="000D54E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115A073F" w14:textId="77777777" w:rsidR="0019303E" w:rsidRDefault="0019303E"/>
    <w:p w14:paraId="45D4B6B5" w14:textId="77777777" w:rsidR="00A02593" w:rsidRDefault="00A02593"/>
    <w:p w14:paraId="0C7207C9" w14:textId="77777777" w:rsidR="00A02593" w:rsidRDefault="00A02593"/>
    <w:p w14:paraId="0DA16F2F" w14:textId="77777777" w:rsidR="00A02593" w:rsidRPr="00A02593" w:rsidRDefault="00A02593" w:rsidP="00A02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AT"/>
        </w:rPr>
      </w:pPr>
    </w:p>
    <w:p w14:paraId="0533044B" w14:textId="77777777" w:rsidR="00A02593" w:rsidRPr="00A02593" w:rsidRDefault="00A02593" w:rsidP="00A025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de-AT"/>
        </w:rPr>
      </w:pPr>
    </w:p>
    <w:p w14:paraId="113856CA" w14:textId="77777777" w:rsidR="00A02593" w:rsidRDefault="00A02593"/>
    <w:sectPr w:rsidR="00A025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iti SC">
    <w:charset w:val="86"/>
    <w:family w:val="auto"/>
    <w:pitch w:val="variable"/>
    <w:sig w:usb0="8000002F" w:usb1="080E004A" w:usb2="00000010" w:usb3="00000000" w:csb0="003E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3E"/>
    <w:rsid w:val="000D54EC"/>
    <w:rsid w:val="0019303E"/>
    <w:rsid w:val="00240A9C"/>
    <w:rsid w:val="00583FC9"/>
    <w:rsid w:val="00880414"/>
    <w:rsid w:val="009471FD"/>
    <w:rsid w:val="00A02593"/>
    <w:rsid w:val="00D24B15"/>
    <w:rsid w:val="00D978A8"/>
    <w:rsid w:val="00DD7A9D"/>
    <w:rsid w:val="00E5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47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930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303E"/>
    <w:rPr>
      <w:rFonts w:ascii="Tahoma" w:hAnsi="Tahoma" w:cs="Tahoma"/>
      <w:sz w:val="16"/>
      <w:szCs w:val="16"/>
      <w:lang w:val="en-US"/>
    </w:rPr>
  </w:style>
  <w:style w:type="table" w:styleId="HelleSchattierung">
    <w:name w:val="Light Shading"/>
    <w:basedOn w:val="NormaleTabelle"/>
    <w:uiPriority w:val="60"/>
    <w:rsid w:val="001930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10CF0B-F930-8246-B41F-3E8104DC1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Hans-Peter Brezinschek</cp:lastModifiedBy>
  <cp:revision>6</cp:revision>
  <dcterms:created xsi:type="dcterms:W3CDTF">2016-07-29T08:04:00Z</dcterms:created>
  <dcterms:modified xsi:type="dcterms:W3CDTF">2016-07-29T11:46:00Z</dcterms:modified>
</cp:coreProperties>
</file>