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11698" w:type="dxa"/>
        <w:tblLook w:val="04A0" w:firstRow="1" w:lastRow="0" w:firstColumn="1" w:lastColumn="0" w:noHBand="0" w:noVBand="1"/>
      </w:tblPr>
      <w:tblGrid>
        <w:gridCol w:w="950"/>
        <w:gridCol w:w="1613"/>
        <w:gridCol w:w="711"/>
        <w:gridCol w:w="1613"/>
        <w:gridCol w:w="711"/>
        <w:gridCol w:w="1613"/>
        <w:gridCol w:w="711"/>
        <w:gridCol w:w="1613"/>
        <w:gridCol w:w="711"/>
        <w:gridCol w:w="926"/>
        <w:gridCol w:w="711"/>
        <w:gridCol w:w="681"/>
      </w:tblGrid>
      <w:tr w:rsidR="001C6C07" w:rsidRPr="00E71BF6" w:rsidTr="00484AF3">
        <w:trPr>
          <w:trHeight w:val="967"/>
        </w:trPr>
        <w:tc>
          <w:tcPr>
            <w:tcW w:w="883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proofErr w:type="spellStart"/>
            <w:r>
              <w:t>Renal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</w:p>
        </w:tc>
        <w:tc>
          <w:tcPr>
            <w:tcW w:w="1437" w:type="dxa"/>
            <w:vMerge w:val="restart"/>
            <w:noWrap/>
            <w:vAlign w:val="center"/>
            <w:hideMark/>
          </w:tcPr>
          <w:p w:rsidR="001C6C07" w:rsidRDefault="001C6C07" w:rsidP="00484AF3">
            <w:pPr>
              <w:jc w:val="center"/>
              <w:rPr>
                <w:vertAlign w:val="superscript"/>
              </w:rPr>
            </w:pPr>
            <w:proofErr w:type="spellStart"/>
            <w:r>
              <w:t>eGFR</w:t>
            </w:r>
            <w:proofErr w:type="spellEnd"/>
            <w:r>
              <w:t xml:space="preserve"> &gt;60 </w:t>
            </w:r>
            <w:proofErr w:type="spellStart"/>
            <w:r>
              <w:t>mL</w:t>
            </w:r>
            <w:proofErr w:type="spellEnd"/>
            <w:r>
              <w:t>/min/1.73m</w:t>
            </w:r>
            <w:r>
              <w:rPr>
                <w:vertAlign w:val="superscript"/>
              </w:rPr>
              <w:t>2</w:t>
            </w:r>
          </w:p>
          <w:p w:rsidR="001C6C07" w:rsidRPr="00E71BF6" w:rsidRDefault="001C6C07" w:rsidP="00484AF3">
            <w:pPr>
              <w:spacing w:line="360" w:lineRule="auto"/>
              <w:jc w:val="center"/>
            </w:pPr>
            <w:r>
              <w:t xml:space="preserve">”normal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function</w:t>
            </w:r>
            <w:proofErr w:type="spellEnd"/>
            <w:r>
              <w:t>” (n)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%</w:t>
            </w:r>
          </w:p>
        </w:tc>
        <w:tc>
          <w:tcPr>
            <w:tcW w:w="1438" w:type="dxa"/>
            <w:vMerge w:val="restart"/>
            <w:noWrap/>
            <w:vAlign w:val="center"/>
            <w:hideMark/>
          </w:tcPr>
          <w:p w:rsidR="001C6C07" w:rsidRPr="007A6548" w:rsidRDefault="001C6C07" w:rsidP="00484AF3">
            <w:pPr>
              <w:jc w:val="center"/>
              <w:rPr>
                <w:vertAlign w:val="superscript"/>
                <w:lang w:val="en-US"/>
              </w:rPr>
            </w:pPr>
            <w:proofErr w:type="spellStart"/>
            <w:r w:rsidRPr="007A6548">
              <w:rPr>
                <w:lang w:val="en-US"/>
              </w:rPr>
              <w:t>eGFR</w:t>
            </w:r>
            <w:proofErr w:type="spellEnd"/>
            <w:r w:rsidRPr="007A6548">
              <w:rPr>
                <w:lang w:val="en-US"/>
              </w:rPr>
              <w:t xml:space="preserve"> 60</w:t>
            </w:r>
            <w:r>
              <w:rPr>
                <w:lang w:val="en-US"/>
              </w:rPr>
              <w:t xml:space="preserve"> - 31</w:t>
            </w:r>
            <w:r w:rsidRPr="007A6548">
              <w:rPr>
                <w:lang w:val="en-US"/>
              </w:rPr>
              <w:t xml:space="preserve"> mL/min/1.73m</w:t>
            </w:r>
            <w:r w:rsidRPr="007A6548">
              <w:rPr>
                <w:vertAlign w:val="superscript"/>
                <w:lang w:val="en-US"/>
              </w:rPr>
              <w:t>2</w:t>
            </w:r>
          </w:p>
          <w:p w:rsidR="001C6C07" w:rsidRPr="00C06633" w:rsidRDefault="001C6C07" w:rsidP="00484AF3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7A6548">
              <w:rPr>
                <w:lang w:val="en-US"/>
              </w:rPr>
              <w:t>reduced kidney function</w:t>
            </w:r>
            <w:r>
              <w:rPr>
                <w:lang w:val="en-US"/>
              </w:rPr>
              <w:t xml:space="preserve">” </w:t>
            </w:r>
            <w:r w:rsidRPr="00720021">
              <w:rPr>
                <w:lang w:val="en-US"/>
              </w:rPr>
              <w:t>(n)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%</w:t>
            </w:r>
          </w:p>
        </w:tc>
        <w:tc>
          <w:tcPr>
            <w:tcW w:w="1438" w:type="dxa"/>
            <w:vMerge w:val="restart"/>
            <w:noWrap/>
            <w:vAlign w:val="center"/>
            <w:hideMark/>
          </w:tcPr>
          <w:p w:rsidR="001C6C07" w:rsidRPr="00FE6488" w:rsidRDefault="001C6C07" w:rsidP="00484AF3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DA7E7A">
              <w:rPr>
                <w:lang w:val="en-US"/>
              </w:rPr>
              <w:t>eGFR</w:t>
            </w:r>
            <w:proofErr w:type="spellEnd"/>
            <w:r w:rsidRPr="00DA7E7A">
              <w:rPr>
                <w:lang w:val="en-US"/>
              </w:rPr>
              <w:t xml:space="preserve"> 30</w:t>
            </w:r>
            <w:r>
              <w:rPr>
                <w:lang w:val="en-US"/>
              </w:rPr>
              <w:t>-10</w:t>
            </w:r>
            <w:r w:rsidRPr="00DA7E7A">
              <w:rPr>
                <w:lang w:val="en-US"/>
              </w:rPr>
              <w:t xml:space="preserve"> mL/min/1.73m</w:t>
            </w:r>
            <w:r w:rsidRPr="00DA7E7A">
              <w:rPr>
                <w:vertAlign w:val="superscript"/>
                <w:lang w:val="en-US"/>
              </w:rPr>
              <w:t xml:space="preserve">2 </w:t>
            </w:r>
            <w:r>
              <w:rPr>
                <w:vertAlign w:val="superscript"/>
                <w:lang w:val="en-US"/>
              </w:rPr>
              <w:t>“</w:t>
            </w:r>
            <w:r w:rsidRPr="00DA7E7A">
              <w:rPr>
                <w:lang w:val="en-US"/>
              </w:rPr>
              <w:t>severely reduced  kidney function</w:t>
            </w:r>
            <w:r>
              <w:rPr>
                <w:lang w:val="en-US"/>
              </w:rPr>
              <w:t xml:space="preserve">” </w:t>
            </w:r>
            <w:r w:rsidRPr="00FE6488">
              <w:rPr>
                <w:lang w:val="en-US"/>
              </w:rPr>
              <w:t>(n)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%</w:t>
            </w:r>
          </w:p>
        </w:tc>
        <w:tc>
          <w:tcPr>
            <w:tcW w:w="1438" w:type="dxa"/>
            <w:vMerge w:val="restart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proofErr w:type="spellStart"/>
            <w:r w:rsidRPr="00733F39">
              <w:t>eGFR</w:t>
            </w:r>
            <w:proofErr w:type="spellEnd"/>
            <w:r w:rsidRPr="00733F39">
              <w:t xml:space="preserve"> </w:t>
            </w:r>
            <w:r>
              <w:t>&lt;1</w:t>
            </w:r>
            <w:r w:rsidRPr="00733F39">
              <w:t xml:space="preserve">0 </w:t>
            </w:r>
            <w:proofErr w:type="spellStart"/>
            <w:r w:rsidRPr="00733F39">
              <w:t>mL</w:t>
            </w:r>
            <w:proofErr w:type="spellEnd"/>
            <w:r w:rsidRPr="00733F39">
              <w:t>/min/1.73m</w:t>
            </w:r>
            <w:r w:rsidRPr="00733F39">
              <w:rPr>
                <w:vertAlign w:val="superscript"/>
              </w:rPr>
              <w:t xml:space="preserve">2 </w:t>
            </w:r>
            <w:r>
              <w:rPr>
                <w:vertAlign w:val="superscript"/>
              </w:rPr>
              <w:t>”</w:t>
            </w:r>
            <w:r w:rsidRPr="00733F39">
              <w:t xml:space="preserve">normal </w:t>
            </w:r>
            <w:proofErr w:type="spellStart"/>
            <w:r w:rsidRPr="00733F39">
              <w:t>kidney</w:t>
            </w:r>
            <w:proofErr w:type="spellEnd"/>
            <w:r w:rsidRPr="00733F39">
              <w:t xml:space="preserve"> </w:t>
            </w:r>
            <w:proofErr w:type="spellStart"/>
            <w:r w:rsidRPr="00733F39">
              <w:t>f</w:t>
            </w:r>
            <w:r>
              <w:t>ailure</w:t>
            </w:r>
            <w:proofErr w:type="spellEnd"/>
            <w:r>
              <w:t>” (n)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%</w:t>
            </w:r>
          </w:p>
        </w:tc>
        <w:tc>
          <w:tcPr>
            <w:tcW w:w="864" w:type="dxa"/>
            <w:vMerge w:val="restart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proofErr w:type="spellStart"/>
            <w:r>
              <w:t>M</w:t>
            </w:r>
            <w:r w:rsidRPr="00E71BF6">
              <w:t>issing</w:t>
            </w:r>
            <w:proofErr w:type="spellEnd"/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%</w:t>
            </w:r>
          </w:p>
        </w:tc>
        <w:tc>
          <w:tcPr>
            <w:tcW w:w="660" w:type="dxa"/>
            <w:vMerge w:val="restart"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  <w:r>
              <w:t>Total</w:t>
            </w:r>
          </w:p>
        </w:tc>
      </w:tr>
      <w:tr w:rsidR="001C6C07" w:rsidRPr="00E71BF6" w:rsidTr="00484AF3">
        <w:trPr>
          <w:trHeight w:val="585"/>
        </w:trPr>
        <w:tc>
          <w:tcPr>
            <w:tcW w:w="883" w:type="dxa"/>
            <w:noWrap/>
            <w:vAlign w:val="center"/>
          </w:tcPr>
          <w:p w:rsidR="001C6C07" w:rsidRDefault="001C6C07" w:rsidP="00484AF3">
            <w:pPr>
              <w:spacing w:line="360" w:lineRule="auto"/>
              <w:jc w:val="center"/>
            </w:pPr>
          </w:p>
          <w:p w:rsidR="001C6C07" w:rsidRPr="00D61358" w:rsidRDefault="001C6C07" w:rsidP="00484AF3">
            <w:pPr>
              <w:spacing w:line="360" w:lineRule="auto"/>
              <w:jc w:val="center"/>
            </w:pPr>
            <w:proofErr w:type="spellStart"/>
            <w:r w:rsidRPr="00D61358">
              <w:t>Renal</w:t>
            </w:r>
            <w:proofErr w:type="spellEnd"/>
            <w:r w:rsidRPr="00D61358">
              <w:t xml:space="preserve"> </w:t>
            </w:r>
            <w:proofErr w:type="spellStart"/>
            <w:r w:rsidRPr="00D61358">
              <w:t>disease</w:t>
            </w:r>
            <w:proofErr w:type="spellEnd"/>
          </w:p>
        </w:tc>
        <w:tc>
          <w:tcPr>
            <w:tcW w:w="1437" w:type="dxa"/>
            <w:vMerge/>
            <w:noWrap/>
            <w:vAlign w:val="center"/>
          </w:tcPr>
          <w:p w:rsidR="001C6C07" w:rsidRDefault="001C6C07" w:rsidP="00484AF3">
            <w:pPr>
              <w:jc w:val="center"/>
            </w:pPr>
          </w:p>
        </w:tc>
        <w:tc>
          <w:tcPr>
            <w:tcW w:w="708" w:type="dxa"/>
            <w:vMerge/>
            <w:noWrap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</w:p>
        </w:tc>
        <w:tc>
          <w:tcPr>
            <w:tcW w:w="1438" w:type="dxa"/>
            <w:vMerge/>
            <w:noWrap/>
            <w:vAlign w:val="center"/>
          </w:tcPr>
          <w:p w:rsidR="001C6C07" w:rsidRPr="007A6548" w:rsidRDefault="001C6C07" w:rsidP="00484AF3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</w:p>
        </w:tc>
        <w:tc>
          <w:tcPr>
            <w:tcW w:w="1438" w:type="dxa"/>
            <w:vMerge/>
            <w:noWrap/>
            <w:vAlign w:val="center"/>
          </w:tcPr>
          <w:p w:rsidR="001C6C07" w:rsidRPr="00DA7E7A" w:rsidRDefault="001C6C07" w:rsidP="00484AF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</w:p>
        </w:tc>
        <w:tc>
          <w:tcPr>
            <w:tcW w:w="1438" w:type="dxa"/>
            <w:vMerge/>
            <w:noWrap/>
            <w:vAlign w:val="center"/>
          </w:tcPr>
          <w:p w:rsidR="001C6C07" w:rsidRPr="00733F39" w:rsidRDefault="001C6C07" w:rsidP="00484AF3">
            <w:pPr>
              <w:spacing w:line="360" w:lineRule="auto"/>
              <w:jc w:val="center"/>
            </w:pPr>
          </w:p>
        </w:tc>
        <w:tc>
          <w:tcPr>
            <w:tcW w:w="708" w:type="dxa"/>
            <w:vMerge/>
            <w:noWrap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</w:p>
        </w:tc>
        <w:tc>
          <w:tcPr>
            <w:tcW w:w="864" w:type="dxa"/>
            <w:vMerge/>
            <w:noWrap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</w:p>
        </w:tc>
        <w:tc>
          <w:tcPr>
            <w:tcW w:w="708" w:type="dxa"/>
            <w:vMerge/>
            <w:noWrap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</w:p>
        </w:tc>
        <w:tc>
          <w:tcPr>
            <w:tcW w:w="660" w:type="dxa"/>
            <w:vMerge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</w:p>
        </w:tc>
      </w:tr>
      <w:tr w:rsidR="001C6C07" w:rsidRPr="00E71BF6" w:rsidTr="00484AF3">
        <w:trPr>
          <w:trHeight w:val="304"/>
        </w:trPr>
        <w:tc>
          <w:tcPr>
            <w:tcW w:w="883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0</w:t>
            </w:r>
          </w:p>
        </w:tc>
        <w:tc>
          <w:tcPr>
            <w:tcW w:w="1437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3 026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93.34</w:t>
            </w:r>
          </w:p>
        </w:tc>
        <w:tc>
          <w:tcPr>
            <w:tcW w:w="1438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>
              <w:t xml:space="preserve">1 </w:t>
            </w:r>
            <w:r w:rsidRPr="00E71BF6">
              <w:t>227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76.40</w:t>
            </w:r>
          </w:p>
        </w:tc>
        <w:tc>
          <w:tcPr>
            <w:tcW w:w="1438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104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35.49</w:t>
            </w:r>
          </w:p>
        </w:tc>
        <w:tc>
          <w:tcPr>
            <w:tcW w:w="1438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15.38</w:t>
            </w:r>
          </w:p>
        </w:tc>
        <w:tc>
          <w:tcPr>
            <w:tcW w:w="864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>
              <w:t>2</w:t>
            </w:r>
            <w:r w:rsidRPr="00E71BF6">
              <w:t>42</w:t>
            </w:r>
            <w: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E71BF6" w:rsidRDefault="001C6C07" w:rsidP="00484AF3">
            <w:pPr>
              <w:spacing w:line="360" w:lineRule="auto"/>
              <w:jc w:val="center"/>
            </w:pPr>
            <w:r w:rsidRPr="00E71BF6">
              <w:t>94.72</w:t>
            </w:r>
          </w:p>
        </w:tc>
        <w:tc>
          <w:tcPr>
            <w:tcW w:w="660" w:type="dxa"/>
            <w:vAlign w:val="center"/>
          </w:tcPr>
          <w:p w:rsidR="001C6C07" w:rsidRPr="00E71BF6" w:rsidRDefault="001C6C07" w:rsidP="00484AF3">
            <w:pPr>
              <w:spacing w:line="360" w:lineRule="auto"/>
              <w:jc w:val="center"/>
            </w:pPr>
            <w:r>
              <w:t>6779</w:t>
            </w:r>
          </w:p>
        </w:tc>
      </w:tr>
      <w:tr w:rsidR="001C6C07" w:rsidRPr="00D61358" w:rsidTr="00484AF3">
        <w:trPr>
          <w:trHeight w:val="304"/>
        </w:trPr>
        <w:tc>
          <w:tcPr>
            <w:tcW w:w="883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1</w:t>
            </w:r>
          </w:p>
        </w:tc>
        <w:tc>
          <w:tcPr>
            <w:tcW w:w="1437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216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6.66</w:t>
            </w:r>
          </w:p>
        </w:tc>
        <w:tc>
          <w:tcPr>
            <w:tcW w:w="1438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379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23.60</w:t>
            </w:r>
          </w:p>
        </w:tc>
        <w:tc>
          <w:tcPr>
            <w:tcW w:w="1438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189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64.51</w:t>
            </w:r>
          </w:p>
        </w:tc>
        <w:tc>
          <w:tcPr>
            <w:tcW w:w="1438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11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84.62</w:t>
            </w:r>
          </w:p>
        </w:tc>
        <w:tc>
          <w:tcPr>
            <w:tcW w:w="864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135</w:t>
            </w:r>
          </w:p>
        </w:tc>
        <w:tc>
          <w:tcPr>
            <w:tcW w:w="708" w:type="dxa"/>
            <w:noWrap/>
            <w:vAlign w:val="center"/>
            <w:hideMark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5.28</w:t>
            </w:r>
          </w:p>
        </w:tc>
        <w:tc>
          <w:tcPr>
            <w:tcW w:w="660" w:type="dxa"/>
            <w:vAlign w:val="center"/>
          </w:tcPr>
          <w:p w:rsidR="001C6C07" w:rsidRPr="00D61358" w:rsidRDefault="001C6C07" w:rsidP="00484AF3">
            <w:pPr>
              <w:spacing w:line="360" w:lineRule="auto"/>
              <w:jc w:val="center"/>
            </w:pPr>
            <w:r w:rsidRPr="00D61358">
              <w:t>930</w:t>
            </w:r>
          </w:p>
        </w:tc>
      </w:tr>
    </w:tbl>
    <w:p w:rsidR="00AD461D" w:rsidRDefault="00AD461D"/>
    <w:p w:rsidR="003F79E6" w:rsidRDefault="003F79E6" w:rsidP="003F79E6">
      <w:pPr>
        <w:rPr>
          <w:lang w:val="en-US"/>
        </w:rPr>
      </w:pPr>
      <w:r w:rsidRPr="00D61358">
        <w:rPr>
          <w:lang w:val="en-US"/>
        </w:rPr>
        <w:t>Supplement</w:t>
      </w:r>
      <w:r>
        <w:rPr>
          <w:lang w:val="en-US"/>
        </w:rPr>
        <w:t>ary table 3 Distribution of kidney</w:t>
      </w:r>
      <w:r w:rsidRPr="00D61358">
        <w:rPr>
          <w:lang w:val="en-US"/>
        </w:rPr>
        <w:t xml:space="preserve"> function defined by </w:t>
      </w:r>
      <w:proofErr w:type="spellStart"/>
      <w:r w:rsidRPr="00D61358">
        <w:rPr>
          <w:lang w:val="en-US"/>
        </w:rPr>
        <w:t>eGFR</w:t>
      </w:r>
      <w:proofErr w:type="spellEnd"/>
      <w:r w:rsidRPr="00D61358">
        <w:rPr>
          <w:lang w:val="en-US"/>
        </w:rPr>
        <w:t xml:space="preserve"> and</w:t>
      </w:r>
      <w:r>
        <w:rPr>
          <w:lang w:val="en-US"/>
        </w:rPr>
        <w:t xml:space="preserve"> presence of</w:t>
      </w:r>
      <w:r w:rsidRPr="00D61358">
        <w:rPr>
          <w:lang w:val="en-US"/>
        </w:rPr>
        <w:t xml:space="preserve"> renal </w:t>
      </w:r>
      <w:proofErr w:type="gramStart"/>
      <w:r w:rsidRPr="00D61358">
        <w:rPr>
          <w:lang w:val="en-US"/>
        </w:rPr>
        <w:t>disease</w:t>
      </w:r>
      <w:r>
        <w:rPr>
          <w:lang w:val="en-US"/>
        </w:rPr>
        <w:t xml:space="preserve"> </w:t>
      </w:r>
      <w:r w:rsidRPr="00D61358">
        <w:rPr>
          <w:lang w:val="en-US"/>
        </w:rPr>
        <w:t xml:space="preserve"> in</w:t>
      </w:r>
      <w:proofErr w:type="gramEnd"/>
      <w:r w:rsidRPr="00D61358">
        <w:rPr>
          <w:lang w:val="en-US"/>
        </w:rPr>
        <w:t xml:space="preserve"> incident cases</w:t>
      </w:r>
      <w:r>
        <w:rPr>
          <w:lang w:val="en-US"/>
        </w:rPr>
        <w:t xml:space="preserve"> at </w:t>
      </w:r>
      <w:r w:rsidRPr="00A37BE8">
        <w:rPr>
          <w:lang w:val="en-US"/>
        </w:rPr>
        <w:t xml:space="preserve">date of first gout diagnosis </w:t>
      </w:r>
      <w:r>
        <w:rPr>
          <w:lang w:val="en-US"/>
        </w:rPr>
        <w:t>and missing</w:t>
      </w:r>
    </w:p>
    <w:p w:rsidR="003F79E6" w:rsidRPr="003F79E6" w:rsidRDefault="003F79E6">
      <w:pPr>
        <w:rPr>
          <w:lang w:val="en-US"/>
        </w:rPr>
      </w:pPr>
      <w:bookmarkStart w:id="0" w:name="_GoBack"/>
      <w:bookmarkEnd w:id="0"/>
    </w:p>
    <w:sectPr w:rsidR="003F79E6" w:rsidRPr="003F79E6" w:rsidSect="001C6C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FC50B8"/>
    <w:multiLevelType w:val="hybridMultilevel"/>
    <w:tmpl w:val="88DABE48"/>
    <w:lvl w:ilvl="0" w:tplc="60B0C09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07"/>
    <w:rsid w:val="001C6C07"/>
    <w:rsid w:val="003F79E6"/>
    <w:rsid w:val="00567746"/>
    <w:rsid w:val="00AD461D"/>
    <w:rsid w:val="00C9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C07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95689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95689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95689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95689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95689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956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95689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95689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95689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5689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5689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95689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956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56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56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5689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5689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56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C95689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5689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C95689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56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C95689"/>
    <w:rPr>
      <w:b/>
      <w:bCs/>
      <w:lang w:val="sv-SE"/>
    </w:rPr>
  </w:style>
  <w:style w:type="character" w:styleId="Betoning">
    <w:name w:val="Emphasis"/>
    <w:uiPriority w:val="20"/>
    <w:semiHidden/>
    <w:rsid w:val="00C95689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C95689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C95689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C95689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95689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95689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95689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C95689"/>
    <w:rPr>
      <w:i/>
      <w:iCs/>
      <w:lang w:val="sv-SE"/>
    </w:rPr>
  </w:style>
  <w:style w:type="character" w:styleId="Starkbetoning">
    <w:name w:val="Intense Emphasis"/>
    <w:uiPriority w:val="21"/>
    <w:semiHidden/>
    <w:rsid w:val="00C95689"/>
    <w:rPr>
      <w:b/>
      <w:bCs/>
      <w:lang w:val="sv-SE"/>
    </w:rPr>
  </w:style>
  <w:style w:type="character" w:styleId="Diskretreferens">
    <w:name w:val="Subtle Reference"/>
    <w:uiPriority w:val="31"/>
    <w:semiHidden/>
    <w:rsid w:val="00C95689"/>
    <w:rPr>
      <w:smallCaps/>
      <w:lang w:val="sv-SE"/>
    </w:rPr>
  </w:style>
  <w:style w:type="character" w:styleId="Starkreferens">
    <w:name w:val="Intense Reference"/>
    <w:uiPriority w:val="32"/>
    <w:semiHidden/>
    <w:rsid w:val="00C95689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C95689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95689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C95689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95689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C95689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95689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C95689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5689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689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C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C95689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C95689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95689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95689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95689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C95689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95689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95689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C956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C95689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C956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95689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95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95689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95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9568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95689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956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95689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95689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95689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95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95689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95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956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95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95689"/>
  </w:style>
  <w:style w:type="character" w:customStyle="1" w:styleId="DatumChar">
    <w:name w:val="Datum Char"/>
    <w:basedOn w:val="Standardstycketeckensnitt"/>
    <w:link w:val="Datum"/>
    <w:uiPriority w:val="99"/>
    <w:semiHidden/>
    <w:rsid w:val="00C95689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956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95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95689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95689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95689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95689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95689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95689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956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956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95689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95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956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56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56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56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56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56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56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56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56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5689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95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95689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95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95689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956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956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956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956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956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956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956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956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95689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9568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56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689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95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95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95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95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95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95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95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95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95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95689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95689"/>
  </w:style>
  <w:style w:type="table" w:styleId="Ljuslista">
    <w:name w:val="Light List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95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95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95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95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9568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95689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C95689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95689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95689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95689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95689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95689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95689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C95689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95689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95689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95689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95689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95689"/>
    <w:rPr>
      <w:lang w:val="sv-SE"/>
    </w:rPr>
  </w:style>
  <w:style w:type="table" w:customStyle="1" w:styleId="GridTable1Light">
    <w:name w:val="Grid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956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95689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95689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C9568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C07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95689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95689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95689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95689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95689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956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95689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95689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95689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5689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5689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95689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956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56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56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5689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5689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56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C95689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5689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C95689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56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C95689"/>
    <w:rPr>
      <w:b/>
      <w:bCs/>
      <w:lang w:val="sv-SE"/>
    </w:rPr>
  </w:style>
  <w:style w:type="character" w:styleId="Betoning">
    <w:name w:val="Emphasis"/>
    <w:uiPriority w:val="20"/>
    <w:semiHidden/>
    <w:rsid w:val="00C95689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C95689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C95689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C95689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95689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95689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95689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C95689"/>
    <w:rPr>
      <w:i/>
      <w:iCs/>
      <w:lang w:val="sv-SE"/>
    </w:rPr>
  </w:style>
  <w:style w:type="character" w:styleId="Starkbetoning">
    <w:name w:val="Intense Emphasis"/>
    <w:uiPriority w:val="21"/>
    <w:semiHidden/>
    <w:rsid w:val="00C95689"/>
    <w:rPr>
      <w:b/>
      <w:bCs/>
      <w:lang w:val="sv-SE"/>
    </w:rPr>
  </w:style>
  <w:style w:type="character" w:styleId="Diskretreferens">
    <w:name w:val="Subtle Reference"/>
    <w:uiPriority w:val="31"/>
    <w:semiHidden/>
    <w:rsid w:val="00C95689"/>
    <w:rPr>
      <w:smallCaps/>
      <w:lang w:val="sv-SE"/>
    </w:rPr>
  </w:style>
  <w:style w:type="character" w:styleId="Starkreferens">
    <w:name w:val="Intense Reference"/>
    <w:uiPriority w:val="32"/>
    <w:semiHidden/>
    <w:rsid w:val="00C95689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C95689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95689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C95689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95689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C95689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95689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C95689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5689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689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C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C95689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C95689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95689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95689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95689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C95689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95689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95689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C956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C95689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C956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95689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95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95689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95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9568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95689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956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95689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95689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95689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95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95689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95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956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95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95689"/>
  </w:style>
  <w:style w:type="character" w:customStyle="1" w:styleId="DatumChar">
    <w:name w:val="Datum Char"/>
    <w:basedOn w:val="Standardstycketeckensnitt"/>
    <w:link w:val="Datum"/>
    <w:uiPriority w:val="99"/>
    <w:semiHidden/>
    <w:rsid w:val="00C95689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956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95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95689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95689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95689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95689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95689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95689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956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956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95689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95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956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56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56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56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56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56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56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56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56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5689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95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95689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95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95689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956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956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956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956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956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956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956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956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95689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9568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56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689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95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95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95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95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95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95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95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95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95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95689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95689"/>
  </w:style>
  <w:style w:type="table" w:styleId="Ljuslista">
    <w:name w:val="Light List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95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95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95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95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9568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95689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C95689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95689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95689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95689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95689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95689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95689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C95689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95689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95689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95689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95689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95689"/>
    <w:rPr>
      <w:lang w:val="sv-SE"/>
    </w:rPr>
  </w:style>
  <w:style w:type="table" w:customStyle="1" w:styleId="GridTable1Light">
    <w:name w:val="Grid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956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95689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95689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C9568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GU" id="{2A90034D-9E5E-4637-B0BB-A4CE1EB689EB}" vid="{2366F265-50B0-46D6-90BA-A1DBA0BAA11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Dehlin</dc:creator>
  <cp:lastModifiedBy>Mats Dehlin</cp:lastModifiedBy>
  <cp:revision>2</cp:revision>
  <dcterms:created xsi:type="dcterms:W3CDTF">2016-08-24T09:12:00Z</dcterms:created>
  <dcterms:modified xsi:type="dcterms:W3CDTF">2016-08-24T09:13:00Z</dcterms:modified>
</cp:coreProperties>
</file>