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BD0" w:rsidRPr="00702EB6" w:rsidRDefault="003409C3" w:rsidP="00F3132E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02EB6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D479CB" w:rsidRPr="00702EB6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proofErr w:type="spellEnd"/>
      <w:r w:rsidR="00D479CB" w:rsidRPr="00702EB6">
        <w:rPr>
          <w:rFonts w:ascii="Times New Roman" w:hAnsi="Times New Roman" w:cs="Times New Roman"/>
          <w:b/>
          <w:sz w:val="24"/>
          <w:szCs w:val="24"/>
          <w:lang w:val="en-US"/>
        </w:rPr>
        <w:t>. ICD</w:t>
      </w:r>
      <w:r w:rsidR="007E1135" w:rsidRPr="00702EB6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 w:rsidR="00D479CB" w:rsidRPr="00702EB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7E1135" w:rsidRPr="00702EB6">
        <w:rPr>
          <w:rFonts w:ascii="Times New Roman" w:hAnsi="Times New Roman" w:cs="Times New Roman"/>
          <w:b/>
          <w:sz w:val="24"/>
          <w:szCs w:val="24"/>
          <w:lang w:val="en-US"/>
        </w:rPr>
        <w:t xml:space="preserve">and ATC- </w:t>
      </w:r>
      <w:r w:rsidR="00D479CB" w:rsidRPr="00702EB6">
        <w:rPr>
          <w:rFonts w:ascii="Times New Roman" w:hAnsi="Times New Roman" w:cs="Times New Roman"/>
          <w:b/>
          <w:sz w:val="24"/>
          <w:szCs w:val="24"/>
          <w:lang w:val="en-US"/>
        </w:rPr>
        <w:t xml:space="preserve">codes </w:t>
      </w:r>
      <w:r w:rsidR="00AD3BD0" w:rsidRPr="00702EB6">
        <w:rPr>
          <w:rFonts w:ascii="Times New Roman" w:hAnsi="Times New Roman" w:cs="Times New Roman"/>
          <w:b/>
          <w:sz w:val="24"/>
          <w:szCs w:val="24"/>
          <w:lang w:val="en-US"/>
        </w:rPr>
        <w:t xml:space="preserve">used </w:t>
      </w:r>
      <w:r w:rsidR="007E1135" w:rsidRPr="00702EB6">
        <w:rPr>
          <w:rFonts w:ascii="Times New Roman" w:hAnsi="Times New Roman" w:cs="Times New Roman"/>
          <w:b/>
          <w:sz w:val="24"/>
          <w:szCs w:val="24"/>
          <w:lang w:val="en-US"/>
        </w:rPr>
        <w:t xml:space="preserve">to identify </w:t>
      </w:r>
      <w:bookmarkStart w:id="0" w:name="_GoBack"/>
      <w:bookmarkEnd w:id="0"/>
      <w:r w:rsidR="00D479CB" w:rsidRPr="00702EB6">
        <w:rPr>
          <w:rFonts w:ascii="Times New Roman" w:hAnsi="Times New Roman" w:cs="Times New Roman"/>
          <w:b/>
          <w:sz w:val="24"/>
          <w:szCs w:val="24"/>
          <w:lang w:val="en-US"/>
        </w:rPr>
        <w:t>patients, cardiovascular events</w:t>
      </w:r>
      <w:r w:rsidR="00FF53DF" w:rsidRPr="00702EB6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="007E1135" w:rsidRPr="00702EB6">
        <w:rPr>
          <w:rFonts w:ascii="Times New Roman" w:hAnsi="Times New Roman" w:cs="Times New Roman"/>
          <w:b/>
          <w:sz w:val="24"/>
          <w:szCs w:val="24"/>
          <w:lang w:val="en-US"/>
        </w:rPr>
        <w:t xml:space="preserve">baseline comorbidities and pharmacological treatment. </w:t>
      </w:r>
    </w:p>
    <w:tbl>
      <w:tblPr>
        <w:tblW w:w="10355" w:type="dxa"/>
        <w:tblInd w:w="-642" w:type="dxa"/>
        <w:tblLayout w:type="fixed"/>
        <w:tblLook w:val="0000"/>
      </w:tblPr>
      <w:tblGrid>
        <w:gridCol w:w="2842"/>
        <w:gridCol w:w="1843"/>
        <w:gridCol w:w="1842"/>
        <w:gridCol w:w="1985"/>
        <w:gridCol w:w="1843"/>
      </w:tblGrid>
      <w:tr w:rsidR="00B4773B" w:rsidRPr="00FF53DF" w:rsidTr="002E7FB3">
        <w:tc>
          <w:tcPr>
            <w:tcW w:w="2842" w:type="dxa"/>
            <w:tcBorders>
              <w:top w:val="single" w:sz="8" w:space="0" w:color="808080"/>
              <w:bottom w:val="single" w:sz="8" w:space="0" w:color="808080"/>
            </w:tcBorders>
            <w:shd w:val="clear" w:color="auto" w:fill="auto"/>
          </w:tcPr>
          <w:p w:rsidR="00B4773B" w:rsidRPr="00E05070" w:rsidRDefault="00D479CB" w:rsidP="00B4773B">
            <w:pPr>
              <w:snapToGrid w:val="0"/>
              <w:spacing w:after="0" w:line="100" w:lineRule="atLeast"/>
              <w:rPr>
                <w:b/>
                <w:bCs/>
                <w:sz w:val="20"/>
                <w:szCs w:val="20"/>
                <w:lang w:val="en-US"/>
              </w:rPr>
            </w:pPr>
            <w:r w:rsidRPr="00E05070">
              <w:rPr>
                <w:b/>
                <w:bCs/>
                <w:sz w:val="20"/>
                <w:szCs w:val="20"/>
                <w:lang w:val="en-US"/>
              </w:rPr>
              <w:t>National Patient Register</w:t>
            </w:r>
          </w:p>
          <w:p w:rsidR="00D479CB" w:rsidRPr="00E05070" w:rsidRDefault="00D479CB" w:rsidP="00B4773B">
            <w:pPr>
              <w:snapToGrid w:val="0"/>
              <w:spacing w:after="0" w:line="100" w:lineRule="atLeast"/>
              <w:rPr>
                <w:b/>
                <w:bCs/>
                <w:sz w:val="20"/>
                <w:szCs w:val="20"/>
                <w:lang w:val="en-US"/>
              </w:rPr>
            </w:pPr>
            <w:r w:rsidRPr="00E05070">
              <w:rPr>
                <w:b/>
                <w:bCs/>
                <w:sz w:val="20"/>
                <w:szCs w:val="20"/>
                <w:lang w:val="en-US"/>
              </w:rPr>
              <w:t>(NPR)</w:t>
            </w:r>
          </w:p>
        </w:tc>
        <w:tc>
          <w:tcPr>
            <w:tcW w:w="1843" w:type="dxa"/>
            <w:tcBorders>
              <w:top w:val="single" w:sz="8" w:space="0" w:color="808080"/>
              <w:bottom w:val="single" w:sz="8" w:space="0" w:color="808080"/>
            </w:tcBorders>
            <w:shd w:val="clear" w:color="auto" w:fill="auto"/>
          </w:tcPr>
          <w:p w:rsidR="00C41DB4" w:rsidRPr="00E05070" w:rsidRDefault="00B4773B" w:rsidP="00B4773B">
            <w:pPr>
              <w:spacing w:after="0" w:line="100" w:lineRule="atLeast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E05070">
              <w:rPr>
                <w:b/>
                <w:bCs/>
                <w:sz w:val="20"/>
                <w:szCs w:val="20"/>
                <w:lang w:val="en-US"/>
              </w:rPr>
              <w:t>ICD 10</w:t>
            </w:r>
          </w:p>
          <w:p w:rsidR="00B4773B" w:rsidRPr="00E05070" w:rsidRDefault="00C41DB4" w:rsidP="00B4773B">
            <w:pPr>
              <w:spacing w:after="0" w:line="100" w:lineRule="atLeast"/>
              <w:jc w:val="center"/>
              <w:rPr>
                <w:bCs/>
                <w:sz w:val="20"/>
                <w:szCs w:val="20"/>
                <w:lang w:val="en-US"/>
              </w:rPr>
            </w:pPr>
            <w:r w:rsidRPr="00E05070">
              <w:rPr>
                <w:bCs/>
                <w:sz w:val="20"/>
                <w:szCs w:val="20"/>
                <w:lang w:val="en-US"/>
              </w:rPr>
              <w:t>1997-</w:t>
            </w:r>
            <w:r w:rsidR="00B4773B" w:rsidRPr="00E05070">
              <w:rPr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808080"/>
              <w:bottom w:val="single" w:sz="8" w:space="0" w:color="808080"/>
            </w:tcBorders>
            <w:shd w:val="clear" w:color="auto" w:fill="auto"/>
          </w:tcPr>
          <w:p w:rsidR="00B4773B" w:rsidRPr="00E05070" w:rsidRDefault="00B4773B" w:rsidP="00B4773B">
            <w:pPr>
              <w:spacing w:after="0" w:line="100" w:lineRule="atLeast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E05070">
              <w:rPr>
                <w:b/>
                <w:bCs/>
                <w:sz w:val="20"/>
                <w:szCs w:val="20"/>
                <w:lang w:val="en-US"/>
              </w:rPr>
              <w:t>ICD 9</w:t>
            </w:r>
          </w:p>
          <w:p w:rsidR="00C41DB4" w:rsidRPr="00E05070" w:rsidRDefault="00C41DB4" w:rsidP="00B4773B">
            <w:pPr>
              <w:spacing w:after="0" w:line="100" w:lineRule="atLeast"/>
              <w:jc w:val="center"/>
              <w:rPr>
                <w:bCs/>
                <w:sz w:val="20"/>
                <w:szCs w:val="20"/>
                <w:lang w:val="en-US"/>
              </w:rPr>
            </w:pPr>
            <w:r w:rsidRPr="00E05070">
              <w:rPr>
                <w:bCs/>
                <w:sz w:val="20"/>
                <w:szCs w:val="20"/>
                <w:lang w:val="en-US"/>
              </w:rPr>
              <w:t>1987-1996</w:t>
            </w:r>
          </w:p>
        </w:tc>
        <w:tc>
          <w:tcPr>
            <w:tcW w:w="1985" w:type="dxa"/>
            <w:tcBorders>
              <w:top w:val="single" w:sz="8" w:space="0" w:color="808080"/>
              <w:bottom w:val="single" w:sz="8" w:space="0" w:color="808080"/>
            </w:tcBorders>
            <w:shd w:val="clear" w:color="auto" w:fill="auto"/>
          </w:tcPr>
          <w:p w:rsidR="00B4773B" w:rsidRPr="00E05070" w:rsidRDefault="00B4773B" w:rsidP="00B4773B">
            <w:pPr>
              <w:spacing w:after="0" w:line="100" w:lineRule="atLeast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E05070">
              <w:rPr>
                <w:b/>
                <w:bCs/>
                <w:sz w:val="20"/>
                <w:szCs w:val="20"/>
                <w:lang w:val="en-US"/>
              </w:rPr>
              <w:t>ICD 8</w:t>
            </w:r>
          </w:p>
          <w:p w:rsidR="00C41DB4" w:rsidRPr="00E05070" w:rsidRDefault="00C41DB4" w:rsidP="00B4773B">
            <w:pPr>
              <w:spacing w:after="0" w:line="100" w:lineRule="atLeast"/>
              <w:jc w:val="center"/>
              <w:rPr>
                <w:bCs/>
                <w:sz w:val="20"/>
                <w:szCs w:val="20"/>
                <w:lang w:val="en-US"/>
              </w:rPr>
            </w:pPr>
            <w:r w:rsidRPr="00E05070">
              <w:rPr>
                <w:bCs/>
                <w:sz w:val="20"/>
                <w:szCs w:val="20"/>
                <w:lang w:val="en-US"/>
              </w:rPr>
              <w:t>196</w:t>
            </w:r>
            <w:r w:rsidR="008E0125">
              <w:rPr>
                <w:bCs/>
                <w:sz w:val="20"/>
                <w:szCs w:val="20"/>
                <w:lang w:val="en-US"/>
              </w:rPr>
              <w:t>8</w:t>
            </w:r>
            <w:r w:rsidRPr="00E05070">
              <w:rPr>
                <w:bCs/>
                <w:sz w:val="20"/>
                <w:szCs w:val="20"/>
                <w:lang w:val="en-US"/>
              </w:rPr>
              <w:t>-1986</w:t>
            </w:r>
          </w:p>
        </w:tc>
        <w:tc>
          <w:tcPr>
            <w:tcW w:w="1843" w:type="dxa"/>
            <w:tcBorders>
              <w:top w:val="single" w:sz="8" w:space="0" w:color="808080"/>
              <w:bottom w:val="single" w:sz="8" w:space="0" w:color="808080"/>
            </w:tcBorders>
            <w:shd w:val="clear" w:color="auto" w:fill="auto"/>
          </w:tcPr>
          <w:p w:rsidR="00B4773B" w:rsidRPr="00FF53DF" w:rsidRDefault="00B4773B" w:rsidP="00B4773B">
            <w:pPr>
              <w:spacing w:after="0" w:line="100" w:lineRule="atLeast"/>
              <w:jc w:val="center"/>
              <w:rPr>
                <w:b/>
                <w:sz w:val="20"/>
                <w:szCs w:val="20"/>
                <w:lang w:val="en-US"/>
              </w:rPr>
            </w:pPr>
            <w:r w:rsidRPr="00FF53DF">
              <w:rPr>
                <w:b/>
                <w:sz w:val="20"/>
                <w:szCs w:val="20"/>
                <w:lang w:val="en-US"/>
              </w:rPr>
              <w:t>ICD 7</w:t>
            </w:r>
          </w:p>
          <w:p w:rsidR="00C41DB4" w:rsidRPr="00FF53DF" w:rsidRDefault="00C41DB4" w:rsidP="00B4773B">
            <w:pPr>
              <w:spacing w:after="0" w:line="100" w:lineRule="atLeast"/>
              <w:jc w:val="center"/>
              <w:rPr>
                <w:sz w:val="20"/>
                <w:szCs w:val="20"/>
                <w:lang w:val="en-US"/>
              </w:rPr>
            </w:pPr>
            <w:r w:rsidRPr="00FF53DF">
              <w:rPr>
                <w:sz w:val="20"/>
                <w:szCs w:val="20"/>
                <w:lang w:val="en-US"/>
              </w:rPr>
              <w:t>1964-1968</w:t>
            </w:r>
          </w:p>
        </w:tc>
      </w:tr>
      <w:tr w:rsidR="00B4773B" w:rsidRPr="00DF25D1" w:rsidTr="002E7FB3">
        <w:tc>
          <w:tcPr>
            <w:tcW w:w="2842" w:type="dxa"/>
            <w:shd w:val="clear" w:color="auto" w:fill="auto"/>
          </w:tcPr>
          <w:p w:rsidR="00B4773B" w:rsidRPr="00D063CC" w:rsidRDefault="00B4773B" w:rsidP="00B4773B">
            <w:pPr>
              <w:spacing w:after="0" w:line="100" w:lineRule="atLeast"/>
              <w:rPr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Rheumatic diagnoses</w:t>
            </w:r>
          </w:p>
        </w:tc>
        <w:tc>
          <w:tcPr>
            <w:tcW w:w="1843" w:type="dxa"/>
            <w:shd w:val="clear" w:color="auto" w:fill="auto"/>
          </w:tcPr>
          <w:p w:rsidR="00B4773B" w:rsidRPr="008B25DA" w:rsidRDefault="00B4773B" w:rsidP="008B25DA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shd w:val="clear" w:color="auto" w:fill="auto"/>
          </w:tcPr>
          <w:p w:rsidR="00B4773B" w:rsidRPr="008B25DA" w:rsidRDefault="00B4773B" w:rsidP="008B25DA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1985" w:type="dxa"/>
            <w:shd w:val="clear" w:color="auto" w:fill="auto"/>
          </w:tcPr>
          <w:p w:rsidR="00B4773B" w:rsidRPr="008B25DA" w:rsidRDefault="00B4773B" w:rsidP="008B25DA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shd w:val="clear" w:color="auto" w:fill="auto"/>
          </w:tcPr>
          <w:p w:rsidR="00B4773B" w:rsidRPr="008B25DA" w:rsidRDefault="00B4773B" w:rsidP="008B25DA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</w:tr>
      <w:tr w:rsidR="00B4773B" w:rsidRPr="00D063CC" w:rsidTr="002E7FB3">
        <w:tc>
          <w:tcPr>
            <w:tcW w:w="2842" w:type="dxa"/>
            <w:shd w:val="clear" w:color="auto" w:fill="auto"/>
          </w:tcPr>
          <w:p w:rsidR="00B4773B" w:rsidRPr="00D063CC" w:rsidRDefault="00B4773B" w:rsidP="00B4773B">
            <w:pPr>
              <w:spacing w:after="0" w:line="100" w:lineRule="atLeast"/>
              <w:rPr>
                <w:sz w:val="18"/>
                <w:szCs w:val="18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 xml:space="preserve">  Ankylosing spondylitis</w:t>
            </w:r>
          </w:p>
        </w:tc>
        <w:tc>
          <w:tcPr>
            <w:tcW w:w="1843" w:type="dxa"/>
            <w:shd w:val="clear" w:color="auto" w:fill="auto"/>
          </w:tcPr>
          <w:p w:rsidR="00B4773B" w:rsidRPr="00702EB6" w:rsidRDefault="00C41DB4" w:rsidP="005F48A5">
            <w:pPr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M45</w:t>
            </w:r>
          </w:p>
        </w:tc>
        <w:tc>
          <w:tcPr>
            <w:tcW w:w="1842" w:type="dxa"/>
            <w:shd w:val="clear" w:color="auto" w:fill="auto"/>
          </w:tcPr>
          <w:p w:rsidR="00B4773B" w:rsidRPr="00702EB6" w:rsidRDefault="00C41DB4" w:rsidP="005F48A5">
            <w:pPr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720A</w:t>
            </w:r>
          </w:p>
        </w:tc>
        <w:tc>
          <w:tcPr>
            <w:tcW w:w="1985" w:type="dxa"/>
            <w:shd w:val="clear" w:color="auto" w:fill="auto"/>
          </w:tcPr>
          <w:p w:rsidR="00B4773B" w:rsidRPr="00702EB6" w:rsidRDefault="00C41DB4" w:rsidP="005F48A5">
            <w:pPr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712.40</w:t>
            </w:r>
            <w:r w:rsidR="006013E4" w:rsidRPr="00702EB6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B4773B" w:rsidRPr="00702EB6" w:rsidRDefault="008B25DA" w:rsidP="005F48A5">
            <w:pPr>
              <w:spacing w:after="0" w:line="100" w:lineRule="atLeast"/>
              <w:rPr>
                <w:rFonts w:asciiTheme="minorHAnsi" w:hAnsiTheme="minorHAnsi"/>
                <w:sz w:val="20"/>
                <w:szCs w:val="20"/>
              </w:rPr>
            </w:pPr>
            <w:r w:rsidRPr="00702EB6"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B4773B" w:rsidRPr="00D063CC" w:rsidTr="002E7FB3">
        <w:tc>
          <w:tcPr>
            <w:tcW w:w="2842" w:type="dxa"/>
            <w:shd w:val="clear" w:color="auto" w:fill="auto"/>
          </w:tcPr>
          <w:p w:rsidR="00B4773B" w:rsidRPr="00D063CC" w:rsidRDefault="00B4773B" w:rsidP="00B4773B">
            <w:pPr>
              <w:spacing w:after="0" w:line="100" w:lineRule="atLeast"/>
              <w:rPr>
                <w:sz w:val="18"/>
                <w:szCs w:val="18"/>
                <w:lang w:val="en-US"/>
              </w:rPr>
            </w:pPr>
            <w:r w:rsidRPr="00D063CC">
              <w:rPr>
                <w:bCs/>
                <w:sz w:val="20"/>
                <w:szCs w:val="20"/>
                <w:lang w:val="en-US"/>
              </w:rPr>
              <w:t xml:space="preserve">  </w:t>
            </w:r>
            <w:r>
              <w:rPr>
                <w:bCs/>
                <w:sz w:val="20"/>
                <w:szCs w:val="20"/>
                <w:lang w:val="en-US"/>
              </w:rPr>
              <w:t>Psoriatic arthritis</w:t>
            </w:r>
          </w:p>
        </w:tc>
        <w:tc>
          <w:tcPr>
            <w:tcW w:w="1843" w:type="dxa"/>
            <w:shd w:val="clear" w:color="auto" w:fill="auto"/>
          </w:tcPr>
          <w:p w:rsidR="00B4773B" w:rsidRPr="00702EB6" w:rsidRDefault="00C41DB4" w:rsidP="005F48A5">
            <w:pPr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L40.5, M07</w:t>
            </w:r>
            <w:r w:rsidR="00F26C54" w:rsidRPr="00702EB6">
              <w:rPr>
                <w:rFonts w:asciiTheme="minorHAnsi" w:hAnsiTheme="minorHAnsi"/>
                <w:sz w:val="20"/>
                <w:szCs w:val="20"/>
                <w:lang w:val="en-US"/>
              </w:rPr>
              <w:t>.</w:t>
            </w: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0-3</w:t>
            </w:r>
          </w:p>
        </w:tc>
        <w:tc>
          <w:tcPr>
            <w:tcW w:w="1842" w:type="dxa"/>
            <w:shd w:val="clear" w:color="auto" w:fill="auto"/>
          </w:tcPr>
          <w:p w:rsidR="00B4773B" w:rsidRPr="00702EB6" w:rsidRDefault="006013E4" w:rsidP="005F48A5">
            <w:pPr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696A, 713D</w:t>
            </w:r>
          </w:p>
        </w:tc>
        <w:tc>
          <w:tcPr>
            <w:tcW w:w="1985" w:type="dxa"/>
            <w:shd w:val="clear" w:color="auto" w:fill="auto"/>
          </w:tcPr>
          <w:p w:rsidR="00B4773B" w:rsidRPr="00702EB6" w:rsidRDefault="006013E4" w:rsidP="005F48A5">
            <w:pPr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696.00</w:t>
            </w:r>
          </w:p>
        </w:tc>
        <w:tc>
          <w:tcPr>
            <w:tcW w:w="1843" w:type="dxa"/>
            <w:shd w:val="clear" w:color="auto" w:fill="auto"/>
          </w:tcPr>
          <w:p w:rsidR="00B4773B" w:rsidRPr="00702EB6" w:rsidRDefault="008B25DA" w:rsidP="005F48A5">
            <w:pPr>
              <w:spacing w:after="0" w:line="100" w:lineRule="atLeast"/>
              <w:rPr>
                <w:rFonts w:asciiTheme="minorHAnsi" w:hAnsiTheme="minorHAnsi"/>
                <w:sz w:val="20"/>
                <w:szCs w:val="20"/>
              </w:rPr>
            </w:pPr>
            <w:r w:rsidRPr="00702EB6"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B4773B" w:rsidRPr="00D063CC" w:rsidTr="002E7FB3">
        <w:tc>
          <w:tcPr>
            <w:tcW w:w="2842" w:type="dxa"/>
            <w:shd w:val="clear" w:color="auto" w:fill="auto"/>
          </w:tcPr>
          <w:p w:rsidR="00B4773B" w:rsidRPr="00B4773B" w:rsidRDefault="00B4773B" w:rsidP="00B4773B">
            <w:pPr>
              <w:spacing w:after="0" w:line="100" w:lineRule="atLeast"/>
              <w:rPr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</w:t>
            </w:r>
            <w:r w:rsidRPr="00B4773B">
              <w:rPr>
                <w:bCs/>
                <w:sz w:val="20"/>
                <w:szCs w:val="20"/>
                <w:lang w:val="en-US"/>
              </w:rPr>
              <w:t xml:space="preserve">Undifferentiated </w:t>
            </w:r>
            <w:proofErr w:type="spellStart"/>
            <w:r w:rsidRPr="00B4773B">
              <w:rPr>
                <w:bCs/>
                <w:sz w:val="20"/>
                <w:szCs w:val="20"/>
                <w:lang w:val="en-US"/>
              </w:rPr>
              <w:t>SpA</w:t>
            </w:r>
            <w:proofErr w:type="spellEnd"/>
            <w:r w:rsidRPr="00B4773B">
              <w:rPr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B4773B" w:rsidRPr="00702EB6" w:rsidRDefault="00C41DB4" w:rsidP="005F48A5">
            <w:pPr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</w:rPr>
              <w:t>M46</w:t>
            </w:r>
            <w:r w:rsidR="00F26C54" w:rsidRPr="00702EB6">
              <w:rPr>
                <w:rFonts w:asciiTheme="minorHAnsi" w:hAnsiTheme="minorHAnsi"/>
                <w:sz w:val="20"/>
                <w:szCs w:val="20"/>
              </w:rPr>
              <w:t>.</w:t>
            </w:r>
            <w:r w:rsidRPr="00702EB6">
              <w:rPr>
                <w:rFonts w:asciiTheme="minorHAnsi" w:hAnsiTheme="minorHAnsi"/>
                <w:sz w:val="20"/>
                <w:szCs w:val="20"/>
              </w:rPr>
              <w:t>8</w:t>
            </w:r>
            <w:r w:rsidR="00346822" w:rsidRPr="00702EB6">
              <w:rPr>
                <w:rFonts w:asciiTheme="minorHAnsi" w:hAnsiTheme="minorHAnsi"/>
                <w:sz w:val="20"/>
                <w:szCs w:val="20"/>
              </w:rPr>
              <w:t>/</w:t>
            </w:r>
            <w:r w:rsidRPr="00702EB6">
              <w:rPr>
                <w:rFonts w:asciiTheme="minorHAnsi" w:hAnsiTheme="minorHAnsi"/>
                <w:sz w:val="20"/>
                <w:szCs w:val="20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:rsidR="00B4773B" w:rsidRPr="00702EB6" w:rsidRDefault="008B25DA" w:rsidP="00346822">
            <w:pPr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</w:rPr>
              <w:t>720B</w:t>
            </w:r>
            <w:r w:rsidR="00346822" w:rsidRPr="00702EB6">
              <w:rPr>
                <w:rFonts w:asciiTheme="minorHAnsi" w:hAnsiTheme="minorHAnsi"/>
                <w:sz w:val="20"/>
                <w:szCs w:val="20"/>
              </w:rPr>
              <w:t>/C/W/X</w:t>
            </w:r>
          </w:p>
        </w:tc>
        <w:tc>
          <w:tcPr>
            <w:tcW w:w="1985" w:type="dxa"/>
            <w:shd w:val="clear" w:color="auto" w:fill="auto"/>
          </w:tcPr>
          <w:p w:rsidR="00B4773B" w:rsidRPr="00702EB6" w:rsidRDefault="00F17AF5" w:rsidP="005F48A5">
            <w:pPr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</w:rPr>
              <w:t>713.13, 726.</w:t>
            </w:r>
            <w:r w:rsidR="008B25DA" w:rsidRPr="00702EB6">
              <w:rPr>
                <w:rFonts w:asciiTheme="minorHAnsi" w:hAnsiTheme="minorHAnsi"/>
                <w:sz w:val="20"/>
                <w:szCs w:val="20"/>
              </w:rPr>
              <w:t>99</w:t>
            </w:r>
          </w:p>
        </w:tc>
        <w:tc>
          <w:tcPr>
            <w:tcW w:w="1843" w:type="dxa"/>
            <w:shd w:val="clear" w:color="auto" w:fill="auto"/>
          </w:tcPr>
          <w:p w:rsidR="00B4773B" w:rsidRPr="00702EB6" w:rsidRDefault="008B25DA" w:rsidP="005F48A5">
            <w:pPr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-</w:t>
            </w:r>
          </w:p>
        </w:tc>
      </w:tr>
      <w:tr w:rsidR="00B4773B" w:rsidRPr="00D063CC" w:rsidTr="002E7FB3">
        <w:tc>
          <w:tcPr>
            <w:tcW w:w="2842" w:type="dxa"/>
            <w:shd w:val="clear" w:color="auto" w:fill="auto"/>
          </w:tcPr>
          <w:p w:rsidR="00B4773B" w:rsidRPr="00B4773B" w:rsidRDefault="00B4773B" w:rsidP="00B4773B">
            <w:pPr>
              <w:spacing w:after="0" w:line="100" w:lineRule="atLeast"/>
              <w:rPr>
                <w:bCs/>
                <w:sz w:val="20"/>
                <w:szCs w:val="20"/>
                <w:lang w:val="en-US"/>
              </w:rPr>
            </w:pPr>
            <w:r w:rsidRPr="00D063CC">
              <w:rPr>
                <w:b/>
                <w:bCs/>
                <w:sz w:val="20"/>
                <w:szCs w:val="20"/>
                <w:lang w:val="en-US"/>
              </w:rPr>
              <w:t xml:space="preserve">  </w:t>
            </w:r>
            <w:r w:rsidRPr="00B4773B">
              <w:rPr>
                <w:bCs/>
                <w:sz w:val="20"/>
                <w:szCs w:val="20"/>
                <w:lang w:val="en-US"/>
              </w:rPr>
              <w:t>Rheumatoid arthritis</w:t>
            </w:r>
          </w:p>
        </w:tc>
        <w:tc>
          <w:tcPr>
            <w:tcW w:w="1843" w:type="dxa"/>
            <w:shd w:val="clear" w:color="auto" w:fill="auto"/>
          </w:tcPr>
          <w:p w:rsidR="00B4773B" w:rsidRPr="00702EB6" w:rsidRDefault="00C41DB4" w:rsidP="00346822">
            <w:pPr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M05,</w:t>
            </w:r>
            <w:r w:rsidR="002E7FB3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M06.0/2/3/ </w:t>
            </w:r>
            <w:r w:rsidR="00346822" w:rsidRPr="00702EB6">
              <w:rPr>
                <w:rFonts w:asciiTheme="minorHAnsi" w:hAnsiTheme="minorHAnsi"/>
                <w:sz w:val="20"/>
                <w:szCs w:val="20"/>
                <w:lang w:val="en-US"/>
              </w:rPr>
              <w:t>8/9</w:t>
            </w: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,</w:t>
            </w:r>
            <w:r w:rsidR="00346822" w:rsidRPr="00702EB6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r w:rsidR="00F26C54" w:rsidRPr="00702EB6">
              <w:rPr>
                <w:rFonts w:asciiTheme="minorHAnsi" w:hAnsiTheme="minorHAnsi"/>
                <w:sz w:val="20"/>
                <w:szCs w:val="20"/>
                <w:lang w:val="en-US"/>
              </w:rPr>
              <w:t>M12.3</w:t>
            </w:r>
          </w:p>
        </w:tc>
        <w:tc>
          <w:tcPr>
            <w:tcW w:w="1842" w:type="dxa"/>
            <w:shd w:val="clear" w:color="auto" w:fill="auto"/>
          </w:tcPr>
          <w:p w:rsidR="00B4773B" w:rsidRPr="00702EB6" w:rsidRDefault="00F26C54" w:rsidP="005F48A5">
            <w:pPr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B4773B" w:rsidRPr="00702EB6" w:rsidRDefault="00F26C54" w:rsidP="005F48A5">
            <w:pPr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B4773B" w:rsidRPr="00702EB6" w:rsidRDefault="00F26C54" w:rsidP="005F48A5">
            <w:pPr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-</w:t>
            </w:r>
          </w:p>
        </w:tc>
      </w:tr>
      <w:tr w:rsidR="00B4773B" w:rsidRPr="00D063CC" w:rsidTr="002E7FB3">
        <w:tc>
          <w:tcPr>
            <w:tcW w:w="2842" w:type="dxa"/>
            <w:shd w:val="clear" w:color="auto" w:fill="auto"/>
          </w:tcPr>
          <w:p w:rsidR="00B4773B" w:rsidRPr="00D063CC" w:rsidRDefault="00B4773B" w:rsidP="00B4773B">
            <w:pPr>
              <w:spacing w:after="0" w:line="100" w:lineRule="atLeast"/>
              <w:rPr>
                <w:bCs/>
                <w:sz w:val="20"/>
                <w:szCs w:val="20"/>
                <w:lang w:val="en-US"/>
              </w:rPr>
            </w:pPr>
            <w:r w:rsidRPr="00D063CC">
              <w:rPr>
                <w:bCs/>
                <w:sz w:val="20"/>
                <w:szCs w:val="20"/>
                <w:lang w:val="en-US"/>
              </w:rPr>
              <w:t xml:space="preserve">  </w:t>
            </w:r>
            <w:r>
              <w:rPr>
                <w:bCs/>
                <w:sz w:val="20"/>
                <w:szCs w:val="20"/>
                <w:lang w:val="en-US"/>
              </w:rPr>
              <w:t xml:space="preserve">SLE </w:t>
            </w:r>
          </w:p>
        </w:tc>
        <w:tc>
          <w:tcPr>
            <w:tcW w:w="1843" w:type="dxa"/>
            <w:shd w:val="clear" w:color="auto" w:fill="auto"/>
          </w:tcPr>
          <w:p w:rsidR="00B4773B" w:rsidRPr="00702EB6" w:rsidRDefault="00F26C54" w:rsidP="00346822">
            <w:pPr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M32.0</w:t>
            </w:r>
            <w:r w:rsidR="00346822" w:rsidRPr="00702EB6">
              <w:rPr>
                <w:rFonts w:asciiTheme="minorHAnsi" w:hAnsiTheme="minorHAnsi"/>
                <w:sz w:val="20"/>
                <w:szCs w:val="20"/>
                <w:lang w:val="en-US"/>
              </w:rPr>
              <w:t>/</w:t>
            </w: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1</w:t>
            </w:r>
            <w:r w:rsidR="00346822" w:rsidRPr="00702EB6">
              <w:rPr>
                <w:rFonts w:asciiTheme="minorHAnsi" w:hAnsiTheme="minorHAnsi"/>
                <w:sz w:val="20"/>
                <w:szCs w:val="20"/>
                <w:lang w:val="en-US"/>
              </w:rPr>
              <w:t>/8/9</w:t>
            </w:r>
          </w:p>
        </w:tc>
        <w:tc>
          <w:tcPr>
            <w:tcW w:w="1842" w:type="dxa"/>
            <w:shd w:val="clear" w:color="auto" w:fill="auto"/>
          </w:tcPr>
          <w:p w:rsidR="00B4773B" w:rsidRPr="00702EB6" w:rsidRDefault="00F26C54" w:rsidP="005F48A5">
            <w:pPr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B4773B" w:rsidRPr="00702EB6" w:rsidRDefault="00F26C54" w:rsidP="005F48A5">
            <w:pPr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B4773B" w:rsidRPr="00702EB6" w:rsidRDefault="00F26C54" w:rsidP="005F48A5">
            <w:pPr>
              <w:spacing w:after="0" w:line="100" w:lineRule="atLeast"/>
              <w:rPr>
                <w:rFonts w:asciiTheme="minorHAnsi" w:hAnsiTheme="minorHAnsi"/>
                <w:sz w:val="20"/>
                <w:szCs w:val="20"/>
              </w:rPr>
            </w:pPr>
            <w:r w:rsidRPr="00702EB6"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B4773B" w:rsidRPr="00D063CC" w:rsidTr="002E7FB3">
        <w:tc>
          <w:tcPr>
            <w:tcW w:w="2842" w:type="dxa"/>
            <w:shd w:val="clear" w:color="auto" w:fill="auto"/>
          </w:tcPr>
          <w:p w:rsidR="00B4773B" w:rsidRPr="00B4773B" w:rsidRDefault="00B4773B" w:rsidP="00B4773B">
            <w:pPr>
              <w:spacing w:after="0" w:line="100" w:lineRule="atLeast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Cardiovascular events</w:t>
            </w:r>
          </w:p>
        </w:tc>
        <w:tc>
          <w:tcPr>
            <w:tcW w:w="1843" w:type="dxa"/>
            <w:shd w:val="clear" w:color="auto" w:fill="auto"/>
          </w:tcPr>
          <w:p w:rsidR="00B4773B" w:rsidRPr="00702EB6" w:rsidRDefault="00B4773B" w:rsidP="005F48A5">
            <w:pPr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shd w:val="clear" w:color="auto" w:fill="auto"/>
          </w:tcPr>
          <w:p w:rsidR="00B4773B" w:rsidRPr="00702EB6" w:rsidRDefault="00B4773B" w:rsidP="005F48A5">
            <w:pPr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shd w:val="clear" w:color="auto" w:fill="auto"/>
          </w:tcPr>
          <w:p w:rsidR="00B4773B" w:rsidRPr="00702EB6" w:rsidRDefault="00B4773B" w:rsidP="005F48A5">
            <w:pPr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</w:tcPr>
          <w:p w:rsidR="00B4773B" w:rsidRPr="00702EB6" w:rsidRDefault="00B4773B" w:rsidP="005F48A5">
            <w:pPr>
              <w:spacing w:after="0" w:line="100" w:lineRule="atLeas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4773B" w:rsidRPr="00D063CC" w:rsidTr="002E7FB3">
        <w:tc>
          <w:tcPr>
            <w:tcW w:w="2842" w:type="dxa"/>
            <w:shd w:val="clear" w:color="auto" w:fill="auto"/>
          </w:tcPr>
          <w:p w:rsidR="00B4773B" w:rsidRPr="00D063CC" w:rsidRDefault="00B4773B" w:rsidP="00B4773B">
            <w:pPr>
              <w:spacing w:after="0" w:line="100" w:lineRule="atLeas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 xml:space="preserve">  Acute coronary syndrome</w:t>
            </w:r>
          </w:p>
        </w:tc>
        <w:tc>
          <w:tcPr>
            <w:tcW w:w="1843" w:type="dxa"/>
            <w:shd w:val="clear" w:color="auto" w:fill="auto"/>
          </w:tcPr>
          <w:p w:rsidR="00B4773B" w:rsidRPr="00702EB6" w:rsidRDefault="00F26C54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I20.0, I21</w:t>
            </w:r>
          </w:p>
        </w:tc>
        <w:tc>
          <w:tcPr>
            <w:tcW w:w="1842" w:type="dxa"/>
            <w:shd w:val="clear" w:color="auto" w:fill="auto"/>
          </w:tcPr>
          <w:p w:rsidR="00B4773B" w:rsidRPr="00702EB6" w:rsidRDefault="00F26C54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</w:rPr>
              <w:t>410, 411B</w:t>
            </w:r>
          </w:p>
        </w:tc>
        <w:tc>
          <w:tcPr>
            <w:tcW w:w="1985" w:type="dxa"/>
            <w:shd w:val="clear" w:color="auto" w:fill="auto"/>
          </w:tcPr>
          <w:p w:rsidR="00B4773B" w:rsidRPr="00702EB6" w:rsidRDefault="00F26C54" w:rsidP="00346822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</w:rPr>
              <w:t>410.00</w:t>
            </w:r>
            <w:r w:rsidR="00346822" w:rsidRPr="00702EB6">
              <w:rPr>
                <w:rFonts w:asciiTheme="minorHAnsi" w:hAnsiTheme="minorHAnsi"/>
                <w:sz w:val="20"/>
                <w:szCs w:val="20"/>
              </w:rPr>
              <w:t>/07/97/99</w:t>
            </w:r>
            <w:r w:rsidRPr="00702EB6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B4773B" w:rsidRPr="00702EB6" w:rsidRDefault="00F26C54" w:rsidP="00346822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702EB6">
              <w:rPr>
                <w:rFonts w:asciiTheme="minorHAnsi" w:hAnsiTheme="minorHAnsi"/>
                <w:sz w:val="20"/>
                <w:szCs w:val="20"/>
              </w:rPr>
              <w:t>420.10</w:t>
            </w:r>
            <w:r w:rsidR="00346822" w:rsidRPr="00702EB6">
              <w:rPr>
                <w:rFonts w:asciiTheme="minorHAnsi" w:hAnsiTheme="minorHAnsi"/>
                <w:sz w:val="20"/>
                <w:szCs w:val="20"/>
              </w:rPr>
              <w:t>/17/18</w:t>
            </w:r>
          </w:p>
        </w:tc>
      </w:tr>
      <w:tr w:rsidR="00B4773B" w:rsidRPr="00D063CC" w:rsidTr="002E7FB3">
        <w:tc>
          <w:tcPr>
            <w:tcW w:w="2842" w:type="dxa"/>
            <w:shd w:val="clear" w:color="auto" w:fill="auto"/>
          </w:tcPr>
          <w:p w:rsidR="00B4773B" w:rsidRPr="00D063CC" w:rsidRDefault="00B4773B" w:rsidP="00B4773B">
            <w:pPr>
              <w:spacing w:after="0" w:line="100" w:lineRule="atLeast"/>
              <w:rPr>
                <w:bCs/>
                <w:sz w:val="20"/>
                <w:szCs w:val="20"/>
                <w:lang w:val="en-US"/>
              </w:rPr>
            </w:pPr>
            <w:r w:rsidRPr="00D063CC">
              <w:rPr>
                <w:bCs/>
                <w:sz w:val="20"/>
                <w:szCs w:val="20"/>
                <w:lang w:val="en-US"/>
              </w:rPr>
              <w:t xml:space="preserve">  </w:t>
            </w:r>
            <w:r>
              <w:rPr>
                <w:bCs/>
                <w:sz w:val="20"/>
                <w:szCs w:val="20"/>
                <w:lang w:val="en-US"/>
              </w:rPr>
              <w:t>Composite stroke</w:t>
            </w:r>
          </w:p>
        </w:tc>
        <w:tc>
          <w:tcPr>
            <w:tcW w:w="1843" w:type="dxa"/>
            <w:shd w:val="clear" w:color="auto" w:fill="auto"/>
          </w:tcPr>
          <w:p w:rsidR="00B4773B" w:rsidRPr="00702EB6" w:rsidRDefault="00F26C54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I60-61, I63-64, G45</w:t>
            </w:r>
          </w:p>
        </w:tc>
        <w:tc>
          <w:tcPr>
            <w:tcW w:w="1842" w:type="dxa"/>
            <w:shd w:val="clear" w:color="auto" w:fill="auto"/>
          </w:tcPr>
          <w:p w:rsidR="00B4773B" w:rsidRPr="00702EB6" w:rsidRDefault="006013E4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430-431, 433-436</w:t>
            </w:r>
          </w:p>
        </w:tc>
        <w:tc>
          <w:tcPr>
            <w:tcW w:w="1985" w:type="dxa"/>
            <w:shd w:val="clear" w:color="auto" w:fill="auto"/>
          </w:tcPr>
          <w:p w:rsidR="00702EB6" w:rsidRDefault="006013E4" w:rsidP="00E05070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</w:rPr>
            </w:pPr>
            <w:r w:rsidRPr="00702EB6">
              <w:rPr>
                <w:rFonts w:asciiTheme="minorHAnsi" w:hAnsiTheme="minorHAnsi"/>
                <w:sz w:val="20"/>
                <w:szCs w:val="20"/>
              </w:rPr>
              <w:t>430,</w:t>
            </w:r>
            <w:r w:rsidR="00702EB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702EB6">
              <w:rPr>
                <w:rFonts w:asciiTheme="minorHAnsi" w:hAnsiTheme="minorHAnsi"/>
                <w:sz w:val="20"/>
                <w:szCs w:val="20"/>
              </w:rPr>
              <w:t>431.00</w:t>
            </w:r>
            <w:r w:rsidR="00346822" w:rsidRPr="00702EB6">
              <w:rPr>
                <w:rFonts w:asciiTheme="minorHAnsi" w:hAnsiTheme="minorHAnsi"/>
                <w:sz w:val="20"/>
                <w:szCs w:val="20"/>
              </w:rPr>
              <w:t>/08/09/</w:t>
            </w:r>
          </w:p>
          <w:p w:rsidR="00B4773B" w:rsidRPr="00702EB6" w:rsidRDefault="00346822" w:rsidP="00E05070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</w:rPr>
              <w:t>90/98/99</w:t>
            </w:r>
            <w:r w:rsidR="00E05070" w:rsidRPr="00702EB6">
              <w:rPr>
                <w:rFonts w:asciiTheme="minorHAnsi" w:hAnsiTheme="minorHAnsi"/>
                <w:sz w:val="20"/>
                <w:szCs w:val="20"/>
              </w:rPr>
              <w:t>, 432-436</w:t>
            </w:r>
          </w:p>
        </w:tc>
        <w:tc>
          <w:tcPr>
            <w:tcW w:w="1843" w:type="dxa"/>
            <w:shd w:val="clear" w:color="auto" w:fill="auto"/>
          </w:tcPr>
          <w:p w:rsidR="00B4773B" w:rsidRPr="00702EB6" w:rsidRDefault="006013E4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</w:rPr>
              <w:t>330, 331.00-09, 332.00-19, 332.29,  333.99. 334.00</w:t>
            </w:r>
            <w:r w:rsidR="00E05070" w:rsidRPr="00702EB6">
              <w:rPr>
                <w:rFonts w:asciiTheme="minorHAnsi" w:hAnsiTheme="minorHAnsi"/>
                <w:sz w:val="20"/>
                <w:szCs w:val="20"/>
              </w:rPr>
              <w:t>/09</w:t>
            </w:r>
          </w:p>
        </w:tc>
      </w:tr>
      <w:tr w:rsidR="00B4773B" w:rsidRPr="00D063CC" w:rsidTr="002E7FB3">
        <w:tc>
          <w:tcPr>
            <w:tcW w:w="2842" w:type="dxa"/>
            <w:shd w:val="clear" w:color="auto" w:fill="auto"/>
          </w:tcPr>
          <w:p w:rsidR="00B4773B" w:rsidRPr="00D063CC" w:rsidRDefault="00B4773B" w:rsidP="00B4773B">
            <w:pPr>
              <w:spacing w:after="0" w:line="100" w:lineRule="atLeast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 xml:space="preserve">  Ischemic stroke</w:t>
            </w:r>
          </w:p>
        </w:tc>
        <w:tc>
          <w:tcPr>
            <w:tcW w:w="1843" w:type="dxa"/>
            <w:shd w:val="clear" w:color="auto" w:fill="auto"/>
          </w:tcPr>
          <w:p w:rsidR="00B4773B" w:rsidRPr="00702EB6" w:rsidRDefault="00F26C54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I63</w:t>
            </w:r>
          </w:p>
        </w:tc>
        <w:tc>
          <w:tcPr>
            <w:tcW w:w="1842" w:type="dxa"/>
            <w:shd w:val="clear" w:color="auto" w:fill="auto"/>
          </w:tcPr>
          <w:p w:rsidR="00B4773B" w:rsidRPr="00702EB6" w:rsidRDefault="00F26C54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</w:rPr>
              <w:t>433-434</w:t>
            </w:r>
          </w:p>
        </w:tc>
        <w:tc>
          <w:tcPr>
            <w:tcW w:w="1985" w:type="dxa"/>
            <w:shd w:val="clear" w:color="auto" w:fill="auto"/>
          </w:tcPr>
          <w:p w:rsidR="00B4773B" w:rsidRPr="00702EB6" w:rsidRDefault="00F26C54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</w:rPr>
              <w:t>432-434</w:t>
            </w:r>
          </w:p>
        </w:tc>
        <w:tc>
          <w:tcPr>
            <w:tcW w:w="1843" w:type="dxa"/>
            <w:shd w:val="clear" w:color="auto" w:fill="auto"/>
          </w:tcPr>
          <w:p w:rsidR="00B4773B" w:rsidRPr="00702EB6" w:rsidRDefault="00F26C54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</w:rPr>
              <w:t>332.00-19, 332.29</w:t>
            </w:r>
          </w:p>
        </w:tc>
      </w:tr>
      <w:tr w:rsidR="00B4773B" w:rsidRPr="00D063CC" w:rsidTr="002E7FB3">
        <w:tc>
          <w:tcPr>
            <w:tcW w:w="2842" w:type="dxa"/>
            <w:shd w:val="clear" w:color="auto" w:fill="auto"/>
          </w:tcPr>
          <w:p w:rsidR="00B4773B" w:rsidRPr="00D063CC" w:rsidRDefault="00B4773B" w:rsidP="00B4773B">
            <w:pPr>
              <w:spacing w:after="0" w:line="100" w:lineRule="atLeast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 xml:space="preserve">  Hemorrhagic stroke</w:t>
            </w:r>
          </w:p>
        </w:tc>
        <w:tc>
          <w:tcPr>
            <w:tcW w:w="1843" w:type="dxa"/>
            <w:shd w:val="clear" w:color="auto" w:fill="auto"/>
          </w:tcPr>
          <w:p w:rsidR="00B4773B" w:rsidRPr="00702EB6" w:rsidRDefault="00F26C54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I60-61</w:t>
            </w:r>
          </w:p>
        </w:tc>
        <w:tc>
          <w:tcPr>
            <w:tcW w:w="1842" w:type="dxa"/>
            <w:shd w:val="clear" w:color="auto" w:fill="auto"/>
          </w:tcPr>
          <w:p w:rsidR="00B4773B" w:rsidRPr="00702EB6" w:rsidRDefault="00F26C54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</w:rPr>
              <w:t>430-431</w:t>
            </w:r>
          </w:p>
        </w:tc>
        <w:tc>
          <w:tcPr>
            <w:tcW w:w="1985" w:type="dxa"/>
            <w:shd w:val="clear" w:color="auto" w:fill="auto"/>
          </w:tcPr>
          <w:p w:rsidR="00B4773B" w:rsidRPr="00702EB6" w:rsidRDefault="00F26C54" w:rsidP="00346822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</w:rPr>
              <w:t xml:space="preserve">430, </w:t>
            </w:r>
            <w:r w:rsidR="00702EB6">
              <w:rPr>
                <w:rFonts w:asciiTheme="minorHAnsi" w:hAnsiTheme="minorHAnsi"/>
                <w:sz w:val="20"/>
                <w:szCs w:val="20"/>
              </w:rPr>
              <w:t xml:space="preserve">431.00/08/09/ </w:t>
            </w:r>
            <w:r w:rsidR="00346822" w:rsidRPr="00702EB6">
              <w:rPr>
                <w:rFonts w:asciiTheme="minorHAnsi" w:hAnsiTheme="minorHAnsi"/>
                <w:sz w:val="20"/>
                <w:szCs w:val="20"/>
              </w:rPr>
              <w:t>90/98/99</w:t>
            </w:r>
          </w:p>
        </w:tc>
        <w:tc>
          <w:tcPr>
            <w:tcW w:w="1843" w:type="dxa"/>
            <w:shd w:val="clear" w:color="auto" w:fill="auto"/>
          </w:tcPr>
          <w:p w:rsidR="00B4773B" w:rsidRPr="00702EB6" w:rsidRDefault="00F26C54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</w:rPr>
              <w:t>330, 331.00-09</w:t>
            </w:r>
          </w:p>
        </w:tc>
      </w:tr>
      <w:tr w:rsidR="00B4773B" w:rsidRPr="00D063CC" w:rsidTr="002E7FB3">
        <w:tc>
          <w:tcPr>
            <w:tcW w:w="2842" w:type="dxa"/>
            <w:shd w:val="clear" w:color="auto" w:fill="auto"/>
          </w:tcPr>
          <w:p w:rsidR="00B4773B" w:rsidRPr="00D063CC" w:rsidRDefault="00B4773B" w:rsidP="00B4773B">
            <w:pPr>
              <w:spacing w:after="0" w:line="100" w:lineRule="atLeast"/>
              <w:rPr>
                <w:sz w:val="18"/>
                <w:szCs w:val="18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 xml:space="preserve">  Transient ischemic attack</w:t>
            </w:r>
          </w:p>
        </w:tc>
        <w:tc>
          <w:tcPr>
            <w:tcW w:w="1843" w:type="dxa"/>
            <w:shd w:val="clear" w:color="auto" w:fill="auto"/>
          </w:tcPr>
          <w:p w:rsidR="00B4773B" w:rsidRPr="00702EB6" w:rsidRDefault="00F26C54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G45</w:t>
            </w:r>
          </w:p>
        </w:tc>
        <w:tc>
          <w:tcPr>
            <w:tcW w:w="1842" w:type="dxa"/>
            <w:shd w:val="clear" w:color="auto" w:fill="auto"/>
          </w:tcPr>
          <w:p w:rsidR="00B4773B" w:rsidRPr="00702EB6" w:rsidRDefault="00F26C54" w:rsidP="005F48A5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702EB6">
              <w:rPr>
                <w:rFonts w:asciiTheme="minorHAnsi" w:hAnsiTheme="minorHAnsi"/>
                <w:sz w:val="20"/>
                <w:szCs w:val="20"/>
              </w:rPr>
              <w:t>435</w:t>
            </w:r>
          </w:p>
        </w:tc>
        <w:tc>
          <w:tcPr>
            <w:tcW w:w="1985" w:type="dxa"/>
            <w:shd w:val="clear" w:color="auto" w:fill="auto"/>
          </w:tcPr>
          <w:p w:rsidR="00B4773B" w:rsidRPr="00702EB6" w:rsidRDefault="00F26C54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</w:rPr>
              <w:t>435</w:t>
            </w:r>
          </w:p>
        </w:tc>
        <w:tc>
          <w:tcPr>
            <w:tcW w:w="1843" w:type="dxa"/>
            <w:shd w:val="clear" w:color="auto" w:fill="auto"/>
          </w:tcPr>
          <w:p w:rsidR="00B4773B" w:rsidRPr="00702EB6" w:rsidRDefault="00F26C54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</w:rPr>
              <w:t>333.99. 334.00</w:t>
            </w:r>
          </w:p>
        </w:tc>
      </w:tr>
      <w:tr w:rsidR="00B4773B" w:rsidRPr="00D063CC" w:rsidTr="002E7FB3">
        <w:tc>
          <w:tcPr>
            <w:tcW w:w="2842" w:type="dxa"/>
            <w:shd w:val="clear" w:color="auto" w:fill="auto"/>
          </w:tcPr>
          <w:p w:rsidR="00B4773B" w:rsidRPr="00B4773B" w:rsidRDefault="00B4773B" w:rsidP="00B4773B">
            <w:pPr>
              <w:spacing w:after="0" w:line="100" w:lineRule="atLeast"/>
              <w:rPr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</w:t>
            </w:r>
            <w:r w:rsidRPr="00B4773B">
              <w:rPr>
                <w:bCs/>
                <w:sz w:val="20"/>
                <w:szCs w:val="20"/>
                <w:lang w:val="en-US"/>
              </w:rPr>
              <w:t>Venous thromboembolism</w:t>
            </w:r>
          </w:p>
        </w:tc>
        <w:tc>
          <w:tcPr>
            <w:tcW w:w="1843" w:type="dxa"/>
            <w:shd w:val="clear" w:color="auto" w:fill="auto"/>
          </w:tcPr>
          <w:p w:rsidR="00B4773B" w:rsidRPr="00702EB6" w:rsidRDefault="00F26C54" w:rsidP="00346822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I26, I80.1</w:t>
            </w:r>
            <w:r w:rsidR="00E05070" w:rsidRPr="00702EB6">
              <w:rPr>
                <w:rFonts w:asciiTheme="minorHAnsi" w:hAnsiTheme="minorHAnsi"/>
                <w:sz w:val="20"/>
                <w:szCs w:val="20"/>
                <w:lang w:val="en-US"/>
              </w:rPr>
              <w:t>/</w:t>
            </w: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2, I81, I82.2</w:t>
            </w:r>
            <w:r w:rsidR="00346822" w:rsidRPr="00702EB6">
              <w:rPr>
                <w:rFonts w:asciiTheme="minorHAnsi" w:hAnsiTheme="minorHAnsi"/>
                <w:sz w:val="20"/>
                <w:szCs w:val="20"/>
                <w:lang w:val="en-US"/>
              </w:rPr>
              <w:t>/3/8/9</w:t>
            </w:r>
          </w:p>
        </w:tc>
        <w:tc>
          <w:tcPr>
            <w:tcW w:w="1842" w:type="dxa"/>
            <w:shd w:val="clear" w:color="auto" w:fill="auto"/>
          </w:tcPr>
          <w:p w:rsidR="00B4773B" w:rsidRPr="00702EB6" w:rsidRDefault="00F26C54" w:rsidP="00346822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</w:rPr>
              <w:t>415B, 451B, 452, 453C</w:t>
            </w:r>
            <w:r w:rsidR="00346822" w:rsidRPr="00702EB6">
              <w:rPr>
                <w:rFonts w:asciiTheme="minorHAnsi" w:hAnsiTheme="minorHAnsi"/>
                <w:sz w:val="20"/>
                <w:szCs w:val="20"/>
              </w:rPr>
              <w:t>/D/W/X</w:t>
            </w:r>
          </w:p>
        </w:tc>
        <w:tc>
          <w:tcPr>
            <w:tcW w:w="1985" w:type="dxa"/>
            <w:shd w:val="clear" w:color="auto" w:fill="auto"/>
          </w:tcPr>
          <w:p w:rsidR="00B4773B" w:rsidRPr="00702EB6" w:rsidRDefault="00F26C54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</w:rPr>
              <w:t>450-452</w:t>
            </w:r>
          </w:p>
        </w:tc>
        <w:tc>
          <w:tcPr>
            <w:tcW w:w="1843" w:type="dxa"/>
            <w:shd w:val="clear" w:color="auto" w:fill="auto"/>
          </w:tcPr>
          <w:p w:rsidR="00B4773B" w:rsidRPr="00702EB6" w:rsidRDefault="00F26C54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</w:rPr>
              <w:t>463-466</w:t>
            </w:r>
          </w:p>
        </w:tc>
      </w:tr>
      <w:tr w:rsidR="00B4773B" w:rsidRPr="00D063CC" w:rsidTr="002E7FB3">
        <w:tc>
          <w:tcPr>
            <w:tcW w:w="2842" w:type="dxa"/>
            <w:shd w:val="clear" w:color="auto" w:fill="auto"/>
          </w:tcPr>
          <w:p w:rsidR="00B4773B" w:rsidRPr="00B4773B" w:rsidRDefault="00B4773B" w:rsidP="00B4773B">
            <w:pPr>
              <w:spacing w:after="0" w:line="100" w:lineRule="atLeast"/>
              <w:rPr>
                <w:b/>
                <w:sz w:val="18"/>
                <w:szCs w:val="18"/>
                <w:lang w:val="en-US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en-US"/>
              </w:rPr>
              <w:t>SpA</w:t>
            </w:r>
            <w:proofErr w:type="spellEnd"/>
            <w:r>
              <w:rPr>
                <w:b/>
                <w:bCs/>
                <w:sz w:val="20"/>
                <w:szCs w:val="20"/>
                <w:lang w:val="en-US"/>
              </w:rPr>
              <w:t xml:space="preserve">-related </w:t>
            </w:r>
            <w:proofErr w:type="spellStart"/>
            <w:r>
              <w:rPr>
                <w:b/>
                <w:bCs/>
                <w:sz w:val="20"/>
                <w:szCs w:val="20"/>
                <w:lang w:val="en-US"/>
              </w:rPr>
              <w:t>comorbidities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4773B" w:rsidRPr="00702EB6" w:rsidRDefault="00B4773B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shd w:val="clear" w:color="auto" w:fill="auto"/>
          </w:tcPr>
          <w:p w:rsidR="00B4773B" w:rsidRPr="00702EB6" w:rsidRDefault="00B4773B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shd w:val="clear" w:color="auto" w:fill="auto"/>
          </w:tcPr>
          <w:p w:rsidR="00B4773B" w:rsidRPr="00702EB6" w:rsidRDefault="00B4773B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</w:tcPr>
          <w:p w:rsidR="00B4773B" w:rsidRPr="00702EB6" w:rsidRDefault="00B4773B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B4773B" w:rsidRPr="00D063CC" w:rsidTr="002E7FB3">
        <w:tc>
          <w:tcPr>
            <w:tcW w:w="2842" w:type="dxa"/>
            <w:shd w:val="clear" w:color="auto" w:fill="auto"/>
          </w:tcPr>
          <w:p w:rsidR="00B4773B" w:rsidRPr="00D063CC" w:rsidRDefault="00B4773B" w:rsidP="00B4773B">
            <w:pPr>
              <w:spacing w:after="0" w:line="100" w:lineRule="atLeast"/>
              <w:rPr>
                <w:sz w:val="18"/>
                <w:szCs w:val="18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 xml:space="preserve">  Anterior uveitis</w:t>
            </w:r>
          </w:p>
        </w:tc>
        <w:tc>
          <w:tcPr>
            <w:tcW w:w="1843" w:type="dxa"/>
            <w:shd w:val="clear" w:color="auto" w:fill="auto"/>
          </w:tcPr>
          <w:p w:rsidR="00B4773B" w:rsidRPr="00702EB6" w:rsidRDefault="00D22475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H20, H221</w:t>
            </w:r>
          </w:p>
        </w:tc>
        <w:tc>
          <w:tcPr>
            <w:tcW w:w="1842" w:type="dxa"/>
            <w:shd w:val="clear" w:color="auto" w:fill="auto"/>
          </w:tcPr>
          <w:p w:rsidR="00B4773B" w:rsidRPr="00702EB6" w:rsidRDefault="00D22475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364A-364B</w:t>
            </w:r>
          </w:p>
        </w:tc>
        <w:tc>
          <w:tcPr>
            <w:tcW w:w="1985" w:type="dxa"/>
            <w:shd w:val="clear" w:color="auto" w:fill="auto"/>
          </w:tcPr>
          <w:p w:rsidR="00B4773B" w:rsidRPr="00702EB6" w:rsidRDefault="00D22475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B4773B" w:rsidRPr="00702EB6" w:rsidRDefault="00D22475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-</w:t>
            </w:r>
          </w:p>
        </w:tc>
      </w:tr>
      <w:tr w:rsidR="00B4773B" w:rsidRPr="00D063CC" w:rsidTr="002E7FB3">
        <w:tc>
          <w:tcPr>
            <w:tcW w:w="2842" w:type="dxa"/>
            <w:shd w:val="clear" w:color="auto" w:fill="auto"/>
          </w:tcPr>
          <w:p w:rsidR="00B4773B" w:rsidRPr="00B4773B" w:rsidRDefault="00B4773B" w:rsidP="00B4773B">
            <w:pPr>
              <w:spacing w:after="0" w:line="100" w:lineRule="atLeast"/>
              <w:rPr>
                <w:bCs/>
                <w:sz w:val="20"/>
                <w:szCs w:val="20"/>
                <w:lang w:val="en-US"/>
              </w:rPr>
            </w:pPr>
            <w:r w:rsidRPr="00B4773B">
              <w:rPr>
                <w:bCs/>
                <w:sz w:val="20"/>
                <w:szCs w:val="20"/>
                <w:lang w:val="en-US"/>
              </w:rPr>
              <w:t xml:space="preserve">  Inflammatory bowel disease</w:t>
            </w:r>
          </w:p>
        </w:tc>
        <w:tc>
          <w:tcPr>
            <w:tcW w:w="1843" w:type="dxa"/>
            <w:shd w:val="clear" w:color="auto" w:fill="auto"/>
          </w:tcPr>
          <w:p w:rsidR="00B4773B" w:rsidRPr="00702EB6" w:rsidRDefault="00D22475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K50-K51</w:t>
            </w:r>
          </w:p>
        </w:tc>
        <w:tc>
          <w:tcPr>
            <w:tcW w:w="1842" w:type="dxa"/>
            <w:shd w:val="clear" w:color="auto" w:fill="auto"/>
          </w:tcPr>
          <w:p w:rsidR="00B4773B" w:rsidRPr="00702EB6" w:rsidRDefault="00D22475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555-556</w:t>
            </w:r>
          </w:p>
        </w:tc>
        <w:tc>
          <w:tcPr>
            <w:tcW w:w="1985" w:type="dxa"/>
            <w:shd w:val="clear" w:color="auto" w:fill="auto"/>
          </w:tcPr>
          <w:p w:rsidR="00B4773B" w:rsidRPr="00702EB6" w:rsidRDefault="00D22475" w:rsidP="00A7621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563.00</w:t>
            </w:r>
            <w:r w:rsidR="00A76215" w:rsidRPr="00702EB6">
              <w:rPr>
                <w:rFonts w:asciiTheme="minorHAnsi" w:hAnsiTheme="minorHAnsi"/>
                <w:sz w:val="20"/>
                <w:szCs w:val="20"/>
                <w:lang w:val="en-US"/>
              </w:rPr>
              <w:t>/10</w:t>
            </w: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, 569.02</w:t>
            </w:r>
          </w:p>
        </w:tc>
        <w:tc>
          <w:tcPr>
            <w:tcW w:w="1843" w:type="dxa"/>
            <w:shd w:val="clear" w:color="auto" w:fill="auto"/>
          </w:tcPr>
          <w:p w:rsidR="00B4773B" w:rsidRPr="00702EB6" w:rsidRDefault="00D22475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-</w:t>
            </w:r>
          </w:p>
        </w:tc>
      </w:tr>
      <w:tr w:rsidR="00B4773B" w:rsidRPr="00D063CC" w:rsidTr="002E7FB3">
        <w:tc>
          <w:tcPr>
            <w:tcW w:w="2842" w:type="dxa"/>
            <w:shd w:val="clear" w:color="auto" w:fill="auto"/>
          </w:tcPr>
          <w:p w:rsidR="00B4773B" w:rsidRPr="00B4773B" w:rsidRDefault="00B4773B" w:rsidP="00B4773B">
            <w:pPr>
              <w:spacing w:after="0" w:line="100" w:lineRule="atLeast"/>
              <w:rPr>
                <w:bCs/>
                <w:sz w:val="18"/>
                <w:szCs w:val="18"/>
                <w:lang w:val="en-US"/>
              </w:rPr>
            </w:pPr>
            <w:r w:rsidRPr="00B4773B">
              <w:rPr>
                <w:bCs/>
                <w:sz w:val="20"/>
                <w:szCs w:val="20"/>
                <w:lang w:val="en-US"/>
              </w:rPr>
              <w:t xml:space="preserve">  Psoriasis</w:t>
            </w:r>
          </w:p>
        </w:tc>
        <w:tc>
          <w:tcPr>
            <w:tcW w:w="1843" w:type="dxa"/>
            <w:shd w:val="clear" w:color="auto" w:fill="auto"/>
          </w:tcPr>
          <w:p w:rsidR="00B4773B" w:rsidRPr="00702EB6" w:rsidRDefault="00D22475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L40</w:t>
            </w:r>
          </w:p>
        </w:tc>
        <w:tc>
          <w:tcPr>
            <w:tcW w:w="1842" w:type="dxa"/>
            <w:shd w:val="clear" w:color="auto" w:fill="auto"/>
          </w:tcPr>
          <w:p w:rsidR="00B4773B" w:rsidRPr="00702EB6" w:rsidRDefault="00D22475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696</w:t>
            </w:r>
          </w:p>
        </w:tc>
        <w:tc>
          <w:tcPr>
            <w:tcW w:w="1985" w:type="dxa"/>
            <w:shd w:val="clear" w:color="auto" w:fill="auto"/>
          </w:tcPr>
          <w:p w:rsidR="00B4773B" w:rsidRPr="00702EB6" w:rsidRDefault="00D22475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696</w:t>
            </w:r>
          </w:p>
        </w:tc>
        <w:tc>
          <w:tcPr>
            <w:tcW w:w="1843" w:type="dxa"/>
            <w:shd w:val="clear" w:color="auto" w:fill="auto"/>
          </w:tcPr>
          <w:p w:rsidR="00B4773B" w:rsidRPr="00702EB6" w:rsidRDefault="00D22475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-</w:t>
            </w:r>
          </w:p>
        </w:tc>
      </w:tr>
      <w:tr w:rsidR="00B4773B" w:rsidRPr="00D063CC" w:rsidTr="002E7FB3">
        <w:tc>
          <w:tcPr>
            <w:tcW w:w="2842" w:type="dxa"/>
            <w:shd w:val="clear" w:color="auto" w:fill="auto"/>
          </w:tcPr>
          <w:p w:rsidR="00B4773B" w:rsidRPr="00D063CC" w:rsidRDefault="009D6A96" w:rsidP="009D6A96">
            <w:pPr>
              <w:spacing w:after="0" w:line="100" w:lineRule="atLeast"/>
              <w:rPr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Other comorbidities</w:t>
            </w:r>
          </w:p>
        </w:tc>
        <w:tc>
          <w:tcPr>
            <w:tcW w:w="1843" w:type="dxa"/>
            <w:shd w:val="clear" w:color="auto" w:fill="auto"/>
          </w:tcPr>
          <w:p w:rsidR="00B4773B" w:rsidRPr="00702EB6" w:rsidRDefault="00B4773B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shd w:val="clear" w:color="auto" w:fill="auto"/>
          </w:tcPr>
          <w:p w:rsidR="00B4773B" w:rsidRPr="00702EB6" w:rsidRDefault="00B4773B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shd w:val="clear" w:color="auto" w:fill="auto"/>
          </w:tcPr>
          <w:p w:rsidR="00B4773B" w:rsidRPr="00702EB6" w:rsidRDefault="00B4773B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</w:tcPr>
          <w:p w:rsidR="00B4773B" w:rsidRPr="00702EB6" w:rsidRDefault="00B4773B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B4773B" w:rsidRPr="00D063CC" w:rsidTr="002E7FB3">
        <w:tc>
          <w:tcPr>
            <w:tcW w:w="2842" w:type="dxa"/>
            <w:shd w:val="clear" w:color="auto" w:fill="auto"/>
          </w:tcPr>
          <w:p w:rsidR="00B4773B" w:rsidRPr="00D063CC" w:rsidRDefault="00B4773B" w:rsidP="009D6A96">
            <w:pPr>
              <w:spacing w:after="0" w:line="100" w:lineRule="atLeast"/>
              <w:rPr>
                <w:sz w:val="18"/>
                <w:szCs w:val="18"/>
                <w:lang w:val="en-US"/>
              </w:rPr>
            </w:pPr>
            <w:r w:rsidRPr="00D063CC">
              <w:rPr>
                <w:bCs/>
                <w:sz w:val="20"/>
                <w:szCs w:val="20"/>
                <w:lang w:val="en-US"/>
              </w:rPr>
              <w:t xml:space="preserve">  </w:t>
            </w:r>
            <w:r w:rsidR="009D6A96">
              <w:rPr>
                <w:bCs/>
                <w:sz w:val="20"/>
                <w:szCs w:val="20"/>
                <w:lang w:val="en-US"/>
              </w:rPr>
              <w:t>Ischemic heart disease</w:t>
            </w:r>
          </w:p>
        </w:tc>
        <w:tc>
          <w:tcPr>
            <w:tcW w:w="1843" w:type="dxa"/>
            <w:shd w:val="clear" w:color="auto" w:fill="auto"/>
          </w:tcPr>
          <w:p w:rsidR="00B4773B" w:rsidRPr="00702EB6" w:rsidRDefault="006013E4" w:rsidP="005F48A5">
            <w:pPr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I2</w:t>
            </w:r>
            <w:r w:rsidR="00D22475" w:rsidRPr="00702EB6">
              <w:rPr>
                <w:rFonts w:asciiTheme="minorHAnsi" w:hAnsiTheme="minorHAnsi"/>
                <w:sz w:val="20"/>
                <w:szCs w:val="20"/>
                <w:lang w:val="en-US"/>
              </w:rPr>
              <w:t>0-I2</w:t>
            </w: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5</w:t>
            </w:r>
          </w:p>
        </w:tc>
        <w:tc>
          <w:tcPr>
            <w:tcW w:w="1842" w:type="dxa"/>
            <w:shd w:val="clear" w:color="auto" w:fill="auto"/>
          </w:tcPr>
          <w:p w:rsidR="00B4773B" w:rsidRPr="00702EB6" w:rsidRDefault="00D22475" w:rsidP="005F48A5">
            <w:pPr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410-414</w:t>
            </w:r>
          </w:p>
        </w:tc>
        <w:tc>
          <w:tcPr>
            <w:tcW w:w="1985" w:type="dxa"/>
            <w:shd w:val="clear" w:color="auto" w:fill="auto"/>
          </w:tcPr>
          <w:p w:rsidR="00B4773B" w:rsidRPr="00702EB6" w:rsidRDefault="00D22475" w:rsidP="005F48A5">
            <w:pPr>
              <w:spacing w:after="0" w:line="100" w:lineRule="atLeast"/>
              <w:rPr>
                <w:rFonts w:asciiTheme="minorHAnsi" w:hAnsiTheme="minorHAnsi"/>
                <w:bCs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bCs/>
                <w:sz w:val="20"/>
                <w:szCs w:val="20"/>
                <w:lang w:val="en-US"/>
              </w:rPr>
              <w:t>410-414</w:t>
            </w:r>
          </w:p>
        </w:tc>
        <w:tc>
          <w:tcPr>
            <w:tcW w:w="1843" w:type="dxa"/>
            <w:shd w:val="clear" w:color="auto" w:fill="auto"/>
          </w:tcPr>
          <w:p w:rsidR="00B4773B" w:rsidRPr="00702EB6" w:rsidRDefault="00D22475" w:rsidP="005F48A5">
            <w:pPr>
              <w:spacing w:after="0" w:line="100" w:lineRule="atLeast"/>
              <w:rPr>
                <w:rFonts w:asciiTheme="minorHAnsi" w:hAnsiTheme="minorHAnsi"/>
                <w:sz w:val="20"/>
                <w:szCs w:val="20"/>
              </w:rPr>
            </w:pPr>
            <w:r w:rsidRPr="00702EB6"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B4773B" w:rsidRPr="00D063CC" w:rsidTr="002E7FB3">
        <w:tc>
          <w:tcPr>
            <w:tcW w:w="2842" w:type="dxa"/>
            <w:shd w:val="clear" w:color="auto" w:fill="auto"/>
          </w:tcPr>
          <w:p w:rsidR="00B4773B" w:rsidRPr="00D063CC" w:rsidRDefault="00B4773B" w:rsidP="009D6A96">
            <w:pPr>
              <w:spacing w:after="0" w:line="100" w:lineRule="atLeast"/>
              <w:rPr>
                <w:sz w:val="18"/>
                <w:szCs w:val="18"/>
              </w:rPr>
            </w:pPr>
            <w:r w:rsidRPr="00D063CC">
              <w:rPr>
                <w:bCs/>
                <w:sz w:val="20"/>
                <w:szCs w:val="20"/>
                <w:lang w:val="en-US"/>
              </w:rPr>
              <w:t xml:space="preserve">  </w:t>
            </w:r>
            <w:r w:rsidR="009D6A96">
              <w:rPr>
                <w:bCs/>
                <w:sz w:val="20"/>
                <w:szCs w:val="20"/>
                <w:lang w:val="en-US"/>
              </w:rPr>
              <w:t>Diabetes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4773B" w:rsidRPr="00702EB6" w:rsidRDefault="006013E4" w:rsidP="005F48A5">
            <w:pPr>
              <w:spacing w:after="0" w:line="100" w:lineRule="atLeast"/>
              <w:rPr>
                <w:rFonts w:asciiTheme="minorHAnsi" w:hAnsiTheme="minorHAnsi"/>
                <w:sz w:val="20"/>
                <w:szCs w:val="20"/>
              </w:rPr>
            </w:pPr>
            <w:r w:rsidRPr="00702EB6">
              <w:rPr>
                <w:rFonts w:asciiTheme="minorHAnsi" w:hAnsiTheme="minorHAnsi"/>
                <w:sz w:val="20"/>
                <w:szCs w:val="20"/>
              </w:rPr>
              <w:t>E10-</w:t>
            </w:r>
            <w:r w:rsidR="00D22475" w:rsidRPr="00702EB6">
              <w:rPr>
                <w:rFonts w:asciiTheme="minorHAnsi" w:hAnsiTheme="minorHAnsi"/>
                <w:sz w:val="20"/>
                <w:szCs w:val="20"/>
              </w:rPr>
              <w:t>E</w:t>
            </w:r>
            <w:r w:rsidRPr="00702EB6">
              <w:rPr>
                <w:rFonts w:asciiTheme="minorHAnsi" w:hAnsiTheme="minorHAnsi"/>
                <w:sz w:val="20"/>
                <w:szCs w:val="20"/>
              </w:rPr>
              <w:t>14, O24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B4773B" w:rsidRPr="00702EB6" w:rsidRDefault="006013E4" w:rsidP="005F48A5">
            <w:pPr>
              <w:spacing w:after="0" w:line="100" w:lineRule="atLeast"/>
              <w:rPr>
                <w:rFonts w:asciiTheme="minorHAnsi" w:hAnsiTheme="minorHAnsi"/>
                <w:sz w:val="20"/>
                <w:szCs w:val="20"/>
              </w:rPr>
            </w:pPr>
            <w:r w:rsidRPr="00702EB6">
              <w:rPr>
                <w:rFonts w:asciiTheme="minorHAnsi" w:hAnsiTheme="minorHAnsi"/>
                <w:sz w:val="20"/>
                <w:szCs w:val="20"/>
              </w:rPr>
              <w:t>250, 648A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B4773B" w:rsidRPr="00702EB6" w:rsidRDefault="006013E4" w:rsidP="005F48A5">
            <w:pPr>
              <w:spacing w:after="0" w:line="100" w:lineRule="atLeast"/>
              <w:rPr>
                <w:rFonts w:asciiTheme="minorHAnsi" w:hAnsiTheme="minorHAnsi"/>
                <w:sz w:val="20"/>
                <w:szCs w:val="20"/>
              </w:rPr>
            </w:pPr>
            <w:r w:rsidRPr="00702EB6">
              <w:rPr>
                <w:rFonts w:asciiTheme="minorHAnsi" w:hAnsiTheme="minorHAnsi"/>
                <w:sz w:val="20"/>
                <w:szCs w:val="20"/>
              </w:rPr>
              <w:t>250</w:t>
            </w:r>
          </w:p>
        </w:tc>
        <w:tc>
          <w:tcPr>
            <w:tcW w:w="1843" w:type="dxa"/>
            <w:shd w:val="clear" w:color="auto" w:fill="auto"/>
          </w:tcPr>
          <w:p w:rsidR="00B4773B" w:rsidRPr="00702EB6" w:rsidRDefault="00D22475" w:rsidP="005F48A5">
            <w:pPr>
              <w:spacing w:after="0" w:line="100" w:lineRule="atLeast"/>
              <w:rPr>
                <w:rFonts w:asciiTheme="minorHAnsi" w:hAnsiTheme="minorHAnsi"/>
                <w:sz w:val="20"/>
                <w:szCs w:val="20"/>
              </w:rPr>
            </w:pPr>
            <w:r w:rsidRPr="00702EB6"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B4773B" w:rsidRPr="00D063CC" w:rsidTr="002E7FB3">
        <w:tc>
          <w:tcPr>
            <w:tcW w:w="2842" w:type="dxa"/>
            <w:shd w:val="clear" w:color="auto" w:fill="auto"/>
          </w:tcPr>
          <w:p w:rsidR="00B4773B" w:rsidRPr="009D6A96" w:rsidRDefault="009D6A96" w:rsidP="00B4773B">
            <w:pPr>
              <w:spacing w:after="0" w:line="100" w:lineRule="atLeast"/>
              <w:rPr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</w:t>
            </w:r>
            <w:r w:rsidRPr="009D6A96">
              <w:rPr>
                <w:bCs/>
                <w:sz w:val="20"/>
                <w:szCs w:val="20"/>
                <w:lang w:val="en-US"/>
              </w:rPr>
              <w:t>COPD</w:t>
            </w:r>
          </w:p>
        </w:tc>
        <w:tc>
          <w:tcPr>
            <w:tcW w:w="1843" w:type="dxa"/>
            <w:shd w:val="clear" w:color="auto" w:fill="auto"/>
          </w:tcPr>
          <w:p w:rsidR="00B4773B" w:rsidRPr="00702EB6" w:rsidRDefault="00D22475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J41-J44</w:t>
            </w:r>
          </w:p>
        </w:tc>
        <w:tc>
          <w:tcPr>
            <w:tcW w:w="1842" w:type="dxa"/>
            <w:shd w:val="clear" w:color="auto" w:fill="auto"/>
          </w:tcPr>
          <w:p w:rsidR="00B4773B" w:rsidRPr="00702EB6" w:rsidRDefault="00D22475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491-492, 496</w:t>
            </w:r>
          </w:p>
        </w:tc>
        <w:tc>
          <w:tcPr>
            <w:tcW w:w="1985" w:type="dxa"/>
            <w:shd w:val="clear" w:color="auto" w:fill="auto"/>
          </w:tcPr>
          <w:p w:rsidR="00B4773B" w:rsidRPr="00702EB6" w:rsidRDefault="00D22475" w:rsidP="00346822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490, 491.01</w:t>
            </w:r>
            <w:r w:rsidR="00346822" w:rsidRPr="00702EB6">
              <w:rPr>
                <w:rFonts w:asciiTheme="minorHAnsi" w:hAnsiTheme="minorHAnsi"/>
                <w:sz w:val="20"/>
                <w:szCs w:val="20"/>
                <w:lang w:val="en-US"/>
              </w:rPr>
              <w:t>/</w:t>
            </w: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2</w:t>
            </w:r>
            <w:r w:rsidR="00346822" w:rsidRPr="00702EB6">
              <w:rPr>
                <w:rFonts w:asciiTheme="minorHAnsi" w:hAnsiTheme="minorHAnsi"/>
                <w:sz w:val="20"/>
                <w:szCs w:val="20"/>
                <w:lang w:val="en-US"/>
              </w:rPr>
              <w:t>/4</w:t>
            </w: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, </w:t>
            </w:r>
          </w:p>
        </w:tc>
        <w:tc>
          <w:tcPr>
            <w:tcW w:w="1843" w:type="dxa"/>
            <w:shd w:val="clear" w:color="auto" w:fill="auto"/>
          </w:tcPr>
          <w:p w:rsidR="00B4773B" w:rsidRPr="00702EB6" w:rsidRDefault="00D22475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-</w:t>
            </w:r>
          </w:p>
        </w:tc>
      </w:tr>
      <w:tr w:rsidR="009D6A96" w:rsidRPr="00D063CC" w:rsidTr="002E7FB3">
        <w:tc>
          <w:tcPr>
            <w:tcW w:w="2842" w:type="dxa"/>
            <w:shd w:val="clear" w:color="auto" w:fill="auto"/>
          </w:tcPr>
          <w:p w:rsidR="009D6A96" w:rsidRPr="00D063CC" w:rsidRDefault="009D6A96" w:rsidP="00B4773B">
            <w:pPr>
              <w:spacing w:after="0" w:line="100" w:lineRule="atLeast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 xml:space="preserve">  </w:t>
            </w:r>
            <w:r w:rsidRPr="00D063CC">
              <w:rPr>
                <w:bCs/>
                <w:sz w:val="20"/>
                <w:szCs w:val="20"/>
                <w:lang w:val="en-US"/>
              </w:rPr>
              <w:t>Atrial fibrillation or flutter</w:t>
            </w:r>
          </w:p>
        </w:tc>
        <w:tc>
          <w:tcPr>
            <w:tcW w:w="1843" w:type="dxa"/>
            <w:shd w:val="clear" w:color="auto" w:fill="auto"/>
          </w:tcPr>
          <w:p w:rsidR="009D6A96" w:rsidRPr="00702EB6" w:rsidRDefault="00F26C54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I48</w:t>
            </w:r>
          </w:p>
        </w:tc>
        <w:tc>
          <w:tcPr>
            <w:tcW w:w="1842" w:type="dxa"/>
            <w:shd w:val="clear" w:color="auto" w:fill="auto"/>
          </w:tcPr>
          <w:p w:rsidR="009D6A96" w:rsidRPr="00702EB6" w:rsidRDefault="00F26C54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</w:rPr>
              <w:t>427D</w:t>
            </w:r>
          </w:p>
        </w:tc>
        <w:tc>
          <w:tcPr>
            <w:tcW w:w="1985" w:type="dxa"/>
            <w:shd w:val="clear" w:color="auto" w:fill="auto"/>
          </w:tcPr>
          <w:p w:rsidR="009D6A96" w:rsidRPr="00702EB6" w:rsidRDefault="00F26C54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427.92</w:t>
            </w:r>
          </w:p>
        </w:tc>
        <w:tc>
          <w:tcPr>
            <w:tcW w:w="1843" w:type="dxa"/>
            <w:shd w:val="clear" w:color="auto" w:fill="auto"/>
          </w:tcPr>
          <w:p w:rsidR="009D6A96" w:rsidRPr="00702EB6" w:rsidRDefault="00F26C54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433.12</w:t>
            </w:r>
            <w:r w:rsidR="00A76215" w:rsidRPr="00702EB6">
              <w:rPr>
                <w:rFonts w:asciiTheme="minorHAnsi" w:hAnsiTheme="minorHAnsi"/>
                <w:sz w:val="20"/>
                <w:szCs w:val="20"/>
                <w:lang w:val="en-US"/>
              </w:rPr>
              <w:t>/</w:t>
            </w:r>
            <w:r w:rsidRPr="00702EB6">
              <w:rPr>
                <w:rFonts w:asciiTheme="minorHAnsi" w:hAnsiTheme="minorHAnsi"/>
                <w:sz w:val="20"/>
                <w:szCs w:val="20"/>
                <w:lang w:val="en-US"/>
              </w:rPr>
              <w:t>13</w:t>
            </w:r>
          </w:p>
        </w:tc>
      </w:tr>
      <w:tr w:rsidR="009D6A96" w:rsidRPr="00D063CC" w:rsidTr="002E7FB3">
        <w:tc>
          <w:tcPr>
            <w:tcW w:w="2842" w:type="dxa"/>
            <w:tcBorders>
              <w:bottom w:val="single" w:sz="4" w:space="0" w:color="auto"/>
            </w:tcBorders>
            <w:shd w:val="clear" w:color="auto" w:fill="auto"/>
          </w:tcPr>
          <w:p w:rsidR="009D6A96" w:rsidRPr="009D6A96" w:rsidRDefault="000E7BF2" w:rsidP="00B4773B">
            <w:pPr>
              <w:spacing w:after="0" w:line="100" w:lineRule="atLeas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Other atherosclerotic disease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9D6A96" w:rsidRPr="000E7BF2" w:rsidRDefault="004C6176" w:rsidP="005F48A5">
            <w:pPr>
              <w:snapToGrid w:val="0"/>
              <w:spacing w:before="100" w:beforeAutospacing="1" w:after="0" w:afterAutospacing="1" w:line="100" w:lineRule="atLeast"/>
              <w:rPr>
                <w:rFonts w:asciiTheme="minorHAnsi" w:hAnsiTheme="minorHAnsi"/>
                <w:b/>
                <w:sz w:val="20"/>
                <w:szCs w:val="20"/>
              </w:rPr>
            </w:pPr>
            <w:r w:rsidRPr="004C6176">
              <w:rPr>
                <w:rFonts w:asciiTheme="minorHAnsi" w:hAnsiTheme="minorHAnsi"/>
                <w:b/>
                <w:sz w:val="20"/>
                <w:szCs w:val="20"/>
              </w:rPr>
              <w:t>G45, I65-I66, I67.2, I69, I70-I72, I73.1, I73.9, I74, K55.0-K55.1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9D6A96" w:rsidRPr="000E7BF2" w:rsidRDefault="000E7BF2" w:rsidP="005F48A5">
            <w:pPr>
              <w:snapToGrid w:val="0"/>
              <w:spacing w:before="100" w:beforeAutospacing="1" w:after="0" w:afterAutospacing="1" w:line="100" w:lineRule="atLeast"/>
              <w:rPr>
                <w:rFonts w:asciiTheme="minorHAnsi" w:hAnsiTheme="minorHAnsi"/>
                <w:sz w:val="20"/>
                <w:szCs w:val="20"/>
              </w:rPr>
            </w:pPr>
            <w:r w:rsidRPr="000E7BF2">
              <w:rPr>
                <w:rFonts w:asciiTheme="minorHAnsi" w:hAnsiTheme="minorHAnsi"/>
                <w:sz w:val="20"/>
                <w:szCs w:val="20"/>
              </w:rPr>
              <w:t>433-435, 437A-437B, 438, 440-442, 443B, 443X, 444, 557A-557B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9D6A96" w:rsidRPr="000E7BF2" w:rsidRDefault="000E7BF2" w:rsidP="005F48A5">
            <w:pPr>
              <w:snapToGrid w:val="0"/>
              <w:spacing w:before="100" w:beforeAutospacing="1" w:after="0" w:afterAutospacing="1" w:line="100" w:lineRule="atLeast"/>
              <w:rPr>
                <w:rFonts w:asciiTheme="minorHAnsi" w:hAnsiTheme="minorHAnsi"/>
                <w:sz w:val="20"/>
                <w:szCs w:val="20"/>
              </w:rPr>
            </w:pPr>
            <w:r w:rsidRPr="000E7BF2">
              <w:rPr>
                <w:rFonts w:asciiTheme="minorHAnsi" w:hAnsiTheme="minorHAnsi"/>
                <w:sz w:val="20"/>
                <w:szCs w:val="20"/>
              </w:rPr>
              <w:t>432, 435, 437, 440-442, 443.10, 443.9, 444, 445.0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9D6A96" w:rsidRPr="000E7BF2" w:rsidRDefault="009D6A96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2475" w:rsidRPr="00D063CC" w:rsidTr="002E7FB3"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22475" w:rsidRPr="00E05070" w:rsidRDefault="00D479CB" w:rsidP="00B4773B">
            <w:pPr>
              <w:spacing w:after="0" w:line="100" w:lineRule="atLeast"/>
              <w:rPr>
                <w:b/>
                <w:bCs/>
                <w:sz w:val="20"/>
                <w:szCs w:val="20"/>
                <w:lang w:val="en-US"/>
              </w:rPr>
            </w:pPr>
            <w:r w:rsidRPr="00E05070">
              <w:rPr>
                <w:b/>
                <w:bCs/>
                <w:sz w:val="20"/>
                <w:szCs w:val="20"/>
                <w:lang w:val="en-US"/>
              </w:rPr>
              <w:t xml:space="preserve">Dispensed prescription in </w:t>
            </w:r>
            <w:r w:rsidR="00E05070" w:rsidRPr="00E05070">
              <w:rPr>
                <w:b/>
                <w:bCs/>
                <w:sz w:val="20"/>
                <w:szCs w:val="20"/>
                <w:lang w:val="en-US"/>
              </w:rPr>
              <w:t>Prescribed Drug Register (</w:t>
            </w:r>
            <w:r w:rsidRPr="00E05070">
              <w:rPr>
                <w:b/>
                <w:bCs/>
                <w:sz w:val="20"/>
                <w:szCs w:val="20"/>
                <w:lang w:val="en-US"/>
              </w:rPr>
              <w:t>PDR</w:t>
            </w:r>
            <w:r w:rsidR="00E05070" w:rsidRPr="00E05070">
              <w:rPr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22475" w:rsidRPr="00E05070" w:rsidRDefault="00D22475" w:rsidP="00B4773B">
            <w:pPr>
              <w:snapToGrid w:val="0"/>
              <w:spacing w:after="0" w:line="100" w:lineRule="atLeast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E05070">
              <w:rPr>
                <w:b/>
                <w:bCs/>
                <w:sz w:val="20"/>
                <w:szCs w:val="20"/>
                <w:lang w:val="en-US"/>
              </w:rPr>
              <w:t>ATC</w:t>
            </w:r>
          </w:p>
        </w:tc>
      </w:tr>
      <w:tr w:rsidR="00D22475" w:rsidRPr="008E0125" w:rsidTr="002E7FB3">
        <w:tc>
          <w:tcPr>
            <w:tcW w:w="2842" w:type="dxa"/>
            <w:shd w:val="clear" w:color="auto" w:fill="auto"/>
          </w:tcPr>
          <w:p w:rsidR="00D22475" w:rsidRPr="00750D3B" w:rsidRDefault="00D22475" w:rsidP="00B4773B">
            <w:pPr>
              <w:spacing w:after="0" w:line="100" w:lineRule="atLeast"/>
              <w:rPr>
                <w:bCs/>
                <w:sz w:val="20"/>
                <w:szCs w:val="20"/>
                <w:lang w:val="en-US"/>
              </w:rPr>
            </w:pPr>
            <w:r w:rsidRPr="00750D3B">
              <w:rPr>
                <w:bCs/>
                <w:sz w:val="20"/>
                <w:szCs w:val="20"/>
                <w:lang w:val="en-US"/>
              </w:rPr>
              <w:t xml:space="preserve">  Any DMARD</w:t>
            </w:r>
          </w:p>
        </w:tc>
        <w:tc>
          <w:tcPr>
            <w:tcW w:w="7513" w:type="dxa"/>
            <w:gridSpan w:val="4"/>
            <w:shd w:val="clear" w:color="auto" w:fill="auto"/>
          </w:tcPr>
          <w:p w:rsidR="00D22475" w:rsidRPr="00750D3B" w:rsidRDefault="00D22475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A07EC01, L04AA15, L04AD01, L04AX01, L01BA01, L04AX03, M01CB01, M01CB03, P01BA01, P01BA02, L01XC02, L04AA24, L04AB01/2/4/5/6, L04AC03, L04AC07</w:t>
            </w:r>
          </w:p>
        </w:tc>
      </w:tr>
      <w:tr w:rsidR="00D22475" w:rsidRPr="00D063CC" w:rsidTr="002E7FB3">
        <w:tc>
          <w:tcPr>
            <w:tcW w:w="2842" w:type="dxa"/>
            <w:shd w:val="clear" w:color="auto" w:fill="auto"/>
          </w:tcPr>
          <w:p w:rsidR="00D22475" w:rsidRPr="00750D3B" w:rsidRDefault="00D22475" w:rsidP="00B4773B">
            <w:pPr>
              <w:pStyle w:val="ListParagraph"/>
              <w:numPr>
                <w:ilvl w:val="0"/>
                <w:numId w:val="2"/>
              </w:numPr>
              <w:spacing w:after="0" w:line="100" w:lineRule="atLeast"/>
              <w:rPr>
                <w:bCs/>
                <w:sz w:val="20"/>
                <w:szCs w:val="20"/>
                <w:lang w:val="en-US"/>
              </w:rPr>
            </w:pPr>
            <w:r w:rsidRPr="00750D3B">
              <w:rPr>
                <w:bCs/>
                <w:sz w:val="20"/>
                <w:szCs w:val="20"/>
                <w:lang w:val="en-US"/>
              </w:rPr>
              <w:t>TNF-inhibitors</w:t>
            </w:r>
          </w:p>
        </w:tc>
        <w:tc>
          <w:tcPr>
            <w:tcW w:w="7513" w:type="dxa"/>
            <w:gridSpan w:val="4"/>
            <w:shd w:val="clear" w:color="auto" w:fill="auto"/>
          </w:tcPr>
          <w:p w:rsidR="00D22475" w:rsidRPr="00750D3B" w:rsidRDefault="00D22475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L04AB01/2/4/5/6</w:t>
            </w:r>
          </w:p>
        </w:tc>
      </w:tr>
      <w:tr w:rsidR="00D22475" w:rsidRPr="00D063CC" w:rsidTr="002E7FB3">
        <w:tc>
          <w:tcPr>
            <w:tcW w:w="2842" w:type="dxa"/>
            <w:shd w:val="clear" w:color="auto" w:fill="auto"/>
          </w:tcPr>
          <w:p w:rsidR="00D22475" w:rsidRPr="00750D3B" w:rsidRDefault="00D22475" w:rsidP="00B4773B">
            <w:pPr>
              <w:pStyle w:val="ListParagraph"/>
              <w:numPr>
                <w:ilvl w:val="0"/>
                <w:numId w:val="2"/>
              </w:numPr>
              <w:spacing w:after="0" w:line="100" w:lineRule="atLeast"/>
              <w:rPr>
                <w:bCs/>
                <w:sz w:val="20"/>
                <w:szCs w:val="20"/>
                <w:lang w:val="en-US"/>
              </w:rPr>
            </w:pPr>
            <w:r w:rsidRPr="00750D3B">
              <w:rPr>
                <w:bCs/>
                <w:sz w:val="20"/>
                <w:szCs w:val="20"/>
                <w:lang w:val="en-US"/>
              </w:rPr>
              <w:t>Methotrexate</w:t>
            </w:r>
          </w:p>
        </w:tc>
        <w:tc>
          <w:tcPr>
            <w:tcW w:w="7513" w:type="dxa"/>
            <w:gridSpan w:val="4"/>
            <w:shd w:val="clear" w:color="auto" w:fill="auto"/>
          </w:tcPr>
          <w:p w:rsidR="00D22475" w:rsidRPr="00750D3B" w:rsidRDefault="00D22475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L01BA01, L04AX03</w:t>
            </w:r>
          </w:p>
        </w:tc>
      </w:tr>
      <w:tr w:rsidR="0077453D" w:rsidRPr="00D063CC" w:rsidTr="002E7FB3">
        <w:tc>
          <w:tcPr>
            <w:tcW w:w="2842" w:type="dxa"/>
            <w:shd w:val="clear" w:color="auto" w:fill="auto"/>
          </w:tcPr>
          <w:p w:rsidR="0077453D" w:rsidRPr="00750D3B" w:rsidRDefault="0077453D" w:rsidP="00B4773B">
            <w:pPr>
              <w:pStyle w:val="ListParagraph"/>
              <w:numPr>
                <w:ilvl w:val="0"/>
                <w:numId w:val="2"/>
              </w:numPr>
              <w:spacing w:after="0" w:line="100" w:lineRule="atLeast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750D3B">
              <w:rPr>
                <w:bCs/>
                <w:sz w:val="20"/>
                <w:szCs w:val="20"/>
                <w:lang w:val="en-US"/>
              </w:rPr>
              <w:t>Sulfasalazin</w:t>
            </w:r>
            <w:proofErr w:type="spellEnd"/>
          </w:p>
        </w:tc>
        <w:tc>
          <w:tcPr>
            <w:tcW w:w="7513" w:type="dxa"/>
            <w:gridSpan w:val="4"/>
            <w:shd w:val="clear" w:color="auto" w:fill="auto"/>
          </w:tcPr>
          <w:p w:rsidR="0077453D" w:rsidRPr="00750D3B" w:rsidRDefault="0077453D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A07EC01</w:t>
            </w:r>
          </w:p>
        </w:tc>
      </w:tr>
      <w:tr w:rsidR="0077453D" w:rsidRPr="008E0125" w:rsidTr="002E7FB3">
        <w:tc>
          <w:tcPr>
            <w:tcW w:w="2842" w:type="dxa"/>
            <w:shd w:val="clear" w:color="auto" w:fill="auto"/>
          </w:tcPr>
          <w:p w:rsidR="0077453D" w:rsidRPr="00750D3B" w:rsidRDefault="0077453D" w:rsidP="00B4773B">
            <w:pPr>
              <w:spacing w:after="0" w:line="100" w:lineRule="atLeast"/>
              <w:rPr>
                <w:bCs/>
                <w:sz w:val="20"/>
                <w:szCs w:val="20"/>
                <w:lang w:val="en-US"/>
              </w:rPr>
            </w:pPr>
            <w:r w:rsidRPr="00750D3B">
              <w:rPr>
                <w:bCs/>
                <w:sz w:val="20"/>
                <w:szCs w:val="20"/>
                <w:lang w:val="en-US"/>
              </w:rPr>
              <w:t xml:space="preserve">  NSAIDs</w:t>
            </w:r>
          </w:p>
        </w:tc>
        <w:tc>
          <w:tcPr>
            <w:tcW w:w="7513" w:type="dxa"/>
            <w:gridSpan w:val="4"/>
            <w:shd w:val="clear" w:color="auto" w:fill="auto"/>
          </w:tcPr>
          <w:p w:rsidR="0077453D" w:rsidRPr="00750D3B" w:rsidRDefault="007D6975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M01AB01/05/55/15, M01AC01/2/5/6, M01AE01/51/02/03/09/14/17, M01AH01/3/4/5, M01AX01</w:t>
            </w:r>
          </w:p>
        </w:tc>
      </w:tr>
      <w:tr w:rsidR="0077453D" w:rsidRPr="00D063CC" w:rsidTr="002E7FB3">
        <w:tc>
          <w:tcPr>
            <w:tcW w:w="2842" w:type="dxa"/>
            <w:shd w:val="clear" w:color="auto" w:fill="auto"/>
          </w:tcPr>
          <w:p w:rsidR="0077453D" w:rsidRPr="00750D3B" w:rsidRDefault="0077453D" w:rsidP="00B4773B">
            <w:pPr>
              <w:spacing w:after="0" w:line="100" w:lineRule="atLeast"/>
              <w:rPr>
                <w:bCs/>
                <w:sz w:val="20"/>
                <w:szCs w:val="20"/>
                <w:lang w:val="en-US"/>
              </w:rPr>
            </w:pPr>
            <w:r w:rsidRPr="00750D3B">
              <w:rPr>
                <w:bCs/>
                <w:sz w:val="20"/>
                <w:szCs w:val="20"/>
                <w:lang w:val="en-US"/>
              </w:rPr>
              <w:t xml:space="preserve">  Prednisone</w:t>
            </w:r>
          </w:p>
        </w:tc>
        <w:tc>
          <w:tcPr>
            <w:tcW w:w="7513" w:type="dxa"/>
            <w:gridSpan w:val="4"/>
            <w:shd w:val="clear" w:color="auto" w:fill="auto"/>
          </w:tcPr>
          <w:p w:rsidR="0077453D" w:rsidRPr="00750D3B" w:rsidRDefault="0077453D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H02AB06</w:t>
            </w:r>
          </w:p>
        </w:tc>
      </w:tr>
      <w:tr w:rsidR="0077453D" w:rsidRPr="0077453D" w:rsidTr="002E7FB3">
        <w:tc>
          <w:tcPr>
            <w:tcW w:w="2842" w:type="dxa"/>
            <w:shd w:val="clear" w:color="auto" w:fill="auto"/>
          </w:tcPr>
          <w:p w:rsidR="0077453D" w:rsidRPr="00750D3B" w:rsidRDefault="0077453D" w:rsidP="00B4773B">
            <w:pPr>
              <w:spacing w:after="0" w:line="100" w:lineRule="atLeast"/>
              <w:rPr>
                <w:sz w:val="20"/>
                <w:szCs w:val="20"/>
                <w:lang w:val="en-US"/>
              </w:rPr>
            </w:pPr>
            <w:r w:rsidRPr="00750D3B">
              <w:rPr>
                <w:bCs/>
                <w:sz w:val="20"/>
                <w:szCs w:val="20"/>
                <w:lang w:val="en-US"/>
              </w:rPr>
              <w:t xml:space="preserve">  Oral anti-diabetics or insulin</w:t>
            </w:r>
          </w:p>
        </w:tc>
        <w:tc>
          <w:tcPr>
            <w:tcW w:w="7513" w:type="dxa"/>
            <w:gridSpan w:val="4"/>
            <w:shd w:val="clear" w:color="auto" w:fill="auto"/>
          </w:tcPr>
          <w:p w:rsidR="0077453D" w:rsidRPr="00750D3B" w:rsidRDefault="007D6975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A10A</w:t>
            </w:r>
            <w:r w:rsidR="00AE72C0">
              <w:rPr>
                <w:rFonts w:asciiTheme="minorHAnsi" w:hAnsiTheme="minorHAnsi"/>
                <w:sz w:val="18"/>
                <w:szCs w:val="18"/>
                <w:lang w:val="en-US"/>
              </w:rPr>
              <w:t>/B</w:t>
            </w:r>
          </w:p>
        </w:tc>
      </w:tr>
      <w:tr w:rsidR="007D6975" w:rsidRPr="008E0125" w:rsidTr="002E7FB3">
        <w:tc>
          <w:tcPr>
            <w:tcW w:w="2842" w:type="dxa"/>
            <w:shd w:val="clear" w:color="auto" w:fill="auto"/>
          </w:tcPr>
          <w:p w:rsidR="007D6975" w:rsidRPr="00750D3B" w:rsidRDefault="007D6975" w:rsidP="00B4773B">
            <w:pPr>
              <w:spacing w:after="0" w:line="100" w:lineRule="atLeast"/>
              <w:rPr>
                <w:bCs/>
                <w:sz w:val="20"/>
                <w:szCs w:val="20"/>
                <w:lang w:val="en-US"/>
              </w:rPr>
            </w:pPr>
            <w:r w:rsidRPr="00750D3B">
              <w:rPr>
                <w:bCs/>
                <w:sz w:val="20"/>
                <w:szCs w:val="20"/>
                <w:lang w:val="en-US"/>
              </w:rPr>
              <w:t xml:space="preserve">  Anti-hypertensive</w:t>
            </w:r>
          </w:p>
        </w:tc>
        <w:tc>
          <w:tcPr>
            <w:tcW w:w="7513" w:type="dxa"/>
            <w:gridSpan w:val="4"/>
            <w:shd w:val="clear" w:color="auto" w:fill="auto"/>
          </w:tcPr>
          <w:p w:rsidR="007D6975" w:rsidRPr="00750D3B" w:rsidRDefault="0050563D" w:rsidP="005F48A5">
            <w:pPr>
              <w:snapToGrid w:val="0"/>
              <w:spacing w:after="0" w:line="100" w:lineRule="atLeas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C02A, C02CA, C03A</w:t>
            </w:r>
            <w:r w:rsidR="00AE72C0">
              <w:rPr>
                <w:rFonts w:asciiTheme="minorHAnsi" w:hAnsiTheme="minorHAnsi"/>
                <w:sz w:val="18"/>
                <w:szCs w:val="18"/>
                <w:lang w:val="en-US"/>
              </w:rPr>
              <w:t>/B/C/D/</w:t>
            </w: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E, C07A</w:t>
            </w:r>
            <w:r w:rsidR="00346822">
              <w:rPr>
                <w:rFonts w:asciiTheme="minorHAnsi" w:hAnsiTheme="minorHAnsi"/>
                <w:sz w:val="18"/>
                <w:szCs w:val="18"/>
                <w:lang w:val="en-US"/>
              </w:rPr>
              <w:t>/F</w:t>
            </w: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, C08</w:t>
            </w:r>
            <w:r w:rsidR="00346822">
              <w:rPr>
                <w:rFonts w:asciiTheme="minorHAnsi" w:hAnsiTheme="minorHAnsi"/>
                <w:sz w:val="18"/>
                <w:szCs w:val="18"/>
                <w:lang w:val="en-US"/>
              </w:rPr>
              <w:t>, C</w:t>
            </w:r>
            <w:r w:rsidRPr="00750D3B">
              <w:rPr>
                <w:rFonts w:asciiTheme="minorHAnsi" w:hAnsiTheme="minorHAnsi"/>
                <w:sz w:val="18"/>
                <w:szCs w:val="18"/>
                <w:lang w:val="en-US"/>
              </w:rPr>
              <w:t>09</w:t>
            </w:r>
          </w:p>
        </w:tc>
      </w:tr>
      <w:tr w:rsidR="007D6975" w:rsidRPr="00D063CC" w:rsidTr="002E7FB3">
        <w:tc>
          <w:tcPr>
            <w:tcW w:w="2842" w:type="dxa"/>
            <w:shd w:val="clear" w:color="auto" w:fill="auto"/>
          </w:tcPr>
          <w:p w:rsidR="007D6975" w:rsidRPr="00750D3B" w:rsidRDefault="007D6975" w:rsidP="00B4773B">
            <w:pPr>
              <w:spacing w:after="0" w:line="100" w:lineRule="atLeast"/>
              <w:rPr>
                <w:sz w:val="20"/>
                <w:szCs w:val="20"/>
                <w:lang w:val="en-US"/>
              </w:rPr>
            </w:pPr>
            <w:r w:rsidRPr="00750D3B">
              <w:rPr>
                <w:sz w:val="20"/>
                <w:szCs w:val="20"/>
                <w:lang w:val="en-US"/>
              </w:rPr>
              <w:t xml:space="preserve">  </w:t>
            </w:r>
            <w:r w:rsidRPr="00750D3B">
              <w:rPr>
                <w:bCs/>
                <w:sz w:val="20"/>
                <w:szCs w:val="20"/>
                <w:lang w:val="en-US"/>
              </w:rPr>
              <w:t>Statins</w:t>
            </w:r>
          </w:p>
        </w:tc>
        <w:tc>
          <w:tcPr>
            <w:tcW w:w="7513" w:type="dxa"/>
            <w:gridSpan w:val="4"/>
            <w:shd w:val="clear" w:color="auto" w:fill="auto"/>
            <w:vAlign w:val="bottom"/>
          </w:tcPr>
          <w:p w:rsidR="007D6975" w:rsidRPr="00750D3B" w:rsidRDefault="0050563D" w:rsidP="005F48A5">
            <w:pPr>
              <w:spacing w:after="0" w:line="100" w:lineRule="atLeast"/>
              <w:rPr>
                <w:rFonts w:asciiTheme="minorHAnsi" w:hAnsiTheme="minorHAnsi"/>
                <w:sz w:val="18"/>
                <w:szCs w:val="18"/>
              </w:rPr>
            </w:pPr>
            <w:r w:rsidRPr="00750D3B">
              <w:rPr>
                <w:rFonts w:asciiTheme="minorHAnsi" w:hAnsiTheme="minorHAnsi"/>
                <w:sz w:val="18"/>
                <w:szCs w:val="18"/>
              </w:rPr>
              <w:t>C10AA</w:t>
            </w:r>
          </w:p>
        </w:tc>
      </w:tr>
      <w:tr w:rsidR="007D6975" w:rsidRPr="00D063CC" w:rsidTr="002E7FB3">
        <w:tc>
          <w:tcPr>
            <w:tcW w:w="2842" w:type="dxa"/>
            <w:shd w:val="clear" w:color="auto" w:fill="auto"/>
          </w:tcPr>
          <w:p w:rsidR="007D6975" w:rsidRPr="00750D3B" w:rsidRDefault="007D6975" w:rsidP="00B4773B">
            <w:pPr>
              <w:spacing w:after="0" w:line="100" w:lineRule="atLeast"/>
              <w:rPr>
                <w:sz w:val="20"/>
                <w:szCs w:val="20"/>
                <w:lang w:val="en-US"/>
              </w:rPr>
            </w:pPr>
            <w:r w:rsidRPr="00750D3B">
              <w:rPr>
                <w:sz w:val="20"/>
                <w:szCs w:val="20"/>
                <w:lang w:val="en-US"/>
              </w:rPr>
              <w:t xml:space="preserve">  </w:t>
            </w:r>
            <w:r w:rsidRPr="00750D3B">
              <w:rPr>
                <w:bCs/>
                <w:sz w:val="20"/>
                <w:szCs w:val="20"/>
                <w:lang w:val="en-US"/>
              </w:rPr>
              <w:t>Aspirin</w:t>
            </w:r>
          </w:p>
        </w:tc>
        <w:tc>
          <w:tcPr>
            <w:tcW w:w="7513" w:type="dxa"/>
            <w:gridSpan w:val="4"/>
            <w:shd w:val="clear" w:color="auto" w:fill="auto"/>
            <w:vAlign w:val="bottom"/>
          </w:tcPr>
          <w:p w:rsidR="007D6975" w:rsidRPr="00750D3B" w:rsidRDefault="007D6975" w:rsidP="005F48A5">
            <w:pPr>
              <w:spacing w:after="0" w:line="100" w:lineRule="atLeast"/>
              <w:rPr>
                <w:sz w:val="18"/>
                <w:szCs w:val="18"/>
              </w:rPr>
            </w:pPr>
            <w:r w:rsidRPr="00750D3B">
              <w:rPr>
                <w:sz w:val="18"/>
                <w:szCs w:val="18"/>
              </w:rPr>
              <w:t>B01AC06/30/56</w:t>
            </w:r>
          </w:p>
        </w:tc>
      </w:tr>
      <w:tr w:rsidR="007D6975" w:rsidRPr="00D063CC" w:rsidTr="002E7FB3">
        <w:tc>
          <w:tcPr>
            <w:tcW w:w="2842" w:type="dxa"/>
            <w:tcBorders>
              <w:bottom w:val="single" w:sz="4" w:space="0" w:color="auto"/>
            </w:tcBorders>
            <w:shd w:val="clear" w:color="auto" w:fill="auto"/>
          </w:tcPr>
          <w:p w:rsidR="007D6975" w:rsidRPr="00750D3B" w:rsidRDefault="007D6975" w:rsidP="00B4773B">
            <w:pPr>
              <w:spacing w:after="0" w:line="100" w:lineRule="atLeast"/>
              <w:rPr>
                <w:sz w:val="20"/>
                <w:szCs w:val="20"/>
                <w:lang w:val="en-US"/>
              </w:rPr>
            </w:pPr>
            <w:r w:rsidRPr="00750D3B">
              <w:rPr>
                <w:sz w:val="20"/>
                <w:szCs w:val="20"/>
                <w:lang w:val="en-US"/>
              </w:rPr>
              <w:t xml:space="preserve">  </w:t>
            </w:r>
            <w:r w:rsidRPr="00750D3B">
              <w:rPr>
                <w:bCs/>
                <w:sz w:val="20"/>
                <w:szCs w:val="20"/>
                <w:lang w:val="en-US"/>
              </w:rPr>
              <w:t>Warfarin</w:t>
            </w:r>
          </w:p>
        </w:tc>
        <w:tc>
          <w:tcPr>
            <w:tcW w:w="7513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D6975" w:rsidRPr="00750D3B" w:rsidRDefault="007D6975" w:rsidP="005F48A5">
            <w:pPr>
              <w:spacing w:after="0" w:line="100" w:lineRule="atLeast"/>
              <w:rPr>
                <w:sz w:val="18"/>
                <w:szCs w:val="18"/>
              </w:rPr>
            </w:pPr>
            <w:r w:rsidRPr="00750D3B">
              <w:rPr>
                <w:sz w:val="18"/>
                <w:szCs w:val="18"/>
              </w:rPr>
              <w:t>B01AA03</w:t>
            </w:r>
          </w:p>
        </w:tc>
      </w:tr>
    </w:tbl>
    <w:p w:rsidR="00A76215" w:rsidRDefault="00E93DC5" w:rsidP="00F3132E">
      <w:pPr>
        <w:rPr>
          <w:lang w:val="en-US"/>
        </w:rPr>
      </w:pPr>
      <w:r w:rsidRPr="00292588">
        <w:rPr>
          <w:rFonts w:ascii="Times New Roman" w:hAnsi="Times New Roman" w:cs="Times New Roman"/>
          <w:sz w:val="24"/>
          <w:szCs w:val="24"/>
          <w:lang w:val="en-US"/>
        </w:rPr>
        <w:t xml:space="preserve">ICD, </w:t>
      </w:r>
      <w:r w:rsidR="001B4D6C" w:rsidRPr="0029258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92588">
        <w:rPr>
          <w:rFonts w:ascii="Times New Roman" w:hAnsi="Times New Roman" w:cs="Times New Roman"/>
          <w:sz w:val="24"/>
          <w:szCs w:val="24"/>
          <w:lang w:val="en-US"/>
        </w:rPr>
        <w:t xml:space="preserve">nternational </w:t>
      </w:r>
      <w:r w:rsidR="001B4D6C" w:rsidRPr="00292588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292588">
        <w:rPr>
          <w:rFonts w:ascii="Times New Roman" w:hAnsi="Times New Roman" w:cs="Times New Roman"/>
          <w:sz w:val="24"/>
          <w:szCs w:val="24"/>
          <w:lang w:val="en-US"/>
        </w:rPr>
        <w:t xml:space="preserve">lassification of </w:t>
      </w:r>
      <w:r w:rsidR="001B4D6C" w:rsidRPr="00292588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292588">
        <w:rPr>
          <w:rFonts w:ascii="Times New Roman" w:hAnsi="Times New Roman" w:cs="Times New Roman"/>
          <w:sz w:val="24"/>
          <w:szCs w:val="24"/>
          <w:lang w:val="en-US"/>
        </w:rPr>
        <w:t>iseases</w:t>
      </w:r>
      <w:r w:rsidR="00D479CB" w:rsidRPr="00292588">
        <w:rPr>
          <w:rFonts w:ascii="Times New Roman" w:hAnsi="Times New Roman" w:cs="Times New Roman"/>
          <w:sz w:val="24"/>
          <w:szCs w:val="24"/>
          <w:lang w:val="en-US"/>
        </w:rPr>
        <w:t xml:space="preserve">; ATC, Anatomical Therapeutic Chemical Classification; </w:t>
      </w:r>
      <w:proofErr w:type="spellStart"/>
      <w:r w:rsidR="00D479CB" w:rsidRPr="00292588">
        <w:rPr>
          <w:rFonts w:ascii="Times New Roman" w:hAnsi="Times New Roman" w:cs="Times New Roman"/>
          <w:sz w:val="24"/>
          <w:szCs w:val="24"/>
          <w:lang w:val="en-US"/>
        </w:rPr>
        <w:t>SpA</w:t>
      </w:r>
      <w:proofErr w:type="spellEnd"/>
      <w:r w:rsidR="00D479CB" w:rsidRPr="0029258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D479CB" w:rsidRPr="00292588">
        <w:rPr>
          <w:rFonts w:ascii="Times New Roman" w:hAnsi="Times New Roman" w:cs="Times New Roman"/>
          <w:sz w:val="24"/>
          <w:szCs w:val="24"/>
          <w:lang w:val="en-US"/>
        </w:rPr>
        <w:t>spondyl</w:t>
      </w:r>
      <w:r w:rsidR="001B4D6C" w:rsidRPr="00292588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D479CB" w:rsidRPr="00292588">
        <w:rPr>
          <w:rFonts w:ascii="Times New Roman" w:hAnsi="Times New Roman" w:cs="Times New Roman"/>
          <w:sz w:val="24"/>
          <w:szCs w:val="24"/>
          <w:lang w:val="en-US"/>
        </w:rPr>
        <w:t>arthritis</w:t>
      </w:r>
      <w:proofErr w:type="spellEnd"/>
      <w:r w:rsidR="00D479CB" w:rsidRPr="00292588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="00D479CB" w:rsidRPr="00292588">
        <w:rPr>
          <w:rFonts w:ascii="Times New Roman" w:hAnsi="Times New Roman" w:cs="Times New Roman"/>
          <w:sz w:val="24"/>
          <w:szCs w:val="24"/>
          <w:lang w:val="en-US"/>
        </w:rPr>
        <w:t>COPD</w:t>
      </w:r>
      <w:proofErr w:type="spellEnd"/>
      <w:r w:rsidR="00D479CB" w:rsidRPr="00292588">
        <w:rPr>
          <w:rFonts w:ascii="Times New Roman" w:hAnsi="Times New Roman" w:cs="Times New Roman"/>
          <w:sz w:val="24"/>
          <w:szCs w:val="24"/>
          <w:lang w:val="en-US"/>
        </w:rPr>
        <w:t xml:space="preserve">, chronic obstructive pulmonary disease; </w:t>
      </w:r>
      <w:r w:rsidR="00FF53DF" w:rsidRPr="006B6865">
        <w:rPr>
          <w:rFonts w:ascii="Times New Roman" w:hAnsi="Times New Roman" w:cs="Times New Roman"/>
          <w:sz w:val="24"/>
          <w:szCs w:val="24"/>
          <w:lang w:val="en-US"/>
        </w:rPr>
        <w:t>DMARD, disease-modifying anti-rheumatic drug;</w:t>
      </w:r>
      <w:r w:rsidR="00FF53DF">
        <w:rPr>
          <w:rFonts w:ascii="Times New Roman" w:hAnsi="Times New Roman" w:cs="Times New Roman"/>
          <w:sz w:val="24"/>
          <w:szCs w:val="24"/>
          <w:lang w:val="en-US"/>
        </w:rPr>
        <w:t xml:space="preserve"> NSAIDs, nonsteroidal anti-inflammatory drugs</w:t>
      </w:r>
      <w:r w:rsidR="00FF53DF" w:rsidRPr="00292588" w:rsidDel="00FF53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4A197F" w:rsidRPr="00750D3B" w:rsidRDefault="004A197F" w:rsidP="00F3132E">
      <w:pPr>
        <w:rPr>
          <w:sz w:val="20"/>
          <w:szCs w:val="20"/>
          <w:lang w:val="en-US"/>
        </w:rPr>
      </w:pPr>
    </w:p>
    <w:sectPr w:rsidR="004A197F" w:rsidRPr="00750D3B" w:rsidSect="004C61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08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B6FB6"/>
    <w:multiLevelType w:val="hybridMultilevel"/>
    <w:tmpl w:val="36E8EB1E"/>
    <w:lvl w:ilvl="0" w:tplc="4CB2AEB0">
      <w:start w:val="201"/>
      <w:numFmt w:val="bullet"/>
      <w:lvlText w:val="-"/>
      <w:lvlJc w:val="left"/>
      <w:pPr>
        <w:ind w:left="720" w:hanging="360"/>
      </w:pPr>
      <w:rPr>
        <w:rFonts w:ascii="Calibri" w:eastAsia="SimSun" w:hAnsi="Calibri" w:cs="font308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77575A"/>
    <w:multiLevelType w:val="hybridMultilevel"/>
    <w:tmpl w:val="347A9324"/>
    <w:lvl w:ilvl="0" w:tplc="3A2C2C0C">
      <w:start w:val="201"/>
      <w:numFmt w:val="bullet"/>
      <w:lvlText w:val="-"/>
      <w:lvlJc w:val="left"/>
      <w:pPr>
        <w:ind w:left="450" w:hanging="360"/>
      </w:pPr>
      <w:rPr>
        <w:rFonts w:ascii="Calibri" w:eastAsia="SimSun" w:hAnsi="Calibri" w:cs="font308" w:hint="default"/>
      </w:rPr>
    </w:lvl>
    <w:lvl w:ilvl="1" w:tplc="041D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>
    <w:nsid w:val="217D6A75"/>
    <w:multiLevelType w:val="hybridMultilevel"/>
    <w:tmpl w:val="7C7ACA40"/>
    <w:lvl w:ilvl="0" w:tplc="7802704C">
      <w:start w:val="1"/>
      <w:numFmt w:val="bullet"/>
      <w:lvlText w:val="-"/>
      <w:lvlJc w:val="left"/>
      <w:pPr>
        <w:ind w:left="720" w:hanging="360"/>
      </w:pPr>
      <w:rPr>
        <w:rFonts w:ascii="Calibri" w:eastAsia="SimSun" w:hAnsi="Calibri" w:cs="font308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9B2DA9"/>
    <w:multiLevelType w:val="hybridMultilevel"/>
    <w:tmpl w:val="D276738C"/>
    <w:lvl w:ilvl="0" w:tplc="3B5CA9CE">
      <w:start w:val="2542"/>
      <w:numFmt w:val="bullet"/>
      <w:lvlText w:val="-"/>
      <w:lvlJc w:val="left"/>
      <w:pPr>
        <w:ind w:left="450" w:hanging="360"/>
      </w:pPr>
      <w:rPr>
        <w:rFonts w:ascii="Calibri" w:eastAsia="SimSun" w:hAnsi="Calibri" w:cs="font308" w:hint="default"/>
      </w:rPr>
    </w:lvl>
    <w:lvl w:ilvl="1" w:tplc="041D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>
    <w:nsid w:val="2E245D43"/>
    <w:multiLevelType w:val="hybridMultilevel"/>
    <w:tmpl w:val="C4E41212"/>
    <w:lvl w:ilvl="0" w:tplc="F0848556">
      <w:start w:val="3391"/>
      <w:numFmt w:val="bullet"/>
      <w:lvlText w:val="-"/>
      <w:lvlJc w:val="left"/>
      <w:pPr>
        <w:ind w:left="720" w:hanging="360"/>
      </w:pPr>
      <w:rPr>
        <w:rFonts w:ascii="Calibri" w:eastAsia="SimSun" w:hAnsi="Calibri" w:cs="font308" w:hint="default"/>
        <w:color w:val="365F91"/>
        <w:sz w:val="2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arin Bengtsson">
    <w15:presenceInfo w15:providerId="None" w15:userId="Karin Bengtsson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trackRevisions/>
  <w:defaultTabStop w:val="1304"/>
  <w:hyphenationZone w:val="425"/>
  <w:characterSpacingControl w:val="doNotCompress"/>
  <w:compat/>
  <w:docVars>
    <w:docVar w:name="Total_Editing_Time" w:val="83"/>
  </w:docVars>
  <w:rsids>
    <w:rsidRoot w:val="00310853"/>
    <w:rsid w:val="00017C4C"/>
    <w:rsid w:val="000249A5"/>
    <w:rsid w:val="000559CB"/>
    <w:rsid w:val="000757DF"/>
    <w:rsid w:val="000C7EDB"/>
    <w:rsid w:val="000E7BF2"/>
    <w:rsid w:val="0015732B"/>
    <w:rsid w:val="00195E5A"/>
    <w:rsid w:val="001B23E4"/>
    <w:rsid w:val="001B4D6C"/>
    <w:rsid w:val="001E6D26"/>
    <w:rsid w:val="001F1C83"/>
    <w:rsid w:val="002212D5"/>
    <w:rsid w:val="00226186"/>
    <w:rsid w:val="00241ABC"/>
    <w:rsid w:val="00241B8E"/>
    <w:rsid w:val="00280E06"/>
    <w:rsid w:val="00292588"/>
    <w:rsid w:val="002A7B25"/>
    <w:rsid w:val="002D06BF"/>
    <w:rsid w:val="002E7FB3"/>
    <w:rsid w:val="00300CF4"/>
    <w:rsid w:val="00307E75"/>
    <w:rsid w:val="003104BD"/>
    <w:rsid w:val="00310853"/>
    <w:rsid w:val="003409C3"/>
    <w:rsid w:val="00346822"/>
    <w:rsid w:val="00362D41"/>
    <w:rsid w:val="00385AC8"/>
    <w:rsid w:val="00386296"/>
    <w:rsid w:val="003A414E"/>
    <w:rsid w:val="003D1F19"/>
    <w:rsid w:val="003D2CAC"/>
    <w:rsid w:val="003E20C7"/>
    <w:rsid w:val="004169E0"/>
    <w:rsid w:val="00423190"/>
    <w:rsid w:val="00426C81"/>
    <w:rsid w:val="00437C0B"/>
    <w:rsid w:val="004423B7"/>
    <w:rsid w:val="004651D4"/>
    <w:rsid w:val="004762FE"/>
    <w:rsid w:val="00491652"/>
    <w:rsid w:val="0049774B"/>
    <w:rsid w:val="004A197F"/>
    <w:rsid w:val="004C6176"/>
    <w:rsid w:val="004E5693"/>
    <w:rsid w:val="004F639B"/>
    <w:rsid w:val="0050563D"/>
    <w:rsid w:val="00547ADC"/>
    <w:rsid w:val="005902A3"/>
    <w:rsid w:val="005A3788"/>
    <w:rsid w:val="005A5FAD"/>
    <w:rsid w:val="005D1A69"/>
    <w:rsid w:val="005F48A5"/>
    <w:rsid w:val="006013E4"/>
    <w:rsid w:val="00623BFE"/>
    <w:rsid w:val="00627D80"/>
    <w:rsid w:val="00665C51"/>
    <w:rsid w:val="00666BFF"/>
    <w:rsid w:val="006C19D8"/>
    <w:rsid w:val="006C249F"/>
    <w:rsid w:val="006E7EFD"/>
    <w:rsid w:val="00702EB6"/>
    <w:rsid w:val="007414A8"/>
    <w:rsid w:val="00750D3B"/>
    <w:rsid w:val="00752DA4"/>
    <w:rsid w:val="00766AC6"/>
    <w:rsid w:val="0077453D"/>
    <w:rsid w:val="00781126"/>
    <w:rsid w:val="00782071"/>
    <w:rsid w:val="007945D3"/>
    <w:rsid w:val="007B3848"/>
    <w:rsid w:val="007D6975"/>
    <w:rsid w:val="007E1135"/>
    <w:rsid w:val="00805B32"/>
    <w:rsid w:val="00824E20"/>
    <w:rsid w:val="008272E7"/>
    <w:rsid w:val="00830265"/>
    <w:rsid w:val="008A2107"/>
    <w:rsid w:val="008B25DA"/>
    <w:rsid w:val="008D45D5"/>
    <w:rsid w:val="008D6D82"/>
    <w:rsid w:val="008E0125"/>
    <w:rsid w:val="008E14AA"/>
    <w:rsid w:val="0090392C"/>
    <w:rsid w:val="0091081D"/>
    <w:rsid w:val="00931E55"/>
    <w:rsid w:val="009B2180"/>
    <w:rsid w:val="009D6A96"/>
    <w:rsid w:val="00A22A7A"/>
    <w:rsid w:val="00A31299"/>
    <w:rsid w:val="00A460E0"/>
    <w:rsid w:val="00A76215"/>
    <w:rsid w:val="00AA00BE"/>
    <w:rsid w:val="00AD3BD0"/>
    <w:rsid w:val="00AD5F93"/>
    <w:rsid w:val="00AE69E2"/>
    <w:rsid w:val="00AE72C0"/>
    <w:rsid w:val="00B218E7"/>
    <w:rsid w:val="00B37CED"/>
    <w:rsid w:val="00B45595"/>
    <w:rsid w:val="00B4773B"/>
    <w:rsid w:val="00B74FC9"/>
    <w:rsid w:val="00BA4904"/>
    <w:rsid w:val="00BB797C"/>
    <w:rsid w:val="00BC0378"/>
    <w:rsid w:val="00BC67B4"/>
    <w:rsid w:val="00BF64B7"/>
    <w:rsid w:val="00C06EB9"/>
    <w:rsid w:val="00C27CBB"/>
    <w:rsid w:val="00C41DB4"/>
    <w:rsid w:val="00C53DF0"/>
    <w:rsid w:val="00C55152"/>
    <w:rsid w:val="00C71E25"/>
    <w:rsid w:val="00CB5564"/>
    <w:rsid w:val="00CC55D9"/>
    <w:rsid w:val="00CD698C"/>
    <w:rsid w:val="00D063CC"/>
    <w:rsid w:val="00D22475"/>
    <w:rsid w:val="00D2538C"/>
    <w:rsid w:val="00D44608"/>
    <w:rsid w:val="00D478A9"/>
    <w:rsid w:val="00D479CB"/>
    <w:rsid w:val="00D815FB"/>
    <w:rsid w:val="00D90E3F"/>
    <w:rsid w:val="00DA307E"/>
    <w:rsid w:val="00DC075C"/>
    <w:rsid w:val="00DD1BB1"/>
    <w:rsid w:val="00DF25D1"/>
    <w:rsid w:val="00DF2742"/>
    <w:rsid w:val="00E05070"/>
    <w:rsid w:val="00E10BE0"/>
    <w:rsid w:val="00E26FEB"/>
    <w:rsid w:val="00E36D95"/>
    <w:rsid w:val="00E4615A"/>
    <w:rsid w:val="00E74FB7"/>
    <w:rsid w:val="00E75640"/>
    <w:rsid w:val="00E93DC5"/>
    <w:rsid w:val="00EA583B"/>
    <w:rsid w:val="00EB3A65"/>
    <w:rsid w:val="00EE2241"/>
    <w:rsid w:val="00F17AF5"/>
    <w:rsid w:val="00F20697"/>
    <w:rsid w:val="00F217AC"/>
    <w:rsid w:val="00F26C54"/>
    <w:rsid w:val="00F3132E"/>
    <w:rsid w:val="00F44B8E"/>
    <w:rsid w:val="00F54B59"/>
    <w:rsid w:val="00F67CCE"/>
    <w:rsid w:val="00F76FA5"/>
    <w:rsid w:val="00FF53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853"/>
    <w:pPr>
      <w:suppressAutoHyphens/>
    </w:pPr>
    <w:rPr>
      <w:rFonts w:ascii="Calibri" w:eastAsia="SimSun" w:hAnsi="Calibri" w:cs="font308"/>
      <w:lang w:eastAsia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F48A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0E3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5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7DF"/>
    <w:rPr>
      <w:rFonts w:ascii="Tahoma" w:eastAsia="SimSun" w:hAnsi="Tahoma" w:cs="Tahoma"/>
      <w:sz w:val="16"/>
      <w:szCs w:val="16"/>
      <w:lang w:eastAsia="ar-SA"/>
    </w:rPr>
  </w:style>
  <w:style w:type="paragraph" w:styleId="NormalWeb">
    <w:name w:val="Normal (Web)"/>
    <w:basedOn w:val="Normal"/>
    <w:uiPriority w:val="99"/>
    <w:unhideWhenUsed/>
    <w:rsid w:val="00752DA4"/>
    <w:pPr>
      <w:suppressAutoHyphens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sv-SE"/>
    </w:rPr>
  </w:style>
  <w:style w:type="character" w:styleId="CommentReference">
    <w:name w:val="annotation reference"/>
    <w:basedOn w:val="DefaultParagraphFont"/>
    <w:uiPriority w:val="99"/>
    <w:semiHidden/>
    <w:unhideWhenUsed/>
    <w:rsid w:val="009039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39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392C"/>
    <w:rPr>
      <w:rFonts w:ascii="Calibri" w:eastAsia="SimSun" w:hAnsi="Calibri" w:cs="font308"/>
      <w:sz w:val="20"/>
      <w:szCs w:val="20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39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392C"/>
    <w:rPr>
      <w:rFonts w:ascii="Calibri" w:eastAsia="SimSun" w:hAnsi="Calibri" w:cs="font308"/>
      <w:b/>
      <w:bCs/>
      <w:sz w:val="20"/>
      <w:szCs w:val="20"/>
      <w:lang w:eastAsia="ar-SA"/>
    </w:rPr>
  </w:style>
  <w:style w:type="character" w:customStyle="1" w:styleId="Heading3Char">
    <w:name w:val="Heading 3 Char"/>
    <w:basedOn w:val="DefaultParagraphFont"/>
    <w:link w:val="Heading3"/>
    <w:uiPriority w:val="9"/>
    <w:rsid w:val="005F48A5"/>
    <w:rPr>
      <w:rFonts w:asciiTheme="majorHAnsi" w:eastAsiaTheme="majorEastAsia" w:hAnsiTheme="majorHAnsi" w:cstheme="majorBidi"/>
      <w:b/>
      <w:bCs/>
      <w:color w:val="4F81BD" w:themeColor="accent1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369</Words>
  <Characters>2133</Characters>
  <Application>Microsoft Office Word</Application>
  <DocSecurity>0</DocSecurity>
  <Lines>133</Lines>
  <Paragraphs>125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VGR</Company>
  <LinksUpToDate>false</LinksUpToDate>
  <CharactersWithSpaces>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 Bengtsson</dc:creator>
  <cp:lastModifiedBy>LTACHADO</cp:lastModifiedBy>
  <cp:revision>18</cp:revision>
  <cp:lastPrinted>2016-09-25T08:03:00Z</cp:lastPrinted>
  <dcterms:created xsi:type="dcterms:W3CDTF">2016-10-27T19:08:00Z</dcterms:created>
  <dcterms:modified xsi:type="dcterms:W3CDTF">2017-05-03T19:14:00Z</dcterms:modified>
</cp:coreProperties>
</file>