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79" w:rsidRPr="00786098" w:rsidRDefault="003F55D4">
      <w:pPr>
        <w:rPr>
          <w:rFonts w:ascii="Times New Roman" w:hAnsi="Times New Roman" w:cs="Times New Roman"/>
          <w:sz w:val="24"/>
          <w:szCs w:val="24"/>
        </w:rPr>
      </w:pPr>
    </w:p>
    <w:p w:rsidR="00786098" w:rsidRPr="00786098" w:rsidRDefault="00786098" w:rsidP="00786098">
      <w:pPr>
        <w:rPr>
          <w:rFonts w:ascii="Times New Roman" w:hAnsi="Times New Roman" w:cs="Times New Roman"/>
          <w:color w:val="000033"/>
          <w:sz w:val="24"/>
          <w:szCs w:val="24"/>
        </w:rPr>
      </w:pPr>
      <w:proofErr w:type="gramStart"/>
      <w:r w:rsidRPr="00786098">
        <w:rPr>
          <w:rFonts w:ascii="Times New Roman" w:hAnsi="Times New Roman" w:cs="Times New Roman"/>
          <w:b/>
          <w:color w:val="000033"/>
          <w:sz w:val="24"/>
          <w:szCs w:val="24"/>
          <w:shd w:val="clear" w:color="auto" w:fill="FFFFFF"/>
          <w:lang w:val="en-US"/>
        </w:rPr>
        <w:t>Supplementary table 2.</w:t>
      </w:r>
      <w:proofErr w:type="gramEnd"/>
      <w:r w:rsidRPr="00786098">
        <w:rPr>
          <w:rFonts w:ascii="Times New Roman" w:hAnsi="Times New Roman" w:cs="Times New Roman"/>
          <w:b/>
          <w:color w:val="000033"/>
          <w:sz w:val="24"/>
          <w:szCs w:val="24"/>
          <w:shd w:val="clear" w:color="auto" w:fill="FFFFFF"/>
          <w:lang w:val="en-US"/>
        </w:rPr>
        <w:t xml:space="preserve">  </w:t>
      </w:r>
      <w:proofErr w:type="gramStart"/>
      <w:r w:rsidRPr="0078609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en-US"/>
        </w:rPr>
        <w:t xml:space="preserve">Comparison of treatment regimen in patients that did and did not </w:t>
      </w:r>
      <w:r w:rsidRPr="00786098">
        <w:rPr>
          <w:rFonts w:ascii="Times New Roman" w:hAnsi="Times New Roman" w:cs="Times New Roman"/>
          <w:color w:val="000033"/>
          <w:sz w:val="24"/>
          <w:szCs w:val="24"/>
        </w:rPr>
        <w:t>change angiographic type during follow up.</w:t>
      </w:r>
      <w:proofErr w:type="gramEnd"/>
      <w:r w:rsidRPr="00786098">
        <w:rPr>
          <w:rFonts w:ascii="Times New Roman" w:hAnsi="Times New Roman" w:cs="Times New Roman"/>
          <w:color w:val="000033"/>
          <w:sz w:val="24"/>
          <w:szCs w:val="24"/>
        </w:rPr>
        <w:t xml:space="preserve">  Four patients that were in remission at the time of diagnoses and received no treatment and 6 patients with insufficient clinical data are not included in the table</w:t>
      </w:r>
      <w:bookmarkStart w:id="0" w:name="_GoBack"/>
      <w:bookmarkEnd w:id="0"/>
      <w:r w:rsidRPr="00786098">
        <w:rPr>
          <w:rFonts w:ascii="Times New Roman" w:hAnsi="Times New Roman" w:cs="Times New Roman"/>
          <w:color w:val="000033"/>
          <w:sz w:val="24"/>
          <w:szCs w:val="24"/>
        </w:rPr>
        <w:t>.</w:t>
      </w:r>
      <w:r w:rsidR="00233C9A">
        <w:rPr>
          <w:rFonts w:ascii="Times New Roman" w:hAnsi="Times New Roman" w:cs="Times New Roman"/>
          <w:color w:val="000033"/>
          <w:sz w:val="24"/>
          <w:szCs w:val="24"/>
        </w:rPr>
        <w:t xml:space="preserve">  </w:t>
      </w:r>
      <w:r w:rsidR="00233C9A" w:rsidRPr="00233C9A">
        <w:rPr>
          <w:rFonts w:ascii="Times New Roman" w:hAnsi="Times New Roman" w:cs="Times New Roman"/>
          <w:sz w:val="24"/>
          <w:szCs w:val="24"/>
          <w:lang w:val="en-US"/>
        </w:rPr>
        <w:t>Significant differences between the cohorts are indicated by bold types, with corresponding p-values given in the footnotes</w:t>
      </w:r>
      <w:r w:rsidRPr="00786098">
        <w:rPr>
          <w:rFonts w:ascii="Times New Roman" w:hAnsi="Times New Roman" w:cs="Times New Roman"/>
          <w:color w:val="000033"/>
          <w:sz w:val="24"/>
          <w:szCs w:val="24"/>
        </w:rPr>
        <w:t xml:space="preserve">     </w:t>
      </w:r>
      <w:r w:rsidRPr="00786098">
        <w:rPr>
          <w:rFonts w:ascii="Times New Roman" w:hAnsi="Times New Roman" w:cs="Times New Roman"/>
          <w:b/>
          <w:color w:val="000033"/>
          <w:sz w:val="24"/>
          <w:szCs w:val="24"/>
          <w:lang w:val="en-US"/>
        </w:rPr>
        <w:t xml:space="preserve"> </w:t>
      </w:r>
      <w:r w:rsidRPr="00786098">
        <w:rPr>
          <w:rFonts w:ascii="Times New Roman" w:hAnsi="Times New Roman" w:cs="Times New Roman"/>
          <w:b/>
          <w:color w:val="000033"/>
          <w:sz w:val="24"/>
          <w:szCs w:val="24"/>
          <w:lang w:val="en-US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195"/>
        <w:gridCol w:w="1596"/>
        <w:gridCol w:w="2196"/>
        <w:gridCol w:w="1196"/>
      </w:tblGrid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  <w:t>1.Type 0 or 1 =&gt;V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  <w:t>2. Type 0 or 1 =&gt;2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3F55D4">
            <w:pPr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  <w:t>3. Type 1 no change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  <w:t>4. Type 0 last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color w:val="000033"/>
                <w:sz w:val="24"/>
                <w:szCs w:val="24"/>
              </w:rPr>
              <w:t>Pts n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10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8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26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7</w:t>
            </w:r>
          </w:p>
        </w:tc>
      </w:tr>
      <w:tr w:rsidR="00786098" w:rsidRPr="00786098" w:rsidTr="00B661BB">
        <w:trPr>
          <w:trHeight w:val="300"/>
        </w:trPr>
        <w:tc>
          <w:tcPr>
            <w:tcW w:w="2579" w:type="dxa"/>
            <w:gridSpan w:val="2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  <w:t>Treatment at start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GCS iv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3 (38)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(8)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0 (0)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 xml:space="preserve">GCS </w:t>
            </w:r>
            <w:proofErr w:type="spellStart"/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po</w:t>
            </w:r>
            <w:proofErr w:type="spellEnd"/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8 (80)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8 (100)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20 (77)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7 (100)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proofErr w:type="spellStart"/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Cyc</w:t>
            </w:r>
            <w:proofErr w:type="spellEnd"/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(25)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 (4)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0 (0)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MTX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(20)*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(25)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10 (38)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6 (86)*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Aza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 (13)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0 (0)</w:t>
            </w:r>
          </w:p>
        </w:tc>
      </w:tr>
      <w:tr w:rsidR="00786098" w:rsidRPr="00786098" w:rsidTr="00B661BB">
        <w:trPr>
          <w:trHeight w:val="300"/>
        </w:trPr>
        <w:tc>
          <w:tcPr>
            <w:tcW w:w="2579" w:type="dxa"/>
            <w:gridSpan w:val="2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  <w:t>Follow up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MTX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6 (60)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7 (88)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23 (88)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7 (100)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Aza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4 (40)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5 (19)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0 (0)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other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Biologic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5 (50)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4 (50)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8 (31)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(29)</w:t>
            </w:r>
          </w:p>
        </w:tc>
      </w:tr>
      <w:tr w:rsidR="00786098" w:rsidRPr="00786098" w:rsidTr="00B661BB">
        <w:trPr>
          <w:trHeight w:val="300"/>
        </w:trPr>
        <w:tc>
          <w:tcPr>
            <w:tcW w:w="2579" w:type="dxa"/>
            <w:gridSpan w:val="2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b/>
                <w:bCs/>
                <w:color w:val="000033"/>
                <w:sz w:val="24"/>
                <w:szCs w:val="24"/>
              </w:rPr>
              <w:t>Last consultation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MTX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5 (50)#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3 (38)#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15 (58)#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7 (100)</w:t>
            </w:r>
            <w:r w:rsidR="00C366ED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#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Aza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4 (15)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0 (0)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other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Biologic</w:t>
            </w: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1 (10)</w:t>
            </w: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4 (50)</w:t>
            </w: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8 (31)</w:t>
            </w: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  <w:r w:rsidRPr="00786098">
              <w:rPr>
                <w:rFonts w:ascii="Times New Roman" w:hAnsi="Times New Roman" w:cs="Times New Roman"/>
                <w:color w:val="000033"/>
                <w:sz w:val="24"/>
                <w:szCs w:val="24"/>
              </w:rPr>
              <w:t>2 (29)</w:t>
            </w:r>
          </w:p>
        </w:tc>
      </w:tr>
      <w:tr w:rsidR="00786098" w:rsidRPr="00786098" w:rsidTr="00B661BB">
        <w:trPr>
          <w:trHeight w:val="300"/>
        </w:trPr>
        <w:tc>
          <w:tcPr>
            <w:tcW w:w="1384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5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5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2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  <w:tc>
          <w:tcPr>
            <w:tcW w:w="1196" w:type="dxa"/>
            <w:noWrap/>
            <w:hideMark/>
          </w:tcPr>
          <w:p w:rsidR="00786098" w:rsidRPr="00786098" w:rsidRDefault="00786098" w:rsidP="00B661BB">
            <w:pPr>
              <w:rPr>
                <w:rFonts w:ascii="Times New Roman" w:hAnsi="Times New Roman" w:cs="Times New Roman"/>
                <w:color w:val="000033"/>
                <w:sz w:val="24"/>
                <w:szCs w:val="24"/>
              </w:rPr>
            </w:pPr>
          </w:p>
        </w:tc>
      </w:tr>
    </w:tbl>
    <w:p w:rsidR="00786098" w:rsidRPr="00786098" w:rsidRDefault="00786098" w:rsidP="00786098">
      <w:pPr>
        <w:rPr>
          <w:rFonts w:ascii="Times New Roman" w:hAnsi="Times New Roman" w:cs="Times New Roman"/>
          <w:color w:val="00003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33"/>
          <w:sz w:val="24"/>
          <w:szCs w:val="24"/>
          <w:lang w:val="en-US"/>
        </w:rPr>
        <w:br/>
      </w:r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>* p=0.01 (Fisher-exact).  #Comparison of any DMARDs use at last follow up between patients that changed angiographic type and not; p=0.02, OR 0.2 (CI 95%, 0.06-0.75). Pts=patients.  N=number. GCS=</w:t>
      </w:r>
      <w:proofErr w:type="spellStart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>glucocorticosteroids</w:t>
      </w:r>
      <w:proofErr w:type="spellEnd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 xml:space="preserve">.  </w:t>
      </w:r>
      <w:proofErr w:type="gramStart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>Iv</w:t>
      </w:r>
      <w:proofErr w:type="gramEnd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 xml:space="preserve">= intravenous.  Po=per oral.  </w:t>
      </w:r>
      <w:proofErr w:type="spellStart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>Cyc</w:t>
      </w:r>
      <w:proofErr w:type="spellEnd"/>
      <w:r w:rsidR="00C366ED">
        <w:rPr>
          <w:rFonts w:ascii="Times New Roman" w:hAnsi="Times New Roman" w:cs="Times New Roman"/>
          <w:color w:val="000033"/>
          <w:sz w:val="24"/>
          <w:szCs w:val="24"/>
          <w:lang w:val="en-US"/>
        </w:rPr>
        <w:t xml:space="preserve">=cyclophosphamide.  MTX=methotrexate.  Aza=azathioprine.  Biologic= TNF inhibitors.  </w:t>
      </w:r>
      <w:r w:rsidRPr="00786098">
        <w:rPr>
          <w:rFonts w:ascii="Times New Roman" w:hAnsi="Times New Roman" w:cs="Times New Roman"/>
          <w:color w:val="000033"/>
          <w:sz w:val="24"/>
          <w:szCs w:val="24"/>
          <w:lang w:val="en-US"/>
        </w:rPr>
        <w:t xml:space="preserve">  </w:t>
      </w:r>
    </w:p>
    <w:p w:rsidR="00786098" w:rsidRPr="00786098" w:rsidRDefault="0078609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786098" w:rsidRPr="00786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98"/>
    <w:rsid w:val="00233C9A"/>
    <w:rsid w:val="003F55D4"/>
    <w:rsid w:val="0064313B"/>
    <w:rsid w:val="00786098"/>
    <w:rsid w:val="00C366ED"/>
    <w:rsid w:val="00F2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098"/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098"/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6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207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birgirmg_adm</dc:creator>
  <cp:lastModifiedBy>birgirmg_adm</cp:lastModifiedBy>
  <cp:revision>3</cp:revision>
  <dcterms:created xsi:type="dcterms:W3CDTF">2017-04-12T12:11:00Z</dcterms:created>
  <dcterms:modified xsi:type="dcterms:W3CDTF">2017-04-12T12:42:00Z</dcterms:modified>
</cp:coreProperties>
</file>