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D9F4D" w14:textId="77777777" w:rsidR="00A56257" w:rsidRDefault="00A56257">
      <w:pPr>
        <w:rPr>
          <w:rFonts w:ascii="Times New Roman" w:hAnsi="Times New Roman" w:cs="Times New Roman"/>
          <w:b/>
          <w:sz w:val="20"/>
          <w:szCs w:val="20"/>
        </w:rPr>
      </w:pPr>
    </w:p>
    <w:p w14:paraId="1CF511AF" w14:textId="1B96F106" w:rsidR="00A56257" w:rsidRDefault="00A56257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Additional file 5</w:t>
      </w:r>
    </w:p>
    <w:p w14:paraId="00B42FB5" w14:textId="77777777" w:rsidR="00A56257" w:rsidRDefault="00A56257">
      <w:pPr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14:paraId="6ACE47A9" w14:textId="77777777" w:rsidR="00B55BB5" w:rsidRDefault="00F52809">
      <w:pPr>
        <w:rPr>
          <w:rFonts w:ascii="Times New Roman" w:hAnsi="Times New Roman" w:cs="Times New Roman"/>
          <w:sz w:val="20"/>
          <w:szCs w:val="20"/>
        </w:rPr>
      </w:pPr>
      <w:r w:rsidRPr="00F52809">
        <w:rPr>
          <w:rFonts w:ascii="Times New Roman" w:hAnsi="Times New Roman" w:cs="Times New Roman"/>
          <w:b/>
          <w:sz w:val="20"/>
          <w:szCs w:val="20"/>
        </w:rPr>
        <w:t xml:space="preserve">Comparison of miRNA expression between baseline samples within the CCP+ </w:t>
      </w:r>
      <w:proofErr w:type="spellStart"/>
      <w:r w:rsidRPr="00F52809">
        <w:rPr>
          <w:rFonts w:ascii="Times New Roman" w:hAnsi="Times New Roman" w:cs="Times New Roman"/>
          <w:b/>
          <w:sz w:val="20"/>
          <w:szCs w:val="20"/>
        </w:rPr>
        <w:t>progressors</w:t>
      </w:r>
      <w:proofErr w:type="spellEnd"/>
      <w:r w:rsidRPr="00F52809">
        <w:rPr>
          <w:rFonts w:ascii="Times New Roman" w:hAnsi="Times New Roman" w:cs="Times New Roman"/>
          <w:b/>
          <w:sz w:val="20"/>
          <w:szCs w:val="20"/>
        </w:rPr>
        <w:t xml:space="preserve"> and CCP+ non-</w:t>
      </w:r>
      <w:proofErr w:type="spellStart"/>
      <w:r w:rsidRPr="00F52809">
        <w:rPr>
          <w:rFonts w:ascii="Times New Roman" w:hAnsi="Times New Roman" w:cs="Times New Roman"/>
          <w:b/>
          <w:sz w:val="20"/>
          <w:szCs w:val="20"/>
        </w:rPr>
        <w:t>progressors</w:t>
      </w:r>
      <w:proofErr w:type="spellEnd"/>
      <w:r w:rsidRPr="00F52809">
        <w:rPr>
          <w:rFonts w:ascii="Times New Roman" w:hAnsi="Times New Roman" w:cs="Times New Roman"/>
          <w:b/>
          <w:sz w:val="20"/>
          <w:szCs w:val="20"/>
        </w:rPr>
        <w:t xml:space="preserve"> cohorts.</w:t>
      </w:r>
      <w:r w:rsidRPr="00F52809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F52809">
        <w:rPr>
          <w:rFonts w:ascii="Times New Roman" w:hAnsi="Times New Roman" w:cs="Times New Roman"/>
          <w:sz w:val="20"/>
          <w:szCs w:val="20"/>
        </w:rPr>
        <w:t>miRs</w:t>
      </w:r>
      <w:proofErr w:type="spellEnd"/>
      <w:r w:rsidRPr="00F52809">
        <w:rPr>
          <w:rFonts w:ascii="Times New Roman" w:hAnsi="Times New Roman" w:cs="Times New Roman"/>
          <w:sz w:val="20"/>
          <w:szCs w:val="20"/>
        </w:rPr>
        <w:t xml:space="preserve"> highlighted in bold satisfied criteria for dysregulation in the pilot phase. Estimates of </w:t>
      </w:r>
      <w:proofErr w:type="spellStart"/>
      <w:r w:rsidRPr="00F52809">
        <w:rPr>
          <w:rFonts w:ascii="Times New Roman" w:hAnsi="Times New Roman" w:cs="Times New Roman"/>
          <w:sz w:val="20"/>
          <w:szCs w:val="20"/>
        </w:rPr>
        <w:t>dCt</w:t>
      </w:r>
      <w:proofErr w:type="spellEnd"/>
      <w:r w:rsidRPr="00F52809">
        <w:rPr>
          <w:rFonts w:ascii="Times New Roman" w:hAnsi="Times New Roman" w:cs="Times New Roman"/>
          <w:sz w:val="20"/>
          <w:szCs w:val="20"/>
        </w:rPr>
        <w:t xml:space="preserve"> and FD for each cohort were obtained at the mean age (48 years).</w:t>
      </w:r>
    </w:p>
    <w:p w14:paraId="06A01F6D" w14:textId="77777777" w:rsidR="00F52809" w:rsidRDefault="00F52809">
      <w:pPr>
        <w:rPr>
          <w:rFonts w:ascii="Times New Roman" w:hAnsi="Times New Roman" w:cs="Times New Roman"/>
          <w:sz w:val="20"/>
          <w:szCs w:val="20"/>
        </w:rPr>
      </w:pPr>
    </w:p>
    <w:p w14:paraId="47E243FB" w14:textId="77777777" w:rsidR="00F52809" w:rsidRDefault="00F52809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2499" w:type="dxa"/>
        <w:tblLook w:val="04A0" w:firstRow="1" w:lastRow="0" w:firstColumn="1" w:lastColumn="0" w:noHBand="0" w:noVBand="1"/>
      </w:tblPr>
      <w:tblGrid>
        <w:gridCol w:w="1334"/>
        <w:gridCol w:w="1941"/>
        <w:gridCol w:w="1941"/>
        <w:gridCol w:w="1543"/>
        <w:gridCol w:w="1435"/>
        <w:gridCol w:w="1435"/>
        <w:gridCol w:w="1435"/>
        <w:gridCol w:w="1435"/>
      </w:tblGrid>
      <w:tr w:rsidR="00F52809" w:rsidRPr="00800A8E" w14:paraId="7EDD5444" w14:textId="77777777" w:rsidTr="00C57755">
        <w:trPr>
          <w:trHeight w:val="283"/>
        </w:trPr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E56D48A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miRNA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24A299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 xml:space="preserve">CCP+ </w:t>
            </w:r>
            <w:r>
              <w:rPr>
                <w:sz w:val="18"/>
                <w:szCs w:val="18"/>
              </w:rPr>
              <w:t xml:space="preserve">non </w:t>
            </w:r>
            <w:proofErr w:type="spellStart"/>
            <w:r w:rsidRPr="00EE27C0">
              <w:rPr>
                <w:sz w:val="18"/>
                <w:szCs w:val="18"/>
              </w:rPr>
              <w:t>progressors</w:t>
            </w:r>
            <w:proofErr w:type="spellEnd"/>
          </w:p>
          <w:p w14:paraId="3C7EBA13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B5335B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CCP+</w:t>
            </w:r>
            <w:r w:rsidRPr="00EE27C0">
              <w:rPr>
                <w:sz w:val="18"/>
                <w:szCs w:val="18"/>
              </w:rPr>
              <w:t xml:space="preserve"> </w:t>
            </w:r>
            <w:proofErr w:type="spellStart"/>
            <w:r w:rsidRPr="00EE27C0">
              <w:rPr>
                <w:sz w:val="18"/>
                <w:szCs w:val="18"/>
              </w:rPr>
              <w:t>progressors</w:t>
            </w:r>
            <w:proofErr w:type="spellEnd"/>
          </w:p>
          <w:p w14:paraId="16801CB4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8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D9D56B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proofErr w:type="spellStart"/>
            <w:r w:rsidRPr="00EE27C0">
              <w:rPr>
                <w:sz w:val="18"/>
                <w:szCs w:val="18"/>
              </w:rPr>
              <w:t>Progressors</w:t>
            </w:r>
            <w:proofErr w:type="spellEnd"/>
            <w:r w:rsidRPr="00EE27C0">
              <w:rPr>
                <w:sz w:val="18"/>
                <w:szCs w:val="18"/>
              </w:rPr>
              <w:t xml:space="preserve"> vs. non </w:t>
            </w:r>
            <w:proofErr w:type="spellStart"/>
            <w:r w:rsidRPr="00EE27C0">
              <w:rPr>
                <w:sz w:val="18"/>
                <w:szCs w:val="18"/>
              </w:rPr>
              <w:t>progressors</w:t>
            </w:r>
            <w:proofErr w:type="spellEnd"/>
          </w:p>
        </w:tc>
      </w:tr>
      <w:tr w:rsidR="00F52809" w:rsidRPr="00800A8E" w14:paraId="777DA687" w14:textId="77777777" w:rsidTr="00C57755">
        <w:trPr>
          <w:trHeight w:val="283"/>
        </w:trPr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BF6B236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1F7EB0" w14:textId="77777777" w:rsidR="00F52809" w:rsidRPr="00EE27C0" w:rsidRDefault="00F52809" w:rsidP="00C57755">
            <w:pPr>
              <w:jc w:val="right"/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 xml:space="preserve">B/L median </w:t>
            </w:r>
            <w:proofErr w:type="spellStart"/>
            <w:r w:rsidRPr="00EE27C0">
              <w:rPr>
                <w:sz w:val="18"/>
                <w:szCs w:val="18"/>
              </w:rPr>
              <w:t>dCt</w:t>
            </w:r>
            <w:proofErr w:type="spellEnd"/>
            <w:r w:rsidRPr="00EE27C0">
              <w:rPr>
                <w:sz w:val="18"/>
                <w:szCs w:val="18"/>
              </w:rPr>
              <w:t xml:space="preserve"> (IQR)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4BDAD6" w14:textId="77777777" w:rsidR="00F52809" w:rsidRPr="00EE27C0" w:rsidRDefault="00F52809" w:rsidP="00C57755">
            <w:pPr>
              <w:jc w:val="right"/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 xml:space="preserve">B/L median </w:t>
            </w:r>
            <w:proofErr w:type="spellStart"/>
            <w:r w:rsidRPr="00EE27C0">
              <w:rPr>
                <w:sz w:val="18"/>
                <w:szCs w:val="18"/>
              </w:rPr>
              <w:t>dCt</w:t>
            </w:r>
            <w:proofErr w:type="spellEnd"/>
            <w:r w:rsidRPr="00EE27C0">
              <w:rPr>
                <w:sz w:val="18"/>
                <w:szCs w:val="18"/>
              </w:rPr>
              <w:t xml:space="preserve"> (IQR)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21726B9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 w:rsidRPr="003B35C4">
              <w:rPr>
                <w:sz w:val="18"/>
                <w:szCs w:val="18"/>
              </w:rPr>
              <w:t>F</w:t>
            </w:r>
            <w:r>
              <w:rPr>
                <w:sz w:val="18"/>
                <w:szCs w:val="18"/>
              </w:rPr>
              <w:t>D between</w:t>
            </w:r>
            <w:r w:rsidRPr="003B35C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medians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355F07" w14:textId="77777777" w:rsidR="00F52809" w:rsidRPr="008E7F43" w:rsidRDefault="00F52809" w:rsidP="00C57755">
            <w:pPr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zh-CN"/>
              </w:rPr>
            </w:pPr>
            <w:r w:rsidRPr="008E7F43">
              <w:rPr>
                <w:rFonts w:eastAsia="Times New Roman"/>
                <w:bCs/>
                <w:color w:val="000000"/>
                <w:sz w:val="18"/>
                <w:szCs w:val="18"/>
                <w:lang w:eastAsia="zh-CN"/>
              </w:rPr>
              <w:t>Area under ROC curve (90% CI)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8B3E86" w14:textId="77777777" w:rsidR="00F52809" w:rsidRPr="008E7F43" w:rsidRDefault="00F52809" w:rsidP="00C57755">
            <w:pPr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zh-CN"/>
              </w:rPr>
            </w:pPr>
            <w:r w:rsidRPr="008E7F43">
              <w:rPr>
                <w:rFonts w:eastAsia="Times New Roman"/>
                <w:bCs/>
                <w:color w:val="000000"/>
                <w:sz w:val="18"/>
                <w:szCs w:val="18"/>
                <w:lang w:eastAsia="zh-CN"/>
              </w:rPr>
              <w:t>Sensitivity*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EA7040" w14:textId="77777777" w:rsidR="00F52809" w:rsidRPr="008E7F43" w:rsidRDefault="00F52809" w:rsidP="00C57755">
            <w:pPr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zh-CN"/>
              </w:rPr>
            </w:pPr>
            <w:r w:rsidRPr="008E7F43">
              <w:rPr>
                <w:rFonts w:eastAsia="Times New Roman"/>
                <w:bCs/>
                <w:color w:val="000000"/>
                <w:sz w:val="18"/>
                <w:szCs w:val="18"/>
                <w:lang w:eastAsia="zh-CN"/>
              </w:rPr>
              <w:t>Specificity*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E10B5B" w14:textId="77777777" w:rsidR="00F52809" w:rsidRPr="008E7F43" w:rsidRDefault="00F52809" w:rsidP="00C57755">
            <w:pPr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zh-CN"/>
              </w:rPr>
            </w:pPr>
            <w:proofErr w:type="spellStart"/>
            <w:r w:rsidRPr="008E7F43">
              <w:rPr>
                <w:rFonts w:eastAsia="Times New Roman"/>
                <w:bCs/>
                <w:color w:val="000000"/>
                <w:sz w:val="18"/>
                <w:szCs w:val="18"/>
                <w:lang w:eastAsia="zh-CN"/>
              </w:rPr>
              <w:t>Youden</w:t>
            </w:r>
            <w:proofErr w:type="spellEnd"/>
            <w:r w:rsidRPr="008E7F43">
              <w:rPr>
                <w:rFonts w:eastAsia="Times New Roman"/>
                <w:bCs/>
                <w:color w:val="000000"/>
                <w:sz w:val="18"/>
                <w:szCs w:val="18"/>
                <w:lang w:eastAsia="zh-CN"/>
              </w:rPr>
              <w:t xml:space="preserve"> J</w:t>
            </w:r>
          </w:p>
        </w:tc>
      </w:tr>
      <w:tr w:rsidR="00F52809" w:rsidRPr="00800A8E" w14:paraId="029062C9" w14:textId="77777777" w:rsidTr="00C57755">
        <w:trPr>
          <w:trHeight w:val="283"/>
        </w:trPr>
        <w:tc>
          <w:tcPr>
            <w:tcW w:w="1334" w:type="dxa"/>
            <w:tcBorders>
              <w:top w:val="single" w:sz="4" w:space="0" w:color="auto"/>
            </w:tcBorders>
            <w:noWrap/>
            <w:vAlign w:val="center"/>
          </w:tcPr>
          <w:p w14:paraId="2A6A8EA4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miR-16</w:t>
            </w:r>
          </w:p>
        </w:tc>
        <w:tc>
          <w:tcPr>
            <w:tcW w:w="1941" w:type="dxa"/>
            <w:tcBorders>
              <w:top w:val="single" w:sz="4" w:space="0" w:color="auto"/>
            </w:tcBorders>
            <w:vAlign w:val="bottom"/>
          </w:tcPr>
          <w:p w14:paraId="54EEFE52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-8.2 (-8.8, -7.2)</w:t>
            </w:r>
          </w:p>
        </w:tc>
        <w:tc>
          <w:tcPr>
            <w:tcW w:w="1941" w:type="dxa"/>
            <w:tcBorders>
              <w:top w:val="single" w:sz="4" w:space="0" w:color="auto"/>
            </w:tcBorders>
            <w:vAlign w:val="bottom"/>
          </w:tcPr>
          <w:p w14:paraId="6F9F7A56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-8.9 (-10.5, -7.8)</w:t>
            </w:r>
          </w:p>
        </w:tc>
        <w:tc>
          <w:tcPr>
            <w:tcW w:w="1543" w:type="dxa"/>
            <w:tcBorders>
              <w:top w:val="single" w:sz="4" w:space="0" w:color="auto"/>
            </w:tcBorders>
            <w:noWrap/>
            <w:vAlign w:val="center"/>
          </w:tcPr>
          <w:p w14:paraId="54251A52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435" w:type="dxa"/>
            <w:tcBorders>
              <w:top w:val="single" w:sz="4" w:space="0" w:color="auto"/>
            </w:tcBorders>
            <w:vAlign w:val="bottom"/>
          </w:tcPr>
          <w:p w14:paraId="2E6F96FA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0.59 (0.40, 0.75)</w:t>
            </w:r>
          </w:p>
        </w:tc>
        <w:tc>
          <w:tcPr>
            <w:tcW w:w="1435" w:type="dxa"/>
            <w:tcBorders>
              <w:top w:val="single" w:sz="4" w:space="0" w:color="auto"/>
            </w:tcBorders>
            <w:vAlign w:val="bottom"/>
          </w:tcPr>
          <w:p w14:paraId="09FFD0D6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33%</w:t>
            </w:r>
          </w:p>
        </w:tc>
        <w:tc>
          <w:tcPr>
            <w:tcW w:w="1435" w:type="dxa"/>
            <w:tcBorders>
              <w:top w:val="single" w:sz="4" w:space="0" w:color="auto"/>
            </w:tcBorders>
            <w:vAlign w:val="bottom"/>
          </w:tcPr>
          <w:p w14:paraId="35FB5751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35" w:type="dxa"/>
            <w:tcBorders>
              <w:top w:val="single" w:sz="4" w:space="0" w:color="auto"/>
            </w:tcBorders>
            <w:vAlign w:val="bottom"/>
          </w:tcPr>
          <w:p w14:paraId="06519366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0.25</w:t>
            </w:r>
          </w:p>
        </w:tc>
      </w:tr>
      <w:tr w:rsidR="00F52809" w:rsidRPr="00800A8E" w14:paraId="11DF009F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782A6B5E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miR-18a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0E65F7C1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-1.1 (-1.3, -0.7)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78DE623B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-1.1 (-2.8, -0.5)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066B5757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 w:rsidRPr="00EE27C0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5F025947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0.55 (0.36, 0.72)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7827ED3A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83%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2EC4D49D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42%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501D5F54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0.25</w:t>
            </w:r>
          </w:p>
        </w:tc>
      </w:tr>
      <w:tr w:rsidR="00F52809" w:rsidRPr="00800A8E" w14:paraId="4F9A9042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332784D7" w14:textId="77777777" w:rsidR="00F52809" w:rsidRPr="00362314" w:rsidRDefault="00F52809" w:rsidP="00C57755">
            <w:pPr>
              <w:rPr>
                <w:sz w:val="18"/>
                <w:szCs w:val="18"/>
              </w:rPr>
            </w:pPr>
            <w:r w:rsidRPr="00362314">
              <w:rPr>
                <w:sz w:val="18"/>
                <w:szCs w:val="18"/>
              </w:rPr>
              <w:t>miR-19a</w:t>
            </w:r>
          </w:p>
        </w:tc>
        <w:tc>
          <w:tcPr>
            <w:tcW w:w="1941" w:type="dxa"/>
            <w:vAlign w:val="bottom"/>
          </w:tcPr>
          <w:p w14:paraId="0E2004F9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-1.7 (-2.3, -1.4)</w:t>
            </w:r>
          </w:p>
        </w:tc>
        <w:tc>
          <w:tcPr>
            <w:tcW w:w="1941" w:type="dxa"/>
            <w:vAlign w:val="bottom"/>
          </w:tcPr>
          <w:p w14:paraId="7D6B8844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-1.9 (-3.3, -1.0)</w:t>
            </w:r>
          </w:p>
        </w:tc>
        <w:tc>
          <w:tcPr>
            <w:tcW w:w="1543" w:type="dxa"/>
            <w:noWrap/>
            <w:vAlign w:val="center"/>
          </w:tcPr>
          <w:p w14:paraId="2157814E" w14:textId="77777777" w:rsidR="00F52809" w:rsidRPr="00362314" w:rsidRDefault="00F52809" w:rsidP="00C57755">
            <w:pPr>
              <w:jc w:val="center"/>
              <w:rPr>
                <w:sz w:val="18"/>
                <w:szCs w:val="18"/>
              </w:rPr>
            </w:pPr>
            <w:r w:rsidRPr="00362314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35" w:type="dxa"/>
            <w:vAlign w:val="bottom"/>
          </w:tcPr>
          <w:p w14:paraId="350856B1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0.53 (0.36, 0.72)</w:t>
            </w:r>
          </w:p>
        </w:tc>
        <w:tc>
          <w:tcPr>
            <w:tcW w:w="1435" w:type="dxa"/>
            <w:vAlign w:val="bottom"/>
          </w:tcPr>
          <w:p w14:paraId="1BF29779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83%</w:t>
            </w:r>
          </w:p>
        </w:tc>
        <w:tc>
          <w:tcPr>
            <w:tcW w:w="1435" w:type="dxa"/>
            <w:vAlign w:val="bottom"/>
          </w:tcPr>
          <w:p w14:paraId="44A9C843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42%</w:t>
            </w:r>
          </w:p>
        </w:tc>
        <w:tc>
          <w:tcPr>
            <w:tcW w:w="1435" w:type="dxa"/>
            <w:vAlign w:val="bottom"/>
          </w:tcPr>
          <w:p w14:paraId="40747ADF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0.25</w:t>
            </w:r>
          </w:p>
        </w:tc>
      </w:tr>
      <w:tr w:rsidR="00F52809" w:rsidRPr="00800A8E" w14:paraId="268FE371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779D063F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miR-21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5E0589A8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-2.6 (-3.4, -2.4)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157EEC18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-3.7 (-4.9, -3.0)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41340413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 w:rsidRPr="00EE27C0">
              <w:rPr>
                <w:color w:val="000000"/>
                <w:sz w:val="18"/>
                <w:szCs w:val="18"/>
              </w:rPr>
              <w:t>2.</w:t>
            </w: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038D1EF4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0.65 (0.44, 0.79)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57E92625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50%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2669396D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83%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2DCCD83A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0.33</w:t>
            </w:r>
          </w:p>
        </w:tc>
      </w:tr>
      <w:tr w:rsidR="00F52809" w:rsidRPr="00800A8E" w14:paraId="4EEA8F2D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79152CA1" w14:textId="77777777" w:rsidR="00F52809" w:rsidRPr="00362314" w:rsidRDefault="00F52809" w:rsidP="00C57755">
            <w:pPr>
              <w:rPr>
                <w:b/>
                <w:sz w:val="18"/>
                <w:szCs w:val="18"/>
              </w:rPr>
            </w:pPr>
            <w:r w:rsidRPr="00362314">
              <w:rPr>
                <w:b/>
                <w:sz w:val="18"/>
                <w:szCs w:val="18"/>
              </w:rPr>
              <w:t>miR-22</w:t>
            </w:r>
          </w:p>
        </w:tc>
        <w:tc>
          <w:tcPr>
            <w:tcW w:w="1941" w:type="dxa"/>
            <w:vAlign w:val="bottom"/>
          </w:tcPr>
          <w:p w14:paraId="3C5E20BD" w14:textId="77777777" w:rsidR="00F52809" w:rsidRPr="00F360AD" w:rsidRDefault="00F52809" w:rsidP="00C57755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7.4 (4.1, 8.2)</w:t>
            </w:r>
          </w:p>
        </w:tc>
        <w:tc>
          <w:tcPr>
            <w:tcW w:w="1941" w:type="dxa"/>
            <w:vAlign w:val="bottom"/>
          </w:tcPr>
          <w:p w14:paraId="021ABD11" w14:textId="77777777" w:rsidR="00F52809" w:rsidRPr="00F360AD" w:rsidRDefault="00F52809" w:rsidP="00C57755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3.1 (1.8, 7.3)</w:t>
            </w:r>
          </w:p>
        </w:tc>
        <w:tc>
          <w:tcPr>
            <w:tcW w:w="1543" w:type="dxa"/>
            <w:noWrap/>
            <w:vAlign w:val="center"/>
          </w:tcPr>
          <w:p w14:paraId="56D3F6D0" w14:textId="77777777" w:rsidR="00F52809" w:rsidRPr="00362314" w:rsidRDefault="00F52809" w:rsidP="00C577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19.7</w:t>
            </w:r>
            <w:r w:rsidRPr="00EE2D4B">
              <w:rPr>
                <w:b/>
                <w:color w:val="000000"/>
                <w:sz w:val="18"/>
                <w:szCs w:val="18"/>
              </w:rPr>
              <w:t>†</w:t>
            </w:r>
          </w:p>
        </w:tc>
        <w:tc>
          <w:tcPr>
            <w:tcW w:w="1435" w:type="dxa"/>
            <w:vAlign w:val="bottom"/>
          </w:tcPr>
          <w:p w14:paraId="1CB067E7" w14:textId="77777777" w:rsidR="00F52809" w:rsidRPr="00F436E2" w:rsidRDefault="00F52809" w:rsidP="00C57755">
            <w:pPr>
              <w:rPr>
                <w:color w:val="000000"/>
                <w:sz w:val="18"/>
                <w:szCs w:val="18"/>
              </w:rPr>
            </w:pPr>
            <w:r w:rsidRPr="00F436E2">
              <w:rPr>
                <w:b/>
                <w:bCs/>
                <w:color w:val="000000"/>
                <w:sz w:val="18"/>
                <w:szCs w:val="18"/>
              </w:rPr>
              <w:t>0.68 (0.48, 0.82</w:t>
            </w:r>
            <w:r w:rsidRPr="00F436E2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435" w:type="dxa"/>
            <w:vAlign w:val="bottom"/>
          </w:tcPr>
          <w:p w14:paraId="368EC756" w14:textId="77777777" w:rsidR="00F52809" w:rsidRPr="00F436E2" w:rsidRDefault="00F52809" w:rsidP="00C5775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6E2">
              <w:rPr>
                <w:b/>
                <w:bCs/>
                <w:color w:val="000000"/>
                <w:sz w:val="18"/>
                <w:szCs w:val="18"/>
              </w:rPr>
              <w:t>63%</w:t>
            </w:r>
          </w:p>
        </w:tc>
        <w:tc>
          <w:tcPr>
            <w:tcW w:w="1435" w:type="dxa"/>
            <w:vAlign w:val="bottom"/>
          </w:tcPr>
          <w:p w14:paraId="1E81ED7C" w14:textId="77777777" w:rsidR="00F52809" w:rsidRPr="00F436E2" w:rsidRDefault="00F52809" w:rsidP="00C5775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6E2">
              <w:rPr>
                <w:b/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35" w:type="dxa"/>
            <w:vAlign w:val="bottom"/>
          </w:tcPr>
          <w:p w14:paraId="79806D35" w14:textId="77777777" w:rsidR="00F52809" w:rsidRPr="00F436E2" w:rsidRDefault="00F52809" w:rsidP="00C5775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436E2">
              <w:rPr>
                <w:b/>
                <w:color w:val="000000"/>
                <w:sz w:val="18"/>
                <w:szCs w:val="18"/>
              </w:rPr>
              <w:t>0.63</w:t>
            </w:r>
          </w:p>
        </w:tc>
      </w:tr>
      <w:tr w:rsidR="00F52809" w:rsidRPr="00800A8E" w14:paraId="54746539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1783942E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miR-26b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2DD87297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-1.5 (-1.9, -1.0)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63B0E870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-1.3 (-3.2, -0.7)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14D20BDF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-1.1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591E352A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0.53 (0.36, 0.72)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76EA6D36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83%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1A6CB278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50%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57077731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0.33</w:t>
            </w:r>
          </w:p>
        </w:tc>
      </w:tr>
      <w:tr w:rsidR="00F52809" w:rsidRPr="00800A8E" w14:paraId="5784ADB0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105C0E0E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miR-34a</w:t>
            </w:r>
          </w:p>
        </w:tc>
        <w:tc>
          <w:tcPr>
            <w:tcW w:w="1941" w:type="dxa"/>
            <w:vAlign w:val="bottom"/>
          </w:tcPr>
          <w:p w14:paraId="3693FA77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3.0 (1.7, 4.0)</w:t>
            </w:r>
          </w:p>
        </w:tc>
        <w:tc>
          <w:tcPr>
            <w:tcW w:w="1941" w:type="dxa"/>
            <w:vAlign w:val="bottom"/>
          </w:tcPr>
          <w:p w14:paraId="65FC76BA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1.4 (0.7, 3.2)</w:t>
            </w:r>
          </w:p>
        </w:tc>
        <w:tc>
          <w:tcPr>
            <w:tcW w:w="1543" w:type="dxa"/>
            <w:noWrap/>
            <w:vAlign w:val="center"/>
          </w:tcPr>
          <w:p w14:paraId="2163B30F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3.0</w:t>
            </w:r>
          </w:p>
        </w:tc>
        <w:tc>
          <w:tcPr>
            <w:tcW w:w="1435" w:type="dxa"/>
            <w:vAlign w:val="bottom"/>
          </w:tcPr>
          <w:p w14:paraId="08D91919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0.63 (0.44, 0.79)</w:t>
            </w:r>
          </w:p>
        </w:tc>
        <w:tc>
          <w:tcPr>
            <w:tcW w:w="1435" w:type="dxa"/>
            <w:vAlign w:val="bottom"/>
          </w:tcPr>
          <w:p w14:paraId="0BA494F9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75%</w:t>
            </w:r>
          </w:p>
        </w:tc>
        <w:tc>
          <w:tcPr>
            <w:tcW w:w="1435" w:type="dxa"/>
            <w:vAlign w:val="bottom"/>
          </w:tcPr>
          <w:p w14:paraId="43F3D379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58%</w:t>
            </w:r>
          </w:p>
        </w:tc>
        <w:tc>
          <w:tcPr>
            <w:tcW w:w="1435" w:type="dxa"/>
            <w:vAlign w:val="bottom"/>
          </w:tcPr>
          <w:p w14:paraId="7C049994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0.33</w:t>
            </w:r>
          </w:p>
        </w:tc>
      </w:tr>
      <w:tr w:rsidR="00F52809" w:rsidRPr="00800A8E" w14:paraId="60E2D68D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18081A92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miR-101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09F02085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3.2 (2.6, 3.7)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5C1C3ABF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2.1 (0.5, 3.3)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4206A693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1431328B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0.64 (0.44, 0.79)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3E6CA981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83%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69AF9DBE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67%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114360BC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0.50</w:t>
            </w:r>
          </w:p>
        </w:tc>
      </w:tr>
      <w:tr w:rsidR="00F52809" w:rsidRPr="00800A8E" w14:paraId="56CFF8E8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794DB949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miR-132</w:t>
            </w:r>
          </w:p>
        </w:tc>
        <w:tc>
          <w:tcPr>
            <w:tcW w:w="1941" w:type="dxa"/>
            <w:vAlign w:val="bottom"/>
          </w:tcPr>
          <w:p w14:paraId="35CA0C19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0.2 (-0.6, 1.3)</w:t>
            </w:r>
          </w:p>
        </w:tc>
        <w:tc>
          <w:tcPr>
            <w:tcW w:w="1941" w:type="dxa"/>
            <w:vAlign w:val="bottom"/>
          </w:tcPr>
          <w:p w14:paraId="233EE82F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-0.2 (-1.9, 0.1)</w:t>
            </w:r>
          </w:p>
        </w:tc>
        <w:tc>
          <w:tcPr>
            <w:tcW w:w="1543" w:type="dxa"/>
            <w:noWrap/>
            <w:vAlign w:val="center"/>
          </w:tcPr>
          <w:p w14:paraId="3F5E2964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435" w:type="dxa"/>
            <w:vAlign w:val="bottom"/>
          </w:tcPr>
          <w:p w14:paraId="1A66C4C3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0.66 (0.48, 0.82)</w:t>
            </w:r>
          </w:p>
        </w:tc>
        <w:tc>
          <w:tcPr>
            <w:tcW w:w="1435" w:type="dxa"/>
            <w:vAlign w:val="bottom"/>
          </w:tcPr>
          <w:p w14:paraId="739721BD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50%</w:t>
            </w:r>
          </w:p>
        </w:tc>
        <w:tc>
          <w:tcPr>
            <w:tcW w:w="1435" w:type="dxa"/>
            <w:vAlign w:val="bottom"/>
          </w:tcPr>
          <w:p w14:paraId="07F632A5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35" w:type="dxa"/>
            <w:vAlign w:val="bottom"/>
          </w:tcPr>
          <w:p w14:paraId="0B019579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0.42</w:t>
            </w:r>
          </w:p>
        </w:tc>
      </w:tr>
      <w:tr w:rsidR="00F52809" w:rsidRPr="00800A8E" w14:paraId="3DEB8687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038CADBB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miR-142-3p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46F1A36B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-3.9 (-5.1, -3.5)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3F171A76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-4.4 (-5.2, -3.7)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745EEB7E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787D3DAD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0.53 (0.36, 0.72)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77B40E41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42%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5193CFEB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75%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2E9C5166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0.17</w:t>
            </w:r>
          </w:p>
        </w:tc>
      </w:tr>
      <w:tr w:rsidR="00F52809" w:rsidRPr="00800A8E" w14:paraId="5CD7B811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0F94C608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miR-142-5p</w:t>
            </w:r>
          </w:p>
        </w:tc>
        <w:tc>
          <w:tcPr>
            <w:tcW w:w="1941" w:type="dxa"/>
            <w:vAlign w:val="bottom"/>
          </w:tcPr>
          <w:p w14:paraId="597DE457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1.7 (0.8, 1.9)</w:t>
            </w:r>
          </w:p>
        </w:tc>
        <w:tc>
          <w:tcPr>
            <w:tcW w:w="1941" w:type="dxa"/>
            <w:vAlign w:val="bottom"/>
          </w:tcPr>
          <w:p w14:paraId="4DADC9BA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1.4 (-0.1, 2.3)</w:t>
            </w:r>
          </w:p>
        </w:tc>
        <w:tc>
          <w:tcPr>
            <w:tcW w:w="1543" w:type="dxa"/>
            <w:noWrap/>
            <w:vAlign w:val="center"/>
          </w:tcPr>
          <w:p w14:paraId="1F20C288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1435" w:type="dxa"/>
            <w:vAlign w:val="bottom"/>
          </w:tcPr>
          <w:p w14:paraId="46D3ACB4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0.58 (0.40, 0.75)</w:t>
            </w:r>
          </w:p>
        </w:tc>
        <w:tc>
          <w:tcPr>
            <w:tcW w:w="1435" w:type="dxa"/>
            <w:vAlign w:val="bottom"/>
          </w:tcPr>
          <w:p w14:paraId="4195524D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67%</w:t>
            </w:r>
          </w:p>
        </w:tc>
        <w:tc>
          <w:tcPr>
            <w:tcW w:w="1435" w:type="dxa"/>
            <w:vAlign w:val="bottom"/>
          </w:tcPr>
          <w:p w14:paraId="188336CE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67%</w:t>
            </w:r>
          </w:p>
        </w:tc>
        <w:tc>
          <w:tcPr>
            <w:tcW w:w="1435" w:type="dxa"/>
            <w:vAlign w:val="bottom"/>
          </w:tcPr>
          <w:p w14:paraId="7CDA46B6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0.33</w:t>
            </w:r>
          </w:p>
        </w:tc>
      </w:tr>
      <w:tr w:rsidR="00F52809" w:rsidRPr="00800A8E" w14:paraId="6ED2E66E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5ABD3911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miR-146a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284339AA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-6.1 (-7.3, -5.3)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3607E53B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-7.3 (-8.3, -6.4)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67F1E44B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45D0059C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0.65 (0.48, 0.82)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58740EE2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42%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776BCC70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7D8EEACE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0.33</w:t>
            </w:r>
          </w:p>
        </w:tc>
      </w:tr>
      <w:tr w:rsidR="00F52809" w:rsidRPr="00800A8E" w14:paraId="26E03B83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2BDF0512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miR-155</w:t>
            </w:r>
          </w:p>
        </w:tc>
        <w:tc>
          <w:tcPr>
            <w:tcW w:w="1941" w:type="dxa"/>
            <w:vAlign w:val="bottom"/>
          </w:tcPr>
          <w:p w14:paraId="25D247CD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-0.8 (-1.7, 0.3)</w:t>
            </w:r>
          </w:p>
        </w:tc>
        <w:tc>
          <w:tcPr>
            <w:tcW w:w="1941" w:type="dxa"/>
            <w:vAlign w:val="bottom"/>
          </w:tcPr>
          <w:p w14:paraId="0F194929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-1.3 (-1.8, -0.4)</w:t>
            </w:r>
          </w:p>
        </w:tc>
        <w:tc>
          <w:tcPr>
            <w:tcW w:w="1543" w:type="dxa"/>
            <w:noWrap/>
            <w:vAlign w:val="center"/>
          </w:tcPr>
          <w:p w14:paraId="58185A86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435" w:type="dxa"/>
            <w:vAlign w:val="bottom"/>
          </w:tcPr>
          <w:p w14:paraId="39559C19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0.63 (0.44, 0.79)</w:t>
            </w:r>
          </w:p>
        </w:tc>
        <w:tc>
          <w:tcPr>
            <w:tcW w:w="1435" w:type="dxa"/>
            <w:vAlign w:val="bottom"/>
          </w:tcPr>
          <w:p w14:paraId="2452479F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75%</w:t>
            </w:r>
          </w:p>
        </w:tc>
        <w:tc>
          <w:tcPr>
            <w:tcW w:w="1435" w:type="dxa"/>
            <w:vAlign w:val="bottom"/>
          </w:tcPr>
          <w:p w14:paraId="03925EC1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58%</w:t>
            </w:r>
          </w:p>
        </w:tc>
        <w:tc>
          <w:tcPr>
            <w:tcW w:w="1435" w:type="dxa"/>
            <w:vAlign w:val="bottom"/>
          </w:tcPr>
          <w:p w14:paraId="2149CA3D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0.33</w:t>
            </w:r>
          </w:p>
        </w:tc>
      </w:tr>
      <w:tr w:rsidR="00F52809" w:rsidRPr="00800A8E" w14:paraId="4B8B44B1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0357D0A8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miR-195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5AEC7C1F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-1.9 (-2.4, -0.7)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3D6288DA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-2.9 (-3.6, -1.4)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0828FA00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270B8D92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0.63 (0.44, 0.79)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0142DD07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83%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7D2617DA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50%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396DFCE2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0.33</w:t>
            </w:r>
          </w:p>
        </w:tc>
      </w:tr>
      <w:tr w:rsidR="00F52809" w:rsidRPr="00800A8E" w14:paraId="3126961B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38D704EE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miR-197</w:t>
            </w:r>
          </w:p>
        </w:tc>
        <w:tc>
          <w:tcPr>
            <w:tcW w:w="1941" w:type="dxa"/>
            <w:vAlign w:val="bottom"/>
          </w:tcPr>
          <w:p w14:paraId="2BE4F501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-2.6 (-3.6, -1.7)</w:t>
            </w:r>
          </w:p>
        </w:tc>
        <w:tc>
          <w:tcPr>
            <w:tcW w:w="1941" w:type="dxa"/>
            <w:vAlign w:val="bottom"/>
          </w:tcPr>
          <w:p w14:paraId="0997F957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-4.0 (-4.2, -2.5)</w:t>
            </w:r>
          </w:p>
        </w:tc>
        <w:tc>
          <w:tcPr>
            <w:tcW w:w="1543" w:type="dxa"/>
            <w:noWrap/>
            <w:vAlign w:val="center"/>
          </w:tcPr>
          <w:p w14:paraId="26452725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 w:rsidRPr="00EE27C0">
              <w:rPr>
                <w:color w:val="000000"/>
                <w:sz w:val="18"/>
                <w:szCs w:val="18"/>
              </w:rPr>
              <w:t>2.</w:t>
            </w: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35" w:type="dxa"/>
            <w:vAlign w:val="bottom"/>
          </w:tcPr>
          <w:p w14:paraId="45FB742F" w14:textId="77777777" w:rsidR="00F52809" w:rsidRPr="00F360AD" w:rsidRDefault="00F52809" w:rsidP="00C57755">
            <w:pPr>
              <w:rPr>
                <w:bCs/>
                <w:color w:val="000000"/>
                <w:sz w:val="18"/>
                <w:szCs w:val="18"/>
              </w:rPr>
            </w:pPr>
            <w:r w:rsidRPr="00F360AD">
              <w:rPr>
                <w:bCs/>
                <w:color w:val="000000"/>
                <w:sz w:val="18"/>
                <w:szCs w:val="18"/>
              </w:rPr>
              <w:t>0.69 (0.52, 0.85)</w:t>
            </w:r>
          </w:p>
        </w:tc>
        <w:tc>
          <w:tcPr>
            <w:tcW w:w="1435" w:type="dxa"/>
            <w:vAlign w:val="bottom"/>
          </w:tcPr>
          <w:p w14:paraId="5AA4FC53" w14:textId="77777777" w:rsidR="00F52809" w:rsidRPr="00F360AD" w:rsidRDefault="00F52809" w:rsidP="00C5775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360AD">
              <w:rPr>
                <w:bCs/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35" w:type="dxa"/>
            <w:vAlign w:val="bottom"/>
          </w:tcPr>
          <w:p w14:paraId="0670E069" w14:textId="77777777" w:rsidR="00F52809" w:rsidRPr="00F360AD" w:rsidRDefault="00F52809" w:rsidP="00C5775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360AD">
              <w:rPr>
                <w:bCs/>
                <w:color w:val="000000"/>
                <w:sz w:val="18"/>
                <w:szCs w:val="18"/>
              </w:rPr>
              <w:t>58%</w:t>
            </w:r>
          </w:p>
        </w:tc>
        <w:tc>
          <w:tcPr>
            <w:tcW w:w="1435" w:type="dxa"/>
            <w:vAlign w:val="bottom"/>
          </w:tcPr>
          <w:p w14:paraId="335DD0F8" w14:textId="77777777" w:rsidR="00F52809" w:rsidRPr="00F360AD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F360AD">
              <w:rPr>
                <w:color w:val="000000"/>
                <w:sz w:val="18"/>
                <w:szCs w:val="18"/>
              </w:rPr>
              <w:t>0.50</w:t>
            </w:r>
          </w:p>
        </w:tc>
      </w:tr>
      <w:tr w:rsidR="00F52809" w:rsidRPr="00800A8E" w14:paraId="7A3F9C61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305965BF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miR-203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70A1255A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6.0 (4.6, 7.6)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7122ED25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5.2 (3.5, 6.0)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63F0A398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 w:rsidRPr="00EE27C0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>7</w:t>
            </w:r>
            <w:r w:rsidRPr="00EE2D4B">
              <w:rPr>
                <w:b/>
                <w:color w:val="000000"/>
                <w:sz w:val="18"/>
                <w:szCs w:val="18"/>
              </w:rPr>
              <w:t>†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21C0E180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0.60 (0.44, 0.79)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7F97B8D3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50%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7A9A61DF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83%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0FA9A585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0.33</w:t>
            </w:r>
          </w:p>
        </w:tc>
      </w:tr>
      <w:tr w:rsidR="00F52809" w:rsidRPr="00800A8E" w14:paraId="3AB130DB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755F36DC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miR-210</w:t>
            </w:r>
          </w:p>
        </w:tc>
        <w:tc>
          <w:tcPr>
            <w:tcW w:w="1941" w:type="dxa"/>
            <w:vAlign w:val="bottom"/>
          </w:tcPr>
          <w:p w14:paraId="60C89F6A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0.9 (0.3, 1.7)</w:t>
            </w:r>
          </w:p>
        </w:tc>
        <w:tc>
          <w:tcPr>
            <w:tcW w:w="1941" w:type="dxa"/>
            <w:vAlign w:val="bottom"/>
          </w:tcPr>
          <w:p w14:paraId="0B988B57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1.3 (-0.5, 1.7)</w:t>
            </w:r>
          </w:p>
        </w:tc>
        <w:tc>
          <w:tcPr>
            <w:tcW w:w="1543" w:type="dxa"/>
            <w:noWrap/>
            <w:vAlign w:val="center"/>
          </w:tcPr>
          <w:p w14:paraId="7626364F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-1.3</w:t>
            </w:r>
          </w:p>
        </w:tc>
        <w:tc>
          <w:tcPr>
            <w:tcW w:w="1435" w:type="dxa"/>
            <w:vAlign w:val="bottom"/>
          </w:tcPr>
          <w:p w14:paraId="32FE6D43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0.57 (0.40, 0.75)</w:t>
            </w:r>
          </w:p>
        </w:tc>
        <w:tc>
          <w:tcPr>
            <w:tcW w:w="1435" w:type="dxa"/>
            <w:vAlign w:val="bottom"/>
          </w:tcPr>
          <w:p w14:paraId="65B260DB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35" w:type="dxa"/>
            <w:vAlign w:val="bottom"/>
          </w:tcPr>
          <w:p w14:paraId="073A9046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42%</w:t>
            </w:r>
          </w:p>
        </w:tc>
        <w:tc>
          <w:tcPr>
            <w:tcW w:w="1435" w:type="dxa"/>
            <w:vAlign w:val="bottom"/>
          </w:tcPr>
          <w:p w14:paraId="6CBD7151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0.33</w:t>
            </w:r>
          </w:p>
        </w:tc>
      </w:tr>
      <w:tr w:rsidR="00F52809" w:rsidRPr="00800A8E" w14:paraId="62CE46CA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3AAC01EC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miR-223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73D295B2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-10.7 (-12.0, -9.9)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70C5BB22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-11.5 (-12.4, -11.1)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6CA8EFB9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 w:rsidRPr="00EE27C0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28018D76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0.60 (0.40, 0.75)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5E9CA814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33%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3AE8FAA8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16E4CE62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0.25</w:t>
            </w:r>
          </w:p>
        </w:tc>
      </w:tr>
      <w:tr w:rsidR="00F52809" w:rsidRPr="00800A8E" w14:paraId="0015815B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1E7E8E46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miR-361</w:t>
            </w:r>
          </w:p>
        </w:tc>
        <w:tc>
          <w:tcPr>
            <w:tcW w:w="1941" w:type="dxa"/>
            <w:vAlign w:val="bottom"/>
          </w:tcPr>
          <w:p w14:paraId="7824D391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3.3 (1.8, 3.5)</w:t>
            </w:r>
          </w:p>
        </w:tc>
        <w:tc>
          <w:tcPr>
            <w:tcW w:w="1941" w:type="dxa"/>
            <w:vAlign w:val="bottom"/>
          </w:tcPr>
          <w:p w14:paraId="37D54E19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1.6 (0.5, 2.5)</w:t>
            </w:r>
          </w:p>
        </w:tc>
        <w:tc>
          <w:tcPr>
            <w:tcW w:w="1543" w:type="dxa"/>
            <w:noWrap/>
            <w:vAlign w:val="center"/>
          </w:tcPr>
          <w:p w14:paraId="0D21E8A1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</w:t>
            </w:r>
          </w:p>
        </w:tc>
        <w:tc>
          <w:tcPr>
            <w:tcW w:w="1435" w:type="dxa"/>
            <w:vAlign w:val="bottom"/>
          </w:tcPr>
          <w:p w14:paraId="68E63044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0.67 (0.48, 0.82)</w:t>
            </w:r>
          </w:p>
        </w:tc>
        <w:tc>
          <w:tcPr>
            <w:tcW w:w="1435" w:type="dxa"/>
            <w:vAlign w:val="bottom"/>
          </w:tcPr>
          <w:p w14:paraId="61D6A15A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67%</w:t>
            </w:r>
          </w:p>
        </w:tc>
        <w:tc>
          <w:tcPr>
            <w:tcW w:w="1435" w:type="dxa"/>
            <w:vAlign w:val="bottom"/>
          </w:tcPr>
          <w:p w14:paraId="01F8F52E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75%</w:t>
            </w:r>
          </w:p>
        </w:tc>
        <w:tc>
          <w:tcPr>
            <w:tcW w:w="1435" w:type="dxa"/>
            <w:vAlign w:val="bottom"/>
          </w:tcPr>
          <w:p w14:paraId="46E2A660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0.42</w:t>
            </w:r>
          </w:p>
        </w:tc>
      </w:tr>
      <w:tr w:rsidR="00F52809" w:rsidRPr="00800A8E" w14:paraId="7F43ED3D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54102752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miR-374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0AC15587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-0.7 (-1.3, 0.1)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35FAC9E6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-0.8 (-1.3, -0.4)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71205CAF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 w:rsidRPr="00EE27C0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0190A781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0.51 (0.32, 0.68)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2576B224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17%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559CE459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7EF1046E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0.08</w:t>
            </w:r>
          </w:p>
        </w:tc>
      </w:tr>
      <w:tr w:rsidR="00F52809" w:rsidRPr="00800A8E" w14:paraId="43D9CFDF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6BF131F9" w14:textId="77777777" w:rsidR="00F52809" w:rsidRPr="00362314" w:rsidRDefault="00F52809" w:rsidP="00C57755">
            <w:pPr>
              <w:rPr>
                <w:b/>
                <w:sz w:val="18"/>
                <w:szCs w:val="18"/>
              </w:rPr>
            </w:pPr>
            <w:r w:rsidRPr="00362314">
              <w:rPr>
                <w:b/>
                <w:sz w:val="18"/>
                <w:szCs w:val="18"/>
              </w:rPr>
              <w:t>miR-382</w:t>
            </w:r>
          </w:p>
        </w:tc>
        <w:tc>
          <w:tcPr>
            <w:tcW w:w="1941" w:type="dxa"/>
            <w:vAlign w:val="bottom"/>
          </w:tcPr>
          <w:p w14:paraId="1F16FE31" w14:textId="77777777" w:rsidR="00F52809" w:rsidRPr="00F360AD" w:rsidRDefault="00F52809" w:rsidP="00C57755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1.1 (0.0, 1.8)</w:t>
            </w:r>
          </w:p>
        </w:tc>
        <w:tc>
          <w:tcPr>
            <w:tcW w:w="1941" w:type="dxa"/>
            <w:vAlign w:val="bottom"/>
          </w:tcPr>
          <w:p w14:paraId="50226475" w14:textId="77777777" w:rsidR="00F52809" w:rsidRPr="00F360AD" w:rsidRDefault="00F52809" w:rsidP="00C57755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-0.2 (-0.5, 1.9)</w:t>
            </w:r>
          </w:p>
        </w:tc>
        <w:tc>
          <w:tcPr>
            <w:tcW w:w="1543" w:type="dxa"/>
            <w:noWrap/>
            <w:vAlign w:val="center"/>
          </w:tcPr>
          <w:p w14:paraId="5274C15B" w14:textId="77777777" w:rsidR="00F52809" w:rsidRPr="00F360AD" w:rsidRDefault="00F52809" w:rsidP="00C57755">
            <w:pPr>
              <w:jc w:val="center"/>
              <w:rPr>
                <w:b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435" w:type="dxa"/>
            <w:vAlign w:val="bottom"/>
          </w:tcPr>
          <w:p w14:paraId="642AACA1" w14:textId="77777777" w:rsidR="00F52809" w:rsidRPr="00F360AD" w:rsidRDefault="00F52809" w:rsidP="00C57755">
            <w:pPr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0.57 (0.40, 0.75)</w:t>
            </w:r>
          </w:p>
        </w:tc>
        <w:tc>
          <w:tcPr>
            <w:tcW w:w="1435" w:type="dxa"/>
            <w:vAlign w:val="bottom"/>
          </w:tcPr>
          <w:p w14:paraId="542D7DE5" w14:textId="77777777" w:rsidR="00F52809" w:rsidRPr="00F360AD" w:rsidRDefault="00F52809" w:rsidP="00C5775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75%</w:t>
            </w:r>
          </w:p>
        </w:tc>
        <w:tc>
          <w:tcPr>
            <w:tcW w:w="1435" w:type="dxa"/>
            <w:vAlign w:val="bottom"/>
          </w:tcPr>
          <w:p w14:paraId="7043991F" w14:textId="77777777" w:rsidR="00F52809" w:rsidRPr="00F360AD" w:rsidRDefault="00F52809" w:rsidP="00C5775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58%</w:t>
            </w:r>
          </w:p>
        </w:tc>
        <w:tc>
          <w:tcPr>
            <w:tcW w:w="1435" w:type="dxa"/>
            <w:vAlign w:val="bottom"/>
          </w:tcPr>
          <w:p w14:paraId="6C563FC8" w14:textId="77777777" w:rsidR="00F52809" w:rsidRPr="00F360AD" w:rsidRDefault="00F52809" w:rsidP="00C5775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0.33</w:t>
            </w:r>
          </w:p>
        </w:tc>
      </w:tr>
      <w:tr w:rsidR="00F52809" w:rsidRPr="00800A8E" w14:paraId="2C7A68D5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16086D5D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miR-454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5C5849F9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-2.0 (-2.6, -1.7)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421AB058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-2.0 (-2.6, -1.1)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14EC0679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3DC11604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0.53 (0.36, 0.72)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33766AED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50%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60F0C6E9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67%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100BB70F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0.17</w:t>
            </w:r>
          </w:p>
        </w:tc>
      </w:tr>
      <w:tr w:rsidR="00F52809" w:rsidRPr="00800A8E" w14:paraId="44326C22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6F147790" w14:textId="77777777" w:rsidR="00F52809" w:rsidRPr="00EE27C0" w:rsidRDefault="00F52809" w:rsidP="00C57755">
            <w:pPr>
              <w:rPr>
                <w:b/>
                <w:sz w:val="18"/>
                <w:szCs w:val="18"/>
              </w:rPr>
            </w:pPr>
            <w:r w:rsidRPr="00EE27C0">
              <w:rPr>
                <w:b/>
                <w:sz w:val="18"/>
                <w:szCs w:val="18"/>
              </w:rPr>
              <w:t>miR-486-3p</w:t>
            </w:r>
          </w:p>
        </w:tc>
        <w:tc>
          <w:tcPr>
            <w:tcW w:w="1941" w:type="dxa"/>
            <w:vAlign w:val="bottom"/>
          </w:tcPr>
          <w:p w14:paraId="7F3BB463" w14:textId="77777777" w:rsidR="00F52809" w:rsidRPr="00F360AD" w:rsidRDefault="00F52809" w:rsidP="00C57755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3.4 (1.7, 3.9)</w:t>
            </w:r>
          </w:p>
        </w:tc>
        <w:tc>
          <w:tcPr>
            <w:tcW w:w="1941" w:type="dxa"/>
            <w:vAlign w:val="bottom"/>
          </w:tcPr>
          <w:p w14:paraId="30843B84" w14:textId="77777777" w:rsidR="00F52809" w:rsidRPr="00F360AD" w:rsidRDefault="00F52809" w:rsidP="00C57755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3.9 (2.6, 5.0)</w:t>
            </w:r>
          </w:p>
        </w:tc>
        <w:tc>
          <w:tcPr>
            <w:tcW w:w="1543" w:type="dxa"/>
            <w:noWrap/>
            <w:vAlign w:val="center"/>
          </w:tcPr>
          <w:p w14:paraId="5BEC130A" w14:textId="77777777" w:rsidR="00F52809" w:rsidRPr="00F360AD" w:rsidRDefault="00F52809" w:rsidP="00C57755">
            <w:pPr>
              <w:jc w:val="center"/>
              <w:rPr>
                <w:b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-1.4</w:t>
            </w:r>
          </w:p>
        </w:tc>
        <w:tc>
          <w:tcPr>
            <w:tcW w:w="1435" w:type="dxa"/>
            <w:vAlign w:val="bottom"/>
          </w:tcPr>
          <w:p w14:paraId="0AA3498B" w14:textId="77777777" w:rsidR="00F52809" w:rsidRPr="00F360AD" w:rsidRDefault="00F52809" w:rsidP="00C57755">
            <w:pPr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0.55 (0.36, 0.72)</w:t>
            </w:r>
          </w:p>
        </w:tc>
        <w:tc>
          <w:tcPr>
            <w:tcW w:w="1435" w:type="dxa"/>
            <w:vAlign w:val="bottom"/>
          </w:tcPr>
          <w:p w14:paraId="354903FB" w14:textId="77777777" w:rsidR="00F52809" w:rsidRPr="00F360AD" w:rsidRDefault="00F52809" w:rsidP="00C5775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50%</w:t>
            </w:r>
          </w:p>
        </w:tc>
        <w:tc>
          <w:tcPr>
            <w:tcW w:w="1435" w:type="dxa"/>
            <w:vAlign w:val="bottom"/>
          </w:tcPr>
          <w:p w14:paraId="4D2A8DA6" w14:textId="77777777" w:rsidR="00F52809" w:rsidRPr="00F360AD" w:rsidRDefault="00F52809" w:rsidP="00C5775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75%</w:t>
            </w:r>
          </w:p>
        </w:tc>
        <w:tc>
          <w:tcPr>
            <w:tcW w:w="1435" w:type="dxa"/>
            <w:vAlign w:val="bottom"/>
          </w:tcPr>
          <w:p w14:paraId="7488EE7F" w14:textId="77777777" w:rsidR="00F52809" w:rsidRPr="00F360AD" w:rsidRDefault="00F52809" w:rsidP="00C5775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360AD">
              <w:rPr>
                <w:b/>
                <w:color w:val="000000"/>
                <w:sz w:val="18"/>
                <w:szCs w:val="18"/>
              </w:rPr>
              <w:t>0.25</w:t>
            </w:r>
          </w:p>
        </w:tc>
      </w:tr>
      <w:tr w:rsidR="00F52809" w:rsidRPr="00800A8E" w14:paraId="428F9848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5D6B20B4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lastRenderedPageBreak/>
              <w:t>miR-520c-3p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71D276C0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-2.2 (-4.1, -2.1)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32228A07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-2.9 (-4.8, -2.7)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72160622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51F62D27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0.64 (0.44, 0.79)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6C2F1319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58%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64FC8F6E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83%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481757C9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0.42</w:t>
            </w:r>
          </w:p>
        </w:tc>
      </w:tr>
      <w:tr w:rsidR="00F52809" w:rsidRPr="00800A8E" w14:paraId="6D204725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19D1C8F7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miR-579</w:t>
            </w:r>
          </w:p>
        </w:tc>
        <w:tc>
          <w:tcPr>
            <w:tcW w:w="1941" w:type="dxa"/>
            <w:vAlign w:val="bottom"/>
          </w:tcPr>
          <w:p w14:paraId="20177829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5.4 (4.4, 6.1)</w:t>
            </w:r>
          </w:p>
        </w:tc>
        <w:tc>
          <w:tcPr>
            <w:tcW w:w="1941" w:type="dxa"/>
            <w:vAlign w:val="bottom"/>
          </w:tcPr>
          <w:p w14:paraId="3F697ADC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3.9 (2.2, 5.9)</w:t>
            </w:r>
          </w:p>
        </w:tc>
        <w:tc>
          <w:tcPr>
            <w:tcW w:w="1543" w:type="dxa"/>
            <w:noWrap/>
            <w:vAlign w:val="center"/>
          </w:tcPr>
          <w:p w14:paraId="4C9B2C14" w14:textId="77777777" w:rsidR="00F52809" w:rsidRPr="00EE27C0" w:rsidRDefault="00F52809" w:rsidP="00C57755">
            <w:pPr>
              <w:jc w:val="center"/>
              <w:rPr>
                <w:sz w:val="18"/>
                <w:szCs w:val="18"/>
              </w:rPr>
            </w:pPr>
            <w:r w:rsidRPr="00EE27C0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435" w:type="dxa"/>
            <w:vAlign w:val="bottom"/>
          </w:tcPr>
          <w:p w14:paraId="77F6D327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0.68 (0.48, 0.82)</w:t>
            </w:r>
          </w:p>
        </w:tc>
        <w:tc>
          <w:tcPr>
            <w:tcW w:w="1435" w:type="dxa"/>
            <w:vAlign w:val="bottom"/>
          </w:tcPr>
          <w:p w14:paraId="530F81D8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83%</w:t>
            </w:r>
          </w:p>
        </w:tc>
        <w:tc>
          <w:tcPr>
            <w:tcW w:w="1435" w:type="dxa"/>
            <w:vAlign w:val="bottom"/>
          </w:tcPr>
          <w:p w14:paraId="14F50CEB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67%</w:t>
            </w:r>
          </w:p>
        </w:tc>
        <w:tc>
          <w:tcPr>
            <w:tcW w:w="1435" w:type="dxa"/>
            <w:vAlign w:val="bottom"/>
          </w:tcPr>
          <w:p w14:paraId="17FD57DC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0.25</w:t>
            </w:r>
          </w:p>
        </w:tc>
      </w:tr>
      <w:tr w:rsidR="00F52809" w:rsidRPr="00800A8E" w14:paraId="1025413D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0A564770" w14:textId="77777777" w:rsidR="00F52809" w:rsidRPr="00362314" w:rsidRDefault="00F52809" w:rsidP="00C57755">
            <w:pPr>
              <w:rPr>
                <w:sz w:val="18"/>
                <w:szCs w:val="18"/>
              </w:rPr>
            </w:pPr>
            <w:r w:rsidRPr="00362314">
              <w:rPr>
                <w:sz w:val="18"/>
                <w:szCs w:val="18"/>
              </w:rPr>
              <w:t>miR-590-3P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2AFF43DE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5.4 (4.1, 7.7)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1DDB6D9F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6.3 (5.1, 8.4)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06093BAA" w14:textId="77777777" w:rsidR="00F52809" w:rsidRPr="00122811" w:rsidRDefault="00F52809" w:rsidP="00C57755">
            <w:pPr>
              <w:jc w:val="center"/>
              <w:rPr>
                <w:sz w:val="18"/>
                <w:szCs w:val="18"/>
              </w:rPr>
            </w:pPr>
            <w:r w:rsidRPr="00122811">
              <w:rPr>
                <w:color w:val="000000"/>
                <w:sz w:val="18"/>
                <w:szCs w:val="18"/>
              </w:rPr>
              <w:t>-1.</w:t>
            </w:r>
            <w:r>
              <w:rPr>
                <w:color w:val="000000"/>
                <w:sz w:val="18"/>
                <w:szCs w:val="18"/>
              </w:rPr>
              <w:t>9</w:t>
            </w:r>
            <w:r w:rsidRPr="00122811">
              <w:rPr>
                <w:b/>
                <w:color w:val="000000"/>
                <w:sz w:val="18"/>
                <w:szCs w:val="18"/>
              </w:rPr>
              <w:t>†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2B42A680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0.54 (0.36, 0.72)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36FA49C0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75%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3AEC2F01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50%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11D4148E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0.25</w:t>
            </w:r>
          </w:p>
        </w:tc>
      </w:tr>
      <w:tr w:rsidR="00F52809" w:rsidRPr="00800A8E" w14:paraId="1F544784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004476BD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miR-590-5p</w:t>
            </w:r>
          </w:p>
        </w:tc>
        <w:tc>
          <w:tcPr>
            <w:tcW w:w="1941" w:type="dxa"/>
            <w:vAlign w:val="bottom"/>
          </w:tcPr>
          <w:p w14:paraId="5D8BDF44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2.6 (1.7, 3.8)</w:t>
            </w:r>
          </w:p>
        </w:tc>
        <w:tc>
          <w:tcPr>
            <w:tcW w:w="1941" w:type="dxa"/>
            <w:vAlign w:val="bottom"/>
          </w:tcPr>
          <w:p w14:paraId="5A010CCB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1.9 (1.3, 3.1)</w:t>
            </w:r>
          </w:p>
        </w:tc>
        <w:tc>
          <w:tcPr>
            <w:tcW w:w="1543" w:type="dxa"/>
            <w:noWrap/>
            <w:vAlign w:val="center"/>
          </w:tcPr>
          <w:p w14:paraId="7554AED8" w14:textId="77777777" w:rsidR="00F52809" w:rsidRPr="00122811" w:rsidRDefault="00F52809" w:rsidP="00C57755">
            <w:pPr>
              <w:jc w:val="center"/>
              <w:rPr>
                <w:sz w:val="18"/>
                <w:szCs w:val="18"/>
              </w:rPr>
            </w:pPr>
            <w:r w:rsidRPr="00122811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35" w:type="dxa"/>
            <w:vAlign w:val="bottom"/>
          </w:tcPr>
          <w:p w14:paraId="4CC49246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0.58 (0.40, 0.75)</w:t>
            </w:r>
          </w:p>
        </w:tc>
        <w:tc>
          <w:tcPr>
            <w:tcW w:w="1435" w:type="dxa"/>
            <w:vAlign w:val="bottom"/>
          </w:tcPr>
          <w:p w14:paraId="2C2C605F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83%</w:t>
            </w:r>
          </w:p>
        </w:tc>
        <w:tc>
          <w:tcPr>
            <w:tcW w:w="1435" w:type="dxa"/>
            <w:vAlign w:val="bottom"/>
          </w:tcPr>
          <w:p w14:paraId="3D79E74A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42%</w:t>
            </w:r>
          </w:p>
        </w:tc>
        <w:tc>
          <w:tcPr>
            <w:tcW w:w="1435" w:type="dxa"/>
            <w:vAlign w:val="bottom"/>
          </w:tcPr>
          <w:p w14:paraId="08AAE65E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0.25</w:t>
            </w:r>
          </w:p>
        </w:tc>
      </w:tr>
      <w:tr w:rsidR="00F52809" w:rsidRPr="00800A8E" w14:paraId="02C7C3C5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7F486299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miR-598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16FB8B02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2.1 (1.4, 3.3)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4B109648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1.6 (0.9, 2.2)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566217BB" w14:textId="77777777" w:rsidR="00F52809" w:rsidRPr="00122811" w:rsidRDefault="00F52809" w:rsidP="00C57755">
            <w:pPr>
              <w:jc w:val="center"/>
              <w:rPr>
                <w:sz w:val="18"/>
                <w:szCs w:val="18"/>
              </w:rPr>
            </w:pPr>
            <w:r w:rsidRPr="00122811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0C353708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0.62 (0.44, 0.79)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708CD611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33%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65FD31CD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3D6C6768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0.25</w:t>
            </w:r>
          </w:p>
        </w:tc>
      </w:tr>
      <w:tr w:rsidR="00F52809" w:rsidRPr="00800A8E" w14:paraId="57A10E79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44AE1EE1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miR-628-5p</w:t>
            </w:r>
          </w:p>
        </w:tc>
        <w:tc>
          <w:tcPr>
            <w:tcW w:w="1941" w:type="dxa"/>
            <w:vAlign w:val="bottom"/>
          </w:tcPr>
          <w:p w14:paraId="66E36E10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3.4 (2.4, 3.6)</w:t>
            </w:r>
          </w:p>
        </w:tc>
        <w:tc>
          <w:tcPr>
            <w:tcW w:w="1941" w:type="dxa"/>
            <w:vAlign w:val="bottom"/>
          </w:tcPr>
          <w:p w14:paraId="3E0241DE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3.5 (2.7, 4.4)</w:t>
            </w:r>
          </w:p>
        </w:tc>
        <w:tc>
          <w:tcPr>
            <w:tcW w:w="1543" w:type="dxa"/>
            <w:noWrap/>
            <w:vAlign w:val="center"/>
          </w:tcPr>
          <w:p w14:paraId="77A5A442" w14:textId="77777777" w:rsidR="00F52809" w:rsidRPr="00122811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-1.1</w:t>
            </w:r>
            <w:r w:rsidRPr="00122811">
              <w:rPr>
                <w:b/>
                <w:color w:val="000000"/>
                <w:sz w:val="18"/>
                <w:szCs w:val="18"/>
              </w:rPr>
              <w:t>†</w:t>
            </w:r>
          </w:p>
        </w:tc>
        <w:tc>
          <w:tcPr>
            <w:tcW w:w="1435" w:type="dxa"/>
            <w:vAlign w:val="bottom"/>
          </w:tcPr>
          <w:p w14:paraId="289B642D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0.55 (0.36, 0.72)</w:t>
            </w:r>
          </w:p>
        </w:tc>
        <w:tc>
          <w:tcPr>
            <w:tcW w:w="1435" w:type="dxa"/>
            <w:vAlign w:val="bottom"/>
          </w:tcPr>
          <w:p w14:paraId="6C5ED0E9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17%</w:t>
            </w:r>
          </w:p>
        </w:tc>
        <w:tc>
          <w:tcPr>
            <w:tcW w:w="1435" w:type="dxa"/>
            <w:vAlign w:val="bottom"/>
          </w:tcPr>
          <w:p w14:paraId="0C816E30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35" w:type="dxa"/>
            <w:vAlign w:val="bottom"/>
          </w:tcPr>
          <w:p w14:paraId="5C6CDE82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0.17</w:t>
            </w:r>
          </w:p>
        </w:tc>
      </w:tr>
      <w:tr w:rsidR="00F52809" w:rsidRPr="00800A8E" w14:paraId="33A5E31C" w14:textId="77777777" w:rsidTr="00C57755">
        <w:trPr>
          <w:trHeight w:val="283"/>
        </w:trPr>
        <w:tc>
          <w:tcPr>
            <w:tcW w:w="1334" w:type="dxa"/>
            <w:shd w:val="clear" w:color="auto" w:fill="F2F2F2" w:themeFill="background1" w:themeFillShade="F2"/>
            <w:noWrap/>
            <w:vAlign w:val="center"/>
            <w:hideMark/>
          </w:tcPr>
          <w:p w14:paraId="58B50B5A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miR-15b</w:t>
            </w:r>
            <w:r>
              <w:rPr>
                <w:sz w:val="18"/>
                <w:szCs w:val="18"/>
              </w:rPr>
              <w:t>#*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34815BE7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0.7 (0.4, 1.3)</w:t>
            </w:r>
          </w:p>
        </w:tc>
        <w:tc>
          <w:tcPr>
            <w:tcW w:w="1941" w:type="dxa"/>
            <w:shd w:val="clear" w:color="auto" w:fill="F2F2F2" w:themeFill="background1" w:themeFillShade="F2"/>
            <w:vAlign w:val="bottom"/>
          </w:tcPr>
          <w:p w14:paraId="61AF8F72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0.5 (-0.1, 1.6)</w:t>
            </w:r>
          </w:p>
        </w:tc>
        <w:tc>
          <w:tcPr>
            <w:tcW w:w="1543" w:type="dxa"/>
            <w:shd w:val="clear" w:color="auto" w:fill="F2F2F2" w:themeFill="background1" w:themeFillShade="F2"/>
            <w:noWrap/>
            <w:vAlign w:val="center"/>
          </w:tcPr>
          <w:p w14:paraId="271F0326" w14:textId="77777777" w:rsidR="00F52809" w:rsidRPr="00122811" w:rsidRDefault="00F52809" w:rsidP="00C57755">
            <w:pPr>
              <w:jc w:val="center"/>
              <w:rPr>
                <w:sz w:val="18"/>
                <w:szCs w:val="18"/>
              </w:rPr>
            </w:pPr>
            <w:r w:rsidRPr="00122811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6BC89082" w14:textId="77777777" w:rsidR="00F52809" w:rsidRPr="00501BC7" w:rsidRDefault="00F52809" w:rsidP="00C57755">
            <w:pPr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0.58 (0.40, 0.75)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085CC4EA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83%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69FAF7E2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50%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bottom"/>
          </w:tcPr>
          <w:p w14:paraId="5C047FC0" w14:textId="77777777" w:rsidR="00F52809" w:rsidRPr="00501BC7" w:rsidRDefault="00F52809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501BC7">
              <w:rPr>
                <w:color w:val="000000"/>
                <w:sz w:val="18"/>
                <w:szCs w:val="18"/>
              </w:rPr>
              <w:t>0.33</w:t>
            </w:r>
          </w:p>
        </w:tc>
      </w:tr>
      <w:tr w:rsidR="00F52809" w:rsidRPr="00800A8E" w14:paraId="0756B72C" w14:textId="77777777" w:rsidTr="00C57755">
        <w:trPr>
          <w:trHeight w:val="283"/>
        </w:trPr>
        <w:tc>
          <w:tcPr>
            <w:tcW w:w="1334" w:type="dxa"/>
            <w:noWrap/>
            <w:vAlign w:val="center"/>
            <w:hideMark/>
          </w:tcPr>
          <w:p w14:paraId="7E067465" w14:textId="77777777" w:rsidR="00F52809" w:rsidRPr="00EE27C0" w:rsidRDefault="00F52809" w:rsidP="00C57755">
            <w:pPr>
              <w:rPr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miR-335</w:t>
            </w:r>
            <w:r>
              <w:rPr>
                <w:sz w:val="18"/>
                <w:szCs w:val="18"/>
              </w:rPr>
              <w:t>#*</w:t>
            </w:r>
          </w:p>
        </w:tc>
        <w:tc>
          <w:tcPr>
            <w:tcW w:w="1941" w:type="dxa"/>
            <w:vAlign w:val="bottom"/>
          </w:tcPr>
          <w:p w14:paraId="58AC54FB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4.2 (2.9, 5.4)</w:t>
            </w:r>
          </w:p>
        </w:tc>
        <w:tc>
          <w:tcPr>
            <w:tcW w:w="1941" w:type="dxa"/>
            <w:vAlign w:val="bottom"/>
          </w:tcPr>
          <w:p w14:paraId="6644F89F" w14:textId="77777777" w:rsidR="00F52809" w:rsidRPr="00E0640D" w:rsidRDefault="00F52809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2.8 (2.2, 3.7)</w:t>
            </w:r>
          </w:p>
        </w:tc>
        <w:tc>
          <w:tcPr>
            <w:tcW w:w="1543" w:type="dxa"/>
            <w:noWrap/>
            <w:vAlign w:val="center"/>
          </w:tcPr>
          <w:p w14:paraId="7F02EAFD" w14:textId="77777777" w:rsidR="00F52809" w:rsidRPr="00122811" w:rsidRDefault="00F52809" w:rsidP="00C5775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2.6</w:t>
            </w:r>
            <w:r w:rsidRPr="00122811">
              <w:rPr>
                <w:b/>
                <w:color w:val="000000"/>
                <w:sz w:val="18"/>
                <w:szCs w:val="18"/>
              </w:rPr>
              <w:t>†</w:t>
            </w:r>
          </w:p>
        </w:tc>
        <w:tc>
          <w:tcPr>
            <w:tcW w:w="1435" w:type="dxa"/>
            <w:vAlign w:val="bottom"/>
          </w:tcPr>
          <w:p w14:paraId="2DFDD616" w14:textId="77777777" w:rsidR="00F52809" w:rsidRPr="00F360AD" w:rsidRDefault="00F52809" w:rsidP="00C57755">
            <w:pPr>
              <w:rPr>
                <w:bCs/>
                <w:color w:val="000000"/>
                <w:sz w:val="18"/>
                <w:szCs w:val="18"/>
              </w:rPr>
            </w:pPr>
            <w:r w:rsidRPr="00F360AD">
              <w:rPr>
                <w:bCs/>
                <w:color w:val="000000"/>
                <w:sz w:val="18"/>
                <w:szCs w:val="18"/>
              </w:rPr>
              <w:t>0.71 (0.52, 0.85)</w:t>
            </w:r>
          </w:p>
        </w:tc>
        <w:tc>
          <w:tcPr>
            <w:tcW w:w="1435" w:type="dxa"/>
            <w:vAlign w:val="bottom"/>
          </w:tcPr>
          <w:p w14:paraId="7E0ACC4D" w14:textId="77777777" w:rsidR="00F52809" w:rsidRPr="00F360AD" w:rsidRDefault="00F52809" w:rsidP="00C5775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360AD">
              <w:rPr>
                <w:bCs/>
                <w:color w:val="000000"/>
                <w:sz w:val="18"/>
                <w:szCs w:val="18"/>
              </w:rPr>
              <w:t>50%</w:t>
            </w:r>
          </w:p>
        </w:tc>
        <w:tc>
          <w:tcPr>
            <w:tcW w:w="1435" w:type="dxa"/>
            <w:vAlign w:val="bottom"/>
          </w:tcPr>
          <w:p w14:paraId="7F4C9CA8" w14:textId="77777777" w:rsidR="00F52809" w:rsidRPr="00F360AD" w:rsidRDefault="00F52809" w:rsidP="00C5775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360AD">
              <w:rPr>
                <w:bCs/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35" w:type="dxa"/>
            <w:vAlign w:val="bottom"/>
          </w:tcPr>
          <w:p w14:paraId="3922CE72" w14:textId="77777777" w:rsidR="00F52809" w:rsidRPr="00F360AD" w:rsidRDefault="00F52809" w:rsidP="00C5775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360AD">
              <w:rPr>
                <w:bCs/>
                <w:color w:val="000000"/>
                <w:sz w:val="18"/>
                <w:szCs w:val="18"/>
              </w:rPr>
              <w:t>0.42</w:t>
            </w:r>
          </w:p>
        </w:tc>
      </w:tr>
    </w:tbl>
    <w:p w14:paraId="24BDB89A" w14:textId="77777777" w:rsidR="00F52809" w:rsidRPr="00F52809" w:rsidRDefault="00F52809">
      <w:pPr>
        <w:rPr>
          <w:rFonts w:ascii="Times New Roman" w:hAnsi="Times New Roman" w:cs="Times New Roman"/>
          <w:sz w:val="20"/>
          <w:szCs w:val="20"/>
        </w:rPr>
      </w:pPr>
    </w:p>
    <w:sectPr w:rsidR="00F52809" w:rsidRPr="00F52809" w:rsidSect="00F5280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809"/>
    <w:rsid w:val="00056D30"/>
    <w:rsid w:val="000B7ECF"/>
    <w:rsid w:val="000D17F2"/>
    <w:rsid w:val="000D43DB"/>
    <w:rsid w:val="000E115F"/>
    <w:rsid w:val="00120089"/>
    <w:rsid w:val="00165C41"/>
    <w:rsid w:val="001A61C6"/>
    <w:rsid w:val="001D37DA"/>
    <w:rsid w:val="001F5AC6"/>
    <w:rsid w:val="002076DA"/>
    <w:rsid w:val="00210BBB"/>
    <w:rsid w:val="00295A6B"/>
    <w:rsid w:val="0036660F"/>
    <w:rsid w:val="003F006B"/>
    <w:rsid w:val="00411C1C"/>
    <w:rsid w:val="004E1059"/>
    <w:rsid w:val="00507ACF"/>
    <w:rsid w:val="005F661D"/>
    <w:rsid w:val="0061231C"/>
    <w:rsid w:val="00671C46"/>
    <w:rsid w:val="00687848"/>
    <w:rsid w:val="00792E9A"/>
    <w:rsid w:val="007E798B"/>
    <w:rsid w:val="0082412F"/>
    <w:rsid w:val="00926B9A"/>
    <w:rsid w:val="009637AB"/>
    <w:rsid w:val="009A05FE"/>
    <w:rsid w:val="00A56257"/>
    <w:rsid w:val="00A76507"/>
    <w:rsid w:val="00A92124"/>
    <w:rsid w:val="00AA3C35"/>
    <w:rsid w:val="00BB2BF6"/>
    <w:rsid w:val="00C83F27"/>
    <w:rsid w:val="00CF3CF2"/>
    <w:rsid w:val="00D65D58"/>
    <w:rsid w:val="00DA40C9"/>
    <w:rsid w:val="00DB4319"/>
    <w:rsid w:val="00E326EC"/>
    <w:rsid w:val="00ED06CC"/>
    <w:rsid w:val="00ED61E7"/>
    <w:rsid w:val="00F52809"/>
    <w:rsid w:val="00FE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7CA4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2809"/>
    <w:rPr>
      <w:rFonts w:eastAsiaTheme="minorEastAsia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2502</Characters>
  <Application>Microsoft Macintosh Word</Application>
  <DocSecurity>0</DocSecurity>
  <Lines>20</Lines>
  <Paragraphs>5</Paragraphs>
  <ScaleCrop>false</ScaleCrop>
  <LinksUpToDate>false</LinksUpToDate>
  <CharactersWithSpaces>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Lylia Ouboussad</dc:creator>
  <cp:keywords/>
  <dc:description/>
  <cp:lastModifiedBy>Lylia Ouboussad</cp:lastModifiedBy>
  <cp:revision>2</cp:revision>
  <dcterms:created xsi:type="dcterms:W3CDTF">2017-10-13T09:38:00Z</dcterms:created>
  <dcterms:modified xsi:type="dcterms:W3CDTF">2017-10-13T09:38:00Z</dcterms:modified>
</cp:coreProperties>
</file>