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C96" w:rsidRDefault="00DC1F0B" w:rsidP="00DC1F0B">
      <w:pPr>
        <w:widowControl/>
        <w:jc w:val="left"/>
        <w:rPr>
          <w:rFonts w:ascii="Times New Roman" w:hAnsi="Times New Roman" w:cs="Times New Roman"/>
          <w:b/>
          <w:kern w:val="0"/>
          <w:sz w:val="20"/>
          <w:szCs w:val="20"/>
        </w:rPr>
      </w:pPr>
      <w:r w:rsidRPr="00DC1F0B">
        <w:rPr>
          <w:rFonts w:ascii="Times New Roman" w:hAnsi="Times New Roman" w:cs="Times New Roman" w:hint="eastAsia"/>
          <w:b/>
          <w:kern w:val="0"/>
          <w:sz w:val="20"/>
          <w:szCs w:val="20"/>
        </w:rPr>
        <w:t>S</w:t>
      </w:r>
      <w:r w:rsidRPr="00DC1F0B">
        <w:rPr>
          <w:rFonts w:ascii="Times New Roman" w:hAnsi="Times New Roman" w:cs="Times New Roman"/>
          <w:b/>
          <w:kern w:val="0"/>
          <w:sz w:val="20"/>
          <w:szCs w:val="20"/>
        </w:rPr>
        <w:t>upplemental Table 4</w:t>
      </w:r>
      <w:r>
        <w:rPr>
          <w:rFonts w:ascii="Times New Roman" w:hAnsi="Times New Roman" w:cs="Times New Roman"/>
          <w:b/>
          <w:kern w:val="0"/>
          <w:sz w:val="20"/>
          <w:szCs w:val="20"/>
        </w:rPr>
        <w:t xml:space="preserve">. Summary of </w:t>
      </w:r>
      <w:r w:rsidR="00E04889">
        <w:rPr>
          <w:rFonts w:ascii="Times New Roman" w:hAnsi="Times New Roman" w:cs="Times New Roman"/>
          <w:b/>
          <w:kern w:val="0"/>
          <w:sz w:val="20"/>
          <w:szCs w:val="20"/>
        </w:rPr>
        <w:t xml:space="preserve">standardized instruments </w:t>
      </w:r>
      <w:r>
        <w:rPr>
          <w:rFonts w:ascii="Times New Roman" w:hAnsi="Times New Roman" w:cs="Times New Roman"/>
          <w:b/>
          <w:kern w:val="0"/>
          <w:sz w:val="20"/>
          <w:szCs w:val="20"/>
        </w:rPr>
        <w:t>tools used for patient reported pain and function in the included studies.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  <w:gridCol w:w="4644"/>
      </w:tblGrid>
      <w:tr w:rsidR="00DC1F0B" w:rsidTr="00BC10C0"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DC1F0B" w:rsidRPr="00DC1F0B" w:rsidRDefault="00DC1F0B" w:rsidP="00DC1F0B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DC1F0B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DC1F0B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tudy</w:t>
            </w: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DC1F0B" w:rsidRPr="00DC1F0B" w:rsidRDefault="00DC1F0B" w:rsidP="00DC1F0B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DC1F0B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DC1F0B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atients reported </w:t>
            </w:r>
            <w:r w:rsidRPr="00DC1F0B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pai</w:t>
            </w:r>
            <w:r w:rsidRPr="00DC1F0B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n</w:t>
            </w:r>
            <w:r w:rsidR="00E04889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instruments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DC1F0B" w:rsidRPr="00DC1F0B" w:rsidRDefault="00DC1F0B" w:rsidP="00DC1F0B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DC1F0B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DC1F0B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atients reported function</w:t>
            </w:r>
            <w:r w:rsidR="00E04889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instruments</w:t>
            </w:r>
            <w:bookmarkStart w:id="0" w:name="_GoBack"/>
            <w:bookmarkEnd w:id="0"/>
          </w:p>
        </w:tc>
      </w:tr>
      <w:tr w:rsidR="00DC1F0B" w:rsidTr="00BC10C0">
        <w:tc>
          <w:tcPr>
            <w:tcW w:w="4643" w:type="dxa"/>
            <w:tcBorders>
              <w:top w:val="single" w:sz="4" w:space="0" w:color="auto"/>
              <w:bottom w:val="nil"/>
            </w:tcBorders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Bucsi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1998</w:t>
            </w:r>
          </w:p>
        </w:tc>
        <w:tc>
          <w:tcPr>
            <w:tcW w:w="4643" w:type="dxa"/>
            <w:tcBorders>
              <w:top w:val="single" w:sz="4" w:space="0" w:color="auto"/>
              <w:bottom w:val="nil"/>
            </w:tcBorders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AS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</w:tc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2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proofErr w:type="spellStart"/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L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equesne’s</w:t>
            </w:r>
            <w:proofErr w:type="spellEnd"/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Index</w:t>
            </w:r>
          </w:p>
        </w:tc>
      </w:tr>
      <w:tr w:rsidR="00DC1F0B" w:rsidTr="00BC10C0">
        <w:tc>
          <w:tcPr>
            <w:tcW w:w="4643" w:type="dxa"/>
            <w:tcBorders>
              <w:top w:val="nil"/>
            </w:tcBorders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Uebelhart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2004</w:t>
            </w:r>
          </w:p>
        </w:tc>
        <w:tc>
          <w:tcPr>
            <w:tcW w:w="4643" w:type="dxa"/>
            <w:tcBorders>
              <w:top w:val="nil"/>
            </w:tcBorders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H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uskisson VAS</w:t>
            </w:r>
          </w:p>
        </w:tc>
        <w:tc>
          <w:tcPr>
            <w:tcW w:w="4644" w:type="dxa"/>
            <w:tcBorders>
              <w:top w:val="nil"/>
            </w:tcBorders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proofErr w:type="spellStart"/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L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equesne’s</w:t>
            </w:r>
            <w:proofErr w:type="spellEnd"/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AFI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Fransen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2015</w:t>
            </w:r>
          </w:p>
        </w:tc>
        <w:tc>
          <w:tcPr>
            <w:tcW w:w="4643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</w:tc>
        <w:tc>
          <w:tcPr>
            <w:tcW w:w="4644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F-12 PCS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Frestedt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2008</w:t>
            </w:r>
          </w:p>
        </w:tc>
        <w:tc>
          <w:tcPr>
            <w:tcW w:w="4643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</w:tc>
        <w:tc>
          <w:tcPr>
            <w:tcW w:w="4644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Petersen et al. 2011</w:t>
            </w:r>
          </w:p>
        </w:tc>
        <w:tc>
          <w:tcPr>
            <w:tcW w:w="4643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AS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</w:tc>
        <w:tc>
          <w:tcPr>
            <w:tcW w:w="4644" w:type="dxa"/>
          </w:tcPr>
          <w:p w:rsidR="00DC1F0B" w:rsidRPr="00BC10C0" w:rsidRDefault="00DC1F0B" w:rsidP="00DC1F0B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Segoe UI Symbol" w:hAnsi="Segoe UI Symbol" w:cs="Segoe UI Symbol"/>
                <w:bCs/>
                <w:sz w:val="20"/>
                <w:szCs w:val="20"/>
              </w:rPr>
              <w:t>✗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Kanzaki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N et al. 2015</w:t>
            </w:r>
          </w:p>
        </w:tc>
        <w:tc>
          <w:tcPr>
            <w:tcW w:w="4643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1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at rest</w:t>
            </w:r>
          </w:p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1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at walk</w:t>
            </w:r>
          </w:p>
        </w:tc>
        <w:tc>
          <w:tcPr>
            <w:tcW w:w="4644" w:type="dxa"/>
          </w:tcPr>
          <w:p w:rsidR="00DC1F0B" w:rsidRPr="00BC10C0" w:rsidRDefault="00DC1F0B" w:rsidP="00DC1F0B">
            <w:pPr>
              <w:pStyle w:val="a4"/>
              <w:widowControl/>
              <w:numPr>
                <w:ilvl w:val="0"/>
                <w:numId w:val="11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J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OA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Messier et al. 2007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2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</w:tc>
        <w:tc>
          <w:tcPr>
            <w:tcW w:w="4644" w:type="dxa"/>
          </w:tcPr>
          <w:p w:rsidR="00DC1F0B" w:rsidRPr="00BC10C0" w:rsidRDefault="00DC1F0B" w:rsidP="00BC10C0">
            <w:pPr>
              <w:pStyle w:val="a4"/>
              <w:widowControl/>
              <w:numPr>
                <w:ilvl w:val="0"/>
                <w:numId w:val="29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Kanzaki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2012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3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J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OA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 walking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3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J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OA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 stairs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J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OA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Raynauld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2003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4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4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hysician’s global VAS assessment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4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atient’s global VAS assessment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4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atient’s global VAS assessment at night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1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Lambert et al. 2007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5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5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F-36 body pain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2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  <w:p w:rsidR="0013380E" w:rsidRPr="00BC10C0" w:rsidRDefault="0013380E" w:rsidP="00BC10C0">
            <w:pPr>
              <w:pStyle w:val="a4"/>
              <w:widowControl/>
              <w:numPr>
                <w:ilvl w:val="0"/>
                <w:numId w:val="32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F-36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hysical function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Abou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-Raya et al. 2014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AS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GA VAS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3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Petrella et al. 2002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AS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elf-paced walk test pain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elf-paced stepping pain</w:t>
            </w:r>
          </w:p>
        </w:tc>
        <w:tc>
          <w:tcPr>
            <w:tcW w:w="4644" w:type="dxa"/>
          </w:tcPr>
          <w:p w:rsidR="00DC1F0B" w:rsidRPr="00BC10C0" w:rsidRDefault="00BC10C0" w:rsidP="00BC10C0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Segoe UI Symbol" w:hAnsi="Segoe UI Symbol" w:cs="Segoe UI Symbol"/>
                <w:bCs/>
                <w:sz w:val="20"/>
                <w:szCs w:val="20"/>
              </w:rPr>
              <w:t>✗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Cubucu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2005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at night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at rest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walking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OMAC pain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5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Diracoglu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2009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19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activity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9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resting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19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OMAC pain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Munteanu et al. 2011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2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HSQ pain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2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everity of pain during walk VAS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2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everity of pain during rest VAS</w:t>
            </w:r>
          </w:p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2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F-36 body pain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HSQ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  <w:p w:rsidR="0013380E" w:rsidRPr="00BC10C0" w:rsidRDefault="0013380E" w:rsidP="00BC10C0">
            <w:pPr>
              <w:pStyle w:val="a4"/>
              <w:widowControl/>
              <w:numPr>
                <w:ilvl w:val="0"/>
                <w:numId w:val="3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S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F-36 physical function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Saccomanno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et al. 2016</w:t>
            </w:r>
          </w:p>
        </w:tc>
        <w:tc>
          <w:tcPr>
            <w:tcW w:w="4643" w:type="dxa"/>
          </w:tcPr>
          <w:p w:rsidR="00DC1F0B" w:rsidRPr="00BC10C0" w:rsidRDefault="0013380E" w:rsidP="0013380E">
            <w:pPr>
              <w:pStyle w:val="a4"/>
              <w:widowControl/>
              <w:numPr>
                <w:ilvl w:val="0"/>
                <w:numId w:val="21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OMAC pain</w:t>
            </w:r>
          </w:p>
        </w:tc>
        <w:tc>
          <w:tcPr>
            <w:tcW w:w="4644" w:type="dxa"/>
          </w:tcPr>
          <w:p w:rsidR="00DC1F0B" w:rsidRPr="00BC10C0" w:rsidRDefault="0013380E" w:rsidP="00BC10C0">
            <w:pPr>
              <w:pStyle w:val="a4"/>
              <w:widowControl/>
              <w:numPr>
                <w:ilvl w:val="0"/>
                <w:numId w:val="3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DC1F0B" w:rsidTr="00BC10C0">
        <w:tc>
          <w:tcPr>
            <w:tcW w:w="4643" w:type="dxa"/>
          </w:tcPr>
          <w:p w:rsidR="00DC1F0B" w:rsidRPr="003C7BA4" w:rsidRDefault="00DC1F0B" w:rsidP="00DC1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DeCaria</w:t>
            </w:r>
            <w:proofErr w:type="spellEnd"/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JE et al. 2012</w:t>
            </w:r>
          </w:p>
        </w:tc>
        <w:tc>
          <w:tcPr>
            <w:tcW w:w="4643" w:type="dxa"/>
          </w:tcPr>
          <w:p w:rsidR="00DC1F0B" w:rsidRPr="00BC10C0" w:rsidRDefault="00BC10C0" w:rsidP="0013380E">
            <w:pPr>
              <w:pStyle w:val="a4"/>
              <w:widowControl/>
              <w:numPr>
                <w:ilvl w:val="0"/>
                <w:numId w:val="28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OMAC pain</w:t>
            </w:r>
          </w:p>
        </w:tc>
        <w:tc>
          <w:tcPr>
            <w:tcW w:w="4644" w:type="dxa"/>
          </w:tcPr>
          <w:p w:rsidR="00DC1F0B" w:rsidRPr="00BC10C0" w:rsidRDefault="00BC10C0" w:rsidP="00BC10C0">
            <w:pPr>
              <w:pStyle w:val="a4"/>
              <w:widowControl/>
              <w:numPr>
                <w:ilvl w:val="0"/>
                <w:numId w:val="39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OMAC function</w:t>
            </w:r>
          </w:p>
        </w:tc>
      </w:tr>
      <w:tr w:rsidR="0013380E" w:rsidTr="00BC10C0">
        <w:tc>
          <w:tcPr>
            <w:tcW w:w="4643" w:type="dxa"/>
          </w:tcPr>
          <w:p w:rsidR="0013380E" w:rsidRPr="003C7BA4" w:rsidRDefault="0013380E" w:rsidP="00133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Gabay</w:t>
            </w:r>
            <w:proofErr w:type="spellEnd"/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C et al. 2011</w:t>
            </w:r>
          </w:p>
        </w:tc>
        <w:tc>
          <w:tcPr>
            <w:tcW w:w="4643" w:type="dxa"/>
          </w:tcPr>
          <w:p w:rsidR="0013380E" w:rsidRPr="00BC10C0" w:rsidRDefault="0013380E" w:rsidP="0013380E">
            <w:pPr>
              <w:pStyle w:val="a4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atient’s assessment of global hand pain VAS</w:t>
            </w:r>
          </w:p>
        </w:tc>
        <w:tc>
          <w:tcPr>
            <w:tcW w:w="4644" w:type="dxa"/>
          </w:tcPr>
          <w:p w:rsidR="0013380E" w:rsidRPr="00BC10C0" w:rsidRDefault="0013380E" w:rsidP="00BC10C0">
            <w:pPr>
              <w:pStyle w:val="a4"/>
              <w:widowControl/>
              <w:numPr>
                <w:ilvl w:val="0"/>
                <w:numId w:val="42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unctional Index for Hand OA</w:t>
            </w:r>
          </w:p>
        </w:tc>
      </w:tr>
      <w:tr w:rsidR="0013380E" w:rsidTr="00BC10C0">
        <w:tc>
          <w:tcPr>
            <w:tcW w:w="4643" w:type="dxa"/>
          </w:tcPr>
          <w:p w:rsidR="0013380E" w:rsidRPr="003C7BA4" w:rsidRDefault="0013380E" w:rsidP="00133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Brühlmann</w:t>
            </w:r>
            <w:proofErr w:type="spellEnd"/>
            <w:r w:rsidRPr="003C7BA4">
              <w:rPr>
                <w:rFonts w:ascii="Times New Roman" w:hAnsi="Times New Roman" w:cs="Times New Roman"/>
                <w:sz w:val="20"/>
                <w:szCs w:val="20"/>
              </w:rPr>
              <w:t xml:space="preserve"> P et al. 2003</w:t>
            </w:r>
          </w:p>
        </w:tc>
        <w:tc>
          <w:tcPr>
            <w:tcW w:w="4643" w:type="dxa"/>
          </w:tcPr>
          <w:p w:rsidR="0013380E" w:rsidRPr="00BC10C0" w:rsidRDefault="00BC10C0" w:rsidP="00BC10C0">
            <w:pPr>
              <w:pStyle w:val="a4"/>
              <w:widowControl/>
              <w:numPr>
                <w:ilvl w:val="0"/>
                <w:numId w:val="25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pain</w:t>
            </w:r>
          </w:p>
        </w:tc>
        <w:tc>
          <w:tcPr>
            <w:tcW w:w="4644" w:type="dxa"/>
          </w:tcPr>
          <w:p w:rsidR="0013380E" w:rsidRPr="00BC10C0" w:rsidRDefault="0013380E" w:rsidP="00BC10C0">
            <w:pPr>
              <w:pStyle w:val="a4"/>
              <w:widowControl/>
              <w:numPr>
                <w:ilvl w:val="0"/>
                <w:numId w:val="43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proofErr w:type="spellStart"/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L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equesne’s</w:t>
            </w:r>
            <w:proofErr w:type="spellEnd"/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Index</w:t>
            </w:r>
          </w:p>
        </w:tc>
      </w:tr>
      <w:tr w:rsidR="0013380E" w:rsidTr="00BC10C0">
        <w:tc>
          <w:tcPr>
            <w:tcW w:w="4643" w:type="dxa"/>
          </w:tcPr>
          <w:p w:rsidR="0013380E" w:rsidRPr="003C7BA4" w:rsidRDefault="0013380E" w:rsidP="00133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endes et al. 2019</w:t>
            </w:r>
          </w:p>
        </w:tc>
        <w:tc>
          <w:tcPr>
            <w:tcW w:w="4643" w:type="dxa"/>
          </w:tcPr>
          <w:p w:rsidR="0013380E" w:rsidRPr="00BC10C0" w:rsidRDefault="00BC10C0" w:rsidP="00BC10C0">
            <w:pPr>
              <w:pStyle w:val="a4"/>
              <w:widowControl/>
              <w:numPr>
                <w:ilvl w:val="0"/>
                <w:numId w:val="2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at rest</w:t>
            </w:r>
          </w:p>
          <w:p w:rsidR="00BC10C0" w:rsidRPr="00BC10C0" w:rsidRDefault="00BC10C0" w:rsidP="00BC10C0">
            <w:pPr>
              <w:pStyle w:val="a4"/>
              <w:widowControl/>
              <w:numPr>
                <w:ilvl w:val="0"/>
                <w:numId w:val="2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V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AS at move</w:t>
            </w:r>
          </w:p>
          <w:p w:rsidR="00BC10C0" w:rsidRPr="00BC10C0" w:rsidRDefault="00BC10C0" w:rsidP="00BC10C0">
            <w:pPr>
              <w:pStyle w:val="a4"/>
              <w:widowControl/>
              <w:numPr>
                <w:ilvl w:val="0"/>
                <w:numId w:val="26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OMAC pain</w:t>
            </w:r>
          </w:p>
        </w:tc>
        <w:tc>
          <w:tcPr>
            <w:tcW w:w="4644" w:type="dxa"/>
          </w:tcPr>
          <w:p w:rsidR="0013380E" w:rsidRPr="00BC10C0" w:rsidRDefault="0013380E" w:rsidP="00BC10C0">
            <w:pPr>
              <w:pStyle w:val="a4"/>
              <w:widowControl/>
              <w:numPr>
                <w:ilvl w:val="0"/>
                <w:numId w:val="40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  <w:tr w:rsidR="0013380E" w:rsidTr="00BC10C0">
        <w:tc>
          <w:tcPr>
            <w:tcW w:w="4643" w:type="dxa"/>
          </w:tcPr>
          <w:p w:rsidR="0013380E" w:rsidRDefault="0013380E" w:rsidP="00133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etterson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et al. 2018</w:t>
            </w:r>
          </w:p>
        </w:tc>
        <w:tc>
          <w:tcPr>
            <w:tcW w:w="4643" w:type="dxa"/>
          </w:tcPr>
          <w:p w:rsidR="0013380E" w:rsidRPr="00BC10C0" w:rsidRDefault="00BC10C0" w:rsidP="00BC10C0">
            <w:pPr>
              <w:pStyle w:val="a4"/>
              <w:widowControl/>
              <w:numPr>
                <w:ilvl w:val="0"/>
                <w:numId w:val="2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P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atient global assessment VAS</w:t>
            </w:r>
          </w:p>
          <w:p w:rsidR="00BC10C0" w:rsidRPr="00BC10C0" w:rsidRDefault="00BC10C0" w:rsidP="00BC10C0">
            <w:pPr>
              <w:pStyle w:val="a4"/>
              <w:widowControl/>
              <w:numPr>
                <w:ilvl w:val="0"/>
                <w:numId w:val="27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E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valuator global assessment VAS</w:t>
            </w:r>
          </w:p>
        </w:tc>
        <w:tc>
          <w:tcPr>
            <w:tcW w:w="4644" w:type="dxa"/>
          </w:tcPr>
          <w:p w:rsidR="0013380E" w:rsidRPr="00BC10C0" w:rsidRDefault="0013380E" w:rsidP="00BC10C0">
            <w:pPr>
              <w:pStyle w:val="a4"/>
              <w:widowControl/>
              <w:numPr>
                <w:ilvl w:val="0"/>
                <w:numId w:val="41"/>
              </w:numPr>
              <w:ind w:firstLineChars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BC10C0">
              <w:rPr>
                <w:rFonts w:ascii="Times New Roman" w:hAnsi="Times New Roman" w:cs="Times New Roman" w:hint="eastAsia"/>
                <w:bCs/>
                <w:kern w:val="0"/>
                <w:sz w:val="20"/>
                <w:szCs w:val="20"/>
              </w:rPr>
              <w:t>W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OMAC </w:t>
            </w:r>
            <w:r w:rsid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f</w:t>
            </w:r>
            <w:r w:rsidRPr="00BC10C0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unction</w:t>
            </w:r>
          </w:p>
        </w:tc>
      </w:tr>
    </w:tbl>
    <w:p w:rsidR="00DC1F0B" w:rsidRPr="00BC10C0" w:rsidRDefault="00BC10C0" w:rsidP="00DC1F0B">
      <w:pPr>
        <w:widowControl/>
        <w:jc w:val="left"/>
        <w:rPr>
          <w:rFonts w:ascii="Times New Roman" w:hAnsi="Times New Roman" w:cs="Times New Roman"/>
          <w:bCs/>
          <w:kern w:val="0"/>
          <w:sz w:val="20"/>
          <w:szCs w:val="20"/>
        </w:rPr>
      </w:pPr>
      <w:r>
        <w:rPr>
          <w:rFonts w:ascii="Times New Roman" w:hAnsi="Times New Roman" w:cs="Times New Roman"/>
          <w:bCs/>
          <w:kern w:val="0"/>
          <w:sz w:val="20"/>
          <w:szCs w:val="20"/>
        </w:rPr>
        <w:t xml:space="preserve">VAS: visual analogue scale; WOMAC: Western Ontario and McMaster Universities Osteoarthritis Index; </w:t>
      </w:r>
      <w:r w:rsidR="00DC1F0B" w:rsidRPr="00BC10C0">
        <w:rPr>
          <w:rFonts w:ascii="Times New Roman" w:hAnsi="Times New Roman" w:cs="Times New Roman" w:hint="eastAsia"/>
          <w:bCs/>
          <w:kern w:val="0"/>
          <w:sz w:val="20"/>
          <w:szCs w:val="20"/>
        </w:rPr>
        <w:t>A</w:t>
      </w:r>
      <w:r w:rsidR="00DC1F0B" w:rsidRPr="00BC10C0">
        <w:rPr>
          <w:rFonts w:ascii="Times New Roman" w:hAnsi="Times New Roman" w:cs="Times New Roman"/>
          <w:bCs/>
          <w:kern w:val="0"/>
          <w:sz w:val="20"/>
          <w:szCs w:val="20"/>
        </w:rPr>
        <w:t xml:space="preserve">FI: </w:t>
      </w:r>
      <w:proofErr w:type="spellStart"/>
      <w:r w:rsidR="00DC1F0B" w:rsidRPr="00BC10C0">
        <w:rPr>
          <w:rFonts w:ascii="Times New Roman" w:hAnsi="Times New Roman" w:cs="Times New Roman"/>
          <w:bCs/>
          <w:kern w:val="0"/>
          <w:sz w:val="20"/>
          <w:szCs w:val="20"/>
        </w:rPr>
        <w:t>algo</w:t>
      </w:r>
      <w:proofErr w:type="spellEnd"/>
      <w:r w:rsidR="00DC1F0B" w:rsidRPr="00BC10C0">
        <w:rPr>
          <w:rFonts w:ascii="Times New Roman" w:hAnsi="Times New Roman" w:cs="Times New Roman"/>
          <w:bCs/>
          <w:kern w:val="0"/>
          <w:sz w:val="20"/>
          <w:szCs w:val="20"/>
        </w:rPr>
        <w:t>-functional index</w:t>
      </w:r>
      <w:r>
        <w:rPr>
          <w:rFonts w:ascii="Times New Roman" w:hAnsi="Times New Roman" w:cs="Times New Roman"/>
          <w:bCs/>
          <w:kern w:val="0"/>
          <w:sz w:val="20"/>
          <w:szCs w:val="20"/>
        </w:rPr>
        <w:t xml:space="preserve">; SF-12 PCS: 12-Item Short Form Survey </w:t>
      </w:r>
      <w:r w:rsidR="00477674">
        <w:rPr>
          <w:rFonts w:ascii="Times New Roman" w:hAnsi="Times New Roman" w:cs="Times New Roman"/>
          <w:bCs/>
          <w:kern w:val="0"/>
          <w:sz w:val="20"/>
          <w:szCs w:val="20"/>
        </w:rPr>
        <w:t xml:space="preserve">Physical Health Composite Scale; JOA: Japanese </w:t>
      </w:r>
      <w:proofErr w:type="spellStart"/>
      <w:r w:rsidR="00477674">
        <w:rPr>
          <w:rFonts w:ascii="Times New Roman" w:hAnsi="Times New Roman" w:cs="Times New Roman"/>
          <w:bCs/>
          <w:kern w:val="0"/>
          <w:sz w:val="20"/>
          <w:szCs w:val="20"/>
        </w:rPr>
        <w:t>Orthopaedics</w:t>
      </w:r>
      <w:proofErr w:type="spellEnd"/>
      <w:r w:rsidR="00477674">
        <w:rPr>
          <w:rFonts w:ascii="Times New Roman" w:hAnsi="Times New Roman" w:cs="Times New Roman"/>
          <w:bCs/>
          <w:kern w:val="0"/>
          <w:sz w:val="20"/>
          <w:szCs w:val="20"/>
        </w:rPr>
        <w:t xml:space="preserve"> Association; SF-36: 36-Item Short Form Survey; PGA: patient global assessment; FHSQ: The Foot Health Status Questionnaire; OA: Osteoarthritis</w:t>
      </w:r>
    </w:p>
    <w:sectPr w:rsidR="00DC1F0B" w:rsidRPr="00BC10C0" w:rsidSect="00BC10C0">
      <w:pgSz w:w="16820" w:h="11900" w:orient="landscape"/>
      <w:pgMar w:top="442" w:right="1440" w:bottom="1172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7451"/>
    <w:multiLevelType w:val="hybridMultilevel"/>
    <w:tmpl w:val="F864D948"/>
    <w:lvl w:ilvl="0" w:tplc="CFE88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1C6D8D"/>
    <w:multiLevelType w:val="hybridMultilevel"/>
    <w:tmpl w:val="AD669B86"/>
    <w:lvl w:ilvl="0" w:tplc="F634C2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7C0537"/>
    <w:multiLevelType w:val="hybridMultilevel"/>
    <w:tmpl w:val="CE16CBF6"/>
    <w:lvl w:ilvl="0" w:tplc="B78887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AF878B6"/>
    <w:multiLevelType w:val="hybridMultilevel"/>
    <w:tmpl w:val="CB6C8428"/>
    <w:lvl w:ilvl="0" w:tplc="542C9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C434C1"/>
    <w:multiLevelType w:val="hybridMultilevel"/>
    <w:tmpl w:val="2E26E6EE"/>
    <w:lvl w:ilvl="0" w:tplc="9FF85B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076338B"/>
    <w:multiLevelType w:val="hybridMultilevel"/>
    <w:tmpl w:val="38F0DE62"/>
    <w:lvl w:ilvl="0" w:tplc="3B06D1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1470A02"/>
    <w:multiLevelType w:val="hybridMultilevel"/>
    <w:tmpl w:val="CE6EEFCA"/>
    <w:lvl w:ilvl="0" w:tplc="18AE4E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3735FA6"/>
    <w:multiLevelType w:val="hybridMultilevel"/>
    <w:tmpl w:val="4C526078"/>
    <w:lvl w:ilvl="0" w:tplc="5DBA1D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7345845"/>
    <w:multiLevelType w:val="hybridMultilevel"/>
    <w:tmpl w:val="E954DB74"/>
    <w:lvl w:ilvl="0" w:tplc="ED9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98A0953"/>
    <w:multiLevelType w:val="hybridMultilevel"/>
    <w:tmpl w:val="E8B02E1C"/>
    <w:lvl w:ilvl="0" w:tplc="5CE07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BE30BEC"/>
    <w:multiLevelType w:val="hybridMultilevel"/>
    <w:tmpl w:val="8744B634"/>
    <w:lvl w:ilvl="0" w:tplc="CA523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CAC37DB"/>
    <w:multiLevelType w:val="hybridMultilevel"/>
    <w:tmpl w:val="1A9081BC"/>
    <w:lvl w:ilvl="0" w:tplc="EF449F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2670EDB"/>
    <w:multiLevelType w:val="hybridMultilevel"/>
    <w:tmpl w:val="B6BCF2AE"/>
    <w:lvl w:ilvl="0" w:tplc="1B48E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74B1AA6"/>
    <w:multiLevelType w:val="hybridMultilevel"/>
    <w:tmpl w:val="290C24B0"/>
    <w:lvl w:ilvl="0" w:tplc="00087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AB2309A"/>
    <w:multiLevelType w:val="hybridMultilevel"/>
    <w:tmpl w:val="0F604B92"/>
    <w:lvl w:ilvl="0" w:tplc="A2CC0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D85105A"/>
    <w:multiLevelType w:val="hybridMultilevel"/>
    <w:tmpl w:val="C5362B9C"/>
    <w:lvl w:ilvl="0" w:tplc="C21645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EAD5A82"/>
    <w:multiLevelType w:val="hybridMultilevel"/>
    <w:tmpl w:val="4D3697B4"/>
    <w:lvl w:ilvl="0" w:tplc="74E03A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F0808F9"/>
    <w:multiLevelType w:val="hybridMultilevel"/>
    <w:tmpl w:val="85CC5B40"/>
    <w:lvl w:ilvl="0" w:tplc="96025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FBB5737"/>
    <w:multiLevelType w:val="hybridMultilevel"/>
    <w:tmpl w:val="8D86DEF0"/>
    <w:lvl w:ilvl="0" w:tplc="4FC6EC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718548A"/>
    <w:multiLevelType w:val="hybridMultilevel"/>
    <w:tmpl w:val="A754C476"/>
    <w:lvl w:ilvl="0" w:tplc="18B891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93B5A5D"/>
    <w:multiLevelType w:val="hybridMultilevel"/>
    <w:tmpl w:val="7B88B3AC"/>
    <w:lvl w:ilvl="0" w:tplc="8BDC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A4F39D3"/>
    <w:multiLevelType w:val="hybridMultilevel"/>
    <w:tmpl w:val="B2B07AAA"/>
    <w:lvl w:ilvl="0" w:tplc="45EE1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CD4571B"/>
    <w:multiLevelType w:val="hybridMultilevel"/>
    <w:tmpl w:val="59767C60"/>
    <w:lvl w:ilvl="0" w:tplc="589E03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F5C7025"/>
    <w:multiLevelType w:val="hybridMultilevel"/>
    <w:tmpl w:val="093A51FE"/>
    <w:lvl w:ilvl="0" w:tplc="C2049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FEA2EFB"/>
    <w:multiLevelType w:val="hybridMultilevel"/>
    <w:tmpl w:val="A43AEFC6"/>
    <w:lvl w:ilvl="0" w:tplc="DAB619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13439D4"/>
    <w:multiLevelType w:val="hybridMultilevel"/>
    <w:tmpl w:val="99F28896"/>
    <w:lvl w:ilvl="0" w:tplc="8D2069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32367EA"/>
    <w:multiLevelType w:val="hybridMultilevel"/>
    <w:tmpl w:val="38C668C8"/>
    <w:lvl w:ilvl="0" w:tplc="A80C4A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60B60A6"/>
    <w:multiLevelType w:val="hybridMultilevel"/>
    <w:tmpl w:val="575CDA54"/>
    <w:lvl w:ilvl="0" w:tplc="3A788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4E543B3B"/>
    <w:multiLevelType w:val="hybridMultilevel"/>
    <w:tmpl w:val="C4D83694"/>
    <w:lvl w:ilvl="0" w:tplc="7D0C9F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39659A3"/>
    <w:multiLevelType w:val="hybridMultilevel"/>
    <w:tmpl w:val="0734CF4A"/>
    <w:lvl w:ilvl="0" w:tplc="FFAAD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4480EED"/>
    <w:multiLevelType w:val="hybridMultilevel"/>
    <w:tmpl w:val="E2324DA4"/>
    <w:lvl w:ilvl="0" w:tplc="85D267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45C19AD"/>
    <w:multiLevelType w:val="hybridMultilevel"/>
    <w:tmpl w:val="9D52E322"/>
    <w:lvl w:ilvl="0" w:tplc="1082A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554157EB"/>
    <w:multiLevelType w:val="hybridMultilevel"/>
    <w:tmpl w:val="30708518"/>
    <w:lvl w:ilvl="0" w:tplc="53DA3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A180CEC"/>
    <w:multiLevelType w:val="hybridMultilevel"/>
    <w:tmpl w:val="0470AA98"/>
    <w:lvl w:ilvl="0" w:tplc="E1286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0166491"/>
    <w:multiLevelType w:val="hybridMultilevel"/>
    <w:tmpl w:val="1FDA76EE"/>
    <w:lvl w:ilvl="0" w:tplc="0FD23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1930E28"/>
    <w:multiLevelType w:val="hybridMultilevel"/>
    <w:tmpl w:val="B102258C"/>
    <w:lvl w:ilvl="0" w:tplc="E3FA8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27C072B"/>
    <w:multiLevelType w:val="hybridMultilevel"/>
    <w:tmpl w:val="A7420AD0"/>
    <w:lvl w:ilvl="0" w:tplc="AA006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7A62952"/>
    <w:multiLevelType w:val="hybridMultilevel"/>
    <w:tmpl w:val="FE744FFC"/>
    <w:lvl w:ilvl="0" w:tplc="AD0057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E53367E"/>
    <w:multiLevelType w:val="hybridMultilevel"/>
    <w:tmpl w:val="84A64842"/>
    <w:lvl w:ilvl="0" w:tplc="A740E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EC30B77"/>
    <w:multiLevelType w:val="hybridMultilevel"/>
    <w:tmpl w:val="04C08928"/>
    <w:lvl w:ilvl="0" w:tplc="E5AA2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F044625"/>
    <w:multiLevelType w:val="hybridMultilevel"/>
    <w:tmpl w:val="B248E2C0"/>
    <w:lvl w:ilvl="0" w:tplc="CF00C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1A81B08"/>
    <w:multiLevelType w:val="hybridMultilevel"/>
    <w:tmpl w:val="206E6864"/>
    <w:lvl w:ilvl="0" w:tplc="A168B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F9A7B31"/>
    <w:multiLevelType w:val="hybridMultilevel"/>
    <w:tmpl w:val="DCEE16AC"/>
    <w:lvl w:ilvl="0" w:tplc="3E8E3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8"/>
  </w:num>
  <w:num w:numId="2">
    <w:abstractNumId w:val="25"/>
  </w:num>
  <w:num w:numId="3">
    <w:abstractNumId w:val="26"/>
  </w:num>
  <w:num w:numId="4">
    <w:abstractNumId w:val="27"/>
  </w:num>
  <w:num w:numId="5">
    <w:abstractNumId w:val="14"/>
  </w:num>
  <w:num w:numId="6">
    <w:abstractNumId w:val="23"/>
  </w:num>
  <w:num w:numId="7">
    <w:abstractNumId w:val="36"/>
  </w:num>
  <w:num w:numId="8">
    <w:abstractNumId w:val="29"/>
  </w:num>
  <w:num w:numId="9">
    <w:abstractNumId w:val="1"/>
  </w:num>
  <w:num w:numId="10">
    <w:abstractNumId w:val="22"/>
  </w:num>
  <w:num w:numId="11">
    <w:abstractNumId w:val="10"/>
  </w:num>
  <w:num w:numId="12">
    <w:abstractNumId w:val="21"/>
  </w:num>
  <w:num w:numId="13">
    <w:abstractNumId w:val="16"/>
  </w:num>
  <w:num w:numId="14">
    <w:abstractNumId w:val="34"/>
  </w:num>
  <w:num w:numId="15">
    <w:abstractNumId w:val="40"/>
  </w:num>
  <w:num w:numId="16">
    <w:abstractNumId w:val="33"/>
  </w:num>
  <w:num w:numId="17">
    <w:abstractNumId w:val="28"/>
  </w:num>
  <w:num w:numId="18">
    <w:abstractNumId w:val="30"/>
  </w:num>
  <w:num w:numId="19">
    <w:abstractNumId w:val="6"/>
  </w:num>
  <w:num w:numId="20">
    <w:abstractNumId w:val="12"/>
  </w:num>
  <w:num w:numId="21">
    <w:abstractNumId w:val="35"/>
  </w:num>
  <w:num w:numId="22">
    <w:abstractNumId w:val="11"/>
  </w:num>
  <w:num w:numId="23">
    <w:abstractNumId w:val="37"/>
  </w:num>
  <w:num w:numId="24">
    <w:abstractNumId w:val="2"/>
  </w:num>
  <w:num w:numId="25">
    <w:abstractNumId w:val="5"/>
  </w:num>
  <w:num w:numId="26">
    <w:abstractNumId w:val="18"/>
  </w:num>
  <w:num w:numId="27">
    <w:abstractNumId w:val="31"/>
  </w:num>
  <w:num w:numId="28">
    <w:abstractNumId w:val="0"/>
  </w:num>
  <w:num w:numId="29">
    <w:abstractNumId w:val="4"/>
  </w:num>
  <w:num w:numId="30">
    <w:abstractNumId w:val="24"/>
  </w:num>
  <w:num w:numId="31">
    <w:abstractNumId w:val="8"/>
  </w:num>
  <w:num w:numId="32">
    <w:abstractNumId w:val="32"/>
  </w:num>
  <w:num w:numId="33">
    <w:abstractNumId w:val="20"/>
  </w:num>
  <w:num w:numId="34">
    <w:abstractNumId w:val="3"/>
  </w:num>
  <w:num w:numId="35">
    <w:abstractNumId w:val="39"/>
  </w:num>
  <w:num w:numId="36">
    <w:abstractNumId w:val="42"/>
  </w:num>
  <w:num w:numId="37">
    <w:abstractNumId w:val="13"/>
  </w:num>
  <w:num w:numId="38">
    <w:abstractNumId w:val="15"/>
  </w:num>
  <w:num w:numId="39">
    <w:abstractNumId w:val="41"/>
  </w:num>
  <w:num w:numId="40">
    <w:abstractNumId w:val="19"/>
  </w:num>
  <w:num w:numId="41">
    <w:abstractNumId w:val="7"/>
  </w:num>
  <w:num w:numId="42">
    <w:abstractNumId w:val="9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0B"/>
    <w:rsid w:val="000042B7"/>
    <w:rsid w:val="0002606C"/>
    <w:rsid w:val="000300B0"/>
    <w:rsid w:val="00034670"/>
    <w:rsid w:val="00035FEE"/>
    <w:rsid w:val="00036CBE"/>
    <w:rsid w:val="00063173"/>
    <w:rsid w:val="00063A5C"/>
    <w:rsid w:val="00075530"/>
    <w:rsid w:val="000826F2"/>
    <w:rsid w:val="00086EF6"/>
    <w:rsid w:val="000A19DC"/>
    <w:rsid w:val="000A7A74"/>
    <w:rsid w:val="000E11A1"/>
    <w:rsid w:val="000E3F8E"/>
    <w:rsid w:val="000E4EB7"/>
    <w:rsid w:val="000E642D"/>
    <w:rsid w:val="000F08F9"/>
    <w:rsid w:val="00100341"/>
    <w:rsid w:val="00100CD6"/>
    <w:rsid w:val="00112CBD"/>
    <w:rsid w:val="0012139E"/>
    <w:rsid w:val="00130DCF"/>
    <w:rsid w:val="0013380E"/>
    <w:rsid w:val="00136236"/>
    <w:rsid w:val="0013698D"/>
    <w:rsid w:val="00161BBF"/>
    <w:rsid w:val="00177B58"/>
    <w:rsid w:val="00181384"/>
    <w:rsid w:val="00196AD3"/>
    <w:rsid w:val="001971DF"/>
    <w:rsid w:val="001D402E"/>
    <w:rsid w:val="001D6375"/>
    <w:rsid w:val="00220E74"/>
    <w:rsid w:val="00232CAA"/>
    <w:rsid w:val="0023559E"/>
    <w:rsid w:val="00265006"/>
    <w:rsid w:val="00265D76"/>
    <w:rsid w:val="00270A47"/>
    <w:rsid w:val="002902CD"/>
    <w:rsid w:val="002C3619"/>
    <w:rsid w:val="002C603A"/>
    <w:rsid w:val="002D15B8"/>
    <w:rsid w:val="003044C2"/>
    <w:rsid w:val="00304EB5"/>
    <w:rsid w:val="0031662A"/>
    <w:rsid w:val="0036019A"/>
    <w:rsid w:val="003618B7"/>
    <w:rsid w:val="003659AC"/>
    <w:rsid w:val="003820B2"/>
    <w:rsid w:val="0038245D"/>
    <w:rsid w:val="003A60CB"/>
    <w:rsid w:val="003C2D41"/>
    <w:rsid w:val="003E48BE"/>
    <w:rsid w:val="003F29FB"/>
    <w:rsid w:val="00401DB2"/>
    <w:rsid w:val="00405F17"/>
    <w:rsid w:val="00437254"/>
    <w:rsid w:val="00462E29"/>
    <w:rsid w:val="00476832"/>
    <w:rsid w:val="00477674"/>
    <w:rsid w:val="0049039D"/>
    <w:rsid w:val="004920B8"/>
    <w:rsid w:val="00496F58"/>
    <w:rsid w:val="004A0A54"/>
    <w:rsid w:val="004C695E"/>
    <w:rsid w:val="004E1277"/>
    <w:rsid w:val="004E3036"/>
    <w:rsid w:val="004E7122"/>
    <w:rsid w:val="00512CEE"/>
    <w:rsid w:val="00531711"/>
    <w:rsid w:val="00551040"/>
    <w:rsid w:val="00564FA5"/>
    <w:rsid w:val="005806D1"/>
    <w:rsid w:val="00610C98"/>
    <w:rsid w:val="00613991"/>
    <w:rsid w:val="00644C6E"/>
    <w:rsid w:val="0065160A"/>
    <w:rsid w:val="00665A83"/>
    <w:rsid w:val="0067031B"/>
    <w:rsid w:val="00696BF6"/>
    <w:rsid w:val="006B3906"/>
    <w:rsid w:val="006B560D"/>
    <w:rsid w:val="006C3B1E"/>
    <w:rsid w:val="00731AEE"/>
    <w:rsid w:val="00732EE4"/>
    <w:rsid w:val="0073638A"/>
    <w:rsid w:val="00750C4E"/>
    <w:rsid w:val="007519E8"/>
    <w:rsid w:val="007943A3"/>
    <w:rsid w:val="007966B1"/>
    <w:rsid w:val="007A7C3C"/>
    <w:rsid w:val="007E1821"/>
    <w:rsid w:val="007E3C85"/>
    <w:rsid w:val="007E57E0"/>
    <w:rsid w:val="008104DD"/>
    <w:rsid w:val="00813F06"/>
    <w:rsid w:val="008536B0"/>
    <w:rsid w:val="00866D7A"/>
    <w:rsid w:val="008977C1"/>
    <w:rsid w:val="008A2A6E"/>
    <w:rsid w:val="008A6E5F"/>
    <w:rsid w:val="008C550E"/>
    <w:rsid w:val="008F3BD1"/>
    <w:rsid w:val="0090459E"/>
    <w:rsid w:val="00906787"/>
    <w:rsid w:val="00912ABA"/>
    <w:rsid w:val="00915F3A"/>
    <w:rsid w:val="00925792"/>
    <w:rsid w:val="00930377"/>
    <w:rsid w:val="00932482"/>
    <w:rsid w:val="00932C2D"/>
    <w:rsid w:val="00934BFE"/>
    <w:rsid w:val="00936E02"/>
    <w:rsid w:val="00946005"/>
    <w:rsid w:val="00950173"/>
    <w:rsid w:val="0097372C"/>
    <w:rsid w:val="00982A58"/>
    <w:rsid w:val="00983C1D"/>
    <w:rsid w:val="0099615D"/>
    <w:rsid w:val="009A0992"/>
    <w:rsid w:val="009A1EA1"/>
    <w:rsid w:val="009A416A"/>
    <w:rsid w:val="009A7801"/>
    <w:rsid w:val="009B4394"/>
    <w:rsid w:val="009D4659"/>
    <w:rsid w:val="009E5642"/>
    <w:rsid w:val="009F4A84"/>
    <w:rsid w:val="00A27AEF"/>
    <w:rsid w:val="00A303C3"/>
    <w:rsid w:val="00A35048"/>
    <w:rsid w:val="00A41C96"/>
    <w:rsid w:val="00A53D39"/>
    <w:rsid w:val="00A87029"/>
    <w:rsid w:val="00A958DE"/>
    <w:rsid w:val="00AA2DC7"/>
    <w:rsid w:val="00AA6D2F"/>
    <w:rsid w:val="00AB1A19"/>
    <w:rsid w:val="00AC02DD"/>
    <w:rsid w:val="00AD5710"/>
    <w:rsid w:val="00AD5E36"/>
    <w:rsid w:val="00AF0791"/>
    <w:rsid w:val="00B0073C"/>
    <w:rsid w:val="00B02C6F"/>
    <w:rsid w:val="00B1045F"/>
    <w:rsid w:val="00B23510"/>
    <w:rsid w:val="00B31DF7"/>
    <w:rsid w:val="00B47D0B"/>
    <w:rsid w:val="00B53FEB"/>
    <w:rsid w:val="00B70EA8"/>
    <w:rsid w:val="00B74725"/>
    <w:rsid w:val="00B87832"/>
    <w:rsid w:val="00BC10C0"/>
    <w:rsid w:val="00BC60A8"/>
    <w:rsid w:val="00BC616D"/>
    <w:rsid w:val="00C265CA"/>
    <w:rsid w:val="00C368A5"/>
    <w:rsid w:val="00C36C78"/>
    <w:rsid w:val="00C50DBB"/>
    <w:rsid w:val="00C54C62"/>
    <w:rsid w:val="00C73845"/>
    <w:rsid w:val="00CA7B56"/>
    <w:rsid w:val="00CC27C2"/>
    <w:rsid w:val="00CC6BAE"/>
    <w:rsid w:val="00CC6F6D"/>
    <w:rsid w:val="00CD4787"/>
    <w:rsid w:val="00CF0084"/>
    <w:rsid w:val="00CF411B"/>
    <w:rsid w:val="00D131CE"/>
    <w:rsid w:val="00D23D84"/>
    <w:rsid w:val="00D27215"/>
    <w:rsid w:val="00D274DB"/>
    <w:rsid w:val="00D40E10"/>
    <w:rsid w:val="00D64C94"/>
    <w:rsid w:val="00D813A8"/>
    <w:rsid w:val="00D81979"/>
    <w:rsid w:val="00DA1358"/>
    <w:rsid w:val="00DA20BA"/>
    <w:rsid w:val="00DB2AC3"/>
    <w:rsid w:val="00DC1F0B"/>
    <w:rsid w:val="00DC34BA"/>
    <w:rsid w:val="00DE7B3E"/>
    <w:rsid w:val="00DF2DEA"/>
    <w:rsid w:val="00E03EB4"/>
    <w:rsid w:val="00E04889"/>
    <w:rsid w:val="00E12326"/>
    <w:rsid w:val="00E20F00"/>
    <w:rsid w:val="00E224F3"/>
    <w:rsid w:val="00E26E7A"/>
    <w:rsid w:val="00E3782D"/>
    <w:rsid w:val="00E47DE3"/>
    <w:rsid w:val="00E63D7D"/>
    <w:rsid w:val="00E6404F"/>
    <w:rsid w:val="00E72B4F"/>
    <w:rsid w:val="00E917AB"/>
    <w:rsid w:val="00EA4286"/>
    <w:rsid w:val="00EC6177"/>
    <w:rsid w:val="00EE3955"/>
    <w:rsid w:val="00F06843"/>
    <w:rsid w:val="00F15B01"/>
    <w:rsid w:val="00F22005"/>
    <w:rsid w:val="00F300EF"/>
    <w:rsid w:val="00F36DFC"/>
    <w:rsid w:val="00F64E72"/>
    <w:rsid w:val="00F67B05"/>
    <w:rsid w:val="00F74F07"/>
    <w:rsid w:val="00F91A0C"/>
    <w:rsid w:val="00F91C8F"/>
    <w:rsid w:val="00F97795"/>
    <w:rsid w:val="00FB4437"/>
    <w:rsid w:val="00FB76CB"/>
    <w:rsid w:val="00FB76F1"/>
    <w:rsid w:val="00FC0069"/>
    <w:rsid w:val="00FC361F"/>
    <w:rsid w:val="00FD2F35"/>
    <w:rsid w:val="00FD55DF"/>
    <w:rsid w:val="00FE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5FE8BE"/>
  <w15:chartTrackingRefBased/>
  <w15:docId w15:val="{99AC169F-CA06-E04F-BA4F-890FCF91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1F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泽宇</dc:creator>
  <cp:keywords/>
  <dc:description/>
  <cp:lastModifiedBy>黄 泽宇</cp:lastModifiedBy>
  <cp:revision>2</cp:revision>
  <dcterms:created xsi:type="dcterms:W3CDTF">2019-05-25T17:52:00Z</dcterms:created>
  <dcterms:modified xsi:type="dcterms:W3CDTF">2019-06-02T18:09:00Z</dcterms:modified>
</cp:coreProperties>
</file>