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84CE5" w14:textId="0753EE48" w:rsidR="00227D7C" w:rsidRPr="00DA78A0" w:rsidRDefault="00227D7C" w:rsidP="00E17EA9">
      <w:pPr>
        <w:spacing w:before="120" w:after="120"/>
        <w:rPr>
          <w:b/>
          <w:color w:val="auto"/>
          <w:szCs w:val="24"/>
          <w:lang w:val="en-US"/>
        </w:rPr>
      </w:pPr>
      <w:r w:rsidRPr="00DA78A0">
        <w:rPr>
          <w:b/>
          <w:color w:val="auto"/>
          <w:szCs w:val="24"/>
          <w:lang w:val="en-US"/>
        </w:rPr>
        <w:t xml:space="preserve">Table S1 </w:t>
      </w:r>
      <w:r w:rsidR="0060609C" w:rsidRPr="00DA78A0">
        <w:rPr>
          <w:color w:val="auto"/>
          <w:szCs w:val="24"/>
          <w:lang w:val="en-US"/>
        </w:rPr>
        <w:t>Baseline p</w:t>
      </w:r>
      <w:r w:rsidRPr="00DA78A0">
        <w:rPr>
          <w:color w:val="auto"/>
          <w:szCs w:val="24"/>
          <w:lang w:val="en-US"/>
        </w:rPr>
        <w:t xml:space="preserve">atient demographics and disease characteristics by treatment sequence in </w:t>
      </w:r>
      <w:r w:rsidR="006C121E" w:rsidRPr="00DA78A0">
        <w:rPr>
          <w:color w:val="auto"/>
          <w:szCs w:val="24"/>
          <w:lang w:val="en-US"/>
        </w:rPr>
        <w:t>Period II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1477"/>
        <w:gridCol w:w="1299"/>
        <w:gridCol w:w="1299"/>
        <w:gridCol w:w="1299"/>
        <w:gridCol w:w="1299"/>
      </w:tblGrid>
      <w:tr w:rsidR="00726FD7" w:rsidRPr="00DA78A0" w14:paraId="353FB62D" w14:textId="77777777" w:rsidTr="00E5375E">
        <w:trPr>
          <w:trHeight w:val="227"/>
        </w:trPr>
        <w:tc>
          <w:tcPr>
            <w:tcW w:w="2467" w:type="dxa"/>
            <w:tcBorders>
              <w:top w:val="single" w:sz="4" w:space="0" w:color="auto"/>
              <w:bottom w:val="single" w:sz="4" w:space="0" w:color="auto"/>
            </w:tcBorders>
          </w:tcPr>
          <w:p w14:paraId="4B64B3F9" w14:textId="77777777" w:rsidR="00726FD7" w:rsidRPr="00DA78A0" w:rsidRDefault="00726FD7" w:rsidP="00455501">
            <w:pPr>
              <w:rPr>
                <w:rFonts w:cs="Arial"/>
                <w:b/>
                <w:color w:val="auto"/>
                <w:sz w:val="20"/>
                <w:lang w:val="en-US"/>
              </w:rPr>
            </w:pPr>
          </w:p>
        </w:tc>
        <w:tc>
          <w:tcPr>
            <w:tcW w:w="1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93F88" w14:textId="32607059" w:rsidR="00726FD7" w:rsidRPr="00DA78A0" w:rsidRDefault="00726FD7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FKB327</w:t>
            </w:r>
            <w:r w:rsidR="00E17EA9">
              <w:rPr>
                <w:rFonts w:cs="Arial"/>
                <w:b/>
                <w:color w:val="auto"/>
                <w:sz w:val="20"/>
                <w:lang w:val="en-US"/>
              </w:rPr>
              <w:t>–</w:t>
            </w:r>
            <w:r w:rsidR="0085580A" w:rsidRPr="00DA78A0">
              <w:rPr>
                <w:rFonts w:cs="Arial"/>
                <w:b/>
                <w:color w:val="auto"/>
                <w:sz w:val="20"/>
                <w:lang w:val="en-US"/>
              </w:rPr>
              <w:t>FKB327</w:t>
            </w:r>
          </w:p>
          <w:p w14:paraId="07E729B7" w14:textId="38C2CC9E" w:rsidR="00726FD7" w:rsidRPr="00DA78A0" w:rsidRDefault="00E17EA9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>
              <w:rPr>
                <w:rFonts w:cs="Arial"/>
                <w:b/>
                <w:i/>
                <w:color w:val="auto"/>
                <w:sz w:val="20"/>
                <w:lang w:val="en-US"/>
              </w:rPr>
              <w:t>n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=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216*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7F4C5" w14:textId="24308B6A" w:rsidR="00726FD7" w:rsidRPr="00DA78A0" w:rsidRDefault="00726FD7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F</w:t>
            </w:r>
            <w:r w:rsidR="0085580A" w:rsidRPr="00DA78A0">
              <w:rPr>
                <w:rFonts w:cs="Arial"/>
                <w:b/>
                <w:color w:val="auto"/>
                <w:sz w:val="20"/>
                <w:lang w:val="en-US"/>
              </w:rPr>
              <w:t>KB327</w:t>
            </w:r>
            <w:r w:rsidR="00E17EA9">
              <w:rPr>
                <w:rFonts w:cs="Arial"/>
                <w:b/>
                <w:color w:val="auto"/>
                <w:sz w:val="20"/>
                <w:lang w:val="en-US"/>
              </w:rPr>
              <w:t>–</w:t>
            </w:r>
            <w:r w:rsidR="0085580A" w:rsidRPr="00DA78A0">
              <w:rPr>
                <w:rFonts w:cs="Arial"/>
                <w:b/>
                <w:color w:val="auto"/>
                <w:sz w:val="20"/>
                <w:lang w:val="en-US"/>
              </w:rPr>
              <w:t>RP</w:t>
            </w:r>
          </w:p>
          <w:p w14:paraId="5FB6189C" w14:textId="756115F4" w:rsidR="00726FD7" w:rsidRPr="00DA78A0" w:rsidRDefault="00E17EA9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>
              <w:rPr>
                <w:rFonts w:cs="Arial"/>
                <w:b/>
                <w:i/>
                <w:color w:val="auto"/>
                <w:sz w:val="20"/>
                <w:lang w:val="en-US"/>
              </w:rPr>
              <w:t>n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=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108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AF9DA" w14:textId="2894378A" w:rsidR="00726FD7" w:rsidRPr="00DA78A0" w:rsidRDefault="0085580A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RP</w:t>
            </w:r>
            <w:r w:rsidR="00E17EA9">
              <w:rPr>
                <w:rFonts w:cs="Arial"/>
                <w:b/>
                <w:color w:val="auto"/>
                <w:sz w:val="20"/>
                <w:lang w:val="en-US"/>
              </w:rPr>
              <w:t>–</w:t>
            </w: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FKB327</w:t>
            </w:r>
          </w:p>
          <w:p w14:paraId="56B01096" w14:textId="59237363" w:rsidR="00726FD7" w:rsidRPr="00DA78A0" w:rsidRDefault="00E17EA9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 w:rsidRPr="00DC4D0A">
              <w:rPr>
                <w:rFonts w:cs="Arial"/>
                <w:b/>
                <w:i/>
                <w:color w:val="auto"/>
                <w:sz w:val="20"/>
                <w:lang w:val="en-US"/>
              </w:rPr>
              <w:t>n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=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108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93604" w14:textId="400E7707" w:rsidR="00726FD7" w:rsidRPr="00DA78A0" w:rsidRDefault="00726FD7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RP</w:t>
            </w:r>
            <w:r w:rsidR="00E17EA9">
              <w:rPr>
                <w:rFonts w:cs="Arial"/>
                <w:b/>
                <w:color w:val="auto"/>
                <w:sz w:val="20"/>
                <w:lang w:val="en-US"/>
              </w:rPr>
              <w:t>–</w:t>
            </w:r>
            <w:r w:rsidR="0085580A" w:rsidRPr="00DA78A0">
              <w:rPr>
                <w:rFonts w:cs="Arial"/>
                <w:b/>
                <w:color w:val="auto"/>
                <w:sz w:val="20"/>
                <w:lang w:val="en-US"/>
              </w:rPr>
              <w:t>RP</w:t>
            </w:r>
          </w:p>
          <w:p w14:paraId="341A0408" w14:textId="05F92E20" w:rsidR="00726FD7" w:rsidRPr="00DA78A0" w:rsidRDefault="00E17EA9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>
              <w:rPr>
                <w:rFonts w:cs="Arial"/>
                <w:b/>
                <w:i/>
                <w:color w:val="auto"/>
                <w:sz w:val="20"/>
                <w:lang w:val="en-US"/>
              </w:rPr>
              <w:t>n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=</w:t>
            </w:r>
            <w:r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="00726FD7" w:rsidRPr="00DA78A0">
              <w:rPr>
                <w:rFonts w:cs="Arial"/>
                <w:b/>
                <w:color w:val="auto"/>
                <w:sz w:val="20"/>
                <w:lang w:val="en-US"/>
              </w:rPr>
              <w:t>213</w:t>
            </w:r>
            <w:r w:rsidR="00726FD7" w:rsidRPr="00DA78A0">
              <w:rPr>
                <w:rFonts w:cs="Arial"/>
                <w:b/>
                <w:color w:val="auto"/>
                <w:sz w:val="20"/>
                <w:vertAlign w:val="superscript"/>
                <w:lang w:val="en-US"/>
              </w:rPr>
              <w:t>†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972CF" w14:textId="77777777" w:rsidR="00726FD7" w:rsidRPr="00DA78A0" w:rsidRDefault="00726FD7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Total</w:t>
            </w:r>
          </w:p>
          <w:p w14:paraId="1C56491E" w14:textId="38DB88BB" w:rsidR="00726FD7" w:rsidRPr="00DA78A0" w:rsidRDefault="00726FD7" w:rsidP="00455501">
            <w:pPr>
              <w:jc w:val="center"/>
              <w:rPr>
                <w:rFonts w:cs="Arial"/>
                <w:b/>
                <w:color w:val="auto"/>
                <w:sz w:val="20"/>
                <w:lang w:val="en-US"/>
              </w:rPr>
            </w:pPr>
            <w:r w:rsidRPr="00DC4D0A">
              <w:rPr>
                <w:rFonts w:cs="Arial"/>
                <w:b/>
                <w:i/>
                <w:color w:val="auto"/>
                <w:sz w:val="20"/>
                <w:lang w:val="en-US"/>
              </w:rPr>
              <w:t>N</w:t>
            </w:r>
            <w:r w:rsidR="00E17EA9"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=</w:t>
            </w:r>
            <w:r w:rsidR="00E17EA9">
              <w:rPr>
                <w:rFonts w:cs="Arial"/>
                <w:b/>
                <w:color w:val="auto"/>
                <w:sz w:val="20"/>
                <w:lang w:val="en-US"/>
              </w:rPr>
              <w:t xml:space="preserve"> </w:t>
            </w:r>
            <w:r w:rsidRPr="00DA78A0">
              <w:rPr>
                <w:rFonts w:cs="Arial"/>
                <w:b/>
                <w:color w:val="auto"/>
                <w:sz w:val="20"/>
                <w:lang w:val="en-US"/>
              </w:rPr>
              <w:t>645</w:t>
            </w:r>
          </w:p>
        </w:tc>
      </w:tr>
      <w:tr w:rsidR="00726FD7" w:rsidRPr="00DA78A0" w14:paraId="40C60996" w14:textId="77777777" w:rsidTr="0085580A">
        <w:trPr>
          <w:trHeight w:val="227"/>
        </w:trPr>
        <w:tc>
          <w:tcPr>
            <w:tcW w:w="2467" w:type="dxa"/>
          </w:tcPr>
          <w:p w14:paraId="683CB19D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Mean age (SD), years</w:t>
            </w:r>
          </w:p>
        </w:tc>
        <w:tc>
          <w:tcPr>
            <w:tcW w:w="1477" w:type="dxa"/>
            <w:vAlign w:val="center"/>
          </w:tcPr>
          <w:p w14:paraId="7B76C8F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52.7 (12.35)</w:t>
            </w:r>
          </w:p>
        </w:tc>
        <w:tc>
          <w:tcPr>
            <w:tcW w:w="1299" w:type="dxa"/>
            <w:vAlign w:val="center"/>
          </w:tcPr>
          <w:p w14:paraId="1709CD3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52.1 (11.35)</w:t>
            </w:r>
          </w:p>
        </w:tc>
        <w:tc>
          <w:tcPr>
            <w:tcW w:w="1299" w:type="dxa"/>
          </w:tcPr>
          <w:p w14:paraId="6E132E2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52.3 (11.93)</w:t>
            </w:r>
          </w:p>
        </w:tc>
        <w:tc>
          <w:tcPr>
            <w:tcW w:w="1299" w:type="dxa"/>
          </w:tcPr>
          <w:p w14:paraId="70DF0A60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54.0 (12.60)</w:t>
            </w:r>
          </w:p>
        </w:tc>
        <w:tc>
          <w:tcPr>
            <w:tcW w:w="1299" w:type="dxa"/>
            <w:vAlign w:val="center"/>
          </w:tcPr>
          <w:p w14:paraId="379DEE26" w14:textId="5C486BBD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</w:t>
            </w:r>
            <w:r w:rsidR="002A61D2">
              <w:rPr>
                <w:rFonts w:eastAsiaTheme="minorEastAsia" w:cs="Arial" w:hint="eastAsia"/>
                <w:color w:val="auto"/>
                <w:sz w:val="20"/>
                <w:lang w:val="en-US" w:eastAsia="ja-JP"/>
              </w:rPr>
              <w:t>2.9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 (12.2</w:t>
            </w:r>
            <w:r w:rsidR="002A61D2">
              <w:rPr>
                <w:rFonts w:eastAsiaTheme="minorEastAsia" w:cs="Arial" w:hint="eastAsia"/>
                <w:color w:val="auto"/>
                <w:sz w:val="20"/>
                <w:lang w:val="en-US" w:eastAsia="ja-JP"/>
              </w:rPr>
              <w:t>0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>)</w:t>
            </w:r>
          </w:p>
        </w:tc>
      </w:tr>
      <w:tr w:rsidR="00726FD7" w:rsidRPr="00DA78A0" w14:paraId="2F89B5A6" w14:textId="77777777" w:rsidTr="0085580A">
        <w:trPr>
          <w:trHeight w:val="227"/>
        </w:trPr>
        <w:tc>
          <w:tcPr>
            <w:tcW w:w="2467" w:type="dxa"/>
          </w:tcPr>
          <w:p w14:paraId="086A9AE9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Gender, n (%)</w:t>
            </w:r>
          </w:p>
          <w:p w14:paraId="7CC580D5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   Male</w:t>
            </w:r>
          </w:p>
          <w:p w14:paraId="3FEC6151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   Female</w:t>
            </w:r>
          </w:p>
        </w:tc>
        <w:tc>
          <w:tcPr>
            <w:tcW w:w="1477" w:type="dxa"/>
            <w:vAlign w:val="center"/>
          </w:tcPr>
          <w:p w14:paraId="6A5E368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3B5E5AD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54 (25.0)</w:t>
            </w:r>
          </w:p>
          <w:p w14:paraId="2DCFD1B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162 (75.0)</w:t>
            </w:r>
          </w:p>
        </w:tc>
        <w:tc>
          <w:tcPr>
            <w:tcW w:w="1299" w:type="dxa"/>
            <w:vAlign w:val="center"/>
          </w:tcPr>
          <w:p w14:paraId="18ADD4C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5FC92BC3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23 (21.3)</w:t>
            </w:r>
          </w:p>
          <w:p w14:paraId="43A0C4A3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85 (78.7)</w:t>
            </w:r>
          </w:p>
        </w:tc>
        <w:tc>
          <w:tcPr>
            <w:tcW w:w="1299" w:type="dxa"/>
          </w:tcPr>
          <w:p w14:paraId="09A4712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04962AD5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25 (23.1)</w:t>
            </w:r>
          </w:p>
          <w:p w14:paraId="0FF5E74D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83 (76.9)</w:t>
            </w:r>
          </w:p>
        </w:tc>
        <w:tc>
          <w:tcPr>
            <w:tcW w:w="1299" w:type="dxa"/>
          </w:tcPr>
          <w:p w14:paraId="67B7381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7AF05A6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42 (19.7)</w:t>
            </w:r>
          </w:p>
          <w:p w14:paraId="71C9A950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171 (80.3)</w:t>
            </w:r>
          </w:p>
        </w:tc>
        <w:tc>
          <w:tcPr>
            <w:tcW w:w="1299" w:type="dxa"/>
            <w:vAlign w:val="center"/>
          </w:tcPr>
          <w:p w14:paraId="6071583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77526DC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144 (22.3)</w:t>
            </w:r>
          </w:p>
          <w:p w14:paraId="304A5AC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501 (77.7)</w:t>
            </w:r>
          </w:p>
        </w:tc>
      </w:tr>
      <w:tr w:rsidR="00726FD7" w:rsidRPr="00DA78A0" w14:paraId="1896F0F3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510A78F8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Race, n (%)</w:t>
            </w:r>
          </w:p>
          <w:p w14:paraId="19CFAFDE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   White</w:t>
            </w:r>
          </w:p>
          <w:p w14:paraId="4F9A8F18" w14:textId="58153A28" w:rsidR="00726FD7" w:rsidRPr="00DA78A0" w:rsidRDefault="00726FD7" w:rsidP="00455501">
            <w:pPr>
              <w:ind w:left="142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Black or African American</w:t>
            </w:r>
          </w:p>
          <w:p w14:paraId="77707571" w14:textId="77777777" w:rsidR="00726FD7" w:rsidRPr="00DA78A0" w:rsidRDefault="00726FD7" w:rsidP="00455501">
            <w:pPr>
              <w:ind w:left="142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American Indian or    Alaska Native</w:t>
            </w:r>
          </w:p>
          <w:p w14:paraId="30565535" w14:textId="77777777" w:rsidR="00726FD7" w:rsidRPr="00DA78A0" w:rsidRDefault="00726FD7" w:rsidP="00455501">
            <w:pPr>
              <w:ind w:left="142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Asian</w:t>
            </w:r>
          </w:p>
          <w:p w14:paraId="7B0F8DF8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   Other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1EC65A62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3A861BAC" w14:textId="77777777" w:rsidR="00726FD7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187 (86.6)</w:t>
            </w:r>
          </w:p>
          <w:p w14:paraId="78421E80" w14:textId="77777777" w:rsidR="002A61D2" w:rsidRPr="00E5375E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45E0668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 (0.5)</w:t>
            </w:r>
          </w:p>
          <w:p w14:paraId="4CCB43F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 (0.5)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br/>
            </w:r>
          </w:p>
          <w:p w14:paraId="2CFAD6D6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 (0.5)</w:t>
            </w:r>
          </w:p>
          <w:p w14:paraId="2E109880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26 (12.0)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DB7284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069164CB" w14:textId="77777777" w:rsidR="00726FD7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90 (83.3)</w:t>
            </w:r>
          </w:p>
          <w:p w14:paraId="1B990C8A" w14:textId="77777777" w:rsidR="002A61D2" w:rsidRPr="00E5375E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12D4854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 (0.9)</w:t>
            </w:r>
          </w:p>
          <w:p w14:paraId="7E09E435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0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br/>
            </w:r>
          </w:p>
          <w:p w14:paraId="5C84C94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0</w:t>
            </w:r>
          </w:p>
          <w:p w14:paraId="6D2A849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17 (15.7)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132D0F2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42AB793A" w14:textId="77777777" w:rsidR="00726FD7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90 (83.3)</w:t>
            </w:r>
          </w:p>
          <w:p w14:paraId="5982BD28" w14:textId="77777777" w:rsidR="002A61D2" w:rsidRPr="00E5375E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47567E0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 (1.9)</w:t>
            </w:r>
          </w:p>
          <w:p w14:paraId="5C2E028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0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br/>
            </w:r>
          </w:p>
          <w:p w14:paraId="6C24A88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 (0.9)</w:t>
            </w:r>
          </w:p>
          <w:p w14:paraId="5562EE15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15 (13.9)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F5472C5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75C3D2EB" w14:textId="77777777" w:rsidR="00726FD7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185 (86.9)</w:t>
            </w:r>
          </w:p>
          <w:p w14:paraId="079F9C20" w14:textId="77777777" w:rsidR="002A61D2" w:rsidRPr="00E5375E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747F7C0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 (0.9)</w:t>
            </w:r>
          </w:p>
          <w:p w14:paraId="59C5FFB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 (0.5)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br/>
            </w:r>
          </w:p>
          <w:p w14:paraId="1BF01455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0</w:t>
            </w:r>
          </w:p>
          <w:p w14:paraId="6448B63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25 (11.7)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5483B57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  <w:p w14:paraId="5BD6AE97" w14:textId="77777777" w:rsidR="00726FD7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552 (85.6)</w:t>
            </w:r>
          </w:p>
          <w:p w14:paraId="11351D04" w14:textId="77777777" w:rsidR="002A61D2" w:rsidRPr="00E5375E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55F4AE72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6 (0.9)</w:t>
            </w:r>
          </w:p>
          <w:p w14:paraId="26D5323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 (0.3)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br/>
            </w:r>
          </w:p>
          <w:p w14:paraId="5BF449E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 (0.3)</w:t>
            </w:r>
          </w:p>
          <w:p w14:paraId="45C458FE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83 (12.9)</w:t>
            </w:r>
          </w:p>
        </w:tc>
      </w:tr>
      <w:tr w:rsidR="00726FD7" w:rsidRPr="00DA78A0" w14:paraId="1BDB7F2C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730C6F9C" w14:textId="77777777" w:rsidR="00726FD7" w:rsidRPr="00B263FF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B263FF">
              <w:rPr>
                <w:rFonts w:cs="Arial"/>
                <w:color w:val="auto"/>
                <w:sz w:val="20"/>
                <w:lang w:val="en-US"/>
              </w:rPr>
              <w:t>Rheumatoid factor status, n (%)</w:t>
            </w:r>
          </w:p>
          <w:p w14:paraId="3F22BAFE" w14:textId="77777777" w:rsidR="00726FD7" w:rsidRPr="00B263FF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B263FF">
              <w:rPr>
                <w:rFonts w:cs="Arial"/>
                <w:color w:val="auto"/>
                <w:sz w:val="20"/>
                <w:lang w:val="en-US"/>
              </w:rPr>
              <w:t xml:space="preserve">   Positive</w:t>
            </w:r>
          </w:p>
          <w:p w14:paraId="326C7DC3" w14:textId="77777777" w:rsidR="00726FD7" w:rsidRPr="00B263FF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B263FF">
              <w:rPr>
                <w:rFonts w:cs="Arial"/>
                <w:color w:val="auto"/>
                <w:sz w:val="20"/>
                <w:lang w:val="en-US"/>
              </w:rPr>
              <w:t xml:space="preserve">   Negative</w:t>
            </w:r>
          </w:p>
          <w:p w14:paraId="0721735E" w14:textId="77777777" w:rsidR="00726FD7" w:rsidRPr="00B263FF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B263FF">
              <w:rPr>
                <w:rFonts w:cs="Arial"/>
                <w:color w:val="auto"/>
                <w:sz w:val="20"/>
                <w:lang w:val="en-US"/>
              </w:rPr>
              <w:t xml:space="preserve">   Missing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2953823D" w14:textId="77777777" w:rsidR="00726FD7" w:rsidRPr="00B263FF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7078F2A6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07E29E04" w14:textId="471E9321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164 (75.9)</w:t>
            </w:r>
          </w:p>
          <w:p w14:paraId="1BD4BA33" w14:textId="2D2AEB39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52 (24.1)</w:t>
            </w:r>
          </w:p>
          <w:p w14:paraId="286FE7CC" w14:textId="628EA32D" w:rsidR="00726FD7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0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681C3A79" w14:textId="77777777" w:rsidR="00726FD7" w:rsidRPr="00B263FF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6B01C556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4AF7F996" w14:textId="28EBC108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82 (75.9)</w:t>
            </w:r>
          </w:p>
          <w:p w14:paraId="262EDF23" w14:textId="2FA3D89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25 (23.1)</w:t>
            </w:r>
          </w:p>
          <w:p w14:paraId="2BAAB94C" w14:textId="3BB8E61B" w:rsidR="00726FD7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1 (0.9)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6F330DEA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063C5CE0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14A9BFCC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85 (78.7)</w:t>
            </w:r>
          </w:p>
          <w:p w14:paraId="757CB078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23 (21.3)</w:t>
            </w:r>
          </w:p>
          <w:p w14:paraId="4F935FDE" w14:textId="51AABA07" w:rsidR="00726FD7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0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54C3BBF0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740DD9B9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63F7DEDE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159 (74.6)</w:t>
            </w:r>
          </w:p>
          <w:p w14:paraId="7441C546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52 (24.4)</w:t>
            </w:r>
          </w:p>
          <w:p w14:paraId="63D19785" w14:textId="6BB788EC" w:rsidR="00726FD7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2 (0.9)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7AAEBB47" w14:textId="77777777" w:rsidR="00726FD7" w:rsidRPr="00B263FF" w:rsidRDefault="00726FD7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3DFC57D3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</w:p>
          <w:p w14:paraId="2DF4E416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490 (76.0)</w:t>
            </w:r>
          </w:p>
          <w:p w14:paraId="2816CD93" w14:textId="77777777" w:rsidR="002A61D2" w:rsidRPr="00B263FF" w:rsidRDefault="002A61D2" w:rsidP="00455501">
            <w:pPr>
              <w:jc w:val="center"/>
              <w:rPr>
                <w:rFonts w:eastAsiaTheme="minorEastAsia" w:cs="Arial"/>
                <w:color w:val="auto"/>
                <w:sz w:val="20"/>
                <w:lang w:val="en-US" w:eastAsia="ja-JP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152 (23.6)</w:t>
            </w:r>
          </w:p>
          <w:p w14:paraId="2B028CAC" w14:textId="07DE42C3" w:rsidR="00726FD7" w:rsidRPr="00B263FF" w:rsidRDefault="002A61D2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B263FF">
              <w:rPr>
                <w:rFonts w:eastAsiaTheme="minorEastAsia" w:cs="Arial"/>
                <w:color w:val="auto"/>
                <w:sz w:val="20"/>
                <w:lang w:val="en-US" w:eastAsia="ja-JP"/>
              </w:rPr>
              <w:t>3 (0.5)</w:t>
            </w:r>
          </w:p>
        </w:tc>
      </w:tr>
      <w:tr w:rsidR="00726FD7" w:rsidRPr="00DA78A0" w14:paraId="7722A84A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4EAA88E9" w14:textId="26DED99D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Mean DAS28-CRP (SD)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7F5328E2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3.5 (1.29)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345468ED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3.5 (1.31)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254A2B7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3.7 (1.35)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2972F04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3.4 (1.32)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3979223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3.5 (1.31)</w:t>
            </w:r>
          </w:p>
        </w:tc>
      </w:tr>
      <w:tr w:rsidR="00726FD7" w:rsidRPr="00DA78A0" w14:paraId="3DCDA7A3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079F18F2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Mean CRP level (SD), mg/L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7D8CAB5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9.7 (13.81)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189627F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13.7 (21.40)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5388C04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12.0 (19.20)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045DD9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11.5 (18.75)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53534D6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11.4 (17.85)</w:t>
            </w:r>
          </w:p>
        </w:tc>
      </w:tr>
      <w:tr w:rsidR="00726FD7" w:rsidRPr="00DA78A0" w14:paraId="2F5E37FC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15A4E0AC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Mean tender joint count (68 joint count; SD)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714BF2C2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8.5 (10.61)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09ACF93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8.6 (10.50)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BE236E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8.7 (9.11)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061406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7.8 (9.57)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6DF01B8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8.3 (10.0)</w:t>
            </w:r>
          </w:p>
        </w:tc>
      </w:tr>
      <w:tr w:rsidR="00726FD7" w:rsidRPr="00DA78A0" w14:paraId="68D09EE9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4C967BC3" w14:textId="436B284A" w:rsidR="00726FD7" w:rsidRPr="00DA78A0" w:rsidRDefault="00636F18" w:rsidP="00E17EA9">
            <w:pPr>
              <w:rPr>
                <w:rFonts w:cs="Arial"/>
                <w:color w:val="auto"/>
                <w:sz w:val="20"/>
                <w:lang w:val="en-US"/>
              </w:rPr>
            </w:pPr>
            <w:r>
              <w:rPr>
                <w:rFonts w:eastAsiaTheme="minorEastAsia" w:cs="Arial" w:hint="eastAsia"/>
                <w:color w:val="auto"/>
                <w:sz w:val="20"/>
                <w:lang w:val="en-US" w:eastAsia="ja-JP"/>
              </w:rPr>
              <w:t xml:space="preserve">Mean </w:t>
            </w:r>
            <w:r w:rsidR="00E17EA9">
              <w:rPr>
                <w:rFonts w:cs="Arial"/>
                <w:color w:val="auto"/>
                <w:sz w:val="20"/>
                <w:lang w:val="en-US"/>
              </w:rPr>
              <w:t>s</w:t>
            </w:r>
            <w:r w:rsidR="00E17EA9" w:rsidRPr="00DA78A0">
              <w:rPr>
                <w:rFonts w:cs="Arial"/>
                <w:color w:val="auto"/>
                <w:sz w:val="20"/>
                <w:lang w:val="en-US"/>
              </w:rPr>
              <w:t xml:space="preserve">wollen </w:t>
            </w:r>
            <w:r w:rsidR="00726FD7" w:rsidRPr="00DA78A0">
              <w:rPr>
                <w:rFonts w:cs="Arial"/>
                <w:color w:val="auto"/>
                <w:sz w:val="20"/>
                <w:lang w:val="en-US"/>
              </w:rPr>
              <w:t xml:space="preserve">joint count </w:t>
            </w:r>
            <w:r w:rsidR="00726FD7" w:rsidRPr="00DA78A0">
              <w:rPr>
                <w:rFonts w:cs="Arial"/>
                <w:color w:val="auto"/>
                <w:sz w:val="20"/>
                <w:lang w:val="en-US"/>
              </w:rPr>
              <w:lastRenderedPageBreak/>
              <w:t>(66 joint count; SD)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4416D10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lastRenderedPageBreak/>
              <w:t>3.5 (5.15)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3A5E475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4.3 (7.47)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DE4E01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4.2 (6.13)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60752D90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3.0 (4.64)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0A61E666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3.6 (5.63)</w:t>
            </w:r>
          </w:p>
        </w:tc>
      </w:tr>
      <w:tr w:rsidR="00726FD7" w:rsidRPr="00DA78A0" w14:paraId="1A733DA6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266D31E7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lastRenderedPageBreak/>
              <w:t>Mean patient assessment of disease activity (SD)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46203BE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36.5 (24.27)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5DA7676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33.8 (23.40)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7A36F41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36.1 (22.60)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293F2B7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31.4 (23.24)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7773398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34.3 (23.57)</w:t>
            </w:r>
          </w:p>
        </w:tc>
      </w:tr>
      <w:tr w:rsidR="00726FD7" w:rsidRPr="00DA78A0" w14:paraId="16421924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5210CCF7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Mean physician assessment of disease activity (SD)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6993FA6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21.8 (17.82)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6CF9C64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20.3 (16.31)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538D74E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22.1 (16.49)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30A89DA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20.2 (15.99)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FB60DF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21.0 (16.74)</w:t>
            </w:r>
          </w:p>
        </w:tc>
      </w:tr>
      <w:tr w:rsidR="00726FD7" w:rsidRPr="00DA78A0" w14:paraId="4A9EEB45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00CB4935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Mean patient assessment of pain (SD)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11C4228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36.1 (24.35)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2C6DC906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32.6 (22.51)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0AC5B5B3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35.2 (23.53)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5DD84CE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32.3 (23.46)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4E0C582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34.1 (23.63)</w:t>
            </w:r>
          </w:p>
        </w:tc>
      </w:tr>
      <w:tr w:rsidR="00726FD7" w:rsidRPr="00DA78A0" w14:paraId="24C01598" w14:textId="77777777" w:rsidTr="0085580A">
        <w:trPr>
          <w:trHeight w:val="227"/>
        </w:trPr>
        <w:tc>
          <w:tcPr>
            <w:tcW w:w="2467" w:type="dxa"/>
            <w:tcBorders>
              <w:top w:val="nil"/>
              <w:bottom w:val="single" w:sz="4" w:space="0" w:color="auto"/>
            </w:tcBorders>
          </w:tcPr>
          <w:p w14:paraId="4DB48FC1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Mean Health Assessment Questionnaire score (SD)</w:t>
            </w:r>
          </w:p>
        </w:tc>
        <w:tc>
          <w:tcPr>
            <w:tcW w:w="1477" w:type="dxa"/>
            <w:tcBorders>
              <w:top w:val="nil"/>
              <w:bottom w:val="single" w:sz="4" w:space="0" w:color="auto"/>
            </w:tcBorders>
            <w:vAlign w:val="center"/>
          </w:tcPr>
          <w:p w14:paraId="22FBC93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1.19 (0.676)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3062FE40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1.27 (0.731)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60C0AAB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1.32 (0.678)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5A62745D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1.23 (0.732)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0E1708F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1.24 (0.705)</w:t>
            </w:r>
          </w:p>
        </w:tc>
      </w:tr>
      <w:tr w:rsidR="00726FD7" w:rsidRPr="00DA78A0" w14:paraId="62A9B1A0" w14:textId="77777777" w:rsidTr="0085580A">
        <w:trPr>
          <w:trHeight w:val="227"/>
        </w:trPr>
        <w:tc>
          <w:tcPr>
            <w:tcW w:w="2467" w:type="dxa"/>
            <w:tcBorders>
              <w:top w:val="single" w:sz="4" w:space="0" w:color="auto"/>
              <w:bottom w:val="nil"/>
            </w:tcBorders>
          </w:tcPr>
          <w:p w14:paraId="78093996" w14:textId="77777777" w:rsidR="00726FD7" w:rsidRPr="00DA78A0" w:rsidRDefault="00726FD7" w:rsidP="00455501">
            <w:pPr>
              <w:keepNext/>
              <w:rPr>
                <w:rFonts w:cs="Arial"/>
                <w:i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i/>
                <w:color w:val="auto"/>
                <w:sz w:val="20"/>
                <w:lang w:val="en-US"/>
              </w:rPr>
              <w:t>Prior medication for RA</w:t>
            </w:r>
          </w:p>
        </w:tc>
        <w:tc>
          <w:tcPr>
            <w:tcW w:w="1477" w:type="dxa"/>
            <w:tcBorders>
              <w:top w:val="single" w:sz="4" w:space="0" w:color="auto"/>
              <w:bottom w:val="nil"/>
            </w:tcBorders>
            <w:vAlign w:val="center"/>
          </w:tcPr>
          <w:p w14:paraId="14F339BD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51FAC015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</w:tcPr>
          <w:p w14:paraId="1BA7B6D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</w:tcPr>
          <w:p w14:paraId="0C1E9F2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0DCBE8A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</w:tr>
      <w:tr w:rsidR="00726FD7" w:rsidRPr="00DA78A0" w14:paraId="38A5293E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2310283C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At least one biologic, n (%) 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3DE448D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34 (15.7)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79CBE933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21 (19.4)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1EBE3C1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22 (20.4)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0314343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39 (18.3)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39241778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116 (18.0)</w:t>
            </w:r>
          </w:p>
        </w:tc>
      </w:tr>
      <w:tr w:rsidR="00726FD7" w:rsidRPr="00DA78A0" w14:paraId="6BF3DE2E" w14:textId="77777777" w:rsidTr="0085580A">
        <w:trPr>
          <w:trHeight w:val="227"/>
        </w:trPr>
        <w:tc>
          <w:tcPr>
            <w:tcW w:w="2467" w:type="dxa"/>
            <w:tcBorders>
              <w:bottom w:val="nil"/>
            </w:tcBorders>
          </w:tcPr>
          <w:p w14:paraId="332C076A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At least one DMARD</w:t>
            </w:r>
            <w:proofErr w:type="gramStart"/>
            <w:r w:rsidRPr="00DA78A0">
              <w:rPr>
                <w:rFonts w:cs="Arial"/>
                <w:color w:val="auto"/>
                <w:sz w:val="20"/>
                <w:lang w:val="en-US"/>
              </w:rPr>
              <w:t>,</w:t>
            </w:r>
            <w:r w:rsidRPr="00DA78A0">
              <w:rPr>
                <w:rFonts w:cs="Arial"/>
                <w:color w:val="auto"/>
                <w:sz w:val="20"/>
                <w:vertAlign w:val="superscript"/>
                <w:lang w:val="en-US"/>
              </w:rPr>
              <w:t>§</w:t>
            </w:r>
            <w:proofErr w:type="gramEnd"/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 n (%)</w:t>
            </w:r>
          </w:p>
        </w:tc>
        <w:tc>
          <w:tcPr>
            <w:tcW w:w="1477" w:type="dxa"/>
            <w:tcBorders>
              <w:bottom w:val="nil"/>
            </w:tcBorders>
            <w:vAlign w:val="center"/>
          </w:tcPr>
          <w:p w14:paraId="3B2549D2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141 (65.3)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208DCEBD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70 (64.8)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7B40ED24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74 (68.5)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04D67F09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133 (62.4)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33D4209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418 (64.8)</w:t>
            </w:r>
          </w:p>
        </w:tc>
      </w:tr>
      <w:tr w:rsidR="00726FD7" w:rsidRPr="00DA78A0" w14:paraId="5845E34A" w14:textId="77777777" w:rsidTr="0085580A">
        <w:trPr>
          <w:trHeight w:val="227"/>
        </w:trPr>
        <w:tc>
          <w:tcPr>
            <w:tcW w:w="2467" w:type="dxa"/>
            <w:tcBorders>
              <w:bottom w:val="single" w:sz="4" w:space="0" w:color="auto"/>
            </w:tcBorders>
          </w:tcPr>
          <w:p w14:paraId="059F7EEE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At least one TNF inhibitor, n (%)</w:t>
            </w: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52D51972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14 (6.5)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543E11F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4 (3.7)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6C440B9E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7 (6.5)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097E92E7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16 (7.5)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57D66DF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41 (6.4)</w:t>
            </w:r>
          </w:p>
        </w:tc>
      </w:tr>
      <w:tr w:rsidR="00726FD7" w:rsidRPr="00DA78A0" w14:paraId="2413204F" w14:textId="77777777" w:rsidTr="0085580A">
        <w:trPr>
          <w:trHeight w:val="227"/>
        </w:trPr>
        <w:tc>
          <w:tcPr>
            <w:tcW w:w="2467" w:type="dxa"/>
            <w:tcBorders>
              <w:top w:val="single" w:sz="4" w:space="0" w:color="auto"/>
              <w:bottom w:val="nil"/>
            </w:tcBorders>
          </w:tcPr>
          <w:p w14:paraId="0C2D7510" w14:textId="77777777" w:rsidR="00726FD7" w:rsidRPr="00DA78A0" w:rsidRDefault="00726FD7" w:rsidP="00455501">
            <w:pPr>
              <w:rPr>
                <w:rFonts w:cs="Arial"/>
                <w:i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i/>
                <w:color w:val="auto"/>
                <w:sz w:val="20"/>
                <w:lang w:val="en-US"/>
              </w:rPr>
              <w:t>Concomitant medication for RA</w:t>
            </w:r>
          </w:p>
        </w:tc>
        <w:tc>
          <w:tcPr>
            <w:tcW w:w="1477" w:type="dxa"/>
            <w:tcBorders>
              <w:top w:val="single" w:sz="4" w:space="0" w:color="auto"/>
              <w:bottom w:val="nil"/>
            </w:tcBorders>
            <w:vAlign w:val="center"/>
          </w:tcPr>
          <w:p w14:paraId="46F09EDC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180B32A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00A38E4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1D972B6B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4B695C9F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</w:p>
        </w:tc>
      </w:tr>
      <w:tr w:rsidR="00726FD7" w:rsidRPr="00DA78A0" w14:paraId="66ED21BB" w14:textId="77777777" w:rsidTr="0085580A">
        <w:trPr>
          <w:trHeight w:val="227"/>
        </w:trPr>
        <w:tc>
          <w:tcPr>
            <w:tcW w:w="2467" w:type="dxa"/>
            <w:tcBorders>
              <w:top w:val="nil"/>
            </w:tcBorders>
          </w:tcPr>
          <w:p w14:paraId="0CCB3F15" w14:textId="6292B4FC" w:rsidR="00726FD7" w:rsidRPr="00DA78A0" w:rsidRDefault="00726FD7" w:rsidP="00E17EA9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Mean </w:t>
            </w:r>
            <w:r w:rsidR="00E17EA9">
              <w:rPr>
                <w:rFonts w:cs="Arial"/>
                <w:color w:val="auto"/>
                <w:sz w:val="20"/>
                <w:lang w:val="en-US"/>
              </w:rPr>
              <w:t>MTX</w:t>
            </w:r>
            <w:r w:rsidR="00E17EA9" w:rsidRPr="00DA78A0">
              <w:rPr>
                <w:rFonts w:cs="Arial"/>
                <w:color w:val="auto"/>
                <w:sz w:val="20"/>
                <w:lang w:val="en-US"/>
              </w:rPr>
              <w:t xml:space="preserve"> 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>dose (SD), mg/week</w:t>
            </w:r>
          </w:p>
        </w:tc>
        <w:tc>
          <w:tcPr>
            <w:tcW w:w="1477" w:type="dxa"/>
            <w:tcBorders>
              <w:top w:val="nil"/>
            </w:tcBorders>
            <w:vAlign w:val="center"/>
          </w:tcPr>
          <w:p w14:paraId="6C3FCDEF" w14:textId="1A738D21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16.2 </w:t>
            </w:r>
            <w:r w:rsidRPr="00D91907">
              <w:rPr>
                <w:rFonts w:cs="Arial"/>
                <w:color w:val="auto"/>
                <w:sz w:val="20"/>
                <w:lang w:val="en-US"/>
              </w:rPr>
              <w:t>(5.</w:t>
            </w:r>
            <w:r w:rsidR="00636F18" w:rsidRPr="00D91907">
              <w:rPr>
                <w:rFonts w:cs="Arial"/>
                <w:color w:val="auto"/>
                <w:sz w:val="20"/>
                <w:lang w:val="en-US"/>
              </w:rPr>
              <w:t>1</w:t>
            </w:r>
            <w:r w:rsidR="00C56C97">
              <w:rPr>
                <w:rFonts w:cs="Arial"/>
                <w:color w:val="auto"/>
                <w:sz w:val="20"/>
                <w:lang w:val="en-US"/>
              </w:rPr>
              <w:t>6</w:t>
            </w:r>
            <w:r w:rsidRPr="00D91907">
              <w:rPr>
                <w:rFonts w:cs="Arial"/>
                <w:color w:val="auto"/>
                <w:sz w:val="20"/>
                <w:lang w:val="en-US"/>
              </w:rPr>
              <w:t>)</w:t>
            </w:r>
          </w:p>
        </w:tc>
        <w:tc>
          <w:tcPr>
            <w:tcW w:w="1299" w:type="dxa"/>
            <w:tcBorders>
              <w:top w:val="nil"/>
            </w:tcBorders>
            <w:vAlign w:val="center"/>
          </w:tcPr>
          <w:p w14:paraId="66CC4AB3" w14:textId="1300B3D9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15.5 (4.</w:t>
            </w:r>
            <w:r w:rsidR="00C56C97">
              <w:rPr>
                <w:rFonts w:cs="Arial"/>
                <w:color w:val="auto"/>
                <w:sz w:val="20"/>
                <w:lang w:val="en-US"/>
              </w:rPr>
              <w:t>90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>)</w:t>
            </w:r>
          </w:p>
        </w:tc>
        <w:tc>
          <w:tcPr>
            <w:tcW w:w="1299" w:type="dxa"/>
            <w:tcBorders>
              <w:top w:val="nil"/>
            </w:tcBorders>
            <w:vAlign w:val="center"/>
          </w:tcPr>
          <w:p w14:paraId="465A9F0D" w14:textId="300A8E88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16.</w:t>
            </w:r>
            <w:r w:rsidR="00C56C97">
              <w:rPr>
                <w:rFonts w:cs="Arial"/>
                <w:color w:val="auto"/>
                <w:sz w:val="20"/>
                <w:lang w:val="en-US"/>
              </w:rPr>
              <w:t>2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 xml:space="preserve"> (4.6</w:t>
            </w:r>
            <w:r w:rsidR="00C56C97">
              <w:rPr>
                <w:rFonts w:cs="Arial"/>
                <w:color w:val="auto"/>
                <w:sz w:val="20"/>
                <w:lang w:val="en-US"/>
              </w:rPr>
              <w:t>2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>)</w:t>
            </w:r>
          </w:p>
        </w:tc>
        <w:tc>
          <w:tcPr>
            <w:tcW w:w="1299" w:type="dxa"/>
            <w:tcBorders>
              <w:top w:val="nil"/>
            </w:tcBorders>
            <w:vAlign w:val="center"/>
          </w:tcPr>
          <w:p w14:paraId="1D949063" w14:textId="0D4C934F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15.7 (4.</w:t>
            </w:r>
            <w:r w:rsidR="00B263FF" w:rsidRPr="00DA78A0">
              <w:rPr>
                <w:rFonts w:cs="Arial"/>
                <w:color w:val="auto"/>
                <w:sz w:val="20"/>
                <w:lang w:val="en-US"/>
              </w:rPr>
              <w:t>6</w:t>
            </w:r>
            <w:r w:rsidR="00B263FF">
              <w:rPr>
                <w:rFonts w:cs="Arial"/>
                <w:color w:val="auto"/>
                <w:sz w:val="20"/>
                <w:lang w:val="en-US"/>
              </w:rPr>
              <w:t>1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>)</w:t>
            </w:r>
          </w:p>
        </w:tc>
        <w:tc>
          <w:tcPr>
            <w:tcW w:w="1299" w:type="dxa"/>
            <w:tcBorders>
              <w:top w:val="nil"/>
            </w:tcBorders>
            <w:vAlign w:val="center"/>
          </w:tcPr>
          <w:p w14:paraId="6773F78F" w14:textId="3D45A6D9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15.9 (4.8</w:t>
            </w:r>
            <w:r w:rsidR="00C56C97">
              <w:rPr>
                <w:rFonts w:cs="Arial"/>
                <w:color w:val="auto"/>
                <w:sz w:val="20"/>
                <w:lang w:val="en-US"/>
              </w:rPr>
              <w:t>5</w:t>
            </w:r>
            <w:r w:rsidRPr="00DA78A0">
              <w:rPr>
                <w:rFonts w:cs="Arial"/>
                <w:color w:val="auto"/>
                <w:sz w:val="20"/>
                <w:lang w:val="en-US"/>
              </w:rPr>
              <w:t>)</w:t>
            </w:r>
          </w:p>
        </w:tc>
      </w:tr>
      <w:tr w:rsidR="00726FD7" w:rsidRPr="00DA78A0" w14:paraId="4687B738" w14:textId="77777777" w:rsidTr="0085580A">
        <w:trPr>
          <w:trHeight w:val="227"/>
        </w:trPr>
        <w:tc>
          <w:tcPr>
            <w:tcW w:w="2467" w:type="dxa"/>
          </w:tcPr>
          <w:p w14:paraId="3233FBA5" w14:textId="77777777" w:rsidR="00726FD7" w:rsidRPr="00DA78A0" w:rsidRDefault="00726FD7" w:rsidP="00455501">
            <w:pPr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At least one oral steroid and at least one NSAID, n (%)</w:t>
            </w:r>
          </w:p>
        </w:tc>
        <w:tc>
          <w:tcPr>
            <w:tcW w:w="1477" w:type="dxa"/>
            <w:vAlign w:val="center"/>
          </w:tcPr>
          <w:p w14:paraId="0F49B453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77 (35.6)</w:t>
            </w:r>
          </w:p>
        </w:tc>
        <w:tc>
          <w:tcPr>
            <w:tcW w:w="1299" w:type="dxa"/>
            <w:vAlign w:val="center"/>
          </w:tcPr>
          <w:p w14:paraId="19977D4A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51 (47.2)</w:t>
            </w:r>
          </w:p>
        </w:tc>
        <w:tc>
          <w:tcPr>
            <w:tcW w:w="1299" w:type="dxa"/>
            <w:vAlign w:val="center"/>
          </w:tcPr>
          <w:p w14:paraId="63AE4F01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49 (45.4)</w:t>
            </w:r>
          </w:p>
        </w:tc>
        <w:tc>
          <w:tcPr>
            <w:tcW w:w="1299" w:type="dxa"/>
            <w:vAlign w:val="center"/>
          </w:tcPr>
          <w:p w14:paraId="3119D260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91 (42.7)</w:t>
            </w:r>
          </w:p>
        </w:tc>
        <w:tc>
          <w:tcPr>
            <w:tcW w:w="1299" w:type="dxa"/>
            <w:vAlign w:val="center"/>
          </w:tcPr>
          <w:p w14:paraId="46A86DC3" w14:textId="77777777" w:rsidR="00726FD7" w:rsidRPr="00DA78A0" w:rsidRDefault="00726FD7" w:rsidP="00455501">
            <w:pPr>
              <w:jc w:val="center"/>
              <w:rPr>
                <w:rFonts w:cs="Arial"/>
                <w:color w:val="auto"/>
                <w:sz w:val="20"/>
                <w:lang w:val="en-US"/>
              </w:rPr>
            </w:pPr>
            <w:r w:rsidRPr="00DA78A0">
              <w:rPr>
                <w:rFonts w:cs="Arial"/>
                <w:color w:val="auto"/>
                <w:sz w:val="20"/>
                <w:lang w:val="en-US"/>
              </w:rPr>
              <w:t>268 (41.6)</w:t>
            </w:r>
          </w:p>
        </w:tc>
      </w:tr>
    </w:tbl>
    <w:p w14:paraId="57E6803A" w14:textId="31360270" w:rsidR="00BD253A" w:rsidRDefault="00591160" w:rsidP="008E36E4">
      <w:pPr>
        <w:spacing w:before="120"/>
        <w:rPr>
          <w:rFonts w:cs="Arial"/>
          <w:color w:val="auto"/>
          <w:sz w:val="20"/>
          <w:szCs w:val="24"/>
          <w:lang w:val="en-US"/>
        </w:rPr>
      </w:pPr>
      <w:r w:rsidRPr="00DC4D0A">
        <w:rPr>
          <w:rFonts w:cs="Arial"/>
          <w:color w:val="auto"/>
          <w:sz w:val="20"/>
          <w:szCs w:val="24"/>
          <w:lang w:val="en-US"/>
        </w:rPr>
        <w:t>*</w:t>
      </w:r>
      <w:r w:rsidR="00E17EA9">
        <w:rPr>
          <w:rFonts w:cs="Arial"/>
          <w:i/>
          <w:color w:val="auto"/>
          <w:sz w:val="20"/>
          <w:szCs w:val="24"/>
          <w:lang w:val="en-US"/>
        </w:rPr>
        <w:t>n</w:t>
      </w:r>
      <w:r w:rsidR="00E17EA9" w:rsidRPr="00DC4D0A">
        <w:rPr>
          <w:rFonts w:cs="Arial"/>
          <w:i/>
          <w:color w:val="auto"/>
          <w:sz w:val="20"/>
          <w:szCs w:val="24"/>
          <w:lang w:val="en-US"/>
        </w:rPr>
        <w:t xml:space="preserve"> </w:t>
      </w:r>
      <w:r w:rsidR="00227D7C" w:rsidRPr="00DC4D0A">
        <w:rPr>
          <w:rFonts w:cs="Arial"/>
          <w:color w:val="auto"/>
          <w:sz w:val="20"/>
          <w:szCs w:val="24"/>
          <w:lang w:val="en-US"/>
        </w:rPr>
        <w:t>=</w:t>
      </w:r>
      <w:r w:rsidR="00E17EA9" w:rsidRPr="00DC4D0A">
        <w:rPr>
          <w:rFonts w:cs="Arial"/>
          <w:color w:val="auto"/>
          <w:sz w:val="20"/>
          <w:szCs w:val="24"/>
          <w:lang w:val="en-US"/>
        </w:rPr>
        <w:t xml:space="preserve"> </w:t>
      </w:r>
      <w:r w:rsidR="00227D7C" w:rsidRPr="00DC4D0A">
        <w:rPr>
          <w:rFonts w:cs="Arial"/>
          <w:color w:val="auto"/>
          <w:sz w:val="20"/>
          <w:szCs w:val="24"/>
          <w:lang w:val="en-US"/>
        </w:rPr>
        <w:t>215 for CRP level</w:t>
      </w:r>
      <w:r w:rsidR="00636F18" w:rsidRPr="00DC4D0A">
        <w:rPr>
          <w:rFonts w:eastAsiaTheme="minorEastAsia" w:cs="Arial"/>
          <w:color w:val="auto"/>
          <w:sz w:val="20"/>
          <w:szCs w:val="24"/>
          <w:lang w:val="en-US" w:eastAsia="ja-JP"/>
        </w:rPr>
        <w:t xml:space="preserve"> and DAS28-CRP</w:t>
      </w:r>
      <w:r w:rsidR="00BD253A" w:rsidRPr="00DC4D0A">
        <w:rPr>
          <w:rFonts w:cs="Arial"/>
          <w:color w:val="auto"/>
          <w:sz w:val="20"/>
          <w:szCs w:val="24"/>
          <w:lang w:val="en-US"/>
        </w:rPr>
        <w:t>.</w:t>
      </w:r>
    </w:p>
    <w:p w14:paraId="5AA79175" w14:textId="00084E4B" w:rsidR="00421094" w:rsidRPr="00DC4D0A" w:rsidRDefault="00227D7C" w:rsidP="008E36E4">
      <w:pPr>
        <w:rPr>
          <w:rFonts w:cs="Arial"/>
          <w:color w:val="auto"/>
          <w:sz w:val="20"/>
          <w:szCs w:val="24"/>
          <w:lang w:val="en-US"/>
        </w:rPr>
      </w:pPr>
      <w:r w:rsidRPr="00DC4D0A">
        <w:rPr>
          <w:rFonts w:cs="Arial"/>
          <w:color w:val="auto"/>
          <w:sz w:val="20"/>
          <w:szCs w:val="24"/>
          <w:vertAlign w:val="superscript"/>
          <w:lang w:val="en-US"/>
        </w:rPr>
        <w:t>†</w:t>
      </w:r>
      <w:r w:rsidR="00E17EA9">
        <w:rPr>
          <w:rFonts w:cs="Arial"/>
          <w:color w:val="auto"/>
          <w:sz w:val="20"/>
          <w:szCs w:val="24"/>
          <w:vertAlign w:val="superscript"/>
          <w:lang w:val="en-US"/>
        </w:rPr>
        <w:t xml:space="preserve"> </w:t>
      </w:r>
      <w:r w:rsidR="00E17EA9" w:rsidRPr="00DC4D0A">
        <w:rPr>
          <w:rFonts w:cs="Arial"/>
          <w:i/>
          <w:color w:val="auto"/>
          <w:sz w:val="20"/>
          <w:szCs w:val="24"/>
          <w:lang w:val="en-US"/>
        </w:rPr>
        <w:t>n</w:t>
      </w:r>
      <w:r w:rsidR="00E17EA9">
        <w:rPr>
          <w:rFonts w:cs="Arial"/>
          <w:color w:val="auto"/>
          <w:sz w:val="20"/>
          <w:szCs w:val="24"/>
          <w:lang w:val="en-US"/>
        </w:rPr>
        <w:t xml:space="preserve"> </w:t>
      </w:r>
      <w:r w:rsidRPr="00DC4D0A">
        <w:rPr>
          <w:rFonts w:cs="Arial"/>
          <w:color w:val="auto"/>
          <w:sz w:val="20"/>
          <w:szCs w:val="24"/>
          <w:lang w:val="en-US"/>
        </w:rPr>
        <w:t>=</w:t>
      </w:r>
      <w:r w:rsidR="00E17EA9">
        <w:rPr>
          <w:rFonts w:cs="Arial"/>
          <w:color w:val="auto"/>
          <w:sz w:val="20"/>
          <w:szCs w:val="24"/>
          <w:lang w:val="en-US"/>
        </w:rPr>
        <w:t xml:space="preserve"> </w:t>
      </w:r>
      <w:r w:rsidRPr="00DC4D0A">
        <w:rPr>
          <w:rFonts w:cs="Arial"/>
          <w:color w:val="auto"/>
          <w:sz w:val="20"/>
          <w:szCs w:val="24"/>
          <w:lang w:val="en-US"/>
        </w:rPr>
        <w:t>212 for physician assessment of disease activity, patient assessment of pain, and Health Assessment Questionnaire</w:t>
      </w:r>
      <w:r w:rsidR="00BD253A" w:rsidRPr="00DC4D0A">
        <w:rPr>
          <w:rFonts w:cs="Arial"/>
          <w:color w:val="auto"/>
          <w:sz w:val="20"/>
          <w:szCs w:val="24"/>
          <w:lang w:val="en-US"/>
        </w:rPr>
        <w:t>.</w:t>
      </w:r>
    </w:p>
    <w:p w14:paraId="6F042D7E" w14:textId="776944C5" w:rsidR="008E36E4" w:rsidRPr="00DC4D0A" w:rsidRDefault="00227D7C" w:rsidP="008E36E4">
      <w:pPr>
        <w:rPr>
          <w:rFonts w:cs="Arial"/>
          <w:color w:val="auto"/>
          <w:sz w:val="20"/>
          <w:szCs w:val="24"/>
          <w:lang w:val="en-US"/>
        </w:rPr>
      </w:pPr>
      <w:r w:rsidRPr="00DC4D0A">
        <w:rPr>
          <w:rFonts w:cs="Arial"/>
          <w:color w:val="auto"/>
          <w:sz w:val="20"/>
          <w:szCs w:val="24"/>
          <w:vertAlign w:val="superscript"/>
          <w:lang w:val="en-US"/>
        </w:rPr>
        <w:t>§</w:t>
      </w:r>
      <w:r w:rsidRPr="00DC4D0A">
        <w:rPr>
          <w:rFonts w:cs="Arial"/>
          <w:color w:val="auto"/>
          <w:sz w:val="20"/>
          <w:szCs w:val="24"/>
          <w:lang w:val="en-US"/>
        </w:rPr>
        <w:t>Both biologic and non-biologic DMARDs were included.</w:t>
      </w:r>
      <w:r w:rsidR="00BD253A" w:rsidRPr="00DC4D0A">
        <w:rPr>
          <w:rFonts w:cs="Arial"/>
          <w:color w:val="auto"/>
          <w:sz w:val="20"/>
          <w:szCs w:val="24"/>
          <w:lang w:val="en-US"/>
        </w:rPr>
        <w:t xml:space="preserve"> </w:t>
      </w:r>
    </w:p>
    <w:p w14:paraId="19109393" w14:textId="78F88A53" w:rsidR="00BD253A" w:rsidRPr="00DC4D0A" w:rsidRDefault="00BD253A" w:rsidP="008E36E4">
      <w:pPr>
        <w:rPr>
          <w:rFonts w:cs="Arial"/>
          <w:color w:val="auto"/>
          <w:sz w:val="20"/>
          <w:szCs w:val="24"/>
          <w:lang w:val="en-US"/>
        </w:rPr>
      </w:pPr>
      <w:r w:rsidRPr="00DC4D0A">
        <w:rPr>
          <w:rFonts w:cs="Arial"/>
          <w:i/>
          <w:color w:val="auto"/>
          <w:sz w:val="20"/>
          <w:szCs w:val="24"/>
          <w:lang w:val="en-US"/>
        </w:rPr>
        <w:lastRenderedPageBreak/>
        <w:t>CRP</w:t>
      </w:r>
      <w:r w:rsidR="00E17EA9">
        <w:rPr>
          <w:rFonts w:cs="Arial"/>
          <w:color w:val="auto"/>
          <w:sz w:val="20"/>
          <w:szCs w:val="24"/>
          <w:lang w:val="en-US"/>
        </w:rPr>
        <w:t xml:space="preserve"> </w:t>
      </w:r>
      <w:r w:rsidRPr="00DC4D0A">
        <w:rPr>
          <w:rFonts w:cs="Arial"/>
          <w:color w:val="auto"/>
          <w:sz w:val="20"/>
          <w:szCs w:val="24"/>
          <w:lang w:val="en-US"/>
        </w:rPr>
        <w:t xml:space="preserve">C-reactive protein; </w:t>
      </w:r>
      <w:r w:rsidRPr="00DC4D0A">
        <w:rPr>
          <w:rFonts w:cs="Arial"/>
          <w:i/>
          <w:color w:val="auto"/>
          <w:sz w:val="20"/>
          <w:szCs w:val="24"/>
          <w:lang w:val="en-US"/>
        </w:rPr>
        <w:t>DAS</w:t>
      </w:r>
      <w:r w:rsidR="00636F18" w:rsidRPr="00DC4D0A">
        <w:rPr>
          <w:rFonts w:eastAsiaTheme="minorEastAsia" w:cs="Arial"/>
          <w:i/>
          <w:color w:val="auto"/>
          <w:sz w:val="20"/>
          <w:szCs w:val="24"/>
          <w:lang w:val="en-US" w:eastAsia="ja-JP"/>
        </w:rPr>
        <w:t>28-CRP</w:t>
      </w:r>
      <w:r w:rsidRPr="00DC4D0A">
        <w:rPr>
          <w:rFonts w:cs="Arial"/>
          <w:color w:val="auto"/>
          <w:sz w:val="20"/>
          <w:szCs w:val="24"/>
          <w:lang w:val="en-US"/>
        </w:rPr>
        <w:t xml:space="preserve"> Disease Activity Score 28 based on C-reactive protein; </w:t>
      </w:r>
      <w:r w:rsidRPr="00DC4D0A">
        <w:rPr>
          <w:rFonts w:cs="Arial"/>
          <w:i/>
          <w:color w:val="auto"/>
          <w:sz w:val="20"/>
          <w:szCs w:val="24"/>
          <w:lang w:val="en-US"/>
        </w:rPr>
        <w:t>DMARD</w:t>
      </w:r>
      <w:r w:rsidRPr="00DC4D0A">
        <w:rPr>
          <w:rFonts w:cs="Arial"/>
          <w:color w:val="auto"/>
          <w:sz w:val="20"/>
          <w:szCs w:val="24"/>
          <w:lang w:val="en-US"/>
        </w:rPr>
        <w:t xml:space="preserve"> disease</w:t>
      </w:r>
      <w:r w:rsidR="00636F18" w:rsidRPr="00DC4D0A">
        <w:rPr>
          <w:rFonts w:eastAsiaTheme="minorEastAsia" w:cs="Arial"/>
          <w:color w:val="auto"/>
          <w:sz w:val="20"/>
          <w:szCs w:val="24"/>
          <w:lang w:val="en-US" w:eastAsia="ja-JP"/>
        </w:rPr>
        <w:t xml:space="preserve"> </w:t>
      </w:r>
      <w:r w:rsidRPr="00DC4D0A">
        <w:rPr>
          <w:rFonts w:cs="Arial"/>
          <w:color w:val="auto"/>
          <w:sz w:val="20"/>
          <w:szCs w:val="24"/>
          <w:lang w:val="en-US"/>
        </w:rPr>
        <w:t>modifying anti</w:t>
      </w:r>
      <w:r w:rsidR="00636F18" w:rsidRPr="00DC4D0A">
        <w:rPr>
          <w:rFonts w:eastAsiaTheme="minorEastAsia" w:cs="Arial"/>
          <w:color w:val="auto"/>
          <w:sz w:val="20"/>
          <w:szCs w:val="24"/>
          <w:lang w:val="en-US" w:eastAsia="ja-JP"/>
        </w:rPr>
        <w:t>-</w:t>
      </w:r>
      <w:r w:rsidRPr="00DC4D0A">
        <w:rPr>
          <w:rFonts w:cs="Arial"/>
          <w:color w:val="auto"/>
          <w:sz w:val="20"/>
          <w:szCs w:val="24"/>
          <w:lang w:val="en-US"/>
        </w:rPr>
        <w:t>rheumatic drug;</w:t>
      </w:r>
      <w:r w:rsidR="00636F18" w:rsidRPr="00DC4D0A">
        <w:rPr>
          <w:rFonts w:cs="Arial"/>
          <w:color w:val="auto"/>
          <w:sz w:val="20"/>
          <w:szCs w:val="24"/>
          <w:lang w:val="en-US"/>
        </w:rPr>
        <w:t xml:space="preserve"> </w:t>
      </w:r>
      <w:r w:rsidR="00636F18" w:rsidRPr="00DC4D0A">
        <w:rPr>
          <w:rFonts w:cs="Arial"/>
          <w:i/>
          <w:color w:val="auto"/>
          <w:sz w:val="20"/>
          <w:szCs w:val="24"/>
          <w:lang w:val="en-US"/>
        </w:rPr>
        <w:t>NSAID</w:t>
      </w:r>
      <w:r w:rsidR="00636F18" w:rsidRPr="00DC4D0A">
        <w:rPr>
          <w:rFonts w:cs="Arial"/>
          <w:color w:val="auto"/>
          <w:sz w:val="20"/>
          <w:szCs w:val="24"/>
          <w:lang w:val="en-US"/>
        </w:rPr>
        <w:t xml:space="preserve"> non-steroidal anti-inflammatory drug; </w:t>
      </w:r>
      <w:r w:rsidRPr="00DC4D0A">
        <w:rPr>
          <w:rFonts w:cs="Arial"/>
          <w:i/>
          <w:color w:val="auto"/>
          <w:sz w:val="20"/>
          <w:szCs w:val="24"/>
          <w:lang w:val="en-US"/>
        </w:rPr>
        <w:t>RA</w:t>
      </w:r>
      <w:r w:rsidRPr="00DC4D0A">
        <w:rPr>
          <w:rFonts w:cs="Arial"/>
          <w:color w:val="auto"/>
          <w:sz w:val="20"/>
          <w:szCs w:val="24"/>
          <w:lang w:val="en-US"/>
        </w:rPr>
        <w:t xml:space="preserve"> rheumatoid arthritis; </w:t>
      </w:r>
      <w:r w:rsidRPr="00DC4D0A">
        <w:rPr>
          <w:i/>
          <w:color w:val="auto"/>
          <w:sz w:val="20"/>
          <w:szCs w:val="24"/>
          <w:lang w:val="en-US"/>
        </w:rPr>
        <w:t>RP</w:t>
      </w:r>
      <w:r w:rsidRPr="00DC4D0A">
        <w:rPr>
          <w:color w:val="auto"/>
          <w:sz w:val="20"/>
          <w:szCs w:val="24"/>
          <w:lang w:val="en-US"/>
        </w:rPr>
        <w:t xml:space="preserve"> reference product</w:t>
      </w:r>
      <w:r w:rsidR="00636F18" w:rsidRPr="00DC4D0A">
        <w:rPr>
          <w:rFonts w:cs="Arial"/>
          <w:color w:val="auto"/>
          <w:sz w:val="20"/>
          <w:szCs w:val="24"/>
          <w:lang w:val="en-US"/>
        </w:rPr>
        <w:t xml:space="preserve">; </w:t>
      </w:r>
      <w:r w:rsidR="00636F18" w:rsidRPr="00DC4D0A">
        <w:rPr>
          <w:rFonts w:cs="Arial"/>
          <w:i/>
          <w:color w:val="auto"/>
          <w:sz w:val="20"/>
          <w:szCs w:val="24"/>
          <w:lang w:val="en-US"/>
        </w:rPr>
        <w:t>SD</w:t>
      </w:r>
      <w:r w:rsidR="00636F18" w:rsidRPr="00DC4D0A">
        <w:rPr>
          <w:rFonts w:cs="Arial"/>
          <w:color w:val="auto"/>
          <w:sz w:val="20"/>
          <w:szCs w:val="24"/>
          <w:lang w:val="en-US"/>
        </w:rPr>
        <w:t xml:space="preserve"> standard deviation</w:t>
      </w:r>
      <w:r w:rsidRPr="00DC4D0A">
        <w:rPr>
          <w:color w:val="auto"/>
          <w:sz w:val="20"/>
          <w:szCs w:val="24"/>
          <w:lang w:val="en-US"/>
        </w:rPr>
        <w:t xml:space="preserve">; </w:t>
      </w:r>
      <w:r w:rsidRPr="00DC4D0A">
        <w:rPr>
          <w:rFonts w:cs="Arial"/>
          <w:i/>
          <w:color w:val="auto"/>
          <w:sz w:val="20"/>
          <w:szCs w:val="24"/>
          <w:lang w:val="en-US"/>
        </w:rPr>
        <w:t>TNF</w:t>
      </w:r>
      <w:r w:rsidRPr="00DC4D0A">
        <w:rPr>
          <w:rFonts w:cs="Arial"/>
          <w:color w:val="auto"/>
          <w:sz w:val="20"/>
          <w:szCs w:val="24"/>
          <w:lang w:val="en-US"/>
        </w:rPr>
        <w:t xml:space="preserve"> tumor necrosis factor</w:t>
      </w:r>
      <w:r w:rsidR="00591160" w:rsidRPr="00DC4D0A">
        <w:rPr>
          <w:rFonts w:cs="Arial"/>
          <w:color w:val="auto"/>
          <w:sz w:val="20"/>
          <w:szCs w:val="24"/>
          <w:lang w:val="en-US"/>
        </w:rPr>
        <w:t>.</w:t>
      </w:r>
    </w:p>
    <w:p w14:paraId="1188E036" w14:textId="3933D379" w:rsidR="00227D7C" w:rsidRPr="00DA78A0" w:rsidRDefault="00227D7C" w:rsidP="00BD253A">
      <w:pPr>
        <w:spacing w:line="240" w:lineRule="auto"/>
        <w:rPr>
          <w:rFonts w:cs="Arial"/>
          <w:color w:val="auto"/>
          <w:sz w:val="18"/>
          <w:szCs w:val="18"/>
          <w:lang w:val="en-US"/>
        </w:rPr>
      </w:pPr>
    </w:p>
    <w:p w14:paraId="3A095401" w14:textId="4444D551" w:rsidR="00A7021A" w:rsidRPr="00DA78A0" w:rsidRDefault="00A7021A">
      <w:pPr>
        <w:spacing w:before="120" w:after="120" w:line="240" w:lineRule="auto"/>
        <w:rPr>
          <w:rFonts w:cs="Arial"/>
          <w:color w:val="auto"/>
          <w:szCs w:val="22"/>
          <w:lang w:val="en-US"/>
        </w:rPr>
      </w:pPr>
      <w:bookmarkStart w:id="0" w:name="_GoBack"/>
      <w:bookmarkEnd w:id="0"/>
    </w:p>
    <w:sectPr w:rsidR="00A7021A" w:rsidRPr="00DA78A0" w:rsidSect="00772412">
      <w:footnotePr>
        <w:numFmt w:val="lowerRoman"/>
      </w:footnotePr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9F52B19" w15:done="0"/>
  <w15:commentEx w15:paraId="66BD53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1DDD8D" w16cid:durableId="201F7520"/>
  <w16cid:commentId w16cid:paraId="58E20A14" w16cid:durableId="2006B8A7"/>
  <w16cid:commentId w16cid:paraId="73035004" w16cid:durableId="201F750A"/>
  <w16cid:commentId w16cid:paraId="295EB619" w16cid:durableId="201F7870"/>
  <w16cid:commentId w16cid:paraId="0659F04B" w16cid:durableId="201F8574"/>
  <w16cid:commentId w16cid:paraId="1131154E" w16cid:durableId="201F775B"/>
  <w16cid:commentId w16cid:paraId="2D3B54A6" w16cid:durableId="201F798A"/>
  <w16cid:commentId w16cid:paraId="600092AA" w16cid:durableId="201F7B88"/>
  <w16cid:commentId w16cid:paraId="71E84E1B" w16cid:durableId="201F7E04"/>
  <w16cid:commentId w16cid:paraId="33EC1595" w16cid:durableId="201F750B"/>
  <w16cid:commentId w16cid:paraId="64FAF4EC" w16cid:durableId="201F8013"/>
  <w16cid:commentId w16cid:paraId="6454D2DC" w16cid:durableId="201F8155"/>
  <w16cid:commentId w16cid:paraId="23883300" w16cid:durableId="201F825E"/>
  <w16cid:commentId w16cid:paraId="227E3F4D" w16cid:durableId="201F86A7"/>
  <w16cid:commentId w16cid:paraId="44396F65" w16cid:durableId="201F83FF"/>
  <w16cid:commentId w16cid:paraId="09D93725" w16cid:durableId="201F84C8"/>
  <w16cid:commentId w16cid:paraId="21B7D3D9" w16cid:durableId="201F8690"/>
  <w16cid:commentId w16cid:paraId="28CC4BA8" w16cid:durableId="201F87B6"/>
  <w16cid:commentId w16cid:paraId="7EFD5536" w16cid:durableId="201F88BA"/>
  <w16cid:commentId w16cid:paraId="4563CFF0" w16cid:durableId="201F8AB2"/>
  <w16cid:commentId w16cid:paraId="475B551A" w16cid:durableId="201F750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9A587" w14:textId="77777777" w:rsidR="0074138E" w:rsidRDefault="0074138E" w:rsidP="003B38DE">
      <w:r>
        <w:separator/>
      </w:r>
    </w:p>
  </w:endnote>
  <w:endnote w:type="continuationSeparator" w:id="0">
    <w:p w14:paraId="101DA920" w14:textId="77777777" w:rsidR="0074138E" w:rsidRDefault="0074138E" w:rsidP="003B38DE">
      <w:r>
        <w:continuationSeparator/>
      </w:r>
    </w:p>
  </w:endnote>
  <w:endnote w:type="continuationNotice" w:id="1">
    <w:p w14:paraId="303FE97E" w14:textId="77777777" w:rsidR="0074138E" w:rsidRDefault="0074138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BBC8E" w14:textId="77777777" w:rsidR="0074138E" w:rsidRDefault="0074138E" w:rsidP="003B38DE">
      <w:r>
        <w:separator/>
      </w:r>
    </w:p>
  </w:footnote>
  <w:footnote w:type="continuationSeparator" w:id="0">
    <w:p w14:paraId="647A5FF0" w14:textId="77777777" w:rsidR="0074138E" w:rsidRDefault="0074138E" w:rsidP="003B38DE">
      <w:r>
        <w:continuationSeparator/>
      </w:r>
    </w:p>
  </w:footnote>
  <w:footnote w:type="continuationNotice" w:id="1">
    <w:p w14:paraId="58CAD96B" w14:textId="77777777" w:rsidR="0074138E" w:rsidRDefault="0074138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97D"/>
    <w:multiLevelType w:val="hybridMultilevel"/>
    <w:tmpl w:val="C4907182"/>
    <w:lvl w:ilvl="0" w:tplc="08090003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08205EED"/>
    <w:multiLevelType w:val="hybridMultilevel"/>
    <w:tmpl w:val="E2149BE6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46E64CF"/>
    <w:multiLevelType w:val="hybridMultilevel"/>
    <w:tmpl w:val="3DBA5E60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0D5B0A"/>
    <w:multiLevelType w:val="hybridMultilevel"/>
    <w:tmpl w:val="8B26C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955B45"/>
    <w:multiLevelType w:val="hybridMultilevel"/>
    <w:tmpl w:val="76C62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60EA2"/>
    <w:multiLevelType w:val="hybridMultilevel"/>
    <w:tmpl w:val="FF0E4F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B4509C9"/>
    <w:multiLevelType w:val="hybridMultilevel"/>
    <w:tmpl w:val="163EAD4C"/>
    <w:lvl w:ilvl="0" w:tplc="CD361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CC52290"/>
    <w:multiLevelType w:val="hybridMultilevel"/>
    <w:tmpl w:val="8B6C168E"/>
    <w:lvl w:ilvl="0" w:tplc="7F64BF68">
      <w:start w:val="268"/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50D307B8"/>
    <w:multiLevelType w:val="hybridMultilevel"/>
    <w:tmpl w:val="832CD3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42B34D2"/>
    <w:multiLevelType w:val="hybridMultilevel"/>
    <w:tmpl w:val="21089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42B3D70"/>
    <w:multiLevelType w:val="hybridMultilevel"/>
    <w:tmpl w:val="5B5A02FA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AB556E"/>
    <w:multiLevelType w:val="multilevel"/>
    <w:tmpl w:val="6CD47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3C0AC4"/>
    <w:multiLevelType w:val="hybridMultilevel"/>
    <w:tmpl w:val="6C28C970"/>
    <w:lvl w:ilvl="0" w:tplc="CD36148E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6E3C5373"/>
    <w:multiLevelType w:val="hybridMultilevel"/>
    <w:tmpl w:val="78968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BE01AF"/>
    <w:multiLevelType w:val="hybridMultilevel"/>
    <w:tmpl w:val="661E0814"/>
    <w:lvl w:ilvl="0" w:tplc="CD36148E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72514EA0"/>
    <w:multiLevelType w:val="hybridMultilevel"/>
    <w:tmpl w:val="211E073A"/>
    <w:lvl w:ilvl="0" w:tplc="A59A8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2E44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28FB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2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FCD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C69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50A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44B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EED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12"/>
  </w:num>
  <w:num w:numId="9">
    <w:abstractNumId w:val="14"/>
  </w:num>
  <w:num w:numId="10">
    <w:abstractNumId w:val="10"/>
  </w:num>
  <w:num w:numId="11">
    <w:abstractNumId w:val="15"/>
  </w:num>
  <w:num w:numId="12">
    <w:abstractNumId w:val="7"/>
  </w:num>
  <w:num w:numId="13">
    <w:abstractNumId w:val="13"/>
  </w:num>
  <w:num w:numId="14">
    <w:abstractNumId w:val="11"/>
  </w:num>
  <w:num w:numId="15">
    <w:abstractNumId w:val="4"/>
  </w:num>
  <w:num w:numId="1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k Genovese">
    <w15:presenceInfo w15:providerId="AD" w15:userId="S-1-5-21-2000478354-1844237615-1801674531-47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81">
      <v:textbox inset="5.85pt,.7pt,5.85pt,.7pt"/>
    </o:shapedefaults>
  </w:hdrShapeDefaults>
  <w:footnotePr>
    <w:numFmt w:val="lowerRoman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c1MrCwsDQ1NAHyzJV0lIJTi4sz8/NACkxqAdw1kXs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rthritis Research Ther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451&lt;/HangingIndent&gt;&lt;LineSpacing&gt;2&lt;/LineSpacing&gt;&lt;SpaceAfter&gt;0&lt;/SpaceAfter&gt;&lt;HyperlinksEnabled&gt;0&lt;/HyperlinksEnabled&gt;&lt;HyperlinksVisible&gt;0&lt;/HyperlinksVisible&gt;&lt;/ENLayout&gt;"/>
    <w:docVar w:name="EN.Libraries" w:val="&lt;Libraries&gt;&lt;item db-id=&quot;f5dspxarbx5wedesrpv59tebd5t29sx52dd5&quot;&gt;ART resubmissio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2&lt;/item&gt;&lt;/record-ids&gt;&lt;/item&gt;&lt;/Libraries&gt;"/>
  </w:docVars>
  <w:rsids>
    <w:rsidRoot w:val="003B38DE"/>
    <w:rsid w:val="00000626"/>
    <w:rsid w:val="0000076F"/>
    <w:rsid w:val="0000563B"/>
    <w:rsid w:val="000058ED"/>
    <w:rsid w:val="00005FC7"/>
    <w:rsid w:val="00007B9D"/>
    <w:rsid w:val="00011CDA"/>
    <w:rsid w:val="00011DE2"/>
    <w:rsid w:val="000124D6"/>
    <w:rsid w:val="00013707"/>
    <w:rsid w:val="00013FFD"/>
    <w:rsid w:val="00014123"/>
    <w:rsid w:val="000179C1"/>
    <w:rsid w:val="00017CE2"/>
    <w:rsid w:val="000202A4"/>
    <w:rsid w:val="0002131B"/>
    <w:rsid w:val="00021514"/>
    <w:rsid w:val="00021659"/>
    <w:rsid w:val="000221E8"/>
    <w:rsid w:val="00022832"/>
    <w:rsid w:val="00022BD3"/>
    <w:rsid w:val="00023AF6"/>
    <w:rsid w:val="00027502"/>
    <w:rsid w:val="00027DC8"/>
    <w:rsid w:val="0003012C"/>
    <w:rsid w:val="0003099A"/>
    <w:rsid w:val="00032ECC"/>
    <w:rsid w:val="000341CB"/>
    <w:rsid w:val="000366FB"/>
    <w:rsid w:val="0003762A"/>
    <w:rsid w:val="000378BB"/>
    <w:rsid w:val="00037D9C"/>
    <w:rsid w:val="000400D1"/>
    <w:rsid w:val="000402FD"/>
    <w:rsid w:val="00040390"/>
    <w:rsid w:val="000404C0"/>
    <w:rsid w:val="00041425"/>
    <w:rsid w:val="0004170D"/>
    <w:rsid w:val="00041764"/>
    <w:rsid w:val="00041844"/>
    <w:rsid w:val="00042EB8"/>
    <w:rsid w:val="000434B3"/>
    <w:rsid w:val="000438BC"/>
    <w:rsid w:val="00043FAE"/>
    <w:rsid w:val="00044327"/>
    <w:rsid w:val="00044C7B"/>
    <w:rsid w:val="00044ED4"/>
    <w:rsid w:val="00045468"/>
    <w:rsid w:val="000455D7"/>
    <w:rsid w:val="00045D8A"/>
    <w:rsid w:val="0004715A"/>
    <w:rsid w:val="00047C6A"/>
    <w:rsid w:val="00051F52"/>
    <w:rsid w:val="000536EA"/>
    <w:rsid w:val="00055011"/>
    <w:rsid w:val="00055548"/>
    <w:rsid w:val="00055A94"/>
    <w:rsid w:val="000574D4"/>
    <w:rsid w:val="00057D2C"/>
    <w:rsid w:val="00057D44"/>
    <w:rsid w:val="00061501"/>
    <w:rsid w:val="0006216D"/>
    <w:rsid w:val="000624FF"/>
    <w:rsid w:val="00062780"/>
    <w:rsid w:val="000634A3"/>
    <w:rsid w:val="000634B9"/>
    <w:rsid w:val="00063640"/>
    <w:rsid w:val="00063B4E"/>
    <w:rsid w:val="000641AA"/>
    <w:rsid w:val="00064AEB"/>
    <w:rsid w:val="00064EDC"/>
    <w:rsid w:val="00065859"/>
    <w:rsid w:val="00065F20"/>
    <w:rsid w:val="00066041"/>
    <w:rsid w:val="00070837"/>
    <w:rsid w:val="000709A8"/>
    <w:rsid w:val="000715BB"/>
    <w:rsid w:val="000725E1"/>
    <w:rsid w:val="00073D89"/>
    <w:rsid w:val="00074E0F"/>
    <w:rsid w:val="00075D3E"/>
    <w:rsid w:val="00076107"/>
    <w:rsid w:val="00077E32"/>
    <w:rsid w:val="0008054D"/>
    <w:rsid w:val="00080DE3"/>
    <w:rsid w:val="0008183F"/>
    <w:rsid w:val="00081C05"/>
    <w:rsid w:val="000823A0"/>
    <w:rsid w:val="00083299"/>
    <w:rsid w:val="000835D8"/>
    <w:rsid w:val="00084C13"/>
    <w:rsid w:val="00085FB7"/>
    <w:rsid w:val="000864D8"/>
    <w:rsid w:val="00090862"/>
    <w:rsid w:val="00091968"/>
    <w:rsid w:val="00091D3B"/>
    <w:rsid w:val="00093149"/>
    <w:rsid w:val="00093FAE"/>
    <w:rsid w:val="000941A3"/>
    <w:rsid w:val="0009496E"/>
    <w:rsid w:val="00094DB7"/>
    <w:rsid w:val="0009519F"/>
    <w:rsid w:val="00096401"/>
    <w:rsid w:val="00096518"/>
    <w:rsid w:val="00096A77"/>
    <w:rsid w:val="000971B6"/>
    <w:rsid w:val="00097260"/>
    <w:rsid w:val="000A0655"/>
    <w:rsid w:val="000A0A57"/>
    <w:rsid w:val="000A0F33"/>
    <w:rsid w:val="000A1293"/>
    <w:rsid w:val="000A22CB"/>
    <w:rsid w:val="000A3088"/>
    <w:rsid w:val="000A3A51"/>
    <w:rsid w:val="000A44E4"/>
    <w:rsid w:val="000A4E05"/>
    <w:rsid w:val="000A67F6"/>
    <w:rsid w:val="000A7415"/>
    <w:rsid w:val="000A7478"/>
    <w:rsid w:val="000A7596"/>
    <w:rsid w:val="000B0F22"/>
    <w:rsid w:val="000B0FF2"/>
    <w:rsid w:val="000B1B47"/>
    <w:rsid w:val="000B443A"/>
    <w:rsid w:val="000B541E"/>
    <w:rsid w:val="000B6D2D"/>
    <w:rsid w:val="000C0AFD"/>
    <w:rsid w:val="000C2464"/>
    <w:rsid w:val="000C2988"/>
    <w:rsid w:val="000C3578"/>
    <w:rsid w:val="000C3BE2"/>
    <w:rsid w:val="000C5396"/>
    <w:rsid w:val="000C5685"/>
    <w:rsid w:val="000C61D0"/>
    <w:rsid w:val="000C7142"/>
    <w:rsid w:val="000C74E8"/>
    <w:rsid w:val="000C78F8"/>
    <w:rsid w:val="000D0539"/>
    <w:rsid w:val="000D0C5F"/>
    <w:rsid w:val="000D11AF"/>
    <w:rsid w:val="000D141B"/>
    <w:rsid w:val="000D41F5"/>
    <w:rsid w:val="000D7123"/>
    <w:rsid w:val="000D797B"/>
    <w:rsid w:val="000E0095"/>
    <w:rsid w:val="000E108C"/>
    <w:rsid w:val="000E176E"/>
    <w:rsid w:val="000E27D6"/>
    <w:rsid w:val="000E3D48"/>
    <w:rsid w:val="000E3FFB"/>
    <w:rsid w:val="000E4772"/>
    <w:rsid w:val="000E47DC"/>
    <w:rsid w:val="000E69E3"/>
    <w:rsid w:val="000F02C3"/>
    <w:rsid w:val="000F0EB7"/>
    <w:rsid w:val="000F145D"/>
    <w:rsid w:val="000F2714"/>
    <w:rsid w:val="000F2E1F"/>
    <w:rsid w:val="000F3A95"/>
    <w:rsid w:val="000F3D79"/>
    <w:rsid w:val="000F3E94"/>
    <w:rsid w:val="000F527A"/>
    <w:rsid w:val="000F6FBF"/>
    <w:rsid w:val="000F7264"/>
    <w:rsid w:val="000F7F6D"/>
    <w:rsid w:val="0010057E"/>
    <w:rsid w:val="001007A8"/>
    <w:rsid w:val="00100D98"/>
    <w:rsid w:val="00101476"/>
    <w:rsid w:val="001033FB"/>
    <w:rsid w:val="00104221"/>
    <w:rsid w:val="00105581"/>
    <w:rsid w:val="00106706"/>
    <w:rsid w:val="001068C3"/>
    <w:rsid w:val="00107284"/>
    <w:rsid w:val="00110650"/>
    <w:rsid w:val="00110A9C"/>
    <w:rsid w:val="00111D2E"/>
    <w:rsid w:val="001146E4"/>
    <w:rsid w:val="00114F54"/>
    <w:rsid w:val="00116278"/>
    <w:rsid w:val="00116596"/>
    <w:rsid w:val="00122634"/>
    <w:rsid w:val="0012407E"/>
    <w:rsid w:val="001273E9"/>
    <w:rsid w:val="00131229"/>
    <w:rsid w:val="0013188F"/>
    <w:rsid w:val="00133969"/>
    <w:rsid w:val="001370EF"/>
    <w:rsid w:val="001371F5"/>
    <w:rsid w:val="001372AC"/>
    <w:rsid w:val="00141560"/>
    <w:rsid w:val="00142AB0"/>
    <w:rsid w:val="001436C2"/>
    <w:rsid w:val="0014588F"/>
    <w:rsid w:val="00145A41"/>
    <w:rsid w:val="0014632C"/>
    <w:rsid w:val="00147624"/>
    <w:rsid w:val="00147920"/>
    <w:rsid w:val="00150706"/>
    <w:rsid w:val="00152B3F"/>
    <w:rsid w:val="001532BC"/>
    <w:rsid w:val="00153D81"/>
    <w:rsid w:val="00153E6E"/>
    <w:rsid w:val="00155612"/>
    <w:rsid w:val="00155F3D"/>
    <w:rsid w:val="00156F9A"/>
    <w:rsid w:val="001571DB"/>
    <w:rsid w:val="001578D8"/>
    <w:rsid w:val="00160C47"/>
    <w:rsid w:val="00160E0E"/>
    <w:rsid w:val="00162627"/>
    <w:rsid w:val="0016454D"/>
    <w:rsid w:val="00165502"/>
    <w:rsid w:val="001708DF"/>
    <w:rsid w:val="00171A45"/>
    <w:rsid w:val="00172E03"/>
    <w:rsid w:val="00174C8D"/>
    <w:rsid w:val="0017578B"/>
    <w:rsid w:val="00176147"/>
    <w:rsid w:val="00181016"/>
    <w:rsid w:val="001816B8"/>
    <w:rsid w:val="00183E17"/>
    <w:rsid w:val="00184738"/>
    <w:rsid w:val="00185609"/>
    <w:rsid w:val="0018680C"/>
    <w:rsid w:val="001907EF"/>
    <w:rsid w:val="00192608"/>
    <w:rsid w:val="00195CCD"/>
    <w:rsid w:val="0019651D"/>
    <w:rsid w:val="001973A5"/>
    <w:rsid w:val="001A2F0A"/>
    <w:rsid w:val="001A3CFE"/>
    <w:rsid w:val="001A4EC3"/>
    <w:rsid w:val="001A50A7"/>
    <w:rsid w:val="001A629D"/>
    <w:rsid w:val="001A6E01"/>
    <w:rsid w:val="001B0CBA"/>
    <w:rsid w:val="001B2264"/>
    <w:rsid w:val="001B36BC"/>
    <w:rsid w:val="001B4ABD"/>
    <w:rsid w:val="001B4B1B"/>
    <w:rsid w:val="001C0973"/>
    <w:rsid w:val="001C0B0E"/>
    <w:rsid w:val="001C3417"/>
    <w:rsid w:val="001C3DA6"/>
    <w:rsid w:val="001C46DA"/>
    <w:rsid w:val="001C494B"/>
    <w:rsid w:val="001C4F0C"/>
    <w:rsid w:val="001C51C2"/>
    <w:rsid w:val="001C52ED"/>
    <w:rsid w:val="001C6472"/>
    <w:rsid w:val="001C6A5F"/>
    <w:rsid w:val="001C6AF9"/>
    <w:rsid w:val="001C6FC8"/>
    <w:rsid w:val="001D0D82"/>
    <w:rsid w:val="001D1AC6"/>
    <w:rsid w:val="001D38D3"/>
    <w:rsid w:val="001D3EE1"/>
    <w:rsid w:val="001D3F57"/>
    <w:rsid w:val="001D40CE"/>
    <w:rsid w:val="001D4123"/>
    <w:rsid w:val="001D454D"/>
    <w:rsid w:val="001D4954"/>
    <w:rsid w:val="001D541B"/>
    <w:rsid w:val="001D5BD9"/>
    <w:rsid w:val="001D6CA1"/>
    <w:rsid w:val="001D74E9"/>
    <w:rsid w:val="001D76AE"/>
    <w:rsid w:val="001D77CC"/>
    <w:rsid w:val="001E016F"/>
    <w:rsid w:val="001E043B"/>
    <w:rsid w:val="001E0A9F"/>
    <w:rsid w:val="001E1E05"/>
    <w:rsid w:val="001E1E71"/>
    <w:rsid w:val="001E55E5"/>
    <w:rsid w:val="001E59BD"/>
    <w:rsid w:val="001E6B34"/>
    <w:rsid w:val="001E72DF"/>
    <w:rsid w:val="001E7728"/>
    <w:rsid w:val="001E7C6B"/>
    <w:rsid w:val="001F1A40"/>
    <w:rsid w:val="001F2D9A"/>
    <w:rsid w:val="001F3058"/>
    <w:rsid w:val="001F3AE7"/>
    <w:rsid w:val="001F4527"/>
    <w:rsid w:val="001F491F"/>
    <w:rsid w:val="001F5E25"/>
    <w:rsid w:val="001F6656"/>
    <w:rsid w:val="00200344"/>
    <w:rsid w:val="00200B6F"/>
    <w:rsid w:val="00201069"/>
    <w:rsid w:val="00202BCA"/>
    <w:rsid w:val="00202E4C"/>
    <w:rsid w:val="00203E42"/>
    <w:rsid w:val="0020490C"/>
    <w:rsid w:val="002063B1"/>
    <w:rsid w:val="002063EA"/>
    <w:rsid w:val="00206ACE"/>
    <w:rsid w:val="002070D5"/>
    <w:rsid w:val="00207BFD"/>
    <w:rsid w:val="002121B7"/>
    <w:rsid w:val="00212E79"/>
    <w:rsid w:val="00212F2B"/>
    <w:rsid w:val="002165C8"/>
    <w:rsid w:val="00216605"/>
    <w:rsid w:val="002166A3"/>
    <w:rsid w:val="00216B74"/>
    <w:rsid w:val="00220870"/>
    <w:rsid w:val="002215FE"/>
    <w:rsid w:val="00221F86"/>
    <w:rsid w:val="002235FE"/>
    <w:rsid w:val="00223931"/>
    <w:rsid w:val="00223DE4"/>
    <w:rsid w:val="00224DB0"/>
    <w:rsid w:val="00226691"/>
    <w:rsid w:val="002269DD"/>
    <w:rsid w:val="00227CA0"/>
    <w:rsid w:val="00227D7C"/>
    <w:rsid w:val="00231849"/>
    <w:rsid w:val="00231D95"/>
    <w:rsid w:val="002323C5"/>
    <w:rsid w:val="00232BB8"/>
    <w:rsid w:val="00233CA7"/>
    <w:rsid w:val="00233FE7"/>
    <w:rsid w:val="0023522E"/>
    <w:rsid w:val="00237A2D"/>
    <w:rsid w:val="00237C9F"/>
    <w:rsid w:val="00237E2B"/>
    <w:rsid w:val="00237E7C"/>
    <w:rsid w:val="002401BD"/>
    <w:rsid w:val="00242704"/>
    <w:rsid w:val="00243981"/>
    <w:rsid w:val="00243D69"/>
    <w:rsid w:val="002451AC"/>
    <w:rsid w:val="0024629A"/>
    <w:rsid w:val="0025070C"/>
    <w:rsid w:val="00250E97"/>
    <w:rsid w:val="002517C7"/>
    <w:rsid w:val="002526CB"/>
    <w:rsid w:val="00252CD3"/>
    <w:rsid w:val="0025319C"/>
    <w:rsid w:val="00253DA1"/>
    <w:rsid w:val="00256114"/>
    <w:rsid w:val="002619A4"/>
    <w:rsid w:val="00261E7E"/>
    <w:rsid w:val="00262244"/>
    <w:rsid w:val="0026398E"/>
    <w:rsid w:val="002646F0"/>
    <w:rsid w:val="00267950"/>
    <w:rsid w:val="002712B8"/>
    <w:rsid w:val="00271ED2"/>
    <w:rsid w:val="00272593"/>
    <w:rsid w:val="002751BC"/>
    <w:rsid w:val="00275257"/>
    <w:rsid w:val="00276452"/>
    <w:rsid w:val="00280BA9"/>
    <w:rsid w:val="00280C4B"/>
    <w:rsid w:val="002836DD"/>
    <w:rsid w:val="002838DF"/>
    <w:rsid w:val="00284C0A"/>
    <w:rsid w:val="00286F76"/>
    <w:rsid w:val="00286FB8"/>
    <w:rsid w:val="00287021"/>
    <w:rsid w:val="00287B8E"/>
    <w:rsid w:val="00287D12"/>
    <w:rsid w:val="0029003B"/>
    <w:rsid w:val="00290072"/>
    <w:rsid w:val="00294BE7"/>
    <w:rsid w:val="00294C3D"/>
    <w:rsid w:val="00296BAA"/>
    <w:rsid w:val="0029746F"/>
    <w:rsid w:val="00297B66"/>
    <w:rsid w:val="002A0564"/>
    <w:rsid w:val="002A1975"/>
    <w:rsid w:val="002A4930"/>
    <w:rsid w:val="002A5603"/>
    <w:rsid w:val="002A5871"/>
    <w:rsid w:val="002A61D2"/>
    <w:rsid w:val="002B0345"/>
    <w:rsid w:val="002B2258"/>
    <w:rsid w:val="002B22F2"/>
    <w:rsid w:val="002B3688"/>
    <w:rsid w:val="002B6B46"/>
    <w:rsid w:val="002B7250"/>
    <w:rsid w:val="002B7834"/>
    <w:rsid w:val="002C2CDA"/>
    <w:rsid w:val="002C329A"/>
    <w:rsid w:val="002C36FD"/>
    <w:rsid w:val="002C3E38"/>
    <w:rsid w:val="002C5C98"/>
    <w:rsid w:val="002C5FC7"/>
    <w:rsid w:val="002C6E69"/>
    <w:rsid w:val="002C7207"/>
    <w:rsid w:val="002C7FB2"/>
    <w:rsid w:val="002D0177"/>
    <w:rsid w:val="002D14C7"/>
    <w:rsid w:val="002D1F22"/>
    <w:rsid w:val="002D3C03"/>
    <w:rsid w:val="002D407A"/>
    <w:rsid w:val="002D43E4"/>
    <w:rsid w:val="002D5EE3"/>
    <w:rsid w:val="002D6D98"/>
    <w:rsid w:val="002D7FF7"/>
    <w:rsid w:val="002E04AA"/>
    <w:rsid w:val="002E1411"/>
    <w:rsid w:val="002E318E"/>
    <w:rsid w:val="002E4E30"/>
    <w:rsid w:val="002E5125"/>
    <w:rsid w:val="002E56E7"/>
    <w:rsid w:val="002E6DE1"/>
    <w:rsid w:val="002E760A"/>
    <w:rsid w:val="002F124C"/>
    <w:rsid w:val="002F185F"/>
    <w:rsid w:val="002F24BC"/>
    <w:rsid w:val="002F2D03"/>
    <w:rsid w:val="002F3C43"/>
    <w:rsid w:val="002F4571"/>
    <w:rsid w:val="002F656F"/>
    <w:rsid w:val="002F7FF5"/>
    <w:rsid w:val="003009C9"/>
    <w:rsid w:val="003029BA"/>
    <w:rsid w:val="0030458B"/>
    <w:rsid w:val="00304971"/>
    <w:rsid w:val="00305262"/>
    <w:rsid w:val="00305AB4"/>
    <w:rsid w:val="00306397"/>
    <w:rsid w:val="00306670"/>
    <w:rsid w:val="003066AB"/>
    <w:rsid w:val="00310250"/>
    <w:rsid w:val="0031179F"/>
    <w:rsid w:val="0031250E"/>
    <w:rsid w:val="003137A5"/>
    <w:rsid w:val="00313967"/>
    <w:rsid w:val="00315D40"/>
    <w:rsid w:val="00316844"/>
    <w:rsid w:val="00317489"/>
    <w:rsid w:val="00317B71"/>
    <w:rsid w:val="0032002F"/>
    <w:rsid w:val="00320FBE"/>
    <w:rsid w:val="0032137C"/>
    <w:rsid w:val="00322B4A"/>
    <w:rsid w:val="003234C6"/>
    <w:rsid w:val="0032455C"/>
    <w:rsid w:val="00324725"/>
    <w:rsid w:val="0032546C"/>
    <w:rsid w:val="003254DC"/>
    <w:rsid w:val="00325D74"/>
    <w:rsid w:val="0032602B"/>
    <w:rsid w:val="00326B5C"/>
    <w:rsid w:val="00330091"/>
    <w:rsid w:val="003306AF"/>
    <w:rsid w:val="003327F6"/>
    <w:rsid w:val="00334122"/>
    <w:rsid w:val="003364DB"/>
    <w:rsid w:val="00336B29"/>
    <w:rsid w:val="00340013"/>
    <w:rsid w:val="0034160D"/>
    <w:rsid w:val="003426C3"/>
    <w:rsid w:val="0034325E"/>
    <w:rsid w:val="003448F9"/>
    <w:rsid w:val="003466A0"/>
    <w:rsid w:val="003473DF"/>
    <w:rsid w:val="003476E4"/>
    <w:rsid w:val="003479DA"/>
    <w:rsid w:val="003503A1"/>
    <w:rsid w:val="00350CE7"/>
    <w:rsid w:val="00350D1A"/>
    <w:rsid w:val="00350D94"/>
    <w:rsid w:val="00350FA1"/>
    <w:rsid w:val="003511D2"/>
    <w:rsid w:val="00351B58"/>
    <w:rsid w:val="003561FA"/>
    <w:rsid w:val="0035664A"/>
    <w:rsid w:val="00356971"/>
    <w:rsid w:val="00356BA6"/>
    <w:rsid w:val="003574A1"/>
    <w:rsid w:val="003574AF"/>
    <w:rsid w:val="003576D2"/>
    <w:rsid w:val="00362D66"/>
    <w:rsid w:val="00364304"/>
    <w:rsid w:val="00364320"/>
    <w:rsid w:val="003649E8"/>
    <w:rsid w:val="003657B7"/>
    <w:rsid w:val="00366515"/>
    <w:rsid w:val="00366AD6"/>
    <w:rsid w:val="00366F2B"/>
    <w:rsid w:val="003673E0"/>
    <w:rsid w:val="00371E01"/>
    <w:rsid w:val="003725C5"/>
    <w:rsid w:val="00372773"/>
    <w:rsid w:val="003727F1"/>
    <w:rsid w:val="0037321E"/>
    <w:rsid w:val="003740C3"/>
    <w:rsid w:val="0037432E"/>
    <w:rsid w:val="00375416"/>
    <w:rsid w:val="00375939"/>
    <w:rsid w:val="0037611D"/>
    <w:rsid w:val="0037716D"/>
    <w:rsid w:val="00377F18"/>
    <w:rsid w:val="00380CB5"/>
    <w:rsid w:val="0038142D"/>
    <w:rsid w:val="00381AF1"/>
    <w:rsid w:val="00381C16"/>
    <w:rsid w:val="00386536"/>
    <w:rsid w:val="00391395"/>
    <w:rsid w:val="003916FD"/>
    <w:rsid w:val="003920A4"/>
    <w:rsid w:val="0039271E"/>
    <w:rsid w:val="00393ED9"/>
    <w:rsid w:val="003943FD"/>
    <w:rsid w:val="00394541"/>
    <w:rsid w:val="003946DB"/>
    <w:rsid w:val="00394CA4"/>
    <w:rsid w:val="00394CE0"/>
    <w:rsid w:val="00396EEC"/>
    <w:rsid w:val="0039780E"/>
    <w:rsid w:val="00397C2D"/>
    <w:rsid w:val="00397E0F"/>
    <w:rsid w:val="00397E9C"/>
    <w:rsid w:val="003A08AD"/>
    <w:rsid w:val="003A09BB"/>
    <w:rsid w:val="003A1224"/>
    <w:rsid w:val="003A19D2"/>
    <w:rsid w:val="003A2B65"/>
    <w:rsid w:val="003A346D"/>
    <w:rsid w:val="003A3516"/>
    <w:rsid w:val="003A57D5"/>
    <w:rsid w:val="003A5834"/>
    <w:rsid w:val="003A58C2"/>
    <w:rsid w:val="003A5D10"/>
    <w:rsid w:val="003A5FE2"/>
    <w:rsid w:val="003A6DB2"/>
    <w:rsid w:val="003B0267"/>
    <w:rsid w:val="003B0BED"/>
    <w:rsid w:val="003B129F"/>
    <w:rsid w:val="003B38DE"/>
    <w:rsid w:val="003B3BB7"/>
    <w:rsid w:val="003B4572"/>
    <w:rsid w:val="003B47A7"/>
    <w:rsid w:val="003B4C6D"/>
    <w:rsid w:val="003B50DE"/>
    <w:rsid w:val="003B5AA3"/>
    <w:rsid w:val="003B6DD9"/>
    <w:rsid w:val="003B7700"/>
    <w:rsid w:val="003B77F7"/>
    <w:rsid w:val="003C0428"/>
    <w:rsid w:val="003C0577"/>
    <w:rsid w:val="003C11E3"/>
    <w:rsid w:val="003C4D07"/>
    <w:rsid w:val="003C53E2"/>
    <w:rsid w:val="003C62A5"/>
    <w:rsid w:val="003C7897"/>
    <w:rsid w:val="003C78C7"/>
    <w:rsid w:val="003C7DB9"/>
    <w:rsid w:val="003D1D78"/>
    <w:rsid w:val="003D2B0F"/>
    <w:rsid w:val="003D3EBF"/>
    <w:rsid w:val="003D5100"/>
    <w:rsid w:val="003D5DE6"/>
    <w:rsid w:val="003D7CBB"/>
    <w:rsid w:val="003E06BA"/>
    <w:rsid w:val="003E2AA2"/>
    <w:rsid w:val="003E3131"/>
    <w:rsid w:val="003E3761"/>
    <w:rsid w:val="003E6898"/>
    <w:rsid w:val="003E6AA2"/>
    <w:rsid w:val="003E6DB8"/>
    <w:rsid w:val="003E70B1"/>
    <w:rsid w:val="003F0646"/>
    <w:rsid w:val="003F068D"/>
    <w:rsid w:val="003F0C49"/>
    <w:rsid w:val="003F2325"/>
    <w:rsid w:val="003F28C1"/>
    <w:rsid w:val="003F4CAE"/>
    <w:rsid w:val="003F4D2B"/>
    <w:rsid w:val="003F534A"/>
    <w:rsid w:val="003F5FE9"/>
    <w:rsid w:val="004002C8"/>
    <w:rsid w:val="00401467"/>
    <w:rsid w:val="00402683"/>
    <w:rsid w:val="00404193"/>
    <w:rsid w:val="00404E85"/>
    <w:rsid w:val="004072A6"/>
    <w:rsid w:val="00407600"/>
    <w:rsid w:val="0040793D"/>
    <w:rsid w:val="00407FEE"/>
    <w:rsid w:val="00410B4F"/>
    <w:rsid w:val="004114A2"/>
    <w:rsid w:val="00412CD3"/>
    <w:rsid w:val="00412E4F"/>
    <w:rsid w:val="00414199"/>
    <w:rsid w:val="004143CC"/>
    <w:rsid w:val="00414443"/>
    <w:rsid w:val="004145D5"/>
    <w:rsid w:val="00415306"/>
    <w:rsid w:val="0041562C"/>
    <w:rsid w:val="00416E60"/>
    <w:rsid w:val="00417781"/>
    <w:rsid w:val="00417CA3"/>
    <w:rsid w:val="00417E1D"/>
    <w:rsid w:val="004200C1"/>
    <w:rsid w:val="004200E8"/>
    <w:rsid w:val="00421094"/>
    <w:rsid w:val="004220E3"/>
    <w:rsid w:val="00422BF0"/>
    <w:rsid w:val="00424112"/>
    <w:rsid w:val="00426BFF"/>
    <w:rsid w:val="00430D57"/>
    <w:rsid w:val="00430F88"/>
    <w:rsid w:val="00431D3E"/>
    <w:rsid w:val="00432695"/>
    <w:rsid w:val="00432A72"/>
    <w:rsid w:val="00435F93"/>
    <w:rsid w:val="00440579"/>
    <w:rsid w:val="00440AE5"/>
    <w:rsid w:val="004420B0"/>
    <w:rsid w:val="00442C18"/>
    <w:rsid w:val="004431DA"/>
    <w:rsid w:val="0044763F"/>
    <w:rsid w:val="0044774D"/>
    <w:rsid w:val="004507B9"/>
    <w:rsid w:val="00450C86"/>
    <w:rsid w:val="00451437"/>
    <w:rsid w:val="00451674"/>
    <w:rsid w:val="00451FBF"/>
    <w:rsid w:val="00452A50"/>
    <w:rsid w:val="00452DA5"/>
    <w:rsid w:val="00453C0D"/>
    <w:rsid w:val="00454A11"/>
    <w:rsid w:val="00455501"/>
    <w:rsid w:val="004557CF"/>
    <w:rsid w:val="0045687D"/>
    <w:rsid w:val="00456BCD"/>
    <w:rsid w:val="0045779E"/>
    <w:rsid w:val="004606C9"/>
    <w:rsid w:val="00460D56"/>
    <w:rsid w:val="0046141F"/>
    <w:rsid w:val="0046272F"/>
    <w:rsid w:val="00462A1A"/>
    <w:rsid w:val="00463782"/>
    <w:rsid w:val="00465A24"/>
    <w:rsid w:val="0046786D"/>
    <w:rsid w:val="004705C8"/>
    <w:rsid w:val="00470FBC"/>
    <w:rsid w:val="004733C9"/>
    <w:rsid w:val="00473759"/>
    <w:rsid w:val="00473ADF"/>
    <w:rsid w:val="00473AFA"/>
    <w:rsid w:val="00473B60"/>
    <w:rsid w:val="00473F8E"/>
    <w:rsid w:val="00475452"/>
    <w:rsid w:val="0047607D"/>
    <w:rsid w:val="0047640A"/>
    <w:rsid w:val="004778E4"/>
    <w:rsid w:val="00481CDC"/>
    <w:rsid w:val="0048349E"/>
    <w:rsid w:val="00484033"/>
    <w:rsid w:val="00484E92"/>
    <w:rsid w:val="0048567A"/>
    <w:rsid w:val="004862B9"/>
    <w:rsid w:val="00491CD2"/>
    <w:rsid w:val="00493B04"/>
    <w:rsid w:val="0049478F"/>
    <w:rsid w:val="00494B42"/>
    <w:rsid w:val="00495654"/>
    <w:rsid w:val="00495DA1"/>
    <w:rsid w:val="00496C21"/>
    <w:rsid w:val="004A12A0"/>
    <w:rsid w:val="004A17C7"/>
    <w:rsid w:val="004A1B95"/>
    <w:rsid w:val="004A255F"/>
    <w:rsid w:val="004A2AE9"/>
    <w:rsid w:val="004A30CD"/>
    <w:rsid w:val="004A31F5"/>
    <w:rsid w:val="004A39D3"/>
    <w:rsid w:val="004A4BF9"/>
    <w:rsid w:val="004A4D28"/>
    <w:rsid w:val="004A5481"/>
    <w:rsid w:val="004A6C54"/>
    <w:rsid w:val="004A7A11"/>
    <w:rsid w:val="004B09D3"/>
    <w:rsid w:val="004B0BC9"/>
    <w:rsid w:val="004B0D8B"/>
    <w:rsid w:val="004B1345"/>
    <w:rsid w:val="004B191E"/>
    <w:rsid w:val="004B2031"/>
    <w:rsid w:val="004B250A"/>
    <w:rsid w:val="004B3179"/>
    <w:rsid w:val="004B35F2"/>
    <w:rsid w:val="004B3AE4"/>
    <w:rsid w:val="004B505C"/>
    <w:rsid w:val="004B54DF"/>
    <w:rsid w:val="004B58F6"/>
    <w:rsid w:val="004B59AC"/>
    <w:rsid w:val="004C2040"/>
    <w:rsid w:val="004C705E"/>
    <w:rsid w:val="004C710C"/>
    <w:rsid w:val="004C75F6"/>
    <w:rsid w:val="004D0AFA"/>
    <w:rsid w:val="004D114A"/>
    <w:rsid w:val="004D187D"/>
    <w:rsid w:val="004D2276"/>
    <w:rsid w:val="004D25DA"/>
    <w:rsid w:val="004D322F"/>
    <w:rsid w:val="004D3F99"/>
    <w:rsid w:val="004D52EF"/>
    <w:rsid w:val="004D6A48"/>
    <w:rsid w:val="004D6EF1"/>
    <w:rsid w:val="004D72E3"/>
    <w:rsid w:val="004D7953"/>
    <w:rsid w:val="004E03BF"/>
    <w:rsid w:val="004E0B9F"/>
    <w:rsid w:val="004E1445"/>
    <w:rsid w:val="004E243D"/>
    <w:rsid w:val="004E355C"/>
    <w:rsid w:val="004E3E1D"/>
    <w:rsid w:val="004E45BE"/>
    <w:rsid w:val="004E4AA2"/>
    <w:rsid w:val="004E4B1A"/>
    <w:rsid w:val="004E5273"/>
    <w:rsid w:val="004E52FD"/>
    <w:rsid w:val="004E59AB"/>
    <w:rsid w:val="004E63F4"/>
    <w:rsid w:val="004E6CB9"/>
    <w:rsid w:val="004F0E3E"/>
    <w:rsid w:val="004F3DC8"/>
    <w:rsid w:val="004F559E"/>
    <w:rsid w:val="004F6F9F"/>
    <w:rsid w:val="004F738F"/>
    <w:rsid w:val="004F7A24"/>
    <w:rsid w:val="00500315"/>
    <w:rsid w:val="0050067D"/>
    <w:rsid w:val="005008B4"/>
    <w:rsid w:val="00503A47"/>
    <w:rsid w:val="00505A66"/>
    <w:rsid w:val="0050632A"/>
    <w:rsid w:val="00506C1B"/>
    <w:rsid w:val="00506E3C"/>
    <w:rsid w:val="0050713F"/>
    <w:rsid w:val="00507CCE"/>
    <w:rsid w:val="0051063F"/>
    <w:rsid w:val="00510F93"/>
    <w:rsid w:val="005116AC"/>
    <w:rsid w:val="005126AF"/>
    <w:rsid w:val="00512D27"/>
    <w:rsid w:val="00513D42"/>
    <w:rsid w:val="0051425C"/>
    <w:rsid w:val="005161AA"/>
    <w:rsid w:val="00516380"/>
    <w:rsid w:val="005165BC"/>
    <w:rsid w:val="00516953"/>
    <w:rsid w:val="00516EC8"/>
    <w:rsid w:val="00516EF4"/>
    <w:rsid w:val="0051709D"/>
    <w:rsid w:val="00517858"/>
    <w:rsid w:val="00517E10"/>
    <w:rsid w:val="005203E6"/>
    <w:rsid w:val="005215DA"/>
    <w:rsid w:val="00521658"/>
    <w:rsid w:val="005230F4"/>
    <w:rsid w:val="00523B0F"/>
    <w:rsid w:val="00526957"/>
    <w:rsid w:val="00526EB4"/>
    <w:rsid w:val="00531CAC"/>
    <w:rsid w:val="00532155"/>
    <w:rsid w:val="00532F69"/>
    <w:rsid w:val="0053300D"/>
    <w:rsid w:val="00533540"/>
    <w:rsid w:val="0053383D"/>
    <w:rsid w:val="0053506B"/>
    <w:rsid w:val="00536803"/>
    <w:rsid w:val="00536B1F"/>
    <w:rsid w:val="005408F7"/>
    <w:rsid w:val="005415F3"/>
    <w:rsid w:val="0054246E"/>
    <w:rsid w:val="005444BE"/>
    <w:rsid w:val="00544AD9"/>
    <w:rsid w:val="00544D7C"/>
    <w:rsid w:val="00550B8E"/>
    <w:rsid w:val="00550BA6"/>
    <w:rsid w:val="00551C57"/>
    <w:rsid w:val="005522E8"/>
    <w:rsid w:val="005542F1"/>
    <w:rsid w:val="005550A4"/>
    <w:rsid w:val="00555457"/>
    <w:rsid w:val="00556482"/>
    <w:rsid w:val="00556BA9"/>
    <w:rsid w:val="00560065"/>
    <w:rsid w:val="00560CB5"/>
    <w:rsid w:val="00562F1A"/>
    <w:rsid w:val="00563055"/>
    <w:rsid w:val="00563FCB"/>
    <w:rsid w:val="005649A9"/>
    <w:rsid w:val="00564DC1"/>
    <w:rsid w:val="005654F8"/>
    <w:rsid w:val="00565B1D"/>
    <w:rsid w:val="00565FDD"/>
    <w:rsid w:val="00566490"/>
    <w:rsid w:val="00570C98"/>
    <w:rsid w:val="0057166D"/>
    <w:rsid w:val="0057173B"/>
    <w:rsid w:val="0057192D"/>
    <w:rsid w:val="00574C97"/>
    <w:rsid w:val="00576494"/>
    <w:rsid w:val="0058026B"/>
    <w:rsid w:val="0058054F"/>
    <w:rsid w:val="0058063D"/>
    <w:rsid w:val="00585F9F"/>
    <w:rsid w:val="005875A9"/>
    <w:rsid w:val="00591160"/>
    <w:rsid w:val="00593E4B"/>
    <w:rsid w:val="00596BA5"/>
    <w:rsid w:val="00597885"/>
    <w:rsid w:val="005A04E0"/>
    <w:rsid w:val="005A0E84"/>
    <w:rsid w:val="005A11DF"/>
    <w:rsid w:val="005A3646"/>
    <w:rsid w:val="005A39AB"/>
    <w:rsid w:val="005A42A8"/>
    <w:rsid w:val="005A5E31"/>
    <w:rsid w:val="005A62EC"/>
    <w:rsid w:val="005A6849"/>
    <w:rsid w:val="005B1CA4"/>
    <w:rsid w:val="005B1D08"/>
    <w:rsid w:val="005B1F29"/>
    <w:rsid w:val="005B2492"/>
    <w:rsid w:val="005B2CAA"/>
    <w:rsid w:val="005B459C"/>
    <w:rsid w:val="005B5835"/>
    <w:rsid w:val="005B60DC"/>
    <w:rsid w:val="005B6AF9"/>
    <w:rsid w:val="005B74C6"/>
    <w:rsid w:val="005B7E63"/>
    <w:rsid w:val="005C0EEE"/>
    <w:rsid w:val="005C22C8"/>
    <w:rsid w:val="005C2D95"/>
    <w:rsid w:val="005C3D89"/>
    <w:rsid w:val="005C6774"/>
    <w:rsid w:val="005C6C31"/>
    <w:rsid w:val="005C722A"/>
    <w:rsid w:val="005D0057"/>
    <w:rsid w:val="005D02BE"/>
    <w:rsid w:val="005D077A"/>
    <w:rsid w:val="005D0A45"/>
    <w:rsid w:val="005D0A85"/>
    <w:rsid w:val="005D14FF"/>
    <w:rsid w:val="005D1A15"/>
    <w:rsid w:val="005D451A"/>
    <w:rsid w:val="005D5436"/>
    <w:rsid w:val="005D794B"/>
    <w:rsid w:val="005E00BB"/>
    <w:rsid w:val="005E09D7"/>
    <w:rsid w:val="005E0DD1"/>
    <w:rsid w:val="005E12DF"/>
    <w:rsid w:val="005E1F8F"/>
    <w:rsid w:val="005E243D"/>
    <w:rsid w:val="005E3794"/>
    <w:rsid w:val="005E59F5"/>
    <w:rsid w:val="005E62B7"/>
    <w:rsid w:val="005E67FA"/>
    <w:rsid w:val="005E7218"/>
    <w:rsid w:val="005F0EFA"/>
    <w:rsid w:val="005F1E28"/>
    <w:rsid w:val="005F220D"/>
    <w:rsid w:val="005F2774"/>
    <w:rsid w:val="005F2A10"/>
    <w:rsid w:val="005F3F16"/>
    <w:rsid w:val="005F4814"/>
    <w:rsid w:val="005F4BF4"/>
    <w:rsid w:val="005F6082"/>
    <w:rsid w:val="005F6593"/>
    <w:rsid w:val="005F668A"/>
    <w:rsid w:val="005F6AF3"/>
    <w:rsid w:val="00601661"/>
    <w:rsid w:val="006043E1"/>
    <w:rsid w:val="00604A58"/>
    <w:rsid w:val="0060609C"/>
    <w:rsid w:val="006103F0"/>
    <w:rsid w:val="00612B96"/>
    <w:rsid w:val="00614452"/>
    <w:rsid w:val="006146A2"/>
    <w:rsid w:val="00614E53"/>
    <w:rsid w:val="0061540A"/>
    <w:rsid w:val="00616406"/>
    <w:rsid w:val="00620121"/>
    <w:rsid w:val="006202E5"/>
    <w:rsid w:val="00620FC1"/>
    <w:rsid w:val="006241F1"/>
    <w:rsid w:val="00626378"/>
    <w:rsid w:val="00630386"/>
    <w:rsid w:val="00630BFC"/>
    <w:rsid w:val="00630FA0"/>
    <w:rsid w:val="00631035"/>
    <w:rsid w:val="00631F40"/>
    <w:rsid w:val="00632063"/>
    <w:rsid w:val="00632D98"/>
    <w:rsid w:val="00633F6C"/>
    <w:rsid w:val="00634DC0"/>
    <w:rsid w:val="006351FC"/>
    <w:rsid w:val="006355A8"/>
    <w:rsid w:val="00636137"/>
    <w:rsid w:val="0063666F"/>
    <w:rsid w:val="00636F18"/>
    <w:rsid w:val="00641B69"/>
    <w:rsid w:val="0064265A"/>
    <w:rsid w:val="00642EEE"/>
    <w:rsid w:val="00643370"/>
    <w:rsid w:val="0064378C"/>
    <w:rsid w:val="006441D9"/>
    <w:rsid w:val="0064461C"/>
    <w:rsid w:val="006457BA"/>
    <w:rsid w:val="0064594C"/>
    <w:rsid w:val="00645BCD"/>
    <w:rsid w:val="00646944"/>
    <w:rsid w:val="00646A56"/>
    <w:rsid w:val="00647932"/>
    <w:rsid w:val="00647F38"/>
    <w:rsid w:val="00650570"/>
    <w:rsid w:val="00650593"/>
    <w:rsid w:val="00650BF0"/>
    <w:rsid w:val="00652B91"/>
    <w:rsid w:val="00653243"/>
    <w:rsid w:val="00653962"/>
    <w:rsid w:val="00653E35"/>
    <w:rsid w:val="00653ECA"/>
    <w:rsid w:val="006541A0"/>
    <w:rsid w:val="0065492A"/>
    <w:rsid w:val="00655285"/>
    <w:rsid w:val="00655E5B"/>
    <w:rsid w:val="00656D24"/>
    <w:rsid w:val="00656FF5"/>
    <w:rsid w:val="00660168"/>
    <w:rsid w:val="0066030B"/>
    <w:rsid w:val="006606CC"/>
    <w:rsid w:val="006612D5"/>
    <w:rsid w:val="0066219D"/>
    <w:rsid w:val="00662248"/>
    <w:rsid w:val="0066253F"/>
    <w:rsid w:val="00663DD3"/>
    <w:rsid w:val="0066510D"/>
    <w:rsid w:val="00666A88"/>
    <w:rsid w:val="0066738B"/>
    <w:rsid w:val="006706B3"/>
    <w:rsid w:val="00671AF0"/>
    <w:rsid w:val="00673D6C"/>
    <w:rsid w:val="006744ED"/>
    <w:rsid w:val="00675369"/>
    <w:rsid w:val="006759FE"/>
    <w:rsid w:val="00677934"/>
    <w:rsid w:val="00680968"/>
    <w:rsid w:val="00680D7A"/>
    <w:rsid w:val="00680F40"/>
    <w:rsid w:val="0068191E"/>
    <w:rsid w:val="00681DFF"/>
    <w:rsid w:val="0068221C"/>
    <w:rsid w:val="0068268D"/>
    <w:rsid w:val="006831E8"/>
    <w:rsid w:val="00683D7A"/>
    <w:rsid w:val="00684A5E"/>
    <w:rsid w:val="006853C1"/>
    <w:rsid w:val="00686214"/>
    <w:rsid w:val="00687A72"/>
    <w:rsid w:val="00687B29"/>
    <w:rsid w:val="00690EF6"/>
    <w:rsid w:val="00692868"/>
    <w:rsid w:val="0069322F"/>
    <w:rsid w:val="006933BE"/>
    <w:rsid w:val="006937EC"/>
    <w:rsid w:val="006938F3"/>
    <w:rsid w:val="00693E18"/>
    <w:rsid w:val="00693E81"/>
    <w:rsid w:val="00694EE7"/>
    <w:rsid w:val="00695BF0"/>
    <w:rsid w:val="0069659C"/>
    <w:rsid w:val="0069763D"/>
    <w:rsid w:val="006A05B2"/>
    <w:rsid w:val="006A184E"/>
    <w:rsid w:val="006A1F40"/>
    <w:rsid w:val="006A268A"/>
    <w:rsid w:val="006A3965"/>
    <w:rsid w:val="006A5D2A"/>
    <w:rsid w:val="006A5FD6"/>
    <w:rsid w:val="006A69D8"/>
    <w:rsid w:val="006A75EA"/>
    <w:rsid w:val="006B003F"/>
    <w:rsid w:val="006B1018"/>
    <w:rsid w:val="006B198C"/>
    <w:rsid w:val="006B244E"/>
    <w:rsid w:val="006B2686"/>
    <w:rsid w:val="006B2CB7"/>
    <w:rsid w:val="006B3C29"/>
    <w:rsid w:val="006B5AD4"/>
    <w:rsid w:val="006B5B6D"/>
    <w:rsid w:val="006B72B6"/>
    <w:rsid w:val="006C121E"/>
    <w:rsid w:val="006C22B8"/>
    <w:rsid w:val="006C2E2C"/>
    <w:rsid w:val="006C3580"/>
    <w:rsid w:val="006C3A32"/>
    <w:rsid w:val="006C484A"/>
    <w:rsid w:val="006C5BD5"/>
    <w:rsid w:val="006C67EC"/>
    <w:rsid w:val="006C708E"/>
    <w:rsid w:val="006C71C2"/>
    <w:rsid w:val="006C772E"/>
    <w:rsid w:val="006C77C9"/>
    <w:rsid w:val="006C7CB6"/>
    <w:rsid w:val="006D3211"/>
    <w:rsid w:val="006D41AF"/>
    <w:rsid w:val="006D6C00"/>
    <w:rsid w:val="006E0DDD"/>
    <w:rsid w:val="006E16A5"/>
    <w:rsid w:val="006E20C4"/>
    <w:rsid w:val="006E2462"/>
    <w:rsid w:val="006E4175"/>
    <w:rsid w:val="006E41F4"/>
    <w:rsid w:val="006E4577"/>
    <w:rsid w:val="006E4C8F"/>
    <w:rsid w:val="006E7B26"/>
    <w:rsid w:val="006F0EA0"/>
    <w:rsid w:val="006F14FB"/>
    <w:rsid w:val="006F36DC"/>
    <w:rsid w:val="006F37BF"/>
    <w:rsid w:val="006F3E79"/>
    <w:rsid w:val="006F41D0"/>
    <w:rsid w:val="006F4675"/>
    <w:rsid w:val="006F5009"/>
    <w:rsid w:val="006F645A"/>
    <w:rsid w:val="006F785B"/>
    <w:rsid w:val="00700444"/>
    <w:rsid w:val="00700E53"/>
    <w:rsid w:val="00702798"/>
    <w:rsid w:val="00702C97"/>
    <w:rsid w:val="00702DDA"/>
    <w:rsid w:val="00703630"/>
    <w:rsid w:val="00703703"/>
    <w:rsid w:val="00704985"/>
    <w:rsid w:val="00705E8F"/>
    <w:rsid w:val="00705F1C"/>
    <w:rsid w:val="007075CF"/>
    <w:rsid w:val="0071188D"/>
    <w:rsid w:val="00711BCB"/>
    <w:rsid w:val="00712162"/>
    <w:rsid w:val="0071261A"/>
    <w:rsid w:val="007127D7"/>
    <w:rsid w:val="007141C0"/>
    <w:rsid w:val="00714216"/>
    <w:rsid w:val="0071551C"/>
    <w:rsid w:val="007160A1"/>
    <w:rsid w:val="007162A9"/>
    <w:rsid w:val="00717D9E"/>
    <w:rsid w:val="00722741"/>
    <w:rsid w:val="00722CEE"/>
    <w:rsid w:val="00722F85"/>
    <w:rsid w:val="00723E5C"/>
    <w:rsid w:val="00724257"/>
    <w:rsid w:val="00724382"/>
    <w:rsid w:val="0072505D"/>
    <w:rsid w:val="00726291"/>
    <w:rsid w:val="007268AD"/>
    <w:rsid w:val="00726AB1"/>
    <w:rsid w:val="00726FD7"/>
    <w:rsid w:val="00730846"/>
    <w:rsid w:val="00732474"/>
    <w:rsid w:val="00733506"/>
    <w:rsid w:val="00733AD3"/>
    <w:rsid w:val="00734598"/>
    <w:rsid w:val="0074053E"/>
    <w:rsid w:val="00740E6B"/>
    <w:rsid w:val="0074138E"/>
    <w:rsid w:val="007419A0"/>
    <w:rsid w:val="00741FCE"/>
    <w:rsid w:val="00743674"/>
    <w:rsid w:val="007440C2"/>
    <w:rsid w:val="0074536B"/>
    <w:rsid w:val="00746AE4"/>
    <w:rsid w:val="007472AC"/>
    <w:rsid w:val="00747906"/>
    <w:rsid w:val="00750302"/>
    <w:rsid w:val="007508D2"/>
    <w:rsid w:val="007517F4"/>
    <w:rsid w:val="0075250B"/>
    <w:rsid w:val="007527A1"/>
    <w:rsid w:val="007529CA"/>
    <w:rsid w:val="00754262"/>
    <w:rsid w:val="007544EB"/>
    <w:rsid w:val="00754F82"/>
    <w:rsid w:val="00756965"/>
    <w:rsid w:val="00757479"/>
    <w:rsid w:val="0076038D"/>
    <w:rsid w:val="00760B46"/>
    <w:rsid w:val="00760D97"/>
    <w:rsid w:val="00761791"/>
    <w:rsid w:val="00761D15"/>
    <w:rsid w:val="00762134"/>
    <w:rsid w:val="0076257F"/>
    <w:rsid w:val="0076288F"/>
    <w:rsid w:val="00763179"/>
    <w:rsid w:val="00763244"/>
    <w:rsid w:val="00763548"/>
    <w:rsid w:val="0076364A"/>
    <w:rsid w:val="007636FD"/>
    <w:rsid w:val="00764B71"/>
    <w:rsid w:val="007650DF"/>
    <w:rsid w:val="007710B6"/>
    <w:rsid w:val="007712C4"/>
    <w:rsid w:val="00772036"/>
    <w:rsid w:val="00772412"/>
    <w:rsid w:val="0077300E"/>
    <w:rsid w:val="0077596A"/>
    <w:rsid w:val="0078020F"/>
    <w:rsid w:val="00781E1B"/>
    <w:rsid w:val="00782428"/>
    <w:rsid w:val="00782F30"/>
    <w:rsid w:val="00783BCE"/>
    <w:rsid w:val="007850DB"/>
    <w:rsid w:val="00785113"/>
    <w:rsid w:val="00785569"/>
    <w:rsid w:val="00785681"/>
    <w:rsid w:val="007865DF"/>
    <w:rsid w:val="007873C2"/>
    <w:rsid w:val="007879A5"/>
    <w:rsid w:val="00790A3E"/>
    <w:rsid w:val="00790B35"/>
    <w:rsid w:val="007912C7"/>
    <w:rsid w:val="00792683"/>
    <w:rsid w:val="00792B4C"/>
    <w:rsid w:val="00792C4F"/>
    <w:rsid w:val="00793EA3"/>
    <w:rsid w:val="0079406D"/>
    <w:rsid w:val="00794DB4"/>
    <w:rsid w:val="0079531A"/>
    <w:rsid w:val="00796205"/>
    <w:rsid w:val="007973D3"/>
    <w:rsid w:val="007A02E7"/>
    <w:rsid w:val="007A1074"/>
    <w:rsid w:val="007A1AAA"/>
    <w:rsid w:val="007A200A"/>
    <w:rsid w:val="007A2933"/>
    <w:rsid w:val="007A2EA1"/>
    <w:rsid w:val="007A3779"/>
    <w:rsid w:val="007A3DC1"/>
    <w:rsid w:val="007A51D0"/>
    <w:rsid w:val="007A5BA0"/>
    <w:rsid w:val="007A5CF1"/>
    <w:rsid w:val="007A6AC1"/>
    <w:rsid w:val="007A6ADA"/>
    <w:rsid w:val="007A7A95"/>
    <w:rsid w:val="007B0214"/>
    <w:rsid w:val="007B0E3F"/>
    <w:rsid w:val="007B139D"/>
    <w:rsid w:val="007B1BE0"/>
    <w:rsid w:val="007B2593"/>
    <w:rsid w:val="007B2EF6"/>
    <w:rsid w:val="007B3A55"/>
    <w:rsid w:val="007B3A80"/>
    <w:rsid w:val="007B3C4C"/>
    <w:rsid w:val="007B3F5D"/>
    <w:rsid w:val="007B4A9F"/>
    <w:rsid w:val="007B56C9"/>
    <w:rsid w:val="007B663E"/>
    <w:rsid w:val="007C0B1B"/>
    <w:rsid w:val="007C1DF2"/>
    <w:rsid w:val="007C2B0B"/>
    <w:rsid w:val="007C34EB"/>
    <w:rsid w:val="007C5480"/>
    <w:rsid w:val="007C5AB3"/>
    <w:rsid w:val="007C5E6E"/>
    <w:rsid w:val="007D1C7D"/>
    <w:rsid w:val="007D23C4"/>
    <w:rsid w:val="007D2715"/>
    <w:rsid w:val="007D300C"/>
    <w:rsid w:val="007D4081"/>
    <w:rsid w:val="007D4E7D"/>
    <w:rsid w:val="007D59E6"/>
    <w:rsid w:val="007D6102"/>
    <w:rsid w:val="007D6B30"/>
    <w:rsid w:val="007D786D"/>
    <w:rsid w:val="007E1816"/>
    <w:rsid w:val="007E2637"/>
    <w:rsid w:val="007E27A3"/>
    <w:rsid w:val="007E3A86"/>
    <w:rsid w:val="007E5F1E"/>
    <w:rsid w:val="007E644B"/>
    <w:rsid w:val="007F10BC"/>
    <w:rsid w:val="007F3A4F"/>
    <w:rsid w:val="007F4BAB"/>
    <w:rsid w:val="007F549C"/>
    <w:rsid w:val="007F57C4"/>
    <w:rsid w:val="007F7827"/>
    <w:rsid w:val="008003A3"/>
    <w:rsid w:val="008019B0"/>
    <w:rsid w:val="008028A4"/>
    <w:rsid w:val="008035AB"/>
    <w:rsid w:val="0080391A"/>
    <w:rsid w:val="0080466A"/>
    <w:rsid w:val="00804BDD"/>
    <w:rsid w:val="00804F8B"/>
    <w:rsid w:val="00805334"/>
    <w:rsid w:val="008054E0"/>
    <w:rsid w:val="00805F2D"/>
    <w:rsid w:val="00806BAF"/>
    <w:rsid w:val="00807AB8"/>
    <w:rsid w:val="00807B2F"/>
    <w:rsid w:val="00811359"/>
    <w:rsid w:val="00811A63"/>
    <w:rsid w:val="00813861"/>
    <w:rsid w:val="00813916"/>
    <w:rsid w:val="00814390"/>
    <w:rsid w:val="008153B0"/>
    <w:rsid w:val="008173B2"/>
    <w:rsid w:val="008175D1"/>
    <w:rsid w:val="00821272"/>
    <w:rsid w:val="00821577"/>
    <w:rsid w:val="0082373D"/>
    <w:rsid w:val="0082431C"/>
    <w:rsid w:val="008258D2"/>
    <w:rsid w:val="00825C87"/>
    <w:rsid w:val="00825F47"/>
    <w:rsid w:val="008260DB"/>
    <w:rsid w:val="008266B0"/>
    <w:rsid w:val="00827060"/>
    <w:rsid w:val="00830196"/>
    <w:rsid w:val="008306C0"/>
    <w:rsid w:val="00832669"/>
    <w:rsid w:val="0083357B"/>
    <w:rsid w:val="008336FD"/>
    <w:rsid w:val="00834A32"/>
    <w:rsid w:val="0083521F"/>
    <w:rsid w:val="00836EBC"/>
    <w:rsid w:val="00837417"/>
    <w:rsid w:val="00841D94"/>
    <w:rsid w:val="00842334"/>
    <w:rsid w:val="00842348"/>
    <w:rsid w:val="008428F8"/>
    <w:rsid w:val="008454C8"/>
    <w:rsid w:val="00845A03"/>
    <w:rsid w:val="008507C7"/>
    <w:rsid w:val="00850B61"/>
    <w:rsid w:val="008520A8"/>
    <w:rsid w:val="00852C36"/>
    <w:rsid w:val="00853142"/>
    <w:rsid w:val="00853FEF"/>
    <w:rsid w:val="00854536"/>
    <w:rsid w:val="0085580A"/>
    <w:rsid w:val="00855FED"/>
    <w:rsid w:val="008561BC"/>
    <w:rsid w:val="008614D2"/>
    <w:rsid w:val="0086197F"/>
    <w:rsid w:val="00861D4F"/>
    <w:rsid w:val="00862D0B"/>
    <w:rsid w:val="008630E1"/>
    <w:rsid w:val="00863170"/>
    <w:rsid w:val="00866100"/>
    <w:rsid w:val="008671A4"/>
    <w:rsid w:val="00867A2F"/>
    <w:rsid w:val="00871D22"/>
    <w:rsid w:val="00872D56"/>
    <w:rsid w:val="00873166"/>
    <w:rsid w:val="00873578"/>
    <w:rsid w:val="008738FC"/>
    <w:rsid w:val="008740B1"/>
    <w:rsid w:val="008745F5"/>
    <w:rsid w:val="00877D4D"/>
    <w:rsid w:val="00880DB1"/>
    <w:rsid w:val="00882191"/>
    <w:rsid w:val="008859A0"/>
    <w:rsid w:val="00887D22"/>
    <w:rsid w:val="00891B38"/>
    <w:rsid w:val="008939E9"/>
    <w:rsid w:val="00894CBF"/>
    <w:rsid w:val="00896138"/>
    <w:rsid w:val="0089652F"/>
    <w:rsid w:val="00896635"/>
    <w:rsid w:val="00896A3C"/>
    <w:rsid w:val="00896B57"/>
    <w:rsid w:val="00897175"/>
    <w:rsid w:val="008A1730"/>
    <w:rsid w:val="008A2F10"/>
    <w:rsid w:val="008A3B06"/>
    <w:rsid w:val="008A57CE"/>
    <w:rsid w:val="008A5A61"/>
    <w:rsid w:val="008A5DDC"/>
    <w:rsid w:val="008B05CF"/>
    <w:rsid w:val="008B0C0A"/>
    <w:rsid w:val="008B141C"/>
    <w:rsid w:val="008B2247"/>
    <w:rsid w:val="008B29FC"/>
    <w:rsid w:val="008B3789"/>
    <w:rsid w:val="008B37AD"/>
    <w:rsid w:val="008B3A0F"/>
    <w:rsid w:val="008B77B9"/>
    <w:rsid w:val="008C040C"/>
    <w:rsid w:val="008C04A9"/>
    <w:rsid w:val="008C1130"/>
    <w:rsid w:val="008C265F"/>
    <w:rsid w:val="008C2895"/>
    <w:rsid w:val="008C4610"/>
    <w:rsid w:val="008C4F10"/>
    <w:rsid w:val="008C6349"/>
    <w:rsid w:val="008C6F9E"/>
    <w:rsid w:val="008C77D0"/>
    <w:rsid w:val="008D0872"/>
    <w:rsid w:val="008D29F2"/>
    <w:rsid w:val="008D2A4A"/>
    <w:rsid w:val="008D362F"/>
    <w:rsid w:val="008D37D0"/>
    <w:rsid w:val="008D4265"/>
    <w:rsid w:val="008D4E07"/>
    <w:rsid w:val="008D5C45"/>
    <w:rsid w:val="008D699D"/>
    <w:rsid w:val="008E044F"/>
    <w:rsid w:val="008E0D3B"/>
    <w:rsid w:val="008E11D0"/>
    <w:rsid w:val="008E1526"/>
    <w:rsid w:val="008E1947"/>
    <w:rsid w:val="008E36E4"/>
    <w:rsid w:val="008E3A8B"/>
    <w:rsid w:val="008E40F1"/>
    <w:rsid w:val="008E4523"/>
    <w:rsid w:val="008E4EC8"/>
    <w:rsid w:val="008F2AD4"/>
    <w:rsid w:val="008F300B"/>
    <w:rsid w:val="008F3649"/>
    <w:rsid w:val="008F3B08"/>
    <w:rsid w:val="008F5E43"/>
    <w:rsid w:val="008F658C"/>
    <w:rsid w:val="00901996"/>
    <w:rsid w:val="00903511"/>
    <w:rsid w:val="009036CA"/>
    <w:rsid w:val="00903B2B"/>
    <w:rsid w:val="0090444D"/>
    <w:rsid w:val="00905879"/>
    <w:rsid w:val="00907DA2"/>
    <w:rsid w:val="0091017E"/>
    <w:rsid w:val="00912E4C"/>
    <w:rsid w:val="00914CB4"/>
    <w:rsid w:val="00915DCD"/>
    <w:rsid w:val="00916F02"/>
    <w:rsid w:val="00921082"/>
    <w:rsid w:val="00921100"/>
    <w:rsid w:val="0092306D"/>
    <w:rsid w:val="00923749"/>
    <w:rsid w:val="00923A4E"/>
    <w:rsid w:val="00923EA6"/>
    <w:rsid w:val="00925847"/>
    <w:rsid w:val="00925CE0"/>
    <w:rsid w:val="00926360"/>
    <w:rsid w:val="00926BFE"/>
    <w:rsid w:val="00927534"/>
    <w:rsid w:val="00927AC9"/>
    <w:rsid w:val="00927E42"/>
    <w:rsid w:val="00930453"/>
    <w:rsid w:val="00930D02"/>
    <w:rsid w:val="00932374"/>
    <w:rsid w:val="00934631"/>
    <w:rsid w:val="00934D30"/>
    <w:rsid w:val="0093511A"/>
    <w:rsid w:val="0093542C"/>
    <w:rsid w:val="009359B4"/>
    <w:rsid w:val="00936654"/>
    <w:rsid w:val="009370F9"/>
    <w:rsid w:val="009372EC"/>
    <w:rsid w:val="009410A1"/>
    <w:rsid w:val="00941195"/>
    <w:rsid w:val="00941711"/>
    <w:rsid w:val="0094203C"/>
    <w:rsid w:val="00942663"/>
    <w:rsid w:val="00944D85"/>
    <w:rsid w:val="0094525A"/>
    <w:rsid w:val="00945A44"/>
    <w:rsid w:val="009463EF"/>
    <w:rsid w:val="00947723"/>
    <w:rsid w:val="00947B91"/>
    <w:rsid w:val="00947DA1"/>
    <w:rsid w:val="00950A77"/>
    <w:rsid w:val="00950BCD"/>
    <w:rsid w:val="009534DF"/>
    <w:rsid w:val="00955B4B"/>
    <w:rsid w:val="009561D1"/>
    <w:rsid w:val="00957878"/>
    <w:rsid w:val="00957AC0"/>
    <w:rsid w:val="0096077B"/>
    <w:rsid w:val="00960C14"/>
    <w:rsid w:val="00960D47"/>
    <w:rsid w:val="0096101D"/>
    <w:rsid w:val="00962FF3"/>
    <w:rsid w:val="00963303"/>
    <w:rsid w:val="009642DC"/>
    <w:rsid w:val="009704AA"/>
    <w:rsid w:val="00971403"/>
    <w:rsid w:val="009715C8"/>
    <w:rsid w:val="00972076"/>
    <w:rsid w:val="009723C2"/>
    <w:rsid w:val="0097345E"/>
    <w:rsid w:val="00973BD9"/>
    <w:rsid w:val="0097504B"/>
    <w:rsid w:val="009754ED"/>
    <w:rsid w:val="00975521"/>
    <w:rsid w:val="0097704D"/>
    <w:rsid w:val="00977A34"/>
    <w:rsid w:val="0098054B"/>
    <w:rsid w:val="009826D3"/>
    <w:rsid w:val="0098282C"/>
    <w:rsid w:val="009852BE"/>
    <w:rsid w:val="009869D6"/>
    <w:rsid w:val="00991F15"/>
    <w:rsid w:val="009938B1"/>
    <w:rsid w:val="00994017"/>
    <w:rsid w:val="009940EA"/>
    <w:rsid w:val="00996C72"/>
    <w:rsid w:val="009A0A9F"/>
    <w:rsid w:val="009A0E0A"/>
    <w:rsid w:val="009A125A"/>
    <w:rsid w:val="009A150E"/>
    <w:rsid w:val="009A17BC"/>
    <w:rsid w:val="009A2C26"/>
    <w:rsid w:val="009A3D2D"/>
    <w:rsid w:val="009A4273"/>
    <w:rsid w:val="009A4A32"/>
    <w:rsid w:val="009A52ED"/>
    <w:rsid w:val="009A5F21"/>
    <w:rsid w:val="009A6EB7"/>
    <w:rsid w:val="009A70A0"/>
    <w:rsid w:val="009A796E"/>
    <w:rsid w:val="009A7BF6"/>
    <w:rsid w:val="009B17BB"/>
    <w:rsid w:val="009B1EEC"/>
    <w:rsid w:val="009B2059"/>
    <w:rsid w:val="009B36BE"/>
    <w:rsid w:val="009B4391"/>
    <w:rsid w:val="009B454F"/>
    <w:rsid w:val="009B5034"/>
    <w:rsid w:val="009B7356"/>
    <w:rsid w:val="009B7D42"/>
    <w:rsid w:val="009C0485"/>
    <w:rsid w:val="009C08A8"/>
    <w:rsid w:val="009C0E8F"/>
    <w:rsid w:val="009C1ABD"/>
    <w:rsid w:val="009C2457"/>
    <w:rsid w:val="009C4466"/>
    <w:rsid w:val="009C495C"/>
    <w:rsid w:val="009C4FC7"/>
    <w:rsid w:val="009C627E"/>
    <w:rsid w:val="009C7038"/>
    <w:rsid w:val="009C7F31"/>
    <w:rsid w:val="009D0201"/>
    <w:rsid w:val="009D0635"/>
    <w:rsid w:val="009D09B8"/>
    <w:rsid w:val="009D1AB8"/>
    <w:rsid w:val="009D2F01"/>
    <w:rsid w:val="009D304E"/>
    <w:rsid w:val="009D34B1"/>
    <w:rsid w:val="009D4D4B"/>
    <w:rsid w:val="009D5490"/>
    <w:rsid w:val="009D5625"/>
    <w:rsid w:val="009D5D47"/>
    <w:rsid w:val="009E16F3"/>
    <w:rsid w:val="009E1F70"/>
    <w:rsid w:val="009E28BB"/>
    <w:rsid w:val="009E447A"/>
    <w:rsid w:val="009E56AA"/>
    <w:rsid w:val="009E5AF4"/>
    <w:rsid w:val="009E5F77"/>
    <w:rsid w:val="009E681F"/>
    <w:rsid w:val="009E79CA"/>
    <w:rsid w:val="009F1930"/>
    <w:rsid w:val="009F3067"/>
    <w:rsid w:val="009F3DB8"/>
    <w:rsid w:val="009F4C38"/>
    <w:rsid w:val="009F50FD"/>
    <w:rsid w:val="009F5363"/>
    <w:rsid w:val="009F6812"/>
    <w:rsid w:val="009F7B5D"/>
    <w:rsid w:val="00A003F7"/>
    <w:rsid w:val="00A00C78"/>
    <w:rsid w:val="00A01C63"/>
    <w:rsid w:val="00A02D88"/>
    <w:rsid w:val="00A044A8"/>
    <w:rsid w:val="00A044FC"/>
    <w:rsid w:val="00A052C0"/>
    <w:rsid w:val="00A07982"/>
    <w:rsid w:val="00A10184"/>
    <w:rsid w:val="00A10CBB"/>
    <w:rsid w:val="00A10FD0"/>
    <w:rsid w:val="00A11B02"/>
    <w:rsid w:val="00A12CF8"/>
    <w:rsid w:val="00A145CE"/>
    <w:rsid w:val="00A1497E"/>
    <w:rsid w:val="00A15F60"/>
    <w:rsid w:val="00A168AC"/>
    <w:rsid w:val="00A17078"/>
    <w:rsid w:val="00A1765F"/>
    <w:rsid w:val="00A17747"/>
    <w:rsid w:val="00A17A80"/>
    <w:rsid w:val="00A2062D"/>
    <w:rsid w:val="00A2064F"/>
    <w:rsid w:val="00A20904"/>
    <w:rsid w:val="00A21859"/>
    <w:rsid w:val="00A22EEE"/>
    <w:rsid w:val="00A23061"/>
    <w:rsid w:val="00A23B7A"/>
    <w:rsid w:val="00A302B3"/>
    <w:rsid w:val="00A324F9"/>
    <w:rsid w:val="00A32CC8"/>
    <w:rsid w:val="00A3354E"/>
    <w:rsid w:val="00A335D7"/>
    <w:rsid w:val="00A354E4"/>
    <w:rsid w:val="00A3588C"/>
    <w:rsid w:val="00A35C19"/>
    <w:rsid w:val="00A35D7A"/>
    <w:rsid w:val="00A371EF"/>
    <w:rsid w:val="00A40385"/>
    <w:rsid w:val="00A40D62"/>
    <w:rsid w:val="00A4192D"/>
    <w:rsid w:val="00A425E3"/>
    <w:rsid w:val="00A4626A"/>
    <w:rsid w:val="00A46AA4"/>
    <w:rsid w:val="00A51DB4"/>
    <w:rsid w:val="00A52F3A"/>
    <w:rsid w:val="00A534B7"/>
    <w:rsid w:val="00A53748"/>
    <w:rsid w:val="00A539E2"/>
    <w:rsid w:val="00A54F01"/>
    <w:rsid w:val="00A55888"/>
    <w:rsid w:val="00A55B81"/>
    <w:rsid w:val="00A5658C"/>
    <w:rsid w:val="00A56763"/>
    <w:rsid w:val="00A60C9B"/>
    <w:rsid w:val="00A60E5F"/>
    <w:rsid w:val="00A633B4"/>
    <w:rsid w:val="00A6350F"/>
    <w:rsid w:val="00A63C0E"/>
    <w:rsid w:val="00A63C57"/>
    <w:rsid w:val="00A64684"/>
    <w:rsid w:val="00A664A4"/>
    <w:rsid w:val="00A66F74"/>
    <w:rsid w:val="00A679F0"/>
    <w:rsid w:val="00A67A1B"/>
    <w:rsid w:val="00A67A3F"/>
    <w:rsid w:val="00A7021A"/>
    <w:rsid w:val="00A70AA9"/>
    <w:rsid w:val="00A713E0"/>
    <w:rsid w:val="00A715CA"/>
    <w:rsid w:val="00A72B28"/>
    <w:rsid w:val="00A736C5"/>
    <w:rsid w:val="00A7487B"/>
    <w:rsid w:val="00A74A2F"/>
    <w:rsid w:val="00A74BFF"/>
    <w:rsid w:val="00A7539E"/>
    <w:rsid w:val="00A757D4"/>
    <w:rsid w:val="00A75911"/>
    <w:rsid w:val="00A7640F"/>
    <w:rsid w:val="00A82700"/>
    <w:rsid w:val="00A83EBC"/>
    <w:rsid w:val="00A83F6A"/>
    <w:rsid w:val="00A84AD9"/>
    <w:rsid w:val="00A84ED2"/>
    <w:rsid w:val="00A86133"/>
    <w:rsid w:val="00A8686C"/>
    <w:rsid w:val="00A86BE4"/>
    <w:rsid w:val="00A87DC6"/>
    <w:rsid w:val="00A90F25"/>
    <w:rsid w:val="00A91230"/>
    <w:rsid w:val="00A92CA5"/>
    <w:rsid w:val="00A93BA7"/>
    <w:rsid w:val="00A93C66"/>
    <w:rsid w:val="00A9609C"/>
    <w:rsid w:val="00A96B1E"/>
    <w:rsid w:val="00A971D8"/>
    <w:rsid w:val="00A972E8"/>
    <w:rsid w:val="00A973FD"/>
    <w:rsid w:val="00A97827"/>
    <w:rsid w:val="00A97A98"/>
    <w:rsid w:val="00A97C9B"/>
    <w:rsid w:val="00AA062F"/>
    <w:rsid w:val="00AA0AB1"/>
    <w:rsid w:val="00AA10E3"/>
    <w:rsid w:val="00AA29CE"/>
    <w:rsid w:val="00AA2B06"/>
    <w:rsid w:val="00AA4116"/>
    <w:rsid w:val="00AA47B5"/>
    <w:rsid w:val="00AA49E2"/>
    <w:rsid w:val="00AA6C9D"/>
    <w:rsid w:val="00AA6D6A"/>
    <w:rsid w:val="00AA710C"/>
    <w:rsid w:val="00AA7A8C"/>
    <w:rsid w:val="00AB308F"/>
    <w:rsid w:val="00AB3BAE"/>
    <w:rsid w:val="00AB4015"/>
    <w:rsid w:val="00AB584A"/>
    <w:rsid w:val="00AB5A4D"/>
    <w:rsid w:val="00AB677C"/>
    <w:rsid w:val="00AC0E6F"/>
    <w:rsid w:val="00AC3747"/>
    <w:rsid w:val="00AC4DD9"/>
    <w:rsid w:val="00AC6C3E"/>
    <w:rsid w:val="00AC6D28"/>
    <w:rsid w:val="00AC744F"/>
    <w:rsid w:val="00AD1908"/>
    <w:rsid w:val="00AD2769"/>
    <w:rsid w:val="00AD3A2A"/>
    <w:rsid w:val="00AD58C3"/>
    <w:rsid w:val="00AD6D07"/>
    <w:rsid w:val="00AE03DD"/>
    <w:rsid w:val="00AE0F1C"/>
    <w:rsid w:val="00AE1371"/>
    <w:rsid w:val="00AE1D66"/>
    <w:rsid w:val="00AE42A1"/>
    <w:rsid w:val="00AE4B75"/>
    <w:rsid w:val="00AE5699"/>
    <w:rsid w:val="00AE5CB0"/>
    <w:rsid w:val="00AF08CA"/>
    <w:rsid w:val="00AF094F"/>
    <w:rsid w:val="00AF184B"/>
    <w:rsid w:val="00AF2343"/>
    <w:rsid w:val="00AF2994"/>
    <w:rsid w:val="00AF330F"/>
    <w:rsid w:val="00AF3E0A"/>
    <w:rsid w:val="00AF60D6"/>
    <w:rsid w:val="00B01360"/>
    <w:rsid w:val="00B020FC"/>
    <w:rsid w:val="00B03451"/>
    <w:rsid w:val="00B0358E"/>
    <w:rsid w:val="00B03B3E"/>
    <w:rsid w:val="00B04727"/>
    <w:rsid w:val="00B04761"/>
    <w:rsid w:val="00B04A3B"/>
    <w:rsid w:val="00B07F85"/>
    <w:rsid w:val="00B127ED"/>
    <w:rsid w:val="00B13F0D"/>
    <w:rsid w:val="00B16221"/>
    <w:rsid w:val="00B200B8"/>
    <w:rsid w:val="00B204D4"/>
    <w:rsid w:val="00B20E2A"/>
    <w:rsid w:val="00B20FA0"/>
    <w:rsid w:val="00B21200"/>
    <w:rsid w:val="00B2167B"/>
    <w:rsid w:val="00B23A6F"/>
    <w:rsid w:val="00B25BCD"/>
    <w:rsid w:val="00B25DFF"/>
    <w:rsid w:val="00B263FF"/>
    <w:rsid w:val="00B32DD9"/>
    <w:rsid w:val="00B3483B"/>
    <w:rsid w:val="00B35E4D"/>
    <w:rsid w:val="00B35FCA"/>
    <w:rsid w:val="00B372A6"/>
    <w:rsid w:val="00B409F7"/>
    <w:rsid w:val="00B40F23"/>
    <w:rsid w:val="00B40F96"/>
    <w:rsid w:val="00B4330E"/>
    <w:rsid w:val="00B43694"/>
    <w:rsid w:val="00B44164"/>
    <w:rsid w:val="00B444A7"/>
    <w:rsid w:val="00B4477E"/>
    <w:rsid w:val="00B45F06"/>
    <w:rsid w:val="00B4615C"/>
    <w:rsid w:val="00B47B47"/>
    <w:rsid w:val="00B512CF"/>
    <w:rsid w:val="00B520B5"/>
    <w:rsid w:val="00B52335"/>
    <w:rsid w:val="00B5577C"/>
    <w:rsid w:val="00B55B92"/>
    <w:rsid w:val="00B5719B"/>
    <w:rsid w:val="00B57BA9"/>
    <w:rsid w:val="00B60DBB"/>
    <w:rsid w:val="00B619A4"/>
    <w:rsid w:val="00B62165"/>
    <w:rsid w:val="00B62213"/>
    <w:rsid w:val="00B6242E"/>
    <w:rsid w:val="00B6286F"/>
    <w:rsid w:val="00B6381E"/>
    <w:rsid w:val="00B6440F"/>
    <w:rsid w:val="00B65632"/>
    <w:rsid w:val="00B66344"/>
    <w:rsid w:val="00B67020"/>
    <w:rsid w:val="00B672F5"/>
    <w:rsid w:val="00B67C11"/>
    <w:rsid w:val="00B67F11"/>
    <w:rsid w:val="00B70C7A"/>
    <w:rsid w:val="00B7225F"/>
    <w:rsid w:val="00B72FBD"/>
    <w:rsid w:val="00B737D5"/>
    <w:rsid w:val="00B744D3"/>
    <w:rsid w:val="00B75777"/>
    <w:rsid w:val="00B75C2F"/>
    <w:rsid w:val="00B75D2A"/>
    <w:rsid w:val="00B761EF"/>
    <w:rsid w:val="00B80F9D"/>
    <w:rsid w:val="00B81BC2"/>
    <w:rsid w:val="00B83F6C"/>
    <w:rsid w:val="00B8451B"/>
    <w:rsid w:val="00B84CED"/>
    <w:rsid w:val="00B84F1D"/>
    <w:rsid w:val="00B852F7"/>
    <w:rsid w:val="00B85300"/>
    <w:rsid w:val="00B85FE4"/>
    <w:rsid w:val="00B8616A"/>
    <w:rsid w:val="00B87EED"/>
    <w:rsid w:val="00B916D9"/>
    <w:rsid w:val="00B92079"/>
    <w:rsid w:val="00B9278E"/>
    <w:rsid w:val="00B935D2"/>
    <w:rsid w:val="00B93C8B"/>
    <w:rsid w:val="00B94A21"/>
    <w:rsid w:val="00B963DC"/>
    <w:rsid w:val="00B9691C"/>
    <w:rsid w:val="00B96C69"/>
    <w:rsid w:val="00B97C4B"/>
    <w:rsid w:val="00BA0224"/>
    <w:rsid w:val="00BA0FC5"/>
    <w:rsid w:val="00BA153C"/>
    <w:rsid w:val="00BA1A40"/>
    <w:rsid w:val="00BA1AFD"/>
    <w:rsid w:val="00BA2DA7"/>
    <w:rsid w:val="00BA3A6C"/>
    <w:rsid w:val="00BA3C6F"/>
    <w:rsid w:val="00BA556C"/>
    <w:rsid w:val="00BA5904"/>
    <w:rsid w:val="00BA72DE"/>
    <w:rsid w:val="00BA7B9E"/>
    <w:rsid w:val="00BB0BA7"/>
    <w:rsid w:val="00BB2E35"/>
    <w:rsid w:val="00BB318C"/>
    <w:rsid w:val="00BB43AF"/>
    <w:rsid w:val="00BB46D5"/>
    <w:rsid w:val="00BB5EA2"/>
    <w:rsid w:val="00BB6226"/>
    <w:rsid w:val="00BB6DBC"/>
    <w:rsid w:val="00BC1467"/>
    <w:rsid w:val="00BC1AE4"/>
    <w:rsid w:val="00BC2E8D"/>
    <w:rsid w:val="00BC52BE"/>
    <w:rsid w:val="00BC5507"/>
    <w:rsid w:val="00BC5F10"/>
    <w:rsid w:val="00BC7A7A"/>
    <w:rsid w:val="00BD0287"/>
    <w:rsid w:val="00BD08D1"/>
    <w:rsid w:val="00BD0A80"/>
    <w:rsid w:val="00BD0D6D"/>
    <w:rsid w:val="00BD0E8C"/>
    <w:rsid w:val="00BD10FF"/>
    <w:rsid w:val="00BD253A"/>
    <w:rsid w:val="00BD390F"/>
    <w:rsid w:val="00BD4108"/>
    <w:rsid w:val="00BD644E"/>
    <w:rsid w:val="00BD66F2"/>
    <w:rsid w:val="00BE0CD5"/>
    <w:rsid w:val="00BE1181"/>
    <w:rsid w:val="00BE11BB"/>
    <w:rsid w:val="00BE1EFF"/>
    <w:rsid w:val="00BE2197"/>
    <w:rsid w:val="00BE2893"/>
    <w:rsid w:val="00BE3146"/>
    <w:rsid w:val="00BE3F4B"/>
    <w:rsid w:val="00BE3F95"/>
    <w:rsid w:val="00BE4BB2"/>
    <w:rsid w:val="00BE4EE6"/>
    <w:rsid w:val="00BE5277"/>
    <w:rsid w:val="00BE5298"/>
    <w:rsid w:val="00BE6AC5"/>
    <w:rsid w:val="00BE6CD2"/>
    <w:rsid w:val="00BF4A40"/>
    <w:rsid w:val="00BF5C4A"/>
    <w:rsid w:val="00BF6D12"/>
    <w:rsid w:val="00BF6E0E"/>
    <w:rsid w:val="00BF743F"/>
    <w:rsid w:val="00C008A6"/>
    <w:rsid w:val="00C00E66"/>
    <w:rsid w:val="00C01222"/>
    <w:rsid w:val="00C0193F"/>
    <w:rsid w:val="00C0415B"/>
    <w:rsid w:val="00C04D40"/>
    <w:rsid w:val="00C063A4"/>
    <w:rsid w:val="00C064FF"/>
    <w:rsid w:val="00C06A6D"/>
    <w:rsid w:val="00C06CD2"/>
    <w:rsid w:val="00C0701A"/>
    <w:rsid w:val="00C07D82"/>
    <w:rsid w:val="00C147BE"/>
    <w:rsid w:val="00C16F84"/>
    <w:rsid w:val="00C17081"/>
    <w:rsid w:val="00C170F0"/>
    <w:rsid w:val="00C21729"/>
    <w:rsid w:val="00C21D9B"/>
    <w:rsid w:val="00C220E7"/>
    <w:rsid w:val="00C22909"/>
    <w:rsid w:val="00C22DDA"/>
    <w:rsid w:val="00C22E7C"/>
    <w:rsid w:val="00C2367B"/>
    <w:rsid w:val="00C24628"/>
    <w:rsid w:val="00C25DD8"/>
    <w:rsid w:val="00C27888"/>
    <w:rsid w:val="00C315A0"/>
    <w:rsid w:val="00C3251F"/>
    <w:rsid w:val="00C33AAB"/>
    <w:rsid w:val="00C33B38"/>
    <w:rsid w:val="00C34A7E"/>
    <w:rsid w:val="00C35DCF"/>
    <w:rsid w:val="00C3610B"/>
    <w:rsid w:val="00C40456"/>
    <w:rsid w:val="00C42CA1"/>
    <w:rsid w:val="00C43E31"/>
    <w:rsid w:val="00C44F12"/>
    <w:rsid w:val="00C451BA"/>
    <w:rsid w:val="00C50638"/>
    <w:rsid w:val="00C517AB"/>
    <w:rsid w:val="00C547E5"/>
    <w:rsid w:val="00C5496F"/>
    <w:rsid w:val="00C56C97"/>
    <w:rsid w:val="00C60084"/>
    <w:rsid w:val="00C6421D"/>
    <w:rsid w:val="00C65BDC"/>
    <w:rsid w:val="00C65C67"/>
    <w:rsid w:val="00C65E50"/>
    <w:rsid w:val="00C661AF"/>
    <w:rsid w:val="00C66961"/>
    <w:rsid w:val="00C67AA9"/>
    <w:rsid w:val="00C67DB1"/>
    <w:rsid w:val="00C702E6"/>
    <w:rsid w:val="00C71F6F"/>
    <w:rsid w:val="00C71F7D"/>
    <w:rsid w:val="00C72F96"/>
    <w:rsid w:val="00C733FC"/>
    <w:rsid w:val="00C73902"/>
    <w:rsid w:val="00C74098"/>
    <w:rsid w:val="00C765CA"/>
    <w:rsid w:val="00C80976"/>
    <w:rsid w:val="00C80FFD"/>
    <w:rsid w:val="00C81835"/>
    <w:rsid w:val="00C83060"/>
    <w:rsid w:val="00C83DE1"/>
    <w:rsid w:val="00C85187"/>
    <w:rsid w:val="00C9029F"/>
    <w:rsid w:val="00C90D0E"/>
    <w:rsid w:val="00C92C79"/>
    <w:rsid w:val="00C92D26"/>
    <w:rsid w:val="00C93CD1"/>
    <w:rsid w:val="00C94870"/>
    <w:rsid w:val="00C96FCA"/>
    <w:rsid w:val="00C97303"/>
    <w:rsid w:val="00CA0051"/>
    <w:rsid w:val="00CA0955"/>
    <w:rsid w:val="00CA0D5D"/>
    <w:rsid w:val="00CA3525"/>
    <w:rsid w:val="00CA4451"/>
    <w:rsid w:val="00CA48E0"/>
    <w:rsid w:val="00CA4E4C"/>
    <w:rsid w:val="00CA5068"/>
    <w:rsid w:val="00CA5652"/>
    <w:rsid w:val="00CA5C69"/>
    <w:rsid w:val="00CA6D7F"/>
    <w:rsid w:val="00CB027B"/>
    <w:rsid w:val="00CB0461"/>
    <w:rsid w:val="00CB1AB2"/>
    <w:rsid w:val="00CB347F"/>
    <w:rsid w:val="00CB35F7"/>
    <w:rsid w:val="00CB476E"/>
    <w:rsid w:val="00CB5FBB"/>
    <w:rsid w:val="00CB614A"/>
    <w:rsid w:val="00CB698B"/>
    <w:rsid w:val="00CB7230"/>
    <w:rsid w:val="00CB7F97"/>
    <w:rsid w:val="00CC15D5"/>
    <w:rsid w:val="00CC1933"/>
    <w:rsid w:val="00CC56D9"/>
    <w:rsid w:val="00CC5B20"/>
    <w:rsid w:val="00CC5EC3"/>
    <w:rsid w:val="00CC7D99"/>
    <w:rsid w:val="00CD00B9"/>
    <w:rsid w:val="00CD0877"/>
    <w:rsid w:val="00CD0C39"/>
    <w:rsid w:val="00CD1BC1"/>
    <w:rsid w:val="00CD25D3"/>
    <w:rsid w:val="00CD2ED4"/>
    <w:rsid w:val="00CD426D"/>
    <w:rsid w:val="00CD46F7"/>
    <w:rsid w:val="00CD4D71"/>
    <w:rsid w:val="00CD4E7B"/>
    <w:rsid w:val="00CD6226"/>
    <w:rsid w:val="00CD7B6A"/>
    <w:rsid w:val="00CE073A"/>
    <w:rsid w:val="00CE198C"/>
    <w:rsid w:val="00CE2603"/>
    <w:rsid w:val="00CE3131"/>
    <w:rsid w:val="00CE52D1"/>
    <w:rsid w:val="00CE6259"/>
    <w:rsid w:val="00CE7904"/>
    <w:rsid w:val="00CF1A1C"/>
    <w:rsid w:val="00CF50D5"/>
    <w:rsid w:val="00CF677E"/>
    <w:rsid w:val="00CF723F"/>
    <w:rsid w:val="00CF7544"/>
    <w:rsid w:val="00CF7AF9"/>
    <w:rsid w:val="00D01488"/>
    <w:rsid w:val="00D01761"/>
    <w:rsid w:val="00D017DB"/>
    <w:rsid w:val="00D02D03"/>
    <w:rsid w:val="00D04CE1"/>
    <w:rsid w:val="00D04D54"/>
    <w:rsid w:val="00D05C26"/>
    <w:rsid w:val="00D064D2"/>
    <w:rsid w:val="00D12810"/>
    <w:rsid w:val="00D12D20"/>
    <w:rsid w:val="00D13126"/>
    <w:rsid w:val="00D13F61"/>
    <w:rsid w:val="00D13F81"/>
    <w:rsid w:val="00D143AA"/>
    <w:rsid w:val="00D14558"/>
    <w:rsid w:val="00D14E31"/>
    <w:rsid w:val="00D16D85"/>
    <w:rsid w:val="00D203B2"/>
    <w:rsid w:val="00D20943"/>
    <w:rsid w:val="00D21540"/>
    <w:rsid w:val="00D21F16"/>
    <w:rsid w:val="00D226C7"/>
    <w:rsid w:val="00D23B42"/>
    <w:rsid w:val="00D2405D"/>
    <w:rsid w:val="00D244D1"/>
    <w:rsid w:val="00D2554A"/>
    <w:rsid w:val="00D25833"/>
    <w:rsid w:val="00D2586E"/>
    <w:rsid w:val="00D25C09"/>
    <w:rsid w:val="00D25D92"/>
    <w:rsid w:val="00D25E10"/>
    <w:rsid w:val="00D26732"/>
    <w:rsid w:val="00D2693C"/>
    <w:rsid w:val="00D26EB0"/>
    <w:rsid w:val="00D26F41"/>
    <w:rsid w:val="00D329F6"/>
    <w:rsid w:val="00D32A36"/>
    <w:rsid w:val="00D3388A"/>
    <w:rsid w:val="00D341E1"/>
    <w:rsid w:val="00D34A29"/>
    <w:rsid w:val="00D37083"/>
    <w:rsid w:val="00D42F67"/>
    <w:rsid w:val="00D4384E"/>
    <w:rsid w:val="00D443FF"/>
    <w:rsid w:val="00D445E0"/>
    <w:rsid w:val="00D457DF"/>
    <w:rsid w:val="00D45A29"/>
    <w:rsid w:val="00D45DFE"/>
    <w:rsid w:val="00D46AC9"/>
    <w:rsid w:val="00D5150F"/>
    <w:rsid w:val="00D51546"/>
    <w:rsid w:val="00D518F4"/>
    <w:rsid w:val="00D52128"/>
    <w:rsid w:val="00D5258D"/>
    <w:rsid w:val="00D52C51"/>
    <w:rsid w:val="00D52C6B"/>
    <w:rsid w:val="00D5407B"/>
    <w:rsid w:val="00D5427B"/>
    <w:rsid w:val="00D579E4"/>
    <w:rsid w:val="00D604E1"/>
    <w:rsid w:val="00D61D3A"/>
    <w:rsid w:val="00D625AC"/>
    <w:rsid w:val="00D64378"/>
    <w:rsid w:val="00D6580B"/>
    <w:rsid w:val="00D65974"/>
    <w:rsid w:val="00D6619A"/>
    <w:rsid w:val="00D66E5D"/>
    <w:rsid w:val="00D67162"/>
    <w:rsid w:val="00D677CC"/>
    <w:rsid w:val="00D67AD4"/>
    <w:rsid w:val="00D7466E"/>
    <w:rsid w:val="00D758B8"/>
    <w:rsid w:val="00D763A5"/>
    <w:rsid w:val="00D7679E"/>
    <w:rsid w:val="00D767B0"/>
    <w:rsid w:val="00D80D8F"/>
    <w:rsid w:val="00D81383"/>
    <w:rsid w:val="00D81539"/>
    <w:rsid w:val="00D826C7"/>
    <w:rsid w:val="00D831C8"/>
    <w:rsid w:val="00D843D3"/>
    <w:rsid w:val="00D8589F"/>
    <w:rsid w:val="00D85EBA"/>
    <w:rsid w:val="00D91907"/>
    <w:rsid w:val="00D91957"/>
    <w:rsid w:val="00D92ACC"/>
    <w:rsid w:val="00D93BC8"/>
    <w:rsid w:val="00D943BD"/>
    <w:rsid w:val="00D95CE3"/>
    <w:rsid w:val="00DA1CAC"/>
    <w:rsid w:val="00DA3651"/>
    <w:rsid w:val="00DA3DB1"/>
    <w:rsid w:val="00DA5552"/>
    <w:rsid w:val="00DA78A0"/>
    <w:rsid w:val="00DB0EDF"/>
    <w:rsid w:val="00DB17DF"/>
    <w:rsid w:val="00DB1AC8"/>
    <w:rsid w:val="00DB1CED"/>
    <w:rsid w:val="00DB260D"/>
    <w:rsid w:val="00DB2B87"/>
    <w:rsid w:val="00DB3740"/>
    <w:rsid w:val="00DB499B"/>
    <w:rsid w:val="00DB543D"/>
    <w:rsid w:val="00DB5A1D"/>
    <w:rsid w:val="00DC05AC"/>
    <w:rsid w:val="00DC0680"/>
    <w:rsid w:val="00DC2433"/>
    <w:rsid w:val="00DC2847"/>
    <w:rsid w:val="00DC3037"/>
    <w:rsid w:val="00DC469D"/>
    <w:rsid w:val="00DC4C64"/>
    <w:rsid w:val="00DC4D0A"/>
    <w:rsid w:val="00DC5254"/>
    <w:rsid w:val="00DC557D"/>
    <w:rsid w:val="00DC55CE"/>
    <w:rsid w:val="00DC566C"/>
    <w:rsid w:val="00DC58AE"/>
    <w:rsid w:val="00DC66F6"/>
    <w:rsid w:val="00DC6BA2"/>
    <w:rsid w:val="00DC7141"/>
    <w:rsid w:val="00DD0614"/>
    <w:rsid w:val="00DD0673"/>
    <w:rsid w:val="00DD0E59"/>
    <w:rsid w:val="00DD1127"/>
    <w:rsid w:val="00DD139B"/>
    <w:rsid w:val="00DD18A3"/>
    <w:rsid w:val="00DD2D18"/>
    <w:rsid w:val="00DD2FB0"/>
    <w:rsid w:val="00DD3117"/>
    <w:rsid w:val="00DD3759"/>
    <w:rsid w:val="00DD3CCF"/>
    <w:rsid w:val="00DD5359"/>
    <w:rsid w:val="00DD5530"/>
    <w:rsid w:val="00DD5C41"/>
    <w:rsid w:val="00DE08F4"/>
    <w:rsid w:val="00DE0EDA"/>
    <w:rsid w:val="00DE3EDD"/>
    <w:rsid w:val="00DE65CD"/>
    <w:rsid w:val="00DE7261"/>
    <w:rsid w:val="00DE7F36"/>
    <w:rsid w:val="00DF0F9F"/>
    <w:rsid w:val="00DF1773"/>
    <w:rsid w:val="00DF1AEF"/>
    <w:rsid w:val="00DF1C29"/>
    <w:rsid w:val="00DF275A"/>
    <w:rsid w:val="00DF2915"/>
    <w:rsid w:val="00DF4FDE"/>
    <w:rsid w:val="00DF778A"/>
    <w:rsid w:val="00E002B6"/>
    <w:rsid w:val="00E0163B"/>
    <w:rsid w:val="00E02D0D"/>
    <w:rsid w:val="00E04B9F"/>
    <w:rsid w:val="00E10464"/>
    <w:rsid w:val="00E10D45"/>
    <w:rsid w:val="00E12468"/>
    <w:rsid w:val="00E1252E"/>
    <w:rsid w:val="00E1387D"/>
    <w:rsid w:val="00E14006"/>
    <w:rsid w:val="00E144B6"/>
    <w:rsid w:val="00E14529"/>
    <w:rsid w:val="00E1478E"/>
    <w:rsid w:val="00E15487"/>
    <w:rsid w:val="00E1550C"/>
    <w:rsid w:val="00E16531"/>
    <w:rsid w:val="00E16C18"/>
    <w:rsid w:val="00E17263"/>
    <w:rsid w:val="00E17772"/>
    <w:rsid w:val="00E17785"/>
    <w:rsid w:val="00E17EA9"/>
    <w:rsid w:val="00E23799"/>
    <w:rsid w:val="00E246C6"/>
    <w:rsid w:val="00E24FD6"/>
    <w:rsid w:val="00E25818"/>
    <w:rsid w:val="00E26359"/>
    <w:rsid w:val="00E2674E"/>
    <w:rsid w:val="00E338AC"/>
    <w:rsid w:val="00E33C6A"/>
    <w:rsid w:val="00E34C10"/>
    <w:rsid w:val="00E35BEC"/>
    <w:rsid w:val="00E35CD4"/>
    <w:rsid w:val="00E36007"/>
    <w:rsid w:val="00E370DA"/>
    <w:rsid w:val="00E4028E"/>
    <w:rsid w:val="00E414E3"/>
    <w:rsid w:val="00E418A0"/>
    <w:rsid w:val="00E42A22"/>
    <w:rsid w:val="00E432EA"/>
    <w:rsid w:val="00E43D6A"/>
    <w:rsid w:val="00E44963"/>
    <w:rsid w:val="00E44B25"/>
    <w:rsid w:val="00E46505"/>
    <w:rsid w:val="00E47ACF"/>
    <w:rsid w:val="00E51339"/>
    <w:rsid w:val="00E51A89"/>
    <w:rsid w:val="00E51CAE"/>
    <w:rsid w:val="00E528F2"/>
    <w:rsid w:val="00E5291C"/>
    <w:rsid w:val="00E52E1C"/>
    <w:rsid w:val="00E5375E"/>
    <w:rsid w:val="00E5390F"/>
    <w:rsid w:val="00E53965"/>
    <w:rsid w:val="00E53FAC"/>
    <w:rsid w:val="00E570EE"/>
    <w:rsid w:val="00E60422"/>
    <w:rsid w:val="00E607E8"/>
    <w:rsid w:val="00E61A0F"/>
    <w:rsid w:val="00E61AB5"/>
    <w:rsid w:val="00E620A6"/>
    <w:rsid w:val="00E625A1"/>
    <w:rsid w:val="00E62CA0"/>
    <w:rsid w:val="00E635C0"/>
    <w:rsid w:val="00E646EB"/>
    <w:rsid w:val="00E65D0A"/>
    <w:rsid w:val="00E66E4F"/>
    <w:rsid w:val="00E671C5"/>
    <w:rsid w:val="00E67FC4"/>
    <w:rsid w:val="00E70045"/>
    <w:rsid w:val="00E70762"/>
    <w:rsid w:val="00E7198A"/>
    <w:rsid w:val="00E7231B"/>
    <w:rsid w:val="00E72391"/>
    <w:rsid w:val="00E75873"/>
    <w:rsid w:val="00E771C9"/>
    <w:rsid w:val="00E771ED"/>
    <w:rsid w:val="00E77BBE"/>
    <w:rsid w:val="00E80140"/>
    <w:rsid w:val="00E820AE"/>
    <w:rsid w:val="00E8332A"/>
    <w:rsid w:val="00E84086"/>
    <w:rsid w:val="00E84468"/>
    <w:rsid w:val="00E85298"/>
    <w:rsid w:val="00E85E20"/>
    <w:rsid w:val="00E872A1"/>
    <w:rsid w:val="00E87752"/>
    <w:rsid w:val="00E87D3D"/>
    <w:rsid w:val="00E904A2"/>
    <w:rsid w:val="00E90690"/>
    <w:rsid w:val="00E90E1A"/>
    <w:rsid w:val="00E91F5F"/>
    <w:rsid w:val="00E9240D"/>
    <w:rsid w:val="00E9308A"/>
    <w:rsid w:val="00E93F18"/>
    <w:rsid w:val="00E95EEE"/>
    <w:rsid w:val="00E97574"/>
    <w:rsid w:val="00EA04E7"/>
    <w:rsid w:val="00EA160C"/>
    <w:rsid w:val="00EA16CF"/>
    <w:rsid w:val="00EA2721"/>
    <w:rsid w:val="00EA2DBA"/>
    <w:rsid w:val="00EA30DA"/>
    <w:rsid w:val="00EA3BA8"/>
    <w:rsid w:val="00EA53FF"/>
    <w:rsid w:val="00EA5FCC"/>
    <w:rsid w:val="00EA68EF"/>
    <w:rsid w:val="00EA7A45"/>
    <w:rsid w:val="00EA7A52"/>
    <w:rsid w:val="00EB4425"/>
    <w:rsid w:val="00EB4CFB"/>
    <w:rsid w:val="00EB4EE3"/>
    <w:rsid w:val="00EB557F"/>
    <w:rsid w:val="00EB5781"/>
    <w:rsid w:val="00EB6282"/>
    <w:rsid w:val="00EB6A48"/>
    <w:rsid w:val="00EB70F1"/>
    <w:rsid w:val="00EC00BC"/>
    <w:rsid w:val="00EC0349"/>
    <w:rsid w:val="00EC13A6"/>
    <w:rsid w:val="00EC1B32"/>
    <w:rsid w:val="00EC2B04"/>
    <w:rsid w:val="00EC2FEA"/>
    <w:rsid w:val="00EC3CE1"/>
    <w:rsid w:val="00EC5481"/>
    <w:rsid w:val="00EC644D"/>
    <w:rsid w:val="00EC69F0"/>
    <w:rsid w:val="00ED03A9"/>
    <w:rsid w:val="00ED0C4F"/>
    <w:rsid w:val="00ED1145"/>
    <w:rsid w:val="00ED156D"/>
    <w:rsid w:val="00ED1BCF"/>
    <w:rsid w:val="00ED1F77"/>
    <w:rsid w:val="00ED37A7"/>
    <w:rsid w:val="00ED39CB"/>
    <w:rsid w:val="00ED66B7"/>
    <w:rsid w:val="00ED715D"/>
    <w:rsid w:val="00ED7E52"/>
    <w:rsid w:val="00EE02F0"/>
    <w:rsid w:val="00EE1697"/>
    <w:rsid w:val="00EE19DF"/>
    <w:rsid w:val="00EE1EA5"/>
    <w:rsid w:val="00EE219B"/>
    <w:rsid w:val="00EE314A"/>
    <w:rsid w:val="00EE3BBE"/>
    <w:rsid w:val="00EE4036"/>
    <w:rsid w:val="00EE64FE"/>
    <w:rsid w:val="00EE6723"/>
    <w:rsid w:val="00EE6C40"/>
    <w:rsid w:val="00EE7CDA"/>
    <w:rsid w:val="00EF0109"/>
    <w:rsid w:val="00EF26F0"/>
    <w:rsid w:val="00EF30C5"/>
    <w:rsid w:val="00EF3574"/>
    <w:rsid w:val="00EF3709"/>
    <w:rsid w:val="00EF3B4B"/>
    <w:rsid w:val="00EF4355"/>
    <w:rsid w:val="00EF4B52"/>
    <w:rsid w:val="00EF51D4"/>
    <w:rsid w:val="00EF5611"/>
    <w:rsid w:val="00EF5E4C"/>
    <w:rsid w:val="00EF6D5C"/>
    <w:rsid w:val="00EF74D8"/>
    <w:rsid w:val="00F01A47"/>
    <w:rsid w:val="00F01AA8"/>
    <w:rsid w:val="00F02096"/>
    <w:rsid w:val="00F0250A"/>
    <w:rsid w:val="00F02E34"/>
    <w:rsid w:val="00F05372"/>
    <w:rsid w:val="00F065EE"/>
    <w:rsid w:val="00F0732E"/>
    <w:rsid w:val="00F10C3F"/>
    <w:rsid w:val="00F10D8D"/>
    <w:rsid w:val="00F11882"/>
    <w:rsid w:val="00F121C1"/>
    <w:rsid w:val="00F132D8"/>
    <w:rsid w:val="00F1428B"/>
    <w:rsid w:val="00F14A36"/>
    <w:rsid w:val="00F14C7E"/>
    <w:rsid w:val="00F15F94"/>
    <w:rsid w:val="00F167CD"/>
    <w:rsid w:val="00F16B0A"/>
    <w:rsid w:val="00F17EFA"/>
    <w:rsid w:val="00F2019E"/>
    <w:rsid w:val="00F25280"/>
    <w:rsid w:val="00F2540D"/>
    <w:rsid w:val="00F25467"/>
    <w:rsid w:val="00F26461"/>
    <w:rsid w:val="00F300D3"/>
    <w:rsid w:val="00F30270"/>
    <w:rsid w:val="00F31128"/>
    <w:rsid w:val="00F313B8"/>
    <w:rsid w:val="00F326F4"/>
    <w:rsid w:val="00F32B05"/>
    <w:rsid w:val="00F34853"/>
    <w:rsid w:val="00F3653E"/>
    <w:rsid w:val="00F4049A"/>
    <w:rsid w:val="00F41049"/>
    <w:rsid w:val="00F4132E"/>
    <w:rsid w:val="00F41941"/>
    <w:rsid w:val="00F41B0D"/>
    <w:rsid w:val="00F4211C"/>
    <w:rsid w:val="00F45029"/>
    <w:rsid w:val="00F45378"/>
    <w:rsid w:val="00F45D65"/>
    <w:rsid w:val="00F45E0A"/>
    <w:rsid w:val="00F473A8"/>
    <w:rsid w:val="00F51820"/>
    <w:rsid w:val="00F525AB"/>
    <w:rsid w:val="00F52AD3"/>
    <w:rsid w:val="00F53CC0"/>
    <w:rsid w:val="00F55BD5"/>
    <w:rsid w:val="00F5704C"/>
    <w:rsid w:val="00F607DE"/>
    <w:rsid w:val="00F61508"/>
    <w:rsid w:val="00F618FC"/>
    <w:rsid w:val="00F61D86"/>
    <w:rsid w:val="00F636E4"/>
    <w:rsid w:val="00F65514"/>
    <w:rsid w:val="00F6558F"/>
    <w:rsid w:val="00F65737"/>
    <w:rsid w:val="00F65889"/>
    <w:rsid w:val="00F66FDD"/>
    <w:rsid w:val="00F6700C"/>
    <w:rsid w:val="00F673CF"/>
    <w:rsid w:val="00F67401"/>
    <w:rsid w:val="00F6776C"/>
    <w:rsid w:val="00F678DD"/>
    <w:rsid w:val="00F70223"/>
    <w:rsid w:val="00F70B41"/>
    <w:rsid w:val="00F71300"/>
    <w:rsid w:val="00F718AE"/>
    <w:rsid w:val="00F719C0"/>
    <w:rsid w:val="00F725DC"/>
    <w:rsid w:val="00F77064"/>
    <w:rsid w:val="00F77939"/>
    <w:rsid w:val="00F779F5"/>
    <w:rsid w:val="00F80188"/>
    <w:rsid w:val="00F80266"/>
    <w:rsid w:val="00F80AEE"/>
    <w:rsid w:val="00F81160"/>
    <w:rsid w:val="00F82329"/>
    <w:rsid w:val="00F82B7D"/>
    <w:rsid w:val="00F85256"/>
    <w:rsid w:val="00F867D4"/>
    <w:rsid w:val="00F90101"/>
    <w:rsid w:val="00F903BF"/>
    <w:rsid w:val="00F90659"/>
    <w:rsid w:val="00F92BB6"/>
    <w:rsid w:val="00F9513B"/>
    <w:rsid w:val="00F95DBC"/>
    <w:rsid w:val="00F9618C"/>
    <w:rsid w:val="00F966C5"/>
    <w:rsid w:val="00F96F79"/>
    <w:rsid w:val="00F974D9"/>
    <w:rsid w:val="00FA0227"/>
    <w:rsid w:val="00FA0789"/>
    <w:rsid w:val="00FA217E"/>
    <w:rsid w:val="00FA2292"/>
    <w:rsid w:val="00FA27B8"/>
    <w:rsid w:val="00FA3090"/>
    <w:rsid w:val="00FA4178"/>
    <w:rsid w:val="00FA4D4B"/>
    <w:rsid w:val="00FA5843"/>
    <w:rsid w:val="00FA5854"/>
    <w:rsid w:val="00FA6F80"/>
    <w:rsid w:val="00FA784B"/>
    <w:rsid w:val="00FA7F2A"/>
    <w:rsid w:val="00FB015C"/>
    <w:rsid w:val="00FB02DA"/>
    <w:rsid w:val="00FB3BD6"/>
    <w:rsid w:val="00FB42B7"/>
    <w:rsid w:val="00FC1BF8"/>
    <w:rsid w:val="00FC41B7"/>
    <w:rsid w:val="00FD0546"/>
    <w:rsid w:val="00FD0DF4"/>
    <w:rsid w:val="00FD13A0"/>
    <w:rsid w:val="00FD22CD"/>
    <w:rsid w:val="00FD2326"/>
    <w:rsid w:val="00FD2827"/>
    <w:rsid w:val="00FD2F28"/>
    <w:rsid w:val="00FD4FEC"/>
    <w:rsid w:val="00FD5650"/>
    <w:rsid w:val="00FD572C"/>
    <w:rsid w:val="00FD6D2E"/>
    <w:rsid w:val="00FE1D88"/>
    <w:rsid w:val="00FE2559"/>
    <w:rsid w:val="00FE4879"/>
    <w:rsid w:val="00FE57D9"/>
    <w:rsid w:val="00FE645D"/>
    <w:rsid w:val="00FE655F"/>
    <w:rsid w:val="00FF08A2"/>
    <w:rsid w:val="00FF1032"/>
    <w:rsid w:val="00FF1C7C"/>
    <w:rsid w:val="00FF1E41"/>
    <w:rsid w:val="00FF36CB"/>
    <w:rsid w:val="00FF47CD"/>
    <w:rsid w:val="00FF5EF0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A228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15"/>
    <w:pPr>
      <w:spacing w:before="0" w:after="0" w:line="480" w:lineRule="auto"/>
    </w:pPr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53"/>
    <w:pPr>
      <w:keepNext/>
      <w:keepLines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5D1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953"/>
    <w:pPr>
      <w:keepNext/>
      <w:keepLines/>
      <w:outlineLvl w:val="2"/>
    </w:pPr>
    <w:rPr>
      <w:rFonts w:eastAsiaTheme="majorEastAsia" w:cstheme="majorBidi"/>
      <w:bCs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38DE"/>
    <w:rPr>
      <w:rFonts w:ascii="Arial" w:hAnsi="Arial"/>
      <w:color w:val="0055A4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DE"/>
    <w:rPr>
      <w:rFonts w:ascii="Tahoma" w:eastAsia="Times New Roman" w:hAnsi="Tahoma" w:cs="Tahoma"/>
      <w:color w:val="323232"/>
      <w:kern w:val="16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D7953"/>
    <w:rPr>
      <w:rFonts w:ascii="Arial" w:eastAsiaTheme="majorEastAsia" w:hAnsi="Arial" w:cstheme="majorBidi"/>
      <w:b/>
      <w:bCs/>
      <w:kern w:val="16"/>
      <w:sz w:val="28"/>
      <w:szCs w:val="28"/>
      <w:lang w:eastAsia="en-GB"/>
    </w:rPr>
  </w:style>
  <w:style w:type="paragraph" w:styleId="NoSpacing">
    <w:name w:val="No Spacing"/>
    <w:uiPriority w:val="1"/>
    <w:qFormat/>
    <w:rsid w:val="00032ECC"/>
    <w:pPr>
      <w:spacing w:after="0"/>
    </w:pPr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16454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C0E6F"/>
    <w:pPr>
      <w:spacing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0E6F"/>
    <w:rPr>
      <w:rFonts w:ascii="Arial" w:eastAsia="Times New Roman" w:hAnsi="Arial" w:cs="Times New Roman"/>
      <w:color w:val="323232"/>
      <w:kern w:val="16"/>
      <w:sz w:val="16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A7415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A7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4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415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415"/>
    <w:rPr>
      <w:rFonts w:ascii="Arial" w:eastAsia="Times New Roman" w:hAnsi="Arial" w:cs="Times New Roman"/>
      <w:b/>
      <w:bCs/>
      <w:color w:val="323232"/>
      <w:kern w:val="16"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506C1B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6C1B"/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506C1B"/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table" w:styleId="TableGrid">
    <w:name w:val="Table Grid"/>
    <w:basedOn w:val="TableNormal"/>
    <w:uiPriority w:val="59"/>
    <w:rsid w:val="00C67DB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175D1"/>
    <w:rPr>
      <w:rFonts w:ascii="Arial" w:eastAsiaTheme="majorEastAsia" w:hAnsi="Arial" w:cstheme="majorBidi"/>
      <w:b/>
      <w:bCs/>
      <w:color w:val="000000" w:themeColor="text1"/>
      <w:kern w:val="16"/>
      <w:sz w:val="24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7953"/>
    <w:rPr>
      <w:rFonts w:ascii="Arial" w:eastAsiaTheme="majorEastAsia" w:hAnsi="Arial" w:cstheme="majorBidi"/>
      <w:bCs/>
      <w:i/>
      <w:color w:val="000000" w:themeColor="text1"/>
      <w:kern w:val="16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03F7"/>
    <w:pPr>
      <w:spacing w:after="300"/>
      <w:contextualSpacing/>
    </w:pPr>
    <w:rPr>
      <w:rFonts w:eastAsiaTheme="majorEastAsia" w:cstheme="majorBidi"/>
      <w:b/>
      <w:color w:val="auto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03F7"/>
    <w:rPr>
      <w:rFonts w:ascii="Arial" w:eastAsiaTheme="majorEastAsia" w:hAnsi="Arial" w:cstheme="majorBidi"/>
      <w:b/>
      <w:spacing w:val="5"/>
      <w:kern w:val="28"/>
      <w:sz w:val="28"/>
      <w:szCs w:val="52"/>
      <w:lang w:eastAsia="en-GB"/>
    </w:rPr>
  </w:style>
  <w:style w:type="paragraph" w:styleId="Revision">
    <w:name w:val="Revision"/>
    <w:hidden/>
    <w:uiPriority w:val="99"/>
    <w:semiHidden/>
    <w:rsid w:val="00F678DD"/>
    <w:pPr>
      <w:spacing w:before="0" w:after="0"/>
    </w:pPr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character" w:customStyle="1" w:styleId="institution">
    <w:name w:val="institution"/>
    <w:basedOn w:val="DefaultParagraphFont"/>
    <w:rsid w:val="006F5009"/>
  </w:style>
  <w:style w:type="character" w:customStyle="1" w:styleId="addr-line">
    <w:name w:val="addr-line"/>
    <w:basedOn w:val="DefaultParagraphFont"/>
    <w:rsid w:val="006F5009"/>
  </w:style>
  <w:style w:type="character" w:styleId="FollowedHyperlink">
    <w:name w:val="FollowedHyperlink"/>
    <w:basedOn w:val="DefaultParagraphFont"/>
    <w:uiPriority w:val="99"/>
    <w:semiHidden/>
    <w:unhideWhenUsed/>
    <w:rsid w:val="00C21D9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44E4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44E4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A44E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41560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Cs w:val="24"/>
    </w:rPr>
  </w:style>
  <w:style w:type="character" w:styleId="Strong">
    <w:name w:val="Strong"/>
    <w:basedOn w:val="DefaultParagraphFont"/>
    <w:uiPriority w:val="22"/>
    <w:qFormat/>
    <w:rsid w:val="00B13F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D0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kern w:val="0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77A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EE7CDA"/>
    <w:pPr>
      <w:spacing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3BE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4E52FD"/>
    <w:pPr>
      <w:spacing w:before="0"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185609"/>
    <w:pPr>
      <w:suppressAutoHyphens/>
      <w:spacing w:after="120" w:line="240" w:lineRule="auto"/>
    </w:pPr>
    <w:rPr>
      <w:rFonts w:ascii="Times New Roman" w:hAnsi="Times New Roman"/>
      <w:color w:val="auto"/>
      <w:kern w:val="0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18560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B7250"/>
  </w:style>
  <w:style w:type="character" w:customStyle="1" w:styleId="spellingerror">
    <w:name w:val="spellingerror"/>
    <w:basedOn w:val="DefaultParagraphFont"/>
    <w:rsid w:val="002B7250"/>
  </w:style>
  <w:style w:type="character" w:customStyle="1" w:styleId="advancedproofingissue">
    <w:name w:val="advancedproofingissue"/>
    <w:basedOn w:val="DefaultParagraphFont"/>
    <w:rsid w:val="002B7250"/>
  </w:style>
  <w:style w:type="character" w:customStyle="1" w:styleId="eop">
    <w:name w:val="eop"/>
    <w:basedOn w:val="DefaultParagraphFont"/>
    <w:rsid w:val="00DC05AC"/>
  </w:style>
  <w:style w:type="character" w:styleId="LineNumber">
    <w:name w:val="line number"/>
    <w:basedOn w:val="DefaultParagraphFont"/>
    <w:uiPriority w:val="99"/>
    <w:semiHidden/>
    <w:unhideWhenUsed/>
    <w:rsid w:val="001C34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15"/>
    <w:pPr>
      <w:spacing w:before="0" w:after="0" w:line="480" w:lineRule="auto"/>
    </w:pPr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53"/>
    <w:pPr>
      <w:keepNext/>
      <w:keepLines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5D1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953"/>
    <w:pPr>
      <w:keepNext/>
      <w:keepLines/>
      <w:outlineLvl w:val="2"/>
    </w:pPr>
    <w:rPr>
      <w:rFonts w:eastAsiaTheme="majorEastAsia" w:cstheme="majorBidi"/>
      <w:bCs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38DE"/>
    <w:rPr>
      <w:rFonts w:ascii="Arial" w:hAnsi="Arial"/>
      <w:color w:val="0055A4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DE"/>
    <w:rPr>
      <w:rFonts w:ascii="Tahoma" w:eastAsia="Times New Roman" w:hAnsi="Tahoma" w:cs="Tahoma"/>
      <w:color w:val="323232"/>
      <w:kern w:val="16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D7953"/>
    <w:rPr>
      <w:rFonts w:ascii="Arial" w:eastAsiaTheme="majorEastAsia" w:hAnsi="Arial" w:cstheme="majorBidi"/>
      <w:b/>
      <w:bCs/>
      <w:kern w:val="16"/>
      <w:sz w:val="28"/>
      <w:szCs w:val="28"/>
      <w:lang w:eastAsia="en-GB"/>
    </w:rPr>
  </w:style>
  <w:style w:type="paragraph" w:styleId="NoSpacing">
    <w:name w:val="No Spacing"/>
    <w:uiPriority w:val="1"/>
    <w:qFormat/>
    <w:rsid w:val="00032ECC"/>
    <w:pPr>
      <w:spacing w:after="0"/>
    </w:pPr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16454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C0E6F"/>
    <w:pPr>
      <w:spacing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0E6F"/>
    <w:rPr>
      <w:rFonts w:ascii="Arial" w:eastAsia="Times New Roman" w:hAnsi="Arial" w:cs="Times New Roman"/>
      <w:color w:val="323232"/>
      <w:kern w:val="16"/>
      <w:sz w:val="16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A7415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A7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4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415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415"/>
    <w:rPr>
      <w:rFonts w:ascii="Arial" w:eastAsia="Times New Roman" w:hAnsi="Arial" w:cs="Times New Roman"/>
      <w:b/>
      <w:bCs/>
      <w:color w:val="323232"/>
      <w:kern w:val="16"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506C1B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6C1B"/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506C1B"/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table" w:styleId="TableGrid">
    <w:name w:val="Table Grid"/>
    <w:basedOn w:val="TableNormal"/>
    <w:uiPriority w:val="59"/>
    <w:rsid w:val="00C67DB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175D1"/>
    <w:rPr>
      <w:rFonts w:ascii="Arial" w:eastAsiaTheme="majorEastAsia" w:hAnsi="Arial" w:cstheme="majorBidi"/>
      <w:b/>
      <w:bCs/>
      <w:color w:val="000000" w:themeColor="text1"/>
      <w:kern w:val="16"/>
      <w:sz w:val="24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7953"/>
    <w:rPr>
      <w:rFonts w:ascii="Arial" w:eastAsiaTheme="majorEastAsia" w:hAnsi="Arial" w:cstheme="majorBidi"/>
      <w:bCs/>
      <w:i/>
      <w:color w:val="000000" w:themeColor="text1"/>
      <w:kern w:val="16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03F7"/>
    <w:pPr>
      <w:spacing w:after="300"/>
      <w:contextualSpacing/>
    </w:pPr>
    <w:rPr>
      <w:rFonts w:eastAsiaTheme="majorEastAsia" w:cstheme="majorBidi"/>
      <w:b/>
      <w:color w:val="auto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03F7"/>
    <w:rPr>
      <w:rFonts w:ascii="Arial" w:eastAsiaTheme="majorEastAsia" w:hAnsi="Arial" w:cstheme="majorBidi"/>
      <w:b/>
      <w:spacing w:val="5"/>
      <w:kern w:val="28"/>
      <w:sz w:val="28"/>
      <w:szCs w:val="52"/>
      <w:lang w:eastAsia="en-GB"/>
    </w:rPr>
  </w:style>
  <w:style w:type="paragraph" w:styleId="Revision">
    <w:name w:val="Revision"/>
    <w:hidden/>
    <w:uiPriority w:val="99"/>
    <w:semiHidden/>
    <w:rsid w:val="00F678DD"/>
    <w:pPr>
      <w:spacing w:before="0" w:after="0"/>
    </w:pPr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character" w:customStyle="1" w:styleId="institution">
    <w:name w:val="institution"/>
    <w:basedOn w:val="DefaultParagraphFont"/>
    <w:rsid w:val="006F5009"/>
  </w:style>
  <w:style w:type="character" w:customStyle="1" w:styleId="addr-line">
    <w:name w:val="addr-line"/>
    <w:basedOn w:val="DefaultParagraphFont"/>
    <w:rsid w:val="006F5009"/>
  </w:style>
  <w:style w:type="character" w:styleId="FollowedHyperlink">
    <w:name w:val="FollowedHyperlink"/>
    <w:basedOn w:val="DefaultParagraphFont"/>
    <w:uiPriority w:val="99"/>
    <w:semiHidden/>
    <w:unhideWhenUsed/>
    <w:rsid w:val="00C21D9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44E4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44E4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A44E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41560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Cs w:val="24"/>
    </w:rPr>
  </w:style>
  <w:style w:type="character" w:styleId="Strong">
    <w:name w:val="Strong"/>
    <w:basedOn w:val="DefaultParagraphFont"/>
    <w:uiPriority w:val="22"/>
    <w:qFormat/>
    <w:rsid w:val="00B13F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D0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kern w:val="0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77A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EE7CDA"/>
    <w:pPr>
      <w:spacing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3BE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4E52FD"/>
    <w:pPr>
      <w:spacing w:before="0"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185609"/>
    <w:pPr>
      <w:suppressAutoHyphens/>
      <w:spacing w:after="120" w:line="240" w:lineRule="auto"/>
    </w:pPr>
    <w:rPr>
      <w:rFonts w:ascii="Times New Roman" w:hAnsi="Times New Roman"/>
      <w:color w:val="auto"/>
      <w:kern w:val="0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18560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B7250"/>
  </w:style>
  <w:style w:type="character" w:customStyle="1" w:styleId="spellingerror">
    <w:name w:val="spellingerror"/>
    <w:basedOn w:val="DefaultParagraphFont"/>
    <w:rsid w:val="002B7250"/>
  </w:style>
  <w:style w:type="character" w:customStyle="1" w:styleId="advancedproofingissue">
    <w:name w:val="advancedproofingissue"/>
    <w:basedOn w:val="DefaultParagraphFont"/>
    <w:rsid w:val="002B7250"/>
  </w:style>
  <w:style w:type="character" w:customStyle="1" w:styleId="eop">
    <w:name w:val="eop"/>
    <w:basedOn w:val="DefaultParagraphFont"/>
    <w:rsid w:val="00DC05AC"/>
  </w:style>
  <w:style w:type="character" w:styleId="LineNumber">
    <w:name w:val="line number"/>
    <w:basedOn w:val="DefaultParagraphFont"/>
    <w:uiPriority w:val="99"/>
    <w:semiHidden/>
    <w:unhideWhenUsed/>
    <w:rsid w:val="001C3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3790">
          <w:marLeft w:val="64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0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65745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8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38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37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43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C2C98-804E-4855-8F5B-41952478D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2295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inVentiv Health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 Parmar</dc:creator>
  <cp:lastModifiedBy>Nicola Davis</cp:lastModifiedBy>
  <cp:revision>3</cp:revision>
  <cp:lastPrinted>2019-08-01T23:16:00Z</cp:lastPrinted>
  <dcterms:created xsi:type="dcterms:W3CDTF">2019-08-22T08:13:00Z</dcterms:created>
  <dcterms:modified xsi:type="dcterms:W3CDTF">2019-08-22T08:17:00Z</dcterms:modified>
</cp:coreProperties>
</file>