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478" w:rsidRPr="000C520C" w:rsidRDefault="005D24EA" w:rsidP="000C520C">
      <w:pPr>
        <w:spacing w:line="276" w:lineRule="auto"/>
        <w:rPr>
          <w:rFonts w:cstheme="minorHAnsi"/>
          <w:b/>
          <w:sz w:val="28"/>
          <w:szCs w:val="28"/>
        </w:rPr>
      </w:pPr>
      <w:r w:rsidRPr="000C520C">
        <w:rPr>
          <w:b/>
          <w:sz w:val="28"/>
          <w:szCs w:val="28"/>
        </w:rPr>
        <w:t xml:space="preserve">Additional file </w:t>
      </w:r>
      <w:r w:rsidR="004F4B46" w:rsidRPr="000C520C">
        <w:rPr>
          <w:b/>
          <w:sz w:val="28"/>
          <w:szCs w:val="28"/>
        </w:rPr>
        <w:t>6</w:t>
      </w:r>
      <w:r w:rsidRPr="000C520C">
        <w:rPr>
          <w:b/>
          <w:sz w:val="28"/>
          <w:szCs w:val="28"/>
        </w:rPr>
        <w:t>: Comparison of the 100 most frequently-used TRBV-TRBJ combinations</w:t>
      </w:r>
      <w:r w:rsidRPr="000C520C">
        <w:rPr>
          <w:sz w:val="28"/>
          <w:szCs w:val="28"/>
        </w:rPr>
        <w:t xml:space="preserve"> </w:t>
      </w:r>
      <w:r w:rsidRPr="000C520C">
        <w:rPr>
          <w:rFonts w:cstheme="minorHAnsi"/>
          <w:b/>
          <w:sz w:val="28"/>
          <w:szCs w:val="28"/>
        </w:rPr>
        <w:t>between healthy controls and IgG4-RD patients</w:t>
      </w:r>
    </w:p>
    <w:tbl>
      <w:tblPr>
        <w:tblStyle w:val="ListTable2-Accent3"/>
        <w:tblW w:w="9411" w:type="dxa"/>
        <w:tblLayout w:type="fixed"/>
        <w:tblLook w:val="04A0" w:firstRow="1" w:lastRow="0" w:firstColumn="1" w:lastColumn="0" w:noHBand="0" w:noVBand="1"/>
      </w:tblPr>
      <w:tblGrid>
        <w:gridCol w:w="1890"/>
        <w:gridCol w:w="1800"/>
        <w:gridCol w:w="1710"/>
        <w:gridCol w:w="990"/>
        <w:gridCol w:w="900"/>
        <w:gridCol w:w="1260"/>
        <w:gridCol w:w="861"/>
      </w:tblGrid>
      <w:tr w:rsidR="00C65478" w:rsidRPr="005D24EA" w:rsidTr="004F4B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</w:t>
            </w:r>
            <w:r w:rsidRPr="005D24EA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/</w:t>
            </w: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TRBJ</w:t>
            </w:r>
            <w:r w:rsidR="000C520C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 xml:space="preserve"> combination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5D24EA">
              <w:rPr>
                <w:rFonts w:cstheme="minorHAnsi"/>
                <w:b w:val="0"/>
                <w:color w:val="000000"/>
                <w:sz w:val="21"/>
                <w:szCs w:val="21"/>
              </w:rPr>
              <w:t>Frequency in healthy controls (%)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5D24EA">
              <w:rPr>
                <w:rFonts w:cstheme="minorHAnsi"/>
                <w:b w:val="0"/>
                <w:color w:val="000000"/>
                <w:sz w:val="21"/>
                <w:szCs w:val="21"/>
              </w:rPr>
              <w:t>Frequency in IgG4-RD patients (%)</w:t>
            </w:r>
          </w:p>
        </w:tc>
        <w:tc>
          <w:tcPr>
            <w:tcW w:w="990" w:type="dxa"/>
            <w:noWrap/>
            <w:hideMark/>
          </w:tcPr>
          <w:p w:rsidR="00C65478" w:rsidRPr="005D24EA" w:rsidRDefault="00C65478" w:rsidP="000C520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/>
                <w:sz w:val="21"/>
                <w:szCs w:val="21"/>
              </w:rPr>
            </w:pPr>
            <w:r w:rsidRPr="005D24EA">
              <w:rPr>
                <w:rFonts w:cstheme="minorHAnsi"/>
                <w:b w:val="0"/>
                <w:color w:val="000000"/>
                <w:sz w:val="21"/>
                <w:szCs w:val="21"/>
              </w:rPr>
              <w:t>P value</w:t>
            </w:r>
            <w:r w:rsidR="000C520C">
              <w:rPr>
                <w:rFonts w:cstheme="minorHAnsi"/>
                <w:b w:val="0"/>
                <w:color w:val="00000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C65478" w:rsidRPr="005D24EA" w:rsidRDefault="00C65478" w:rsidP="000C520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/>
                <w:sz w:val="21"/>
                <w:szCs w:val="21"/>
              </w:rPr>
            </w:pPr>
            <w:r w:rsidRPr="005D24EA">
              <w:rPr>
                <w:rFonts w:cstheme="minorHAnsi"/>
                <w:b w:val="0"/>
                <w:color w:val="000000"/>
                <w:sz w:val="21"/>
                <w:szCs w:val="21"/>
              </w:rPr>
              <w:t>FDR</w:t>
            </w:r>
            <w:r w:rsidR="000C520C" w:rsidRPr="00BC048A">
              <w:rPr>
                <w:rFonts w:cstheme="minorHAnsi"/>
                <w:b w:val="0"/>
                <w:color w:val="00000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260" w:type="dxa"/>
            <w:noWrap/>
            <w:hideMark/>
          </w:tcPr>
          <w:p w:rsidR="00C65478" w:rsidRPr="005D24EA" w:rsidRDefault="00C65478" w:rsidP="000C520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1"/>
                <w:szCs w:val="21"/>
                <w:vertAlign w:val="superscript"/>
              </w:rPr>
            </w:pPr>
            <w:r w:rsidRPr="005D24EA">
              <w:rPr>
                <w:rFonts w:cstheme="minorHAnsi"/>
                <w:b w:val="0"/>
                <w:color w:val="000000"/>
                <w:sz w:val="21"/>
                <w:szCs w:val="21"/>
              </w:rPr>
              <w:t>P value</w:t>
            </w:r>
            <w:r w:rsidR="000C520C">
              <w:rPr>
                <w:rFonts w:cstheme="minorHAnsi"/>
                <w:b w:val="0"/>
                <w:color w:val="000000"/>
                <w:sz w:val="21"/>
                <w:szCs w:val="21"/>
                <w:vertAlign w:val="superscript"/>
              </w:rPr>
              <w:t>3</w:t>
            </w:r>
          </w:p>
          <w:p w:rsidR="00C65478" w:rsidRPr="005D24EA" w:rsidRDefault="00C65478" w:rsidP="000C520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/>
                <w:sz w:val="21"/>
                <w:szCs w:val="21"/>
              </w:rPr>
            </w:pPr>
            <w:r w:rsidRPr="005D24EA">
              <w:rPr>
                <w:rFonts w:cstheme="minorHAnsi"/>
                <w:b w:val="0"/>
                <w:color w:val="000000"/>
                <w:sz w:val="21"/>
                <w:szCs w:val="21"/>
              </w:rPr>
              <w:t>(Bootstrap)</w:t>
            </w:r>
          </w:p>
        </w:tc>
        <w:tc>
          <w:tcPr>
            <w:tcW w:w="861" w:type="dxa"/>
            <w:noWrap/>
            <w:hideMark/>
          </w:tcPr>
          <w:p w:rsidR="00C65478" w:rsidRPr="005D24EA" w:rsidRDefault="00C65478" w:rsidP="000C520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/>
                <w:sz w:val="21"/>
                <w:szCs w:val="21"/>
              </w:rPr>
            </w:pPr>
            <w:r w:rsidRPr="005D24EA">
              <w:rPr>
                <w:rFonts w:cstheme="minorHAnsi"/>
                <w:b w:val="0"/>
                <w:color w:val="000000"/>
                <w:sz w:val="21"/>
                <w:szCs w:val="21"/>
              </w:rPr>
              <w:t>FDR</w:t>
            </w:r>
            <w:r w:rsidR="000C520C" w:rsidRPr="00BC048A">
              <w:rPr>
                <w:rFonts w:cstheme="minorHAnsi"/>
                <w:b w:val="0"/>
                <w:color w:val="000000"/>
                <w:sz w:val="21"/>
                <w:szCs w:val="21"/>
                <w:vertAlign w:val="superscript"/>
              </w:rPr>
              <w:t>2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TRBV3-1/TRBJ1-1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0.375 ± 0.222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1.18 ± 2.22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0.639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0.522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0.737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TRBV4-1/TRBJ1-1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0.347 ± 0.119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0.291 ± 0.119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0.711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0.407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0.683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1.84 ± 0.859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1.66 ± 1.5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0.816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0.907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TRBV6-5/TRBJ1-1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0.458 ± 0.133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0.672 ± 0.899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0.414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0.855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TRBV7-9/TRBJ1-1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0.425 ± 0.119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0.421 ± 0.113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0.852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0.936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0.941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0.958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TRBV10-3/TRBJ1-1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0.781 ± 0.817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0.302 ± 0.14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0.043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0.328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0.081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0.562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TRBV12-3/TRBJ1-1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0.644 ± 0.233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0.612 ± 0.303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0.852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0.936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0.812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0.907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TRBV20-1/TRBJ1-1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1.19 ± 0.252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0.773 ± 0.212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0.013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0.25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0.007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TRBV27/TRBJ1-1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0.308 ± 0.0818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0.323 ± 0.217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0.891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0.948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TRBV28/TRBJ1-1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0.395 ± 0.123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0.457 ± 0.192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0.414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0.737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TRBV29-1/TRBJ1-1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1.84 ± 0.401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1.35 ± 0.33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0.043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0.328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0.034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TRBV3-1/TRBJ1-2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0.295 ± 0.124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0.316 ± 0.126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0.852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0.936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0.745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0.887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TRBV4-1/TRBJ1-2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0.373 ± 0.146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0.435 ± 0.295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0.979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0.641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0.811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TRBV5-1/TRBJ1-2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2.18 ± 3.17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0.758 ± 0.231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0.202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TRBV6-5/TRBJ1-2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0.437 ± 0.14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0.33 ± 0.128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0.108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0.161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TRBV7-9/TRBJ1-2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0.354 ± 0.102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 ± 0.0915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0.979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0.771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0.897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TRBV10-3/TRBJ1-2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0.353 ± 0.112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0.247 ± 0.152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0.588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TRBV12-3/TRBJ1-2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0.55 ± 0.205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0.48 ± 0.269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0.414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0.765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TRBV20-1/TRBJ1-2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1.01 ± 0.118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0.637 ± 0.204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0.067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0.003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TRBV28/TRBJ1-2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0.491 ± 0.119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0.581 ± 0.25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0.639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0.434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0.694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TRBV29-1/TRBJ1-2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1.4 ± 0.353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1.08 ± 0.452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0.142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0.489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0.167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TRBV5-1/TRBJ1-4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0.374 ± 0.162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0.253 ± 0.115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0.142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0.489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0.108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0.562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TRBV5-1/TRBJ1-5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0.627 ± 0.684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0.365 ± 0.0882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0.355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0.668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TRBV12-3/TRBJ1-5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 ± 0.123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0.388 ± 0.135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0.919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0.958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TRBV20-1/TRBJ1-5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0.904 ± 0.291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0.665 ± 0.181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0.108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0.072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0.554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TRBV28/TRBJ1-5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0.341 ± 0.113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0.611 ± 0.541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0.283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0.594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TRBV29-1/TRBJ1-5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0.493 ± 0.201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0.384 ± 0.0851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0.414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TRBV5-1/TRBJ1-6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0.346 ± 0.131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0.242 ± 0.092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0.142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0.489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0.562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TRBV20-1/TRBJ1-6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0.416 ± 0.164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0.264 ± 0.106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0.059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0.054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0.491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0.279 ± 0.113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0.346 ± 0.131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0.414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0.334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0.665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TRBV3-1/TRBJ2-1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0.451 ± 0.234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0.572 ± 0.166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0.594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TRBV4-1/TRBJ2-1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0.451 ± 0.216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0.661 ± 0.347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0.588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0.211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1.66 ± 0.326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2.75 ± 1.39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0.043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0.328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0.06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TRBV5-6/TRBJ2-1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0.409 ± 0.487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0.208 ± 0.0762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0.573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0.796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0.594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TRBV6-5/TRBJ2-1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0.358 ± 0.101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0.328 ± 0.0689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0.529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0.737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TRBV7-2/TRBJ2-1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1.61 ± 2.68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0.513 ± 0.196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0.414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0.269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0.594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TRBV7-3/TRBJ2-1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0.378 ± 0.11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0.342 ± 0.0871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0.518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0.737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lastRenderedPageBreak/>
              <w:t>TRBV7-9/TRBJ2-1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0.389 ± 0.0703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0.709 ± 0.281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0.008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0.014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TRBV9/TRBJ2-1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0.413 ± 0.123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0.515 ± 0.144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0.588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0.19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TRBV10-3/TRBJ2-1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 ± 0.0505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0.526 ± 0.15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0.765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TRBV11-2/TRBJ2-1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 ± 0.162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 ± 0.0745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0.564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0.752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TRBV12-3/TRBJ2-1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0.645 ± 0.197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0.789 ± 0.325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0.711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0.361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0.668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TRBV12-4/TRBJ2-1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0.322 ± 0.21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0.329 ± 0.19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0.958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TRBV15/TRBJ2-1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0.229 ± 0.04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0.488 ± 0.713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0.639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0.524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0.737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TRBV20-1/TRBJ2-1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1.58 ± 0.465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4.04 ± 7.08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0.552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0.746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TRBV24-1/TRBJ2-1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0.457 ± 0.15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0.705 ± 0.186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0.029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0.021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TRBV27/TRBJ2-1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0.283 ± 0.0812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0.403 ± 0.061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0.25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0.011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0.275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TRBV28/TRBJ2-1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0.539 ± 0.237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 ± 0.34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0.142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0.489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0.223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TRBV29-1/TRBJ2-1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2.01 ± 0.513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2.12 ± 0.504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0.682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0.849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TRBV3-1/TRBJ2-2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0.202 ± 0.104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0.578 ± 0.786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0.059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0.594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TRBV5-1/TRBJ2-2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0.904 ± 0.189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1.04 ± 0.295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0.668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TRBV7-3/TRBJ2-2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0.386 ± 0.586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0.193 ± 0.0652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0.711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0.455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TRBV9/TRBJ2-2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0.319 ± 0.194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0.269 ± 0.0533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0.979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0.737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TRBV10-3/TRBJ2-2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0.379 ± 0.25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0.247 ± 0.147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0.588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0.278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0.594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TRBV12-3/TRBJ2-2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1.22 ± 2.15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0.327 ± 0.0983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0.711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0.251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0.594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TRBV20-1/TRBJ2-2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0.503 ± 0.0777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0.416 ± 0.15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0.223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TRBV28/TRBJ2-2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0.225 ± 0.0931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0.324 ± 0.138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0.15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TRBV29-1/TRBJ2-2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0.886 ± 0.29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0.789 ± 0.183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TRBV3-1/TRBJ2-3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0.274 ± 0.103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0.283 ± 0.0797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0.414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0.864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0.939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TRBV4-1/TRBJ2-3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0.35 ± 0.116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0.414 ± 0.106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0.297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0.606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1.45 ± 0.314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1.42 ± 0.289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0.852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0.936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0.944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TRBV6-5/TRBJ2-3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0.292 ± 0.0966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0.277 ± 0.104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0.79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0.907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TRBV7-2/TRBJ2-3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0.464 ± 0.197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0.43 ± 0.206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0.771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0.897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TRBV7-9/TRBJ2-3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0.399 ± 0.152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0.404 ± 0.11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0.947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0.958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TRBV9/TRBJ2-3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0.386 ± 0.0497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0.339 ± 0.0772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TRBV10-3/TRBJ2-3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0.405 ± 0.0959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 ± 0.195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0.852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0.936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0.958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TRBV12-3/TRBJ2-3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0.427 ± 0.138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0.389 ± 0.125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0.711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0.589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0.765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TRBV20-1/TRBJ2-3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1.77 ± 0.682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1.13 ± 0.275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0.108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0.027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TRBV24-1/TRBJ2-3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0.254 ± 0.0748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0.444 ± 0.259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0.25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0.102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0.562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TRBV27/TRBJ2-3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0.242 ± 0.076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0.643 ± 0.849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0.059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0.271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0.594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TRBV28/TRBJ2-3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0.424 ± 0.183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0.615 ± 0.373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0.285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0.594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TRBV29-1/TRBJ2-3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1.75 ± 0.459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1.7 ± 0.47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0.979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0.832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0.914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0.185 ± 0.0668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0.942 ± 1.9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0.437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0.694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TRBV4-1/TRBJ2-5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0.351 ± 0.073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0.304 ± 0.115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0.414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0.406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0.683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1.51 ± 0.267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1.5 ± 0.427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0.979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0.948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0.958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TRBV7-2/TRBJ2-5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0.413 ± 0.199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0.371 ± 0.189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0.694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0.849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TRBV7-9/TRBJ2-5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0.277 ± 0.0551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0.387 ± 0.165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0.141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TRBV10-3/TRBJ2-5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0.327 ± 0.0977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0.385 ± 0.191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0.489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0.737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TRBV12-3/TRBJ2-5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0.369 ± 0.11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0.354 ± 0.119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0.755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0.907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lastRenderedPageBreak/>
              <w:t>TRBV20-1/TRBJ2-5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1.17 ± 0.303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0.879 ± 0.35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0.118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0.562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TRBV24-1/TRBJ2-5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0.195 ± 0.08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0.35 ± 0.362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0.639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0.668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TRBV28/TRBJ2-5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0.419 ± 0.149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1.11 ± 1.68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0.282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0.588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0.683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TRBV29-1/TRBJ2-5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1.44 ± 0.25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1.57 ± 0.349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0.711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0.428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0.694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TRBV5-1/TRBJ2-6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0.243 ± 0.0989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0.314 ± 0.104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0.214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0.227 ± 0.0878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0.345 ± 0.115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0.387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0.087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0.562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TRBV3-1/TRBJ2-7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0.404 ± 0.132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0.678 ± 0.198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0.005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0.008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TRBV4-1/TRBJ2-7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0.55 ± 0.0987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0.701 ± 0.285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0.594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TRBV5-1/TRBJ2-7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1.72 ± 0.348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2.07 ± 0.506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0.639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0.167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TRBV6-5/TRBJ2-7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0.445 ± 0.112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0.532 ± 0.114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0.639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0.189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TRBV7-2/TRBJ2-7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0.718 ± 0.373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0.546 ± 0.329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0.573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0.796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0.376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0.668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TRBV7-9/TRBJ2-7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0.453 ± 0.083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0.63 ± 0.161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0.043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0.328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0.027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TRBV9/TRBJ2-7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0.264 ± 0.0617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0.339 ± 0.114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TRBV10-3/TRBJ2-7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 ± 0.185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0.655 ± 0.28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0.95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0.979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0.696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0.849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TRBV12-3/TRBJ2-7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0.57 ± 0.13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0.673 ± 0.125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0.531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0.154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0.587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TRBV15/TRBJ2-7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0.657 ± 0.825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0.229 ± 0.0692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0.142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0.489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0.112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0.562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TRBV20-1/TRBJ2-7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1.85 ± 0.529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1.61 ± 0.381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0.573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0.796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0.345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0.665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TRBV24-1/TRBJ2-7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0.138 ± 0.0551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0.588 ± 1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0.008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0.346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0.665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TRBV27/TRBJ2-7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0.446 ± 0.0804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0.582 ± 0.104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0.25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0.3</w:t>
            </w:r>
          </w:p>
        </w:tc>
      </w:tr>
      <w:tr w:rsidR="00C65478" w:rsidRPr="005D24EA" w:rsidTr="004F4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TRBV28/TRBJ2-7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1.15 ± 0.474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1.33 ± 0.594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0.414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0.656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0.537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0.737</w:t>
            </w:r>
          </w:p>
        </w:tc>
      </w:tr>
      <w:tr w:rsidR="00C65478" w:rsidRPr="005D24EA" w:rsidTr="004F4B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b w:val="0"/>
                <w:color w:val="000000"/>
                <w:sz w:val="21"/>
                <w:szCs w:val="21"/>
              </w:rPr>
              <w:t>TRBV29-1/TRBJ2-7</w:t>
            </w:r>
          </w:p>
        </w:tc>
        <w:tc>
          <w:tcPr>
            <w:tcW w:w="18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1.76 ± 0.434</w:t>
            </w:r>
          </w:p>
        </w:tc>
        <w:tc>
          <w:tcPr>
            <w:tcW w:w="171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2.13 ± 0.354</w:t>
            </w:r>
          </w:p>
        </w:tc>
        <w:tc>
          <w:tcPr>
            <w:tcW w:w="99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0.181</w:t>
            </w:r>
          </w:p>
        </w:tc>
        <w:tc>
          <w:tcPr>
            <w:tcW w:w="90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0.49</w:t>
            </w:r>
          </w:p>
        </w:tc>
        <w:tc>
          <w:tcPr>
            <w:tcW w:w="1260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0.114</w:t>
            </w:r>
          </w:p>
        </w:tc>
        <w:tc>
          <w:tcPr>
            <w:tcW w:w="861" w:type="dxa"/>
            <w:noWrap/>
            <w:hideMark/>
          </w:tcPr>
          <w:p w:rsidR="00C65478" w:rsidRPr="00C65478" w:rsidRDefault="00C65478" w:rsidP="000C52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r w:rsidRPr="00C65478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0.562</w:t>
            </w:r>
          </w:p>
        </w:tc>
      </w:tr>
    </w:tbl>
    <w:p w:rsidR="000C520C" w:rsidRDefault="000C520C" w:rsidP="000C520C">
      <w:pPr>
        <w:spacing w:line="27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  <w:vertAlign w:val="superscript"/>
        </w:rPr>
        <w:t>1</w:t>
      </w:r>
      <w:r>
        <w:rPr>
          <w:rFonts w:cstheme="minorHAnsi"/>
          <w:sz w:val="21"/>
          <w:szCs w:val="21"/>
        </w:rPr>
        <w:t xml:space="preserve">P-values were calculated by </w:t>
      </w:r>
      <w:r w:rsidRPr="000939A5">
        <w:rPr>
          <w:rFonts w:cstheme="minorHAnsi"/>
          <w:sz w:val="21"/>
          <w:szCs w:val="21"/>
        </w:rPr>
        <w:t>Mann-Whitney U test</w:t>
      </w:r>
      <w:r>
        <w:rPr>
          <w:rFonts w:cstheme="minorHAnsi"/>
          <w:sz w:val="21"/>
          <w:szCs w:val="21"/>
        </w:rPr>
        <w:t>.</w:t>
      </w:r>
    </w:p>
    <w:p w:rsidR="000C520C" w:rsidRDefault="000C520C" w:rsidP="000C520C">
      <w:pPr>
        <w:spacing w:line="276" w:lineRule="auto"/>
        <w:rPr>
          <w:rFonts w:cstheme="minorHAnsi"/>
          <w:sz w:val="21"/>
          <w:szCs w:val="21"/>
        </w:rPr>
      </w:pPr>
      <w:r w:rsidRPr="00402F7E">
        <w:rPr>
          <w:rFonts w:cstheme="minorHAnsi"/>
          <w:sz w:val="21"/>
          <w:szCs w:val="21"/>
          <w:vertAlign w:val="superscript"/>
        </w:rPr>
        <w:t>2</w:t>
      </w:r>
      <w:r>
        <w:rPr>
          <w:rFonts w:cstheme="minorHAnsi"/>
          <w:sz w:val="21"/>
          <w:szCs w:val="21"/>
        </w:rPr>
        <w:t>F</w:t>
      </w:r>
      <w:r w:rsidRPr="00402F7E">
        <w:rPr>
          <w:rFonts w:cstheme="minorHAnsi"/>
          <w:sz w:val="21"/>
          <w:szCs w:val="21"/>
        </w:rPr>
        <w:t xml:space="preserve">alse discovery rate (FDR) control was performed by </w:t>
      </w:r>
      <w:proofErr w:type="spellStart"/>
      <w:r w:rsidRPr="00402F7E">
        <w:rPr>
          <w:rFonts w:cstheme="minorHAnsi"/>
          <w:sz w:val="21"/>
          <w:szCs w:val="21"/>
        </w:rPr>
        <w:t>Benjamini</w:t>
      </w:r>
      <w:proofErr w:type="spellEnd"/>
      <w:r w:rsidRPr="00402F7E">
        <w:rPr>
          <w:rFonts w:cstheme="minorHAnsi"/>
          <w:sz w:val="21"/>
          <w:szCs w:val="21"/>
        </w:rPr>
        <w:t>-Hochberg procedure.</w:t>
      </w:r>
    </w:p>
    <w:p w:rsidR="000C520C" w:rsidRPr="000939A5" w:rsidRDefault="000C520C" w:rsidP="000C520C">
      <w:pPr>
        <w:spacing w:line="27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  <w:vertAlign w:val="superscript"/>
        </w:rPr>
        <w:t>3</w:t>
      </w:r>
      <w:r>
        <w:rPr>
          <w:rFonts w:cstheme="minorHAnsi"/>
          <w:sz w:val="21"/>
          <w:szCs w:val="21"/>
        </w:rPr>
        <w:t xml:space="preserve">P-values were calculated by </w:t>
      </w:r>
      <w:r w:rsidRPr="000939A5">
        <w:rPr>
          <w:rFonts w:cstheme="minorHAnsi"/>
          <w:sz w:val="21"/>
          <w:szCs w:val="21"/>
        </w:rPr>
        <w:t>nonparametric bootstrap t-test with pooled resampling method</w:t>
      </w:r>
      <w:r>
        <w:rPr>
          <w:rFonts w:cstheme="minorHAnsi"/>
          <w:sz w:val="21"/>
          <w:szCs w:val="21"/>
        </w:rPr>
        <w:t>.</w:t>
      </w:r>
    </w:p>
    <w:p w:rsidR="00C65478" w:rsidRDefault="00C65478" w:rsidP="000C520C">
      <w:pPr>
        <w:spacing w:line="276" w:lineRule="auto"/>
      </w:pPr>
      <w:bookmarkStart w:id="0" w:name="_GoBack"/>
      <w:bookmarkEnd w:id="0"/>
    </w:p>
    <w:sectPr w:rsidR="00C65478" w:rsidSect="008A57E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478"/>
    <w:rsid w:val="000C520C"/>
    <w:rsid w:val="00401A40"/>
    <w:rsid w:val="00460AF3"/>
    <w:rsid w:val="004A125B"/>
    <w:rsid w:val="004F4B46"/>
    <w:rsid w:val="00503D3B"/>
    <w:rsid w:val="005D24EA"/>
    <w:rsid w:val="006F26E0"/>
    <w:rsid w:val="008A57ED"/>
    <w:rsid w:val="0094762B"/>
    <w:rsid w:val="00AE6592"/>
    <w:rsid w:val="00B43438"/>
    <w:rsid w:val="00C65478"/>
    <w:rsid w:val="00C8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01BEEE"/>
  <w15:chartTrackingRefBased/>
  <w15:docId w15:val="{A8DC1FF1-87B0-984F-B412-D7398B41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-Accent3">
    <w:name w:val="List Table 2 Accent 3"/>
    <w:basedOn w:val="TableNormal"/>
    <w:uiPriority w:val="47"/>
    <w:rsid w:val="005D24EA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1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1037</Words>
  <Characters>6204</Characters>
  <Application>Microsoft Office Word</Application>
  <DocSecurity>0</DocSecurity>
  <Lines>117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Liwen Wang</dc:creator>
  <cp:keywords/>
  <dc:description/>
  <cp:lastModifiedBy>Liwen Wang</cp:lastModifiedBy>
  <cp:revision>3</cp:revision>
  <dcterms:created xsi:type="dcterms:W3CDTF">2019-08-03T08:24:00Z</dcterms:created>
  <dcterms:modified xsi:type="dcterms:W3CDTF">2019-08-20T02:31:00Z</dcterms:modified>
</cp:coreProperties>
</file>