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A1E2E" w14:textId="149A88B7" w:rsidR="00741FD7" w:rsidRPr="008B31A8" w:rsidRDefault="00741FD7" w:rsidP="00741FD7">
      <w:pPr>
        <w:spacing w:after="0" w:line="276" w:lineRule="auto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i/>
          <w:sz w:val="20"/>
          <w:lang w:val="en-GB"/>
        </w:rPr>
        <w:t xml:space="preserve">Supplement </w:t>
      </w:r>
      <w:r w:rsidRPr="008B31A8">
        <w:rPr>
          <w:rFonts w:ascii="Arial" w:hAnsi="Arial" w:cs="Arial"/>
          <w:b/>
          <w:i/>
          <w:sz w:val="20"/>
          <w:lang w:val="en-GB"/>
        </w:rPr>
        <w:t>Table:</w:t>
      </w:r>
      <w:r w:rsidRPr="008B31A8">
        <w:rPr>
          <w:rFonts w:ascii="Arial" w:hAnsi="Arial" w:cs="Arial"/>
          <w:i/>
          <w:sz w:val="20"/>
          <w:lang w:val="en-GB"/>
        </w:rPr>
        <w:t xml:space="preserve"> Baseline patient characteristics, including diagnosis, sex, age (± SD), Raynaud’s phenomenon, digital ulcers and nailfold capillaroscopy patterns as described by Cutolo et al. </w:t>
      </w:r>
      <w:r>
        <w:rPr>
          <w:rFonts w:ascii="Arial" w:hAnsi="Arial" w:cs="Arial"/>
          <w:i/>
          <w:sz w:val="20"/>
          <w:lang w:val="en-GB"/>
        </w:rPr>
        <w:t>(table cited from [8])</w:t>
      </w:r>
    </w:p>
    <w:tbl>
      <w:tblPr>
        <w:tblStyle w:val="Tabellenraster"/>
        <w:tblW w:w="9288" w:type="dxa"/>
        <w:tblLook w:val="04A0" w:firstRow="1" w:lastRow="0" w:firstColumn="1" w:lastColumn="0" w:noHBand="0" w:noVBand="1"/>
      </w:tblPr>
      <w:tblGrid>
        <w:gridCol w:w="2802"/>
        <w:gridCol w:w="1675"/>
        <w:gridCol w:w="1969"/>
        <w:gridCol w:w="1970"/>
        <w:gridCol w:w="872"/>
      </w:tblGrid>
      <w:tr w:rsidR="00741FD7" w:rsidRPr="008231EE" w14:paraId="53DE3A3E" w14:textId="77777777" w:rsidTr="006C0797">
        <w:trPr>
          <w:trHeight w:val="4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E4AA65" w14:textId="77777777" w:rsidR="00741FD7" w:rsidRPr="008231EE" w:rsidRDefault="00741FD7" w:rsidP="006C0797">
            <w:pPr>
              <w:jc w:val="both"/>
              <w:rPr>
                <w:rFonts w:ascii="Arial" w:hAnsi="Arial" w:cs="Arial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lang w:val="en-GB"/>
              </w:rPr>
              <w:t>Patient characteristics</w:t>
            </w:r>
          </w:p>
        </w:tc>
        <w:tc>
          <w:tcPr>
            <w:tcW w:w="1675" w:type="dxa"/>
            <w:tcBorders>
              <w:top w:val="single" w:sz="4" w:space="0" w:color="auto"/>
              <w:bottom w:val="nil"/>
              <w:right w:val="nil"/>
            </w:tcBorders>
          </w:tcPr>
          <w:p w14:paraId="0569BCD0" w14:textId="77777777" w:rsidR="00741FD7" w:rsidRPr="008231EE" w:rsidRDefault="00741FD7" w:rsidP="006C0797">
            <w:pPr>
              <w:jc w:val="both"/>
              <w:rPr>
                <w:rFonts w:ascii="Arial" w:hAnsi="Arial" w:cs="Arial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lang w:val="en-GB"/>
              </w:rPr>
              <w:t>Systemic sclerosis (SSc</w:t>
            </w:r>
            <w:r w:rsidRPr="008231EE">
              <w:rPr>
                <w:rFonts w:ascii="Arial" w:hAnsi="Arial" w:cs="Arial"/>
                <w:sz w:val="18"/>
                <w:lang w:val="en-GB"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7D1C0D" w14:textId="77777777" w:rsidR="00741FD7" w:rsidRPr="008231EE" w:rsidRDefault="00741FD7" w:rsidP="006C0797">
            <w:pPr>
              <w:jc w:val="both"/>
              <w:rPr>
                <w:rFonts w:ascii="Arial" w:hAnsi="Arial" w:cs="Arial"/>
                <w:lang w:val="en-GB"/>
              </w:rPr>
            </w:pPr>
            <w:r w:rsidRPr="008231EE">
              <w:rPr>
                <w:rFonts w:ascii="Arial" w:hAnsi="Arial" w:cs="Arial"/>
                <w:sz w:val="16"/>
                <w:lang w:val="en-GB"/>
              </w:rPr>
              <w:t>Limited (cutaneous) SSc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EAA0A2C" w14:textId="77777777" w:rsidR="00741FD7" w:rsidRPr="008231EE" w:rsidRDefault="00741FD7" w:rsidP="006C0797">
            <w:pPr>
              <w:jc w:val="both"/>
              <w:rPr>
                <w:rFonts w:ascii="Arial" w:hAnsi="Arial" w:cs="Arial"/>
                <w:lang w:val="en-GB"/>
              </w:rPr>
            </w:pPr>
            <w:r w:rsidRPr="008231EE">
              <w:rPr>
                <w:rFonts w:ascii="Arial" w:hAnsi="Arial" w:cs="Arial"/>
                <w:sz w:val="16"/>
                <w:lang w:val="en-GB"/>
              </w:rPr>
              <w:t>Diffuse cutaneous SSc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</w:tcBorders>
          </w:tcPr>
          <w:p w14:paraId="2C54FF98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741FD7" w:rsidRPr="008231EE" w14:paraId="3646F35E" w14:textId="77777777" w:rsidTr="006C0797">
        <w:trPr>
          <w:trHeight w:val="220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18" w:space="0" w:color="auto"/>
            </w:tcBorders>
          </w:tcPr>
          <w:p w14:paraId="0F6D3611" w14:textId="77777777" w:rsidR="00741FD7" w:rsidRPr="008231EE" w:rsidRDefault="00741FD7" w:rsidP="006C0797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675" w:type="dxa"/>
            <w:tcBorders>
              <w:top w:val="nil"/>
              <w:bottom w:val="single" w:sz="18" w:space="0" w:color="auto"/>
              <w:right w:val="nil"/>
            </w:tcBorders>
          </w:tcPr>
          <w:p w14:paraId="6BBFDFF9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n=76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3B003D55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n=49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18" w:space="0" w:color="auto"/>
            </w:tcBorders>
            <w:vAlign w:val="bottom"/>
          </w:tcPr>
          <w:p w14:paraId="133DB2AF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n=27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18" w:space="0" w:color="auto"/>
            </w:tcBorders>
          </w:tcPr>
          <w:p w14:paraId="40FC9E05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6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6"/>
                <w:szCs w:val="18"/>
                <w:lang w:val="en-GB"/>
              </w:rPr>
              <w:t>P-value</w:t>
            </w:r>
          </w:p>
        </w:tc>
      </w:tr>
      <w:tr w:rsidR="00741FD7" w:rsidRPr="008231EE" w14:paraId="01776653" w14:textId="77777777" w:rsidTr="006C0797">
        <w:trPr>
          <w:trHeight w:val="463"/>
        </w:trPr>
        <w:tc>
          <w:tcPr>
            <w:tcW w:w="2802" w:type="dxa"/>
            <w:tcBorders>
              <w:top w:val="single" w:sz="18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AF336E9" w14:textId="77777777" w:rsidR="00741FD7" w:rsidRPr="008231EE" w:rsidRDefault="00741FD7" w:rsidP="006C0797">
            <w:pPr>
              <w:jc w:val="both"/>
              <w:rPr>
                <w:rFonts w:ascii="Arial" w:hAnsi="Arial" w:cs="Arial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lang w:val="en-GB"/>
              </w:rPr>
              <w:t xml:space="preserve"> </w:t>
            </w:r>
            <w:r w:rsidRPr="008231EE">
              <w:rPr>
                <w:rFonts w:ascii="Arial" w:hAnsi="Arial" w:cs="Arial"/>
                <w:sz w:val="18"/>
                <w:lang w:val="en-GB"/>
              </w:rPr>
              <w:t>♀</w:t>
            </w:r>
            <w:r w:rsidRPr="008231EE">
              <w:rPr>
                <w:rFonts w:ascii="Arial" w:hAnsi="Arial" w:cs="Arial"/>
                <w:b/>
                <w:sz w:val="18"/>
                <w:lang w:val="en-GB"/>
              </w:rPr>
              <w:t>: n (%)</w:t>
            </w:r>
          </w:p>
        </w:tc>
        <w:tc>
          <w:tcPr>
            <w:tcW w:w="1675" w:type="dxa"/>
            <w:tcBorders>
              <w:top w:val="single" w:sz="18" w:space="0" w:color="auto"/>
              <w:right w:val="nil"/>
            </w:tcBorders>
            <w:shd w:val="clear" w:color="auto" w:fill="D9D9D9"/>
            <w:vAlign w:val="center"/>
          </w:tcPr>
          <w:p w14:paraId="3F8E79B6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62 (81.6%)</w:t>
            </w:r>
          </w:p>
        </w:tc>
        <w:tc>
          <w:tcPr>
            <w:tcW w:w="1969" w:type="dxa"/>
            <w:tcBorders>
              <w:top w:val="single" w:sz="18" w:space="0" w:color="auto"/>
              <w:left w:val="nil"/>
              <w:right w:val="nil"/>
            </w:tcBorders>
            <w:shd w:val="clear" w:color="auto" w:fill="D9D9D9"/>
            <w:vAlign w:val="center"/>
          </w:tcPr>
          <w:p w14:paraId="57E018A0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43 (87.8%)</w:t>
            </w:r>
          </w:p>
        </w:tc>
        <w:tc>
          <w:tcPr>
            <w:tcW w:w="1970" w:type="dxa"/>
            <w:tcBorders>
              <w:top w:val="single" w:sz="18" w:space="0" w:color="auto"/>
              <w:left w:val="nil"/>
            </w:tcBorders>
            <w:shd w:val="clear" w:color="auto" w:fill="D9D9D9"/>
            <w:vAlign w:val="center"/>
          </w:tcPr>
          <w:p w14:paraId="4B1DA657" w14:textId="77777777" w:rsidR="00741FD7" w:rsidRPr="00D83DDA" w:rsidRDefault="00741FD7" w:rsidP="006C0797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19 (70.4%)</w:t>
            </w:r>
          </w:p>
        </w:tc>
        <w:tc>
          <w:tcPr>
            <w:tcW w:w="872" w:type="dxa"/>
            <w:tcBorders>
              <w:top w:val="single" w:sz="18" w:space="0" w:color="auto"/>
              <w:left w:val="nil"/>
            </w:tcBorders>
            <w:shd w:val="clear" w:color="auto" w:fill="D9D9D9"/>
            <w:vAlign w:val="center"/>
          </w:tcPr>
          <w:p w14:paraId="4B8326E1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ns</w:t>
            </w:r>
          </w:p>
        </w:tc>
      </w:tr>
      <w:tr w:rsidR="00741FD7" w:rsidRPr="008231EE" w14:paraId="036A06DE" w14:textId="77777777" w:rsidTr="006C0797">
        <w:trPr>
          <w:trHeight w:val="568"/>
        </w:trPr>
        <w:tc>
          <w:tcPr>
            <w:tcW w:w="2802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9D36CC" w14:textId="77777777" w:rsidR="00741FD7" w:rsidRPr="008231EE" w:rsidRDefault="00741FD7" w:rsidP="006C0797">
            <w:pPr>
              <w:jc w:val="both"/>
              <w:rPr>
                <w:rFonts w:ascii="Arial" w:hAnsi="Arial" w:cs="Arial"/>
                <w:b/>
                <w:sz w:val="18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lang w:val="en-GB"/>
              </w:rPr>
              <w:t xml:space="preserve">Mean age in years </w:t>
            </w:r>
          </w:p>
          <w:p w14:paraId="164C163E" w14:textId="77777777" w:rsidR="00741FD7" w:rsidRPr="008231EE" w:rsidRDefault="00741FD7" w:rsidP="006C0797">
            <w:pPr>
              <w:jc w:val="both"/>
              <w:rPr>
                <w:rFonts w:ascii="Arial" w:hAnsi="Arial" w:cs="Arial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lang w:val="en-GB"/>
              </w:rPr>
              <w:t>(±SD)</w:t>
            </w:r>
          </w:p>
        </w:tc>
        <w:tc>
          <w:tcPr>
            <w:tcW w:w="1675" w:type="dxa"/>
            <w:tcBorders>
              <w:right w:val="nil"/>
            </w:tcBorders>
            <w:shd w:val="clear" w:color="auto" w:fill="F2F2F2"/>
            <w:vAlign w:val="center"/>
          </w:tcPr>
          <w:p w14:paraId="7FFDF733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56.0 (±14.3)</w:t>
            </w:r>
          </w:p>
        </w:tc>
        <w:tc>
          <w:tcPr>
            <w:tcW w:w="1969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D0165F3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57.6 (±14.7)</w:t>
            </w:r>
          </w:p>
        </w:tc>
        <w:tc>
          <w:tcPr>
            <w:tcW w:w="1970" w:type="dxa"/>
            <w:tcBorders>
              <w:left w:val="nil"/>
            </w:tcBorders>
            <w:shd w:val="clear" w:color="auto" w:fill="F2F2F2"/>
            <w:vAlign w:val="center"/>
          </w:tcPr>
          <w:p w14:paraId="49B0F005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53.0 (±13.4)</w:t>
            </w:r>
          </w:p>
        </w:tc>
        <w:tc>
          <w:tcPr>
            <w:tcW w:w="872" w:type="dxa"/>
            <w:tcBorders>
              <w:left w:val="nil"/>
            </w:tcBorders>
            <w:shd w:val="clear" w:color="auto" w:fill="F2F2F2"/>
            <w:vAlign w:val="center"/>
          </w:tcPr>
          <w:p w14:paraId="23F4DA5E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ns</w:t>
            </w:r>
          </w:p>
        </w:tc>
      </w:tr>
      <w:tr w:rsidR="00741FD7" w:rsidRPr="008231EE" w14:paraId="75E73209" w14:textId="77777777" w:rsidTr="006C0797">
        <w:trPr>
          <w:trHeight w:val="568"/>
        </w:trPr>
        <w:tc>
          <w:tcPr>
            <w:tcW w:w="280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962767" w14:textId="77777777" w:rsidR="00741FD7" w:rsidRPr="008231EE" w:rsidRDefault="00741FD7" w:rsidP="006C0797">
            <w:pPr>
              <w:jc w:val="both"/>
              <w:rPr>
                <w:rFonts w:ascii="Arial" w:hAnsi="Arial" w:cs="Arial"/>
                <w:b/>
                <w:sz w:val="18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lang w:val="en-GB"/>
              </w:rPr>
              <w:t>Smokers</w:t>
            </w:r>
          </w:p>
        </w:tc>
        <w:tc>
          <w:tcPr>
            <w:tcW w:w="1675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C724919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11 (14.5%)</w:t>
            </w:r>
          </w:p>
        </w:tc>
        <w:tc>
          <w:tcPr>
            <w:tcW w:w="196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76B2425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4 (8.2%)</w:t>
            </w:r>
          </w:p>
        </w:tc>
        <w:tc>
          <w:tcPr>
            <w:tcW w:w="197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4564DAC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7 (25.9%)</w:t>
            </w:r>
          </w:p>
        </w:tc>
        <w:tc>
          <w:tcPr>
            <w:tcW w:w="872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EE9C18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0.0461</w:t>
            </w:r>
          </w:p>
        </w:tc>
      </w:tr>
      <w:tr w:rsidR="00741FD7" w:rsidRPr="008231EE" w14:paraId="240C354B" w14:textId="77777777" w:rsidTr="006C0797">
        <w:trPr>
          <w:trHeight w:val="813"/>
        </w:trPr>
        <w:tc>
          <w:tcPr>
            <w:tcW w:w="280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1778412" w14:textId="77777777" w:rsidR="00741FD7" w:rsidRPr="008231EE" w:rsidRDefault="00741FD7" w:rsidP="006C0797">
            <w:pPr>
              <w:jc w:val="both"/>
              <w:rPr>
                <w:rFonts w:ascii="Arial" w:hAnsi="Arial" w:cs="Arial"/>
                <w:b/>
                <w:sz w:val="18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lang w:val="en-GB"/>
              </w:rPr>
              <w:t xml:space="preserve">Mean disease duration (in years ±SD) since </w:t>
            </w:r>
          </w:p>
          <w:p w14:paraId="211289AC" w14:textId="77777777" w:rsidR="00741FD7" w:rsidRPr="008231EE" w:rsidRDefault="00741FD7" w:rsidP="006C0797">
            <w:pPr>
              <w:jc w:val="both"/>
              <w:rPr>
                <w:rFonts w:ascii="Arial" w:hAnsi="Arial" w:cs="Arial"/>
                <w:b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First Raynaud’s symptoms</w:t>
            </w:r>
          </w:p>
          <w:p w14:paraId="5F384ADF" w14:textId="77777777" w:rsidR="00741FD7" w:rsidRPr="008231EE" w:rsidRDefault="00741FD7" w:rsidP="006C0797">
            <w:pPr>
              <w:jc w:val="both"/>
              <w:rPr>
                <w:rFonts w:ascii="Arial" w:hAnsi="Arial" w:cs="Arial"/>
                <w:b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First non-Raynaud’s symptoms</w:t>
            </w:r>
          </w:p>
        </w:tc>
        <w:tc>
          <w:tcPr>
            <w:tcW w:w="1675" w:type="dxa"/>
            <w:tcBorders>
              <w:right w:val="nil"/>
            </w:tcBorders>
            <w:shd w:val="clear" w:color="auto" w:fill="F2F2F2" w:themeFill="background1" w:themeFillShade="F2"/>
          </w:tcPr>
          <w:p w14:paraId="0D9D407B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4BF5EA3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C9E76A6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13.4 (±12.6)</w:t>
            </w:r>
          </w:p>
          <w:p w14:paraId="063A7335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9.6 (±8.7)</w:t>
            </w:r>
          </w:p>
        </w:tc>
        <w:tc>
          <w:tcPr>
            <w:tcW w:w="1969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6274E0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B2A66D4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04B7A85D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14.5 (±12.4)</w:t>
            </w:r>
          </w:p>
          <w:p w14:paraId="14C2A6FE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9.6 (±8.8)</w:t>
            </w:r>
          </w:p>
        </w:tc>
        <w:tc>
          <w:tcPr>
            <w:tcW w:w="1970" w:type="dxa"/>
            <w:tcBorders>
              <w:left w:val="nil"/>
            </w:tcBorders>
            <w:shd w:val="clear" w:color="auto" w:fill="F2F2F2" w:themeFill="background1" w:themeFillShade="F2"/>
          </w:tcPr>
          <w:p w14:paraId="0A8D2263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36CE7B6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4021059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11.4 (±13.0)</w:t>
            </w:r>
          </w:p>
          <w:p w14:paraId="3E3A215D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9.7 (±8.7)</w:t>
            </w:r>
          </w:p>
        </w:tc>
        <w:tc>
          <w:tcPr>
            <w:tcW w:w="872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71ED05D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42C68FC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6C46649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ns</w:t>
            </w:r>
          </w:p>
          <w:p w14:paraId="7794D715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ns</w:t>
            </w:r>
          </w:p>
        </w:tc>
      </w:tr>
      <w:tr w:rsidR="00741FD7" w:rsidRPr="008231EE" w14:paraId="4EA6D54B" w14:textId="77777777" w:rsidTr="006C0797">
        <w:trPr>
          <w:trHeight w:val="546"/>
        </w:trPr>
        <w:tc>
          <w:tcPr>
            <w:tcW w:w="280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65510C" w14:textId="77777777" w:rsidR="00741FD7" w:rsidRPr="008231EE" w:rsidRDefault="00741FD7" w:rsidP="006C0797">
            <w:pPr>
              <w:jc w:val="both"/>
              <w:rPr>
                <w:rFonts w:ascii="Arial" w:hAnsi="Arial" w:cs="Arial"/>
                <w:b/>
                <w:sz w:val="18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lang w:val="en-GB"/>
              </w:rPr>
              <w:t xml:space="preserve">Raynaud’s phenomenon, </w:t>
            </w:r>
          </w:p>
          <w:p w14:paraId="60E2E1D2" w14:textId="77777777" w:rsidR="00741FD7" w:rsidRPr="008231EE" w:rsidRDefault="00741FD7" w:rsidP="006C0797">
            <w:pPr>
              <w:jc w:val="both"/>
              <w:rPr>
                <w:rFonts w:ascii="Arial" w:hAnsi="Arial" w:cs="Arial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lang w:val="en-GB"/>
              </w:rPr>
              <w:t>n (%)</w:t>
            </w:r>
          </w:p>
        </w:tc>
        <w:tc>
          <w:tcPr>
            <w:tcW w:w="1675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AFE126C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70 (92.1%)</w:t>
            </w:r>
          </w:p>
        </w:tc>
        <w:tc>
          <w:tcPr>
            <w:tcW w:w="196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015B0F9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45 (91.8%)</w:t>
            </w:r>
          </w:p>
        </w:tc>
        <w:tc>
          <w:tcPr>
            <w:tcW w:w="197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B32FE1F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25 (92.6%)</w:t>
            </w:r>
          </w:p>
        </w:tc>
        <w:tc>
          <w:tcPr>
            <w:tcW w:w="872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E4BD7E9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ns</w:t>
            </w:r>
          </w:p>
        </w:tc>
      </w:tr>
      <w:tr w:rsidR="00741FD7" w:rsidRPr="008231EE" w14:paraId="0E9C8C9F" w14:textId="77777777" w:rsidTr="006C0797">
        <w:trPr>
          <w:trHeight w:val="584"/>
        </w:trPr>
        <w:tc>
          <w:tcPr>
            <w:tcW w:w="280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17B4E" w14:textId="77777777" w:rsidR="00741FD7" w:rsidRPr="008231EE" w:rsidRDefault="00741FD7" w:rsidP="006C0797">
            <w:pPr>
              <w:jc w:val="both"/>
              <w:rPr>
                <w:rFonts w:ascii="Arial" w:hAnsi="Arial" w:cs="Arial"/>
                <w:b/>
                <w:sz w:val="18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lang w:val="en-GB"/>
              </w:rPr>
              <w:t xml:space="preserve">History of digital ulcers, </w:t>
            </w:r>
          </w:p>
          <w:p w14:paraId="5DF4501A" w14:textId="77777777" w:rsidR="00741FD7" w:rsidRPr="008231EE" w:rsidRDefault="00741FD7" w:rsidP="006C0797">
            <w:pPr>
              <w:jc w:val="both"/>
              <w:rPr>
                <w:rFonts w:ascii="Arial" w:hAnsi="Arial" w:cs="Arial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lang w:val="en-GB"/>
              </w:rPr>
              <w:t>n (%)</w:t>
            </w:r>
          </w:p>
        </w:tc>
        <w:tc>
          <w:tcPr>
            <w:tcW w:w="1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0B1DD86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36 (47.4%)</w:t>
            </w:r>
          </w:p>
        </w:tc>
        <w:tc>
          <w:tcPr>
            <w:tcW w:w="196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8C1C9F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5C5B1EC" wp14:editId="6C478672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-30480</wp:posOffset>
                      </wp:positionV>
                      <wp:extent cx="634365" cy="209550"/>
                      <wp:effectExtent l="0" t="0" r="13335" b="0"/>
                      <wp:wrapNone/>
                      <wp:docPr id="300" name="Gruppierung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4365" cy="209550"/>
                                <a:chOff x="0" y="0"/>
                                <a:chExt cx="634365" cy="209550"/>
                              </a:xfrm>
                            </wpg:grpSpPr>
                            <wps:wsp>
                              <wps:cNvPr id="30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140" y="0"/>
                                  <a:ext cx="428563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D703D3" w14:textId="77777777" w:rsidR="00741FD7" w:rsidRDefault="00741FD7" w:rsidP="00741FD7">
                                    <w:pPr>
                                      <w:jc w:val="center"/>
                                      <w:rPr>
                                        <w:color w:val="404040" w:themeColor="text1" w:themeTint="BF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</w:rPr>
                                      <w:t>*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02" name="Gewinkelte Verbindung 2"/>
                              <wps:cNvCnPr/>
                              <wps:spPr>
                                <a:xfrm flipV="1">
                                  <a:off x="0" y="112395"/>
                                  <a:ext cx="215900" cy="0"/>
                                </a:xfrm>
                                <a:prstGeom prst="bentConnector3">
                                  <a:avLst>
                                    <a:gd name="adj1" fmla="val 50001"/>
                                  </a:avLst>
                                </a:prstGeom>
                                <a:noFill/>
                                <a:ln w="952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3" name="Gewinkelte Verbindung 3"/>
                              <wps:cNvCnPr/>
                              <wps:spPr>
                                <a:xfrm>
                                  <a:off x="418465" y="110490"/>
                                  <a:ext cx="215900" cy="0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952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C5B1EC" id="Gruppierung 292" o:spid="_x0000_s1026" style="position:absolute;left:0;text-align:left;margin-left:46.3pt;margin-top:-2.4pt;width:49.95pt;height:16.5pt;z-index:251659264;mso-width-relative:margin;mso-height-relative:margin" coordsize="634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feld 2" o:spid="_x0000_s1027" type="#_x0000_t202" style="position:absolute;left:1041;width:4286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" filled="f" stroked="f">
                        <v:textbox>
                          <w:txbxContent>
                            <w:p w14:paraId="5CD703D3" w14:textId="77777777" w:rsidR="00741FD7" w:rsidRDefault="00741FD7" w:rsidP="00741FD7">
                              <w:pPr>
                                <w:jc w:val="center"/>
                                <w:rPr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</w:rPr>
                                <w:t>*</w:t>
                              </w:r>
                            </w:p>
                          </w:txbxContent>
                        </v:textbox>
                      </v:shape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Gewinkelte Verbindung 2" o:spid="_x0000_s1028" type="#_x0000_t34" style="position:absolute;top:1123;width:2159;height: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" strokecolor="#7f7f7f"/>
                      <v:shape id="Gewinkelte Verbindung 3" o:spid="_x0000_s1029" type="#_x0000_t34" style="position:absolute;left:4184;top:1104;width:2159;height: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" strokecolor="#7f7f7f"/>
                    </v:group>
                  </w:pict>
                </mc:Fallback>
              </mc:AlternateContent>
            </w: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18 (36.7%)</w:t>
            </w:r>
          </w:p>
        </w:tc>
        <w:tc>
          <w:tcPr>
            <w:tcW w:w="1970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432C96C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18 (66.7%)</w:t>
            </w:r>
          </w:p>
        </w:tc>
        <w:tc>
          <w:tcPr>
            <w:tcW w:w="872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B65E203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0.0167</w:t>
            </w:r>
          </w:p>
        </w:tc>
      </w:tr>
      <w:tr w:rsidR="00741FD7" w:rsidRPr="008231EE" w14:paraId="34F288FE" w14:textId="77777777" w:rsidTr="006C0797">
        <w:trPr>
          <w:trHeight w:val="584"/>
        </w:trPr>
        <w:tc>
          <w:tcPr>
            <w:tcW w:w="2802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6CB693C" w14:textId="77777777" w:rsidR="00741FD7" w:rsidRPr="008231EE" w:rsidRDefault="00741FD7" w:rsidP="006C0797">
            <w:pPr>
              <w:jc w:val="both"/>
              <w:rPr>
                <w:rFonts w:ascii="Arial" w:hAnsi="Arial" w:cs="Arial"/>
                <w:b/>
                <w:sz w:val="18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lang w:val="en-GB"/>
              </w:rPr>
              <w:t>Mean modified Rodnan skin score (±SD)</w:t>
            </w:r>
          </w:p>
        </w:tc>
        <w:tc>
          <w:tcPr>
            <w:tcW w:w="1675" w:type="dxa"/>
            <w:tcBorders>
              <w:right w:val="nil"/>
            </w:tcBorders>
            <w:shd w:val="clear" w:color="auto" w:fill="D9D9D9"/>
            <w:vAlign w:val="center"/>
          </w:tcPr>
          <w:p w14:paraId="6490E27C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8.6 (±8.2)</w:t>
            </w:r>
          </w:p>
        </w:tc>
        <w:tc>
          <w:tcPr>
            <w:tcW w:w="1969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254D9806" w14:textId="77777777" w:rsidR="00741FD7" w:rsidRPr="00D83DDA" w:rsidRDefault="00741FD7" w:rsidP="006C0797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EFDA9D8" wp14:editId="346982A2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-31750</wp:posOffset>
                      </wp:positionV>
                      <wp:extent cx="692150" cy="209550"/>
                      <wp:effectExtent l="0" t="0" r="12700" b="0"/>
                      <wp:wrapNone/>
                      <wp:docPr id="304" name="Gruppier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150" cy="209550"/>
                                <a:chOff x="0" y="-19050"/>
                                <a:chExt cx="692250" cy="209550"/>
                              </a:xfrm>
                            </wpg:grpSpPr>
                            <wps:wsp>
                              <wps:cNvPr id="30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2875" y="-19050"/>
                                  <a:ext cx="42862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0B8759" w14:textId="77777777" w:rsidR="00741FD7" w:rsidRDefault="00741FD7" w:rsidP="00741FD7">
                                    <w:pPr>
                                      <w:rPr>
                                        <w:color w:val="404040" w:themeColor="text1" w:themeTint="BF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</w:rPr>
                                      <w:t>***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06" name="Gewinkelte Verbindung 8"/>
                              <wps:cNvCnPr/>
                              <wps:spPr>
                                <a:xfrm flipV="1">
                                  <a:off x="0" y="85725"/>
                                  <a:ext cx="216000" cy="0"/>
                                </a:xfrm>
                                <a:prstGeom prst="bentConnector3">
                                  <a:avLst>
                                    <a:gd name="adj1" fmla="val 50001"/>
                                  </a:avLst>
                                </a:prstGeom>
                                <a:noFill/>
                                <a:ln w="952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7" name="Gewinkelte Verbindung 9"/>
                              <wps:cNvCnPr/>
                              <wps:spPr>
                                <a:xfrm>
                                  <a:off x="476250" y="85725"/>
                                  <a:ext cx="216000" cy="0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952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FDA9D8" id="Gruppieren 5" o:spid="_x0000_s1030" style="position:absolute;left:0;text-align:left;margin-left:43pt;margin-top:-2.5pt;width:54.5pt;height:16.5pt;z-index:251660288;mso-width-relative:margin;mso-height-relative:margin" coordorigin=",-190" coordsize="6922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">
                      <v:shape id="Textfeld 2" o:spid="_x0000_s1031" type="#_x0000_t202" style="position:absolute;left:1428;top:-190;width:4287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9KZwwAAANw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agr3M/EIyOUNAAD//wMAUEsBAi0AFAAGAAgAAAAhANvh9svuAAAAhQEAABMAAAAAAAAAAAAA&#10;AAAAAAAAAFtDb250ZW50X1R5cGVzXS54bWxQSwECLQAUAAYACAAAACEAWvQsW78AAAAVAQAACwAA&#10;AAAAAAAAAAAAAAAfAQAAX3JlbHMvLnJlbHNQSwECLQAUAAYACAAAACEAUePSmcMAAADcAAAADwAA&#10;AAAAAAAAAAAAAAAHAgAAZHJzL2Rvd25yZXYueG1sUEsFBgAAAAADAAMAtwAAAPcCAAAAAA==&#10;" filled="f" stroked="f">
                        <v:textbox>
                          <w:txbxContent>
                            <w:p w14:paraId="730B8759" w14:textId="77777777" w:rsidR="00741FD7" w:rsidRDefault="00741FD7" w:rsidP="00741FD7">
                              <w:pPr>
                                <w:rPr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</w:rPr>
                                <w:t>***</w:t>
                              </w:r>
                            </w:p>
                          </w:txbxContent>
                        </v:textbox>
                      </v:shape>
                      <v:shape id="Gewinkelte Verbindung 8" o:spid="_x0000_s1032" type="#_x0000_t34" style="position:absolute;top:857;width:2160;height: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" strokecolor="#7f7f7f"/>
                      <v:shape id="Gewinkelte Verbindung 9" o:spid="_x0000_s1033" type="#_x0000_t34" style="position:absolute;left:4762;top:857;width:2160;height: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" strokecolor="#7f7f7f"/>
                    </v:group>
                  </w:pict>
                </mc:Fallback>
              </mc:AlternateContent>
            </w:r>
            <w:r w:rsidRPr="00D83DDA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4.5 (</w:t>
            </w: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 w:rsidRPr="00D83DDA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3.3)</w:t>
            </w:r>
          </w:p>
        </w:tc>
        <w:tc>
          <w:tcPr>
            <w:tcW w:w="1970" w:type="dxa"/>
            <w:tcBorders>
              <w:left w:val="nil"/>
            </w:tcBorders>
            <w:shd w:val="clear" w:color="auto" w:fill="D9D9D9"/>
            <w:vAlign w:val="center"/>
          </w:tcPr>
          <w:p w14:paraId="2CCDE404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16.2 (±9.1)</w:t>
            </w:r>
          </w:p>
        </w:tc>
        <w:tc>
          <w:tcPr>
            <w:tcW w:w="872" w:type="dxa"/>
            <w:tcBorders>
              <w:left w:val="nil"/>
            </w:tcBorders>
            <w:shd w:val="clear" w:color="auto" w:fill="D9D9D9"/>
            <w:vAlign w:val="center"/>
          </w:tcPr>
          <w:p w14:paraId="71B12C04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&lt;0.0001</w:t>
            </w:r>
          </w:p>
        </w:tc>
      </w:tr>
      <w:tr w:rsidR="00741FD7" w:rsidRPr="008231EE" w14:paraId="110A34BB" w14:textId="77777777" w:rsidTr="006C0797">
        <w:trPr>
          <w:trHeight w:val="584"/>
        </w:trPr>
        <w:tc>
          <w:tcPr>
            <w:tcW w:w="280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E55B5" w14:textId="77777777" w:rsidR="00741FD7" w:rsidRPr="008231EE" w:rsidRDefault="00741FD7" w:rsidP="006C0797">
            <w:pPr>
              <w:jc w:val="both"/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szCs w:val="20"/>
                <w:lang w:val="en-GB"/>
              </w:rPr>
              <w:t>Organ involvement, n (%)</w:t>
            </w:r>
          </w:p>
          <w:p w14:paraId="24AAEE00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- Lung</w:t>
            </w:r>
          </w:p>
          <w:p w14:paraId="4C794965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 xml:space="preserve">- Gastrointestinal </w:t>
            </w:r>
          </w:p>
          <w:p w14:paraId="640187E6" w14:textId="77777777" w:rsidR="00741FD7" w:rsidRPr="008231EE" w:rsidRDefault="00741FD7" w:rsidP="006C0797">
            <w:pPr>
              <w:jc w:val="both"/>
              <w:rPr>
                <w:rFonts w:ascii="Arial" w:hAnsi="Arial" w:cs="Arial"/>
                <w:b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- Heart</w:t>
            </w:r>
          </w:p>
        </w:tc>
        <w:tc>
          <w:tcPr>
            <w:tcW w:w="1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9C76516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lang w:val="en-GB"/>
              </w:rPr>
            </w:pPr>
          </w:p>
          <w:p w14:paraId="617DD15C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30 (39.5%)</w:t>
            </w:r>
          </w:p>
          <w:p w14:paraId="32D5A47E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51 (67.1%)</w:t>
            </w:r>
          </w:p>
          <w:p w14:paraId="49144918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11 (14.5%)</w:t>
            </w:r>
          </w:p>
        </w:tc>
        <w:tc>
          <w:tcPr>
            <w:tcW w:w="196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44F6F6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2C2FBA8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13 (26.5%)</w:t>
            </w:r>
          </w:p>
          <w:p w14:paraId="7D3D3006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30 (61.2%)</w:t>
            </w:r>
          </w:p>
          <w:p w14:paraId="2F6847C6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8 (16.3%)</w:t>
            </w:r>
          </w:p>
        </w:tc>
        <w:tc>
          <w:tcPr>
            <w:tcW w:w="1970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E96387E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74021123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17 (62.9%)</w:t>
            </w:r>
          </w:p>
          <w:p w14:paraId="0E5863FA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21 (77.8%)</w:t>
            </w:r>
          </w:p>
          <w:p w14:paraId="700035D3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3 (11.1%)</w:t>
            </w:r>
          </w:p>
        </w:tc>
        <w:tc>
          <w:tcPr>
            <w:tcW w:w="872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31DCED8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9952397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0.0030</w:t>
            </w:r>
          </w:p>
          <w:p w14:paraId="298319A5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ns</w:t>
            </w:r>
          </w:p>
          <w:p w14:paraId="257B94DA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ns</w:t>
            </w:r>
          </w:p>
        </w:tc>
      </w:tr>
      <w:tr w:rsidR="00741FD7" w:rsidRPr="008231EE" w14:paraId="3ACC91EE" w14:textId="77777777" w:rsidTr="006C0797">
        <w:trPr>
          <w:trHeight w:val="584"/>
        </w:trPr>
        <w:tc>
          <w:tcPr>
            <w:tcW w:w="2802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F95B2FD" w14:textId="77777777" w:rsidR="00741FD7" w:rsidRPr="008231EE" w:rsidRDefault="00741FD7" w:rsidP="006C0797">
            <w:pPr>
              <w:jc w:val="both"/>
              <w:rPr>
                <w:rFonts w:ascii="Arial" w:hAnsi="Arial" w:cs="Arial"/>
                <w:b/>
                <w:sz w:val="18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lang w:val="en-GB"/>
              </w:rPr>
              <w:t>Antibodies</w:t>
            </w:r>
          </w:p>
          <w:p w14:paraId="3D007192" w14:textId="77777777" w:rsidR="00741FD7" w:rsidRPr="008231EE" w:rsidRDefault="00741FD7" w:rsidP="006C0797">
            <w:pPr>
              <w:jc w:val="both"/>
              <w:rPr>
                <w:rFonts w:ascii="Arial" w:hAnsi="Arial" w:cs="Arial"/>
                <w:b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ACA-positive</w:t>
            </w:r>
          </w:p>
          <w:p w14:paraId="5511C9D3" w14:textId="77777777" w:rsidR="00741FD7" w:rsidRPr="008231EE" w:rsidRDefault="00741FD7" w:rsidP="006C0797">
            <w:pPr>
              <w:jc w:val="both"/>
              <w:rPr>
                <w:rFonts w:ascii="Arial" w:hAnsi="Arial" w:cs="Arial"/>
                <w:b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Scl70-positive</w:t>
            </w:r>
          </w:p>
        </w:tc>
        <w:tc>
          <w:tcPr>
            <w:tcW w:w="1675" w:type="dxa"/>
            <w:tcBorders>
              <w:right w:val="nil"/>
            </w:tcBorders>
            <w:shd w:val="clear" w:color="auto" w:fill="D9D9D9"/>
            <w:vAlign w:val="center"/>
          </w:tcPr>
          <w:p w14:paraId="2678910D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A615AB0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25 (32.9%)</w:t>
            </w:r>
          </w:p>
          <w:p w14:paraId="03E11045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31 (40.7%)</w:t>
            </w:r>
          </w:p>
        </w:tc>
        <w:tc>
          <w:tcPr>
            <w:tcW w:w="1969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C39E421" w14:textId="77777777" w:rsidR="00741FD7" w:rsidRPr="00D83DDA" w:rsidRDefault="00741FD7" w:rsidP="006C0797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EC55F69" wp14:editId="04EA21D4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104140</wp:posOffset>
                      </wp:positionV>
                      <wp:extent cx="680085" cy="209550"/>
                      <wp:effectExtent l="0" t="0" r="5715" b="0"/>
                      <wp:wrapNone/>
                      <wp:docPr id="308" name="Gruppierung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085" cy="209550"/>
                                <a:chOff x="0" y="0"/>
                                <a:chExt cx="680085" cy="209550"/>
                              </a:xfrm>
                            </wpg:grpSpPr>
                            <wps:wsp>
                              <wps:cNvPr id="30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545" y="0"/>
                                  <a:ext cx="42799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B047CA" w14:textId="77777777" w:rsidR="00741FD7" w:rsidRDefault="00741FD7" w:rsidP="00741FD7">
                                    <w:pPr>
                                      <w:rPr>
                                        <w:color w:val="404040" w:themeColor="text1" w:themeTint="BF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</w:rPr>
                                      <w:t>**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10" name="Gewinkelte Verbindung 20"/>
                              <wps:cNvCnPr/>
                              <wps:spPr>
                                <a:xfrm flipV="1">
                                  <a:off x="0" y="97155"/>
                                  <a:ext cx="215969" cy="0"/>
                                </a:xfrm>
                                <a:prstGeom prst="bentConnector3">
                                  <a:avLst>
                                    <a:gd name="adj1" fmla="val 50001"/>
                                  </a:avLst>
                                </a:prstGeom>
                                <a:noFill/>
                                <a:ln w="952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1" name="Gewinkelte Verbindung 21"/>
                              <wps:cNvCnPr/>
                              <wps:spPr>
                                <a:xfrm>
                                  <a:off x="464185" y="101600"/>
                                  <a:ext cx="215900" cy="0"/>
                                </a:xfrm>
                                <a:prstGeom prst="bentConnector3">
                                  <a:avLst>
                                    <a:gd name="adj1" fmla="val 39236"/>
                                  </a:avLst>
                                </a:prstGeom>
                                <a:noFill/>
                                <a:ln w="952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C55F69" id="Gruppierung 22" o:spid="_x0000_s1034" style="position:absolute;left:0;text-align:left;margin-left:44.75pt;margin-top:8.2pt;width:53.55pt;height:16.5pt;z-index:251661312" coordsize="6800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">
                      <v:shape id="Textfeld 2" o:spid="_x0000_s1035" type="#_x0000_t202" style="position:absolute;left:1695;width:4280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" filled="f" stroked="f">
                        <v:textbox>
                          <w:txbxContent>
                            <w:p w14:paraId="6AB047CA" w14:textId="77777777" w:rsidR="00741FD7" w:rsidRDefault="00741FD7" w:rsidP="00741FD7">
                              <w:pPr>
                                <w:rPr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</w:rPr>
                                <w:t>**</w:t>
                              </w:r>
                            </w:p>
                          </w:txbxContent>
                        </v:textbox>
                      </v:shape>
                      <v:shape id="Gewinkelte Verbindung 20" o:spid="_x0000_s1036" type="#_x0000_t34" style="position:absolute;top:971;width:2159;height: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" strokecolor="#7f7f7f"/>
                      <v:shape id="Gewinkelte Verbindung 21" o:spid="_x0000_s1037" type="#_x0000_t34" style="position:absolute;left:4641;top:1016;width:2159;height: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" adj="8475" strokecolor="#7f7f7f"/>
                    </v:group>
                  </w:pict>
                </mc:Fallback>
              </mc:AlternateContent>
            </w:r>
          </w:p>
          <w:p w14:paraId="03F1C79E" w14:textId="77777777" w:rsidR="00741FD7" w:rsidRPr="00D83DDA" w:rsidRDefault="00741FD7" w:rsidP="006C0797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5207DF6" wp14:editId="6A8D05D4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113030</wp:posOffset>
                      </wp:positionV>
                      <wp:extent cx="680085" cy="209550"/>
                      <wp:effectExtent l="0" t="0" r="5715" b="0"/>
                      <wp:wrapNone/>
                      <wp:docPr id="312" name="Gruppierung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085" cy="209550"/>
                                <a:chOff x="0" y="0"/>
                                <a:chExt cx="680085" cy="209550"/>
                              </a:xfrm>
                            </wpg:grpSpPr>
                            <wps:wsp>
                              <wps:cNvPr id="31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253" y="0"/>
                                  <a:ext cx="42799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D85417" w14:textId="77777777" w:rsidR="00741FD7" w:rsidRDefault="00741FD7" w:rsidP="00741FD7">
                                    <w:pPr>
                                      <w:rPr>
                                        <w:color w:val="404040" w:themeColor="text1" w:themeTint="BF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</w:rPr>
                                      <w:t>*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15" name="Gewinkelte Verbindung 25"/>
                              <wps:cNvCnPr/>
                              <wps:spPr>
                                <a:xfrm flipV="1">
                                  <a:off x="0" y="97155"/>
                                  <a:ext cx="215969" cy="0"/>
                                </a:xfrm>
                                <a:prstGeom prst="bentConnector3">
                                  <a:avLst>
                                    <a:gd name="adj1" fmla="val 50001"/>
                                  </a:avLst>
                                </a:prstGeom>
                                <a:noFill/>
                                <a:ln w="952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6" name="Gewinkelte Verbindung 26"/>
                              <wps:cNvCnPr/>
                              <wps:spPr>
                                <a:xfrm>
                                  <a:off x="464185" y="101600"/>
                                  <a:ext cx="215900" cy="0"/>
                                </a:xfrm>
                                <a:prstGeom prst="bentConnector3">
                                  <a:avLst>
                                    <a:gd name="adj1" fmla="val 39236"/>
                                  </a:avLst>
                                </a:prstGeom>
                                <a:noFill/>
                                <a:ln w="952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207DF6" id="Gruppierung 23" o:spid="_x0000_s1038" style="position:absolute;left:0;text-align:left;margin-left:44.55pt;margin-top:8.9pt;width:53.55pt;height:16.5pt;z-index:251662336;mso-width-relative:margin;mso-height-relative:margin" coordsize="6800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">
                      <v:shape id="Textfeld 2" o:spid="_x0000_s1039" type="#_x0000_t202" style="position:absolute;left:1972;width:4280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" filled="f" stroked="f">
                        <v:textbox>
                          <w:txbxContent>
                            <w:p w14:paraId="45D85417" w14:textId="77777777" w:rsidR="00741FD7" w:rsidRDefault="00741FD7" w:rsidP="00741FD7">
                              <w:pPr>
                                <w:rPr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</w:rPr>
                                <w:t>*</w:t>
                              </w:r>
                            </w:p>
                          </w:txbxContent>
                        </v:textbox>
                      </v:shape>
                      <v:shape id="Gewinkelte Verbindung 25" o:spid="_x0000_s1040" type="#_x0000_t34" style="position:absolute;top:971;width:2159;height: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" strokecolor="#7f7f7f"/>
                      <v:shape id="Gewinkelte Verbindung 26" o:spid="_x0000_s1041" type="#_x0000_t34" style="position:absolute;left:4641;top:1016;width:2159;height: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" adj="8475" strokecolor="#7f7f7f"/>
                    </v:group>
                  </w:pict>
                </mc:Fallback>
              </mc:AlternateContent>
            </w:r>
            <w:r w:rsidRPr="00D83DDA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22 (44.9%)</w:t>
            </w:r>
          </w:p>
          <w:p w14:paraId="6D83B52A" w14:textId="77777777" w:rsidR="00741FD7" w:rsidRPr="00D83DDA" w:rsidRDefault="00741FD7" w:rsidP="006C0797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15 (30.6%)</w:t>
            </w:r>
          </w:p>
        </w:tc>
        <w:tc>
          <w:tcPr>
            <w:tcW w:w="1970" w:type="dxa"/>
            <w:tcBorders>
              <w:left w:val="nil"/>
            </w:tcBorders>
            <w:shd w:val="clear" w:color="auto" w:fill="D9D9D9"/>
            <w:vAlign w:val="center"/>
          </w:tcPr>
          <w:p w14:paraId="70C9F202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0E562A58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3 (11.1%)</w:t>
            </w:r>
          </w:p>
          <w:p w14:paraId="1AA32FF0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16 (59.3%)</w:t>
            </w:r>
          </w:p>
        </w:tc>
        <w:tc>
          <w:tcPr>
            <w:tcW w:w="872" w:type="dxa"/>
            <w:tcBorders>
              <w:left w:val="nil"/>
            </w:tcBorders>
            <w:shd w:val="clear" w:color="auto" w:fill="D9D9D9"/>
            <w:vAlign w:val="center"/>
          </w:tcPr>
          <w:p w14:paraId="0172C5FC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B220613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0.0044</w:t>
            </w:r>
          </w:p>
          <w:p w14:paraId="534FE337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0.0272</w:t>
            </w:r>
          </w:p>
        </w:tc>
      </w:tr>
      <w:tr w:rsidR="00741FD7" w:rsidRPr="008231EE" w14:paraId="4F6818F0" w14:textId="77777777" w:rsidTr="006C0797">
        <w:trPr>
          <w:trHeight w:val="584"/>
        </w:trPr>
        <w:tc>
          <w:tcPr>
            <w:tcW w:w="280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072AA1" w14:textId="77777777" w:rsidR="00741FD7" w:rsidRPr="008231EE" w:rsidRDefault="00741FD7" w:rsidP="006C0797">
            <w:pPr>
              <w:jc w:val="both"/>
              <w:rPr>
                <w:rFonts w:ascii="Arial" w:hAnsi="Arial" w:cs="Arial"/>
                <w:b/>
                <w:sz w:val="18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lang w:val="en-GB"/>
              </w:rPr>
              <w:t>Current medications</w:t>
            </w:r>
          </w:p>
          <w:p w14:paraId="0EFB5428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- Iloprost</w:t>
            </w:r>
          </w:p>
          <w:p w14:paraId="5AD84B0F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- Bosentan</w:t>
            </w:r>
          </w:p>
          <w:p w14:paraId="36C4780F" w14:textId="77777777" w:rsidR="00741FD7" w:rsidRPr="008231EE" w:rsidRDefault="00741FD7" w:rsidP="006C0797">
            <w:pPr>
              <w:jc w:val="both"/>
              <w:rPr>
                <w:rFonts w:ascii="Arial" w:hAnsi="Arial" w:cs="Arial"/>
                <w:b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- Oral vasodilator drugs*</w:t>
            </w:r>
          </w:p>
        </w:tc>
        <w:tc>
          <w:tcPr>
            <w:tcW w:w="1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3EA9B9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101E29E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43 (56.6%)</w:t>
            </w:r>
          </w:p>
          <w:p w14:paraId="005F9B06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11 (14.5%)</w:t>
            </w:r>
          </w:p>
          <w:p w14:paraId="6ECADD90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50 (65.8%)</w:t>
            </w:r>
          </w:p>
        </w:tc>
        <w:tc>
          <w:tcPr>
            <w:tcW w:w="196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A2D9D7" w14:textId="77777777" w:rsidR="00741FD7" w:rsidRPr="00D83DDA" w:rsidRDefault="00741FD7" w:rsidP="006C0797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  <w:p w14:paraId="3D8C1759" w14:textId="77777777" w:rsidR="00741FD7" w:rsidRPr="00D83DDA" w:rsidRDefault="00741FD7" w:rsidP="006C0797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29 (59.2%)</w:t>
            </w:r>
          </w:p>
          <w:p w14:paraId="4268901E" w14:textId="77777777" w:rsidR="00741FD7" w:rsidRPr="00D83DDA" w:rsidRDefault="00741FD7" w:rsidP="006C0797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6 (12.2%)</w:t>
            </w:r>
          </w:p>
          <w:p w14:paraId="406DA01F" w14:textId="77777777" w:rsidR="00741FD7" w:rsidRPr="00D83DDA" w:rsidRDefault="00741FD7" w:rsidP="006C0797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29 (59.2%)</w:t>
            </w:r>
          </w:p>
        </w:tc>
        <w:tc>
          <w:tcPr>
            <w:tcW w:w="1970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8A49B34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DE300D7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14 (51.8%)</w:t>
            </w:r>
          </w:p>
          <w:p w14:paraId="38A427F9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5 (18.5%)</w:t>
            </w:r>
          </w:p>
          <w:p w14:paraId="0C9E5CA4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21 (77.8%)</w:t>
            </w:r>
          </w:p>
        </w:tc>
        <w:tc>
          <w:tcPr>
            <w:tcW w:w="872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254C99C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9C72AD4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ns</w:t>
            </w:r>
          </w:p>
          <w:p w14:paraId="68C2F9F4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ns</w:t>
            </w:r>
          </w:p>
          <w:p w14:paraId="1AFBF80F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ns</w:t>
            </w:r>
          </w:p>
        </w:tc>
      </w:tr>
      <w:tr w:rsidR="00741FD7" w:rsidRPr="008231EE" w14:paraId="72F277AB" w14:textId="77777777" w:rsidTr="006C0797">
        <w:trPr>
          <w:trHeight w:val="501"/>
        </w:trPr>
        <w:tc>
          <w:tcPr>
            <w:tcW w:w="2802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7917F95" w14:textId="77777777" w:rsidR="00741FD7" w:rsidRPr="008231EE" w:rsidRDefault="00741FD7" w:rsidP="006C0797">
            <w:pPr>
              <w:jc w:val="both"/>
              <w:rPr>
                <w:rFonts w:ascii="Arial" w:hAnsi="Arial" w:cs="Arial"/>
                <w:lang w:val="en-GB"/>
              </w:rPr>
            </w:pPr>
            <w:r w:rsidRPr="008231EE">
              <w:rPr>
                <w:rFonts w:ascii="Arial" w:hAnsi="Arial" w:cs="Arial"/>
                <w:b/>
                <w:sz w:val="18"/>
                <w:lang w:val="en-GB"/>
              </w:rPr>
              <w:t xml:space="preserve">Capillaroscopic pattern: </w:t>
            </w:r>
            <w:r w:rsidRPr="008231EE">
              <w:rPr>
                <w:rFonts w:ascii="Arial" w:hAnsi="Arial" w:cs="Arial"/>
                <w:b/>
                <w:sz w:val="18"/>
                <w:lang w:val="en-GB"/>
              </w:rPr>
              <w:tab/>
            </w:r>
            <w:r w:rsidRPr="008231EE">
              <w:rPr>
                <w:rFonts w:ascii="Arial" w:hAnsi="Arial" w:cs="Arial"/>
                <w:b/>
                <w:sz w:val="18"/>
                <w:lang w:val="en-GB"/>
              </w:rPr>
              <w:br/>
            </w:r>
            <w:r w:rsidRPr="008231EE">
              <w:rPr>
                <w:rFonts w:ascii="Arial" w:hAnsi="Arial" w:cs="Arial"/>
                <w:sz w:val="18"/>
                <w:lang w:val="en-GB"/>
              </w:rPr>
              <w:t>- Early</w:t>
            </w:r>
          </w:p>
        </w:tc>
        <w:tc>
          <w:tcPr>
            <w:tcW w:w="1675" w:type="dxa"/>
            <w:tcBorders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3D87382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1D43026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13 (17.1%)</w:t>
            </w:r>
          </w:p>
        </w:tc>
        <w:tc>
          <w:tcPr>
            <w:tcW w:w="1969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3447E730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F259073" wp14:editId="1F235DFA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143510</wp:posOffset>
                      </wp:positionV>
                      <wp:extent cx="673735" cy="438150"/>
                      <wp:effectExtent l="0" t="0" r="12065" b="19050"/>
                      <wp:wrapNone/>
                      <wp:docPr id="317" name="Gruppier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735" cy="438150"/>
                                <a:chOff x="0" y="0"/>
                                <a:chExt cx="771525" cy="438150"/>
                              </a:xfrm>
                            </wpg:grpSpPr>
                            <wps:wsp>
                              <wps:cNvPr id="318" name="Geschweifte Klammer rechts 10"/>
                              <wps:cNvSpPr/>
                              <wps:spPr>
                                <a:xfrm>
                                  <a:off x="0" y="0"/>
                                  <a:ext cx="114300" cy="438150"/>
                                </a:xfrm>
                                <a:prstGeom prst="rightBrac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0" name="Geschweifte Klammer rechts 11"/>
                              <wps:cNvSpPr/>
                              <wps:spPr>
                                <a:xfrm flipH="1">
                                  <a:off x="657225" y="0"/>
                                  <a:ext cx="114300" cy="438150"/>
                                </a:xfrm>
                                <a:prstGeom prst="rightBrac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21" name="Gruppieren 12"/>
                              <wpg:cNvGrpSpPr/>
                              <wpg:grpSpPr>
                                <a:xfrm>
                                  <a:off x="123825" y="114300"/>
                                  <a:ext cx="532765" cy="200025"/>
                                  <a:chOff x="0" y="-19050"/>
                                  <a:chExt cx="533358" cy="200025"/>
                                </a:xfrm>
                              </wpg:grpSpPr>
                              <wps:wsp>
                                <wps:cNvPr id="322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2875" y="-19050"/>
                                    <a:ext cx="267156" cy="200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59C905" w14:textId="77777777" w:rsidR="00741FD7" w:rsidRDefault="00741FD7" w:rsidP="00741FD7">
                                      <w:pPr>
                                        <w:rPr>
                                          <w:color w:val="404040" w:themeColor="text1" w:themeTint="BF"/>
                                        </w:rPr>
                                      </w:pPr>
                                      <w:r>
                                        <w:rPr>
                                          <w:color w:val="404040" w:themeColor="text1" w:themeTint="BF"/>
                                        </w:rPr>
                                        <w:t>*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23" name="Gewinkelte Verbindung 16"/>
                                <wps:cNvCnPr/>
                                <wps:spPr>
                                  <a:xfrm flipV="1">
                                    <a:off x="0" y="85725"/>
                                    <a:ext cx="216000" cy="0"/>
                                  </a:xfrm>
                                  <a:prstGeom prst="bentConnector3">
                                    <a:avLst>
                                      <a:gd name="adj1" fmla="val 50001"/>
                                    </a:avLst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324" name="Gewinkelte Verbindung 17"/>
                                <wps:cNvCnPr/>
                                <wps:spPr>
                                  <a:xfrm>
                                    <a:off x="317358" y="85725"/>
                                    <a:ext cx="216000" cy="0"/>
                                  </a:xfrm>
                                  <a:prstGeom prst="bent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259073" id="Gruppieren 18" o:spid="_x0000_s1042" style="position:absolute;left:0;text-align:left;margin-left:44.8pt;margin-top:11.3pt;width:53.05pt;height:34.5pt;z-index:251663360;mso-width-relative:margin;mso-height-relative:margin" coordsize="7715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"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Geschweifte Klammer rechts 10" o:spid="_x0000_s1043" type="#_x0000_t88" style="position:absolute;width:1143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" adj="470" strokecolor="#7f7f7f"/>
                      <v:shape id="Geschweifte Klammer rechts 11" o:spid="_x0000_s1044" type="#_x0000_t88" style="position:absolute;left:6572;width:1143;height:438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" adj="470" strokecolor="#7f7f7f"/>
                      <v:group id="Gruppieren 12" o:spid="_x0000_s1045" style="position:absolute;left:1238;top:1143;width:5327;height:2000" coordorigin=",-190" coordsize="5333,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      <v:shape id="Textfeld 2" o:spid="_x0000_s1046" type="#_x0000_t202" style="position:absolute;left:1428;top:-190;width:2672;height:1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xaN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" filled="f" stroked="f">
                          <v:textbox>
                            <w:txbxContent>
                              <w:p w14:paraId="1359C905" w14:textId="77777777" w:rsidR="00741FD7" w:rsidRDefault="00741FD7" w:rsidP="00741FD7">
                                <w:pPr>
                                  <w:rPr>
                                    <w:color w:val="404040" w:themeColor="text1" w:themeTint="BF"/>
                                  </w:rPr>
                                </w:pPr>
                                <w:r>
                                  <w:rPr>
                                    <w:color w:val="404040" w:themeColor="text1" w:themeTint="BF"/>
                                  </w:rPr>
                                  <w:t>*</w:t>
                                </w:r>
                              </w:p>
                            </w:txbxContent>
                          </v:textbox>
                        </v:shape>
                        <v:shape id="Gewinkelte Verbindung 16" o:spid="_x0000_s1047" type="#_x0000_t34" style="position:absolute;top:857;width:2160;height: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" strokecolor="#7f7f7f"/>
                        <v:shape id="Gewinkelte Verbindung 17" o:spid="_x0000_s1048" type="#_x0000_t34" style="position:absolute;left:3173;top:857;width:2160;height: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" strokecolor="#7f7f7f"/>
                      </v:group>
                    </v:group>
                  </w:pict>
                </mc:Fallback>
              </mc:AlternateContent>
            </w:r>
          </w:p>
          <w:p w14:paraId="457CFDEB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11 (22.4%)</w:t>
            </w:r>
          </w:p>
        </w:tc>
        <w:tc>
          <w:tcPr>
            <w:tcW w:w="1970" w:type="dxa"/>
            <w:tcBorders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7260646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2 (7.4%)</w:t>
            </w:r>
          </w:p>
        </w:tc>
        <w:tc>
          <w:tcPr>
            <w:tcW w:w="872" w:type="dxa"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8CB8678" w14:textId="77777777" w:rsidR="00741FD7" w:rsidRPr="008231EE" w:rsidRDefault="00741FD7" w:rsidP="006C079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</w:pPr>
          </w:p>
        </w:tc>
      </w:tr>
      <w:tr w:rsidR="00741FD7" w:rsidRPr="008231EE" w14:paraId="37DE0D5B" w14:textId="77777777" w:rsidTr="006C0797">
        <w:trPr>
          <w:trHeight w:val="152"/>
        </w:trPr>
        <w:tc>
          <w:tcPr>
            <w:tcW w:w="280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AE5BF4D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- Active</w:t>
            </w:r>
          </w:p>
        </w:tc>
        <w:tc>
          <w:tcPr>
            <w:tcW w:w="1675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AE8C145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27 (35.5%)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E4B34CF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19 (38.7%)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359A46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8 (29.6%)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16C6EA9" w14:textId="77777777" w:rsidR="00741FD7" w:rsidRPr="008231EE" w:rsidRDefault="00741FD7" w:rsidP="006C079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0.0341</w:t>
            </w:r>
          </w:p>
        </w:tc>
      </w:tr>
      <w:tr w:rsidR="00741FD7" w:rsidRPr="008231EE" w14:paraId="4DC6C376" w14:textId="77777777" w:rsidTr="006C0797">
        <w:trPr>
          <w:trHeight w:val="152"/>
        </w:trPr>
        <w:tc>
          <w:tcPr>
            <w:tcW w:w="280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CB32C3B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- Late</w:t>
            </w:r>
          </w:p>
        </w:tc>
        <w:tc>
          <w:tcPr>
            <w:tcW w:w="1675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0B4C65F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32 (42.1%)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22B1CC8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15 (30.6%)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AFBD836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17 (62.9%)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AA241E5" w14:textId="77777777" w:rsidR="00741FD7" w:rsidRPr="008231EE" w:rsidRDefault="00741FD7" w:rsidP="006C079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</w:pPr>
          </w:p>
        </w:tc>
      </w:tr>
      <w:tr w:rsidR="00741FD7" w:rsidRPr="008231EE" w14:paraId="3EF9479B" w14:textId="77777777" w:rsidTr="006C0797">
        <w:trPr>
          <w:trHeight w:val="152"/>
        </w:trPr>
        <w:tc>
          <w:tcPr>
            <w:tcW w:w="280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D455477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- Non-SSc</w:t>
            </w:r>
          </w:p>
        </w:tc>
        <w:tc>
          <w:tcPr>
            <w:tcW w:w="1675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C647D3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2 (2.6%)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CBE4764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2 (4.1%)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AC583B8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 xml:space="preserve">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65B131F" w14:textId="77777777" w:rsidR="00741FD7" w:rsidRPr="008231EE" w:rsidRDefault="00741FD7" w:rsidP="006C079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</w:pPr>
          </w:p>
        </w:tc>
      </w:tr>
      <w:tr w:rsidR="00741FD7" w:rsidRPr="008231EE" w14:paraId="11404254" w14:textId="77777777" w:rsidTr="006C0797">
        <w:trPr>
          <w:trHeight w:val="152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3CD9C0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lang w:val="en-GB"/>
              </w:rPr>
              <w:t>- Not determined</w:t>
            </w:r>
          </w:p>
        </w:tc>
        <w:tc>
          <w:tcPr>
            <w:tcW w:w="1675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57A8FCA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8"/>
                <w:szCs w:val="18"/>
                <w:lang w:val="en-GB"/>
              </w:rPr>
              <w:t>2 (2.6%)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9EB07BC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>2 (4.1%)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4787D" w14:textId="77777777" w:rsidR="00741FD7" w:rsidRPr="00D83DDA" w:rsidRDefault="00741FD7" w:rsidP="006C0797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83DDA">
              <w:rPr>
                <w:rFonts w:ascii="Arial" w:hAnsi="Arial" w:cs="Arial"/>
                <w:sz w:val="16"/>
                <w:szCs w:val="16"/>
                <w:lang w:val="en-GB"/>
              </w:rPr>
              <w:t xml:space="preserve">0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F07F0" w14:textId="77777777" w:rsidR="00741FD7" w:rsidRPr="008231EE" w:rsidRDefault="00741FD7" w:rsidP="006C079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</w:pPr>
          </w:p>
        </w:tc>
      </w:tr>
      <w:tr w:rsidR="00741FD7" w:rsidRPr="00211E52" w14:paraId="712F18DF" w14:textId="77777777" w:rsidTr="006C0797">
        <w:trPr>
          <w:trHeight w:val="152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93D5692" w14:textId="77777777" w:rsidR="00741FD7" w:rsidRPr="008231EE" w:rsidRDefault="00741FD7" w:rsidP="006C0797">
            <w:pPr>
              <w:jc w:val="both"/>
              <w:rPr>
                <w:rFonts w:ascii="Arial" w:hAnsi="Arial" w:cs="Arial"/>
                <w:sz w:val="16"/>
                <w:szCs w:val="18"/>
                <w:lang w:val="en-GB"/>
              </w:rPr>
            </w:pPr>
            <w:r w:rsidRPr="008231EE">
              <w:rPr>
                <w:rFonts w:ascii="Arial" w:hAnsi="Arial" w:cs="Arial"/>
                <w:sz w:val="16"/>
                <w:szCs w:val="18"/>
                <w:lang w:val="en-GB"/>
              </w:rPr>
              <w:t>* ACE inhibitors, AT1 blockers, PDE5 inhibitors, calcium channel blockers, alpha1 antagonists</w:t>
            </w:r>
          </w:p>
        </w:tc>
      </w:tr>
    </w:tbl>
    <w:p w14:paraId="36DA0A30" w14:textId="77777777" w:rsidR="00741FD7" w:rsidRDefault="00741FD7" w:rsidP="00741FD7">
      <w:pPr>
        <w:spacing w:after="0" w:line="360" w:lineRule="auto"/>
        <w:rPr>
          <w:rFonts w:ascii="Arial" w:hAnsi="Arial" w:cs="Arial"/>
          <w:b/>
          <w:lang w:val="en-GB"/>
        </w:rPr>
      </w:pPr>
    </w:p>
    <w:p w14:paraId="34F4CC39" w14:textId="77777777" w:rsidR="00395A21" w:rsidRDefault="00395A21"/>
    <w:sectPr w:rsidR="00395A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D7"/>
    <w:rsid w:val="00395A21"/>
    <w:rsid w:val="00741FD7"/>
    <w:rsid w:val="00F7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F25A"/>
  <w15:chartTrackingRefBased/>
  <w15:docId w15:val="{BE319933-562F-464E-97CE-B9B76E94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1FD7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41FD7"/>
    <w:pPr>
      <w:spacing w:after="0" w:line="240" w:lineRule="auto"/>
    </w:pPr>
    <w:rPr>
      <w:rFonts w:eastAsiaTheme="minorEastAsia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saraho</dc:creator>
  <cp:keywords/>
  <dc:description/>
  <cp:lastModifiedBy>saraho</cp:lastModifiedBy>
  <cp:revision>2</cp:revision>
  <dcterms:created xsi:type="dcterms:W3CDTF">2020-05-03T19:39:00Z</dcterms:created>
  <dcterms:modified xsi:type="dcterms:W3CDTF">2020-05-03T19:40:00Z</dcterms:modified>
</cp:coreProperties>
</file>