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0FE" w:rsidRDefault="00675F50">
      <w:pPr>
        <w:widowControl/>
        <w:spacing w:line="480" w:lineRule="auto"/>
        <w:jc w:val="left"/>
        <w:rPr>
          <w:rFonts w:ascii="Times New Roman" w:hAnsi="Times New Roman"/>
          <w:b/>
          <w:sz w:val="22"/>
          <w:shd w:val="clear" w:color="auto" w:fill="FFFFFF"/>
        </w:rPr>
      </w:pPr>
      <w:r>
        <w:rPr>
          <w:rFonts w:ascii="Times New Roman" w:hAnsi="Times New Roman"/>
          <w:b/>
          <w:sz w:val="22"/>
          <w:shd w:val="clear" w:color="auto" w:fill="FFFFFF"/>
        </w:rPr>
        <w:t>SUPPLEMENTAL MATERIALS</w:t>
      </w:r>
    </w:p>
    <w:p w:rsidR="00255814" w:rsidRPr="005A1908" w:rsidRDefault="00675F50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934414">
        <w:rPr>
          <w:rFonts w:ascii="Times New Roman" w:eastAsia="宋体" w:hAnsi="Times New Roman" w:cs="Times New Roman"/>
          <w:b/>
          <w:color w:val="000000"/>
          <w:kern w:val="0"/>
          <w:sz w:val="22"/>
        </w:rPr>
        <w:t>Supplementary Table 1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Effect estimates of </w:t>
      </w:r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the associations between the 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instrumental variables </w:t>
      </w:r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>for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smoking </w:t>
      </w:r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initiation and risk of 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>rheumatoid arthritis.</w:t>
      </w:r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 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>Abbreviations</w:t>
      </w:r>
      <w:r w:rsidR="00E87555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: </w:t>
      </w:r>
      <w:proofErr w:type="spellStart"/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>Chr</w:t>
      </w:r>
      <w:proofErr w:type="spellEnd"/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, Chromosome; </w:t>
      </w:r>
      <w:r w:rsidR="001146D1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RA, rheumatoid arthritis; </w:t>
      </w:r>
      <w:r w:rsidRPr="005A1908">
        <w:rPr>
          <w:rFonts w:ascii="Times New Roman" w:eastAsia="宋体" w:hAnsi="Times New Roman" w:cs="Times New Roman" w:hint="eastAsia"/>
          <w:color w:val="000000"/>
          <w:kern w:val="0"/>
          <w:sz w:val="22"/>
        </w:rPr>
        <w:t>SE</w:t>
      </w:r>
      <w:r w:rsidRPr="005A1908">
        <w:rPr>
          <w:rFonts w:ascii="Times New Roman" w:eastAsia="宋体" w:hAnsi="Times New Roman" w:cs="Times New Roman"/>
          <w:color w:val="000000"/>
          <w:kern w:val="0"/>
          <w:sz w:val="22"/>
        </w:rPr>
        <w:t>, standard error; SNP, single nucleotide polymorphism.</w:t>
      </w:r>
    </w:p>
    <w:p w:rsidR="00255814" w:rsidRPr="005A1908" w:rsidRDefault="00255814">
      <w:pPr>
        <w:widowControl/>
        <w:spacing w:line="360" w:lineRule="auto"/>
        <w:jc w:val="left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934414">
        <w:rPr>
          <w:rFonts w:ascii="Times New Roman" w:eastAsia="等线" w:hAnsi="Times New Roman" w:cs="Times New Roman" w:hint="eastAsia"/>
          <w:b/>
          <w:color w:val="000000"/>
          <w:kern w:val="0"/>
          <w:sz w:val="22"/>
        </w:rPr>
        <w:t>Supplementary</w:t>
      </w:r>
      <w:r w:rsidRPr="00934414">
        <w:rPr>
          <w:rFonts w:ascii="Times New Roman" w:eastAsia="等线" w:hAnsi="Times New Roman" w:cs="Times New Roman"/>
          <w:b/>
          <w:color w:val="000000"/>
          <w:kern w:val="0"/>
          <w:sz w:val="22"/>
        </w:rPr>
        <w:t xml:space="preserve"> Table 2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1E794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The potential secondary phenotypes of the instrumental variables used for smoking initiation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(from the GWAS catalog</w:t>
      </w:r>
      <w:proofErr w:type="gramStart"/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)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  <w:vertAlign w:val="superscript"/>
        </w:rPr>
        <w:t>a</w:t>
      </w:r>
      <w:proofErr w:type="gramEnd"/>
      <w:r w:rsidRPr="005A1908">
        <w:rPr>
          <w:rFonts w:ascii="Times New Roman" w:eastAsia="等线" w:hAnsi="Times New Roman" w:cs="Times New Roman" w:hint="eastAsia"/>
          <w:color w:val="000000"/>
          <w:kern w:val="0"/>
          <w:sz w:val="22"/>
        </w:rPr>
        <w:t>.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  <w:vertAlign w:val="superscript"/>
        </w:rPr>
        <w:t xml:space="preserve"> 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Abbreviations</w:t>
      </w:r>
      <w:r w:rsidR="00E87555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: </w:t>
      </w:r>
      <w:proofErr w:type="spellStart"/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Chr</w:t>
      </w:r>
      <w:proofErr w:type="spellEnd"/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, chromosome; EA, effect allele; SNP, single nucleotide polymorphism.</w:t>
      </w:r>
      <w:r w:rsidRPr="005A1908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 </w:t>
      </w:r>
      <w:proofErr w:type="spellStart"/>
      <w:r w:rsidRPr="005A1908">
        <w:rPr>
          <w:rFonts w:ascii="Times New Roman" w:eastAsia="等线" w:hAnsi="Times New Roman" w:cs="Times New Roman"/>
          <w:color w:val="000000"/>
          <w:kern w:val="0"/>
          <w:sz w:val="22"/>
          <w:vertAlign w:val="superscript"/>
        </w:rPr>
        <w:t>a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Traits</w:t>
      </w:r>
      <w:proofErr w:type="spellEnd"/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associated with </w:t>
      </w:r>
      <w:r w:rsidR="001E794A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the </w:t>
      </w:r>
      <w:r w:rsidRPr="005A1908">
        <w:rPr>
          <w:rFonts w:ascii="Times New Roman" w:eastAsia="等线" w:hAnsi="Times New Roman" w:cs="Times New Roman"/>
          <w:color w:val="000000"/>
          <w:kern w:val="0"/>
          <w:sz w:val="22"/>
        </w:rPr>
        <w:t>SNP according to previous genome-wide association studies.</w:t>
      </w:r>
    </w:p>
    <w:p w:rsidR="00180DE9" w:rsidRDefault="00180DE9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br w:type="page"/>
      </w:r>
    </w:p>
    <w:p w:rsidR="000A3C78" w:rsidRPr="00180DE9" w:rsidRDefault="000A3C78" w:rsidP="00180DE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  <w:sectPr w:rsidR="000A3C78" w:rsidRPr="00180DE9" w:rsidSect="00FB409C">
          <w:footerReference w:type="default" r:id="rId7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tbl>
      <w:tblPr>
        <w:tblW w:w="5000" w:type="pct"/>
        <w:tblLook w:val="04A0"/>
      </w:tblPr>
      <w:tblGrid>
        <w:gridCol w:w="1284"/>
        <w:gridCol w:w="578"/>
        <w:gridCol w:w="1276"/>
        <w:gridCol w:w="3532"/>
        <w:gridCol w:w="709"/>
        <w:gridCol w:w="1100"/>
        <w:gridCol w:w="1077"/>
        <w:gridCol w:w="740"/>
        <w:gridCol w:w="669"/>
        <w:gridCol w:w="972"/>
        <w:gridCol w:w="743"/>
        <w:gridCol w:w="672"/>
        <w:gridCol w:w="822"/>
      </w:tblGrid>
      <w:tr w:rsidR="00E87555" w:rsidRPr="00E87555" w:rsidTr="00E87555">
        <w:trPr>
          <w:trHeight w:val="288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1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Effect estimates of the associations between the instrumental variables for smoking initiation and risk of rheumatoid arthritis.</w:t>
            </w:r>
          </w:p>
        </w:tc>
      </w:tr>
      <w:tr w:rsidR="00E87555" w:rsidRPr="00E87555" w:rsidTr="006E1CD4">
        <w:trPr>
          <w:trHeight w:val="288"/>
        </w:trPr>
        <w:tc>
          <w:tcPr>
            <w:tcW w:w="45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SNP</w:t>
            </w:r>
          </w:p>
        </w:tc>
        <w:tc>
          <w:tcPr>
            <w:tcW w:w="20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Position</w:t>
            </w:r>
          </w:p>
        </w:tc>
        <w:tc>
          <w:tcPr>
            <w:tcW w:w="124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Nearest gene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Effect allele</w:t>
            </w:r>
          </w:p>
        </w:tc>
        <w:tc>
          <w:tcPr>
            <w:tcW w:w="38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Non-effect allele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Minor Allele Frequency</w:t>
            </w:r>
          </w:p>
        </w:tc>
        <w:tc>
          <w:tcPr>
            <w:tcW w:w="84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Smoking initiation</w:t>
            </w:r>
          </w:p>
        </w:tc>
        <w:tc>
          <w:tcPr>
            <w:tcW w:w="78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</w:t>
            </w:r>
          </w:p>
        </w:tc>
      </w:tr>
      <w:tr w:rsidR="00E87555" w:rsidRPr="00E87555" w:rsidTr="006E1CD4">
        <w:trPr>
          <w:trHeight w:val="288"/>
        </w:trPr>
        <w:tc>
          <w:tcPr>
            <w:tcW w:w="4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rs12130857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7791461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CAMTA1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rs301807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8484823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LOC102724552|RERE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2.50E-12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rs3820277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18436657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IGSF21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rs1889571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32195819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ADGRB2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rs10914684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33795572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PHC2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rs2637869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38757237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rs12755632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41776623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rs951740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44011737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PTPRF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3.82E-29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rs925524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46496709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MAST2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0.062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rs12022778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50603995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ELAVL4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3.18E-17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rs11587399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50861071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7.25E-09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rs4912332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58815243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rs1937443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66469643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PDE4B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rs1022528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71490122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PTGER3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8.48E-11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rs12740789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72752073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rs80054503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72900406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rs10789369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73824909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3.39E-19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rs1514176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74991596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FPGT-TNNI3K|TNNI3K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7.67E-14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rs10873871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76689019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ST6GALNAC3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rs11162019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87913176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5.06E-09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rs1008078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91189731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1.63E-18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rs1935571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96414335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rs12027999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154206358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UBAP2L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5.33E-10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rs45444697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155034632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ADAM15|DCST1-AS1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rs2901785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174104743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LOC102724601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rs35656245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190957480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rs12739243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210302043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SYT14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rs12563365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236872829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ACTN2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rs876793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237852083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RYR2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5.69E-11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rs114976176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264621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SH3YL1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rs6731872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624205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5.35E-21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rs1022376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22067213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rs61533748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22582968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rs72790288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29513404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ALK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0.008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rs2710634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32808804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BIRC6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rs62137126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44250149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rs1004787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45159091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LINC01833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1.11E-28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rs7598402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50735943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NRXN1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rs10490159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51341259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LOC730100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3.86E-11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rs1518393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58171220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VRK2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rs17616642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59022210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LINC01122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rs6730325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59315828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rs2539706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59819545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rs7585579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60024857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5.48E-15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rs1863161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60139524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rs359247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60477052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9.89E-17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rs62180324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63416606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WDPCP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3.91E-10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rs6750107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80748807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CTNNA2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rs12714017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80999398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rs56208390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83247997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rs11692435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98275354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ACTR1B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rs13392222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100672408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AFF3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rs1901477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104126983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2.07E-31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rs11889814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104432494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rs3811038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113240183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rs75210106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113246436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rs34399632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137571174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THSD7B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rs74697736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145412271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rs6756212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146140132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3.49E-40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rs16826827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147825689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rs1445649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155682556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KCNJ3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8.48E-16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rs1722666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161816880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rs11678980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162101261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LINC01806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5.19E-12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rs12474587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162802993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SLC4A10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4.83E-21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rs357304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164862639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rs13007361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166250244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rs7600835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172521827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rs6750529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182027603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LINC01934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rs17229285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199523122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rs3115418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200936399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rs62193862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202843875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rs4674916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225365635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CUL3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rs4674993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226332033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NYAP2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4.85E-14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rs11713899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2365026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CNTN4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rs748832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16851202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rs10446419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25725501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rs13319205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47800216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SMARCC1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rs3172494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48731487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IP6K2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3.40E-13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rs2526390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50192760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SEMA3F|SEMA3F-AS1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3.62E-14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rs2276825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52886605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STIMATE|TMEM110-MUSTN1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rs2306866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53766212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CACNA1D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rs73831818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55988394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ERC2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5.46E-09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rs1910236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59434420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rs7640107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59966156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FHIT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rs2734390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60459291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FHIT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rs221988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64234307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rs2196356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70890288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rs11128203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71064431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FOXP1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rs62246017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71483084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FOXP1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rs4543050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74954560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rs6782116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77176032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ROBO2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rs13066050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81325861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rs12633090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83241365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rs1549979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85460131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CADM2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8.80E-21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rs74664784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85475292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CADM2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9.34E-13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rs57153235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85902536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CADM2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rs6437769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107997514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rs9288999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114147927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ZBTB20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rs6438436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117822149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5.33E-14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rs12053870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118302515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LOC105374060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rs9826984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131945722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rs2279829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147106319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ZIC4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rs2319545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147719648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rs10935779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149543102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RNF13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rs963354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157393770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4.21E-08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rs1714521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158284861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LOC100996447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rs1449012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159048333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IQCJ-SCHIP1|SCHIP1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rs9850597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161761866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rs1187820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173072584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rs16828799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173353739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NLGN1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rs9841807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175718927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rs7631379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181409057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SOX2-OT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rs4140932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15458598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rs12642744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28027176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rs59537158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28246049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rs1389171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28822284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rs55944129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29082156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rs58400863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31184484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LINC02497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4.89E-14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rs7657022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35501032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7.34E-13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rs55900829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35514712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5.63E-12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rs112725451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68017710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rs1160685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94052854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GRID2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rs1435479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94550450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GRID2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rs3934797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112467612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rs71602617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136406155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rs7696257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137474783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rs13109980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140886963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MAML3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3.37E-16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rs1116690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143510148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INPP4B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-0.068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rs13110073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147797913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TTC29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3.24E-21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rs28717373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147985231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6.16E-10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rs62340589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176875795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GPM6A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rs12517438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30842054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rs35375873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43190647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rs986714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50821338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4.13E-10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rs71592686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60121271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ELOVL7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3.85E-13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rs2028269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79308315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THBS4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rs6874731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80263865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RASGRF2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rs6452785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87685500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TMEM161B-AS1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4.69E-26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rs10805858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88873832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rs42417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94198290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MCTP1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rs72780746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103929588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rs10060196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106455988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rs72789626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106825618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EFNA5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5.13E-12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rs17165769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107365642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FBXL17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9.56E-10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rs329124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133865452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JADE2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rs1385108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154839646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rs1173461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157707571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9.51E-10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rs11956866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161018271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rs3909281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165096435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1.62E-16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rs3843905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165427280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0.403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rs6890961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166778503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TENM2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rs4044321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166989513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TENM2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rs2173019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167614971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TENM2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rs10042827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170299916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RANBP17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9.41E-10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rs359431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173288534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rs1059490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26171250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HIST1H2BD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rs6932350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26571629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LOC105374988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rs1150668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28129789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ZNF192P1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8.54E-13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rs1632941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29796685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-0.140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rs3218116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41901763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rs160631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52895230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ICK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rs7743165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67521222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4.15E-14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rs79180767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67540984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7.00E-12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rs10945141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69470709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ADGRB3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rs17554906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92226609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rs619087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94175279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rs6568832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97702876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MIR548H3|MMS22L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-0.062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rs12195240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98636905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1.08E-18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rs6936160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100347745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4.20E-13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rs12530388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101329173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ASCC3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5.83E-13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rs3800227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108994161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FOXO3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rs118202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111658371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REV3L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1.90E-29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rs73008357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156431856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rs10698713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158882320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TULP4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rs1737329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163807748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rs10272990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1703675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rs6948707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1870794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MAD1L1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4.24E-21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rs10259715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3329967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rs13237637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3503207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SDK1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1.54E-20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rs79631993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69432311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AUTS2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rs7809303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69484366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AUTS2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rs7802996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77771983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MAGI2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rs1030015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78139581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MAGI2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rs4727189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88442568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ZNF804B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rs76841737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91281409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rs11768481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96629103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DLX6-AS1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rs1799068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97707069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2.59E-10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rs13437771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99071478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ZNF789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0.083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rs11766326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111100585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IMMP2L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rs6968380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114940159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1.05E-17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rs10233018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117523709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4.77E-22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rs10953957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121954709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rs77283305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132593831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CHCHD3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3.91E-08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rs10279261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133589846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EXOC4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6.05E-13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rs1561112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133840652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LRGUK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rs2952251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10143164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MSRA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rs4326350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10763655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XKR6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rs11780471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27344719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-0.083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rs11783093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27425349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2.07E-41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-0.062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rs1565735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27426077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rs7836565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52569449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PXDNL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rs13261666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59814666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TOX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4.36E-15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rs3850736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64912021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LOC102724623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6.43E-14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rs2063976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91096366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7.45E-14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rs6993429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92733282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9.87E-14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rs6986430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93048104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RUNX1T1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rs9987376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93190014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rs290601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115374642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rs3847244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3025368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2.60E-13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rs11791671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3398679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RFX3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rs7024924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8282399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rs6474609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10981069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rs1931431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11161799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8.56E-13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rs7867822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20676454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FOCAD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rs10966092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23831658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ELAVL2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rs10969352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29747488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rs4877285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81354129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rs1930371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81444104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rs2378662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86707289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LOC101927575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rs1927901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120519111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rs4837631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122061948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BRINP1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rs1759433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128073097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GAPVD1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rs34553878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134334588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PRRC2B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rs7026534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134907263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MED27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rs10858334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137989785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OLFM1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rs10905461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8803551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rs7920501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10043159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rs1291821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11133823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CELF2|CELF2-AS2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rs11258417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13533053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BEND7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rs7072776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22032942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5.66E-15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rs2796793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36634124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rs1733760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56698174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PCDH15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rs7921378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63674885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ARID5B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6.10E-20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rs7901883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103186838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BTRC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rs11594623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103960351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7.45E-20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rs11191269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104120522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GBF1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rs28408682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104403310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rs12244388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104640052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AS3MT|BORCS7-ASMT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4.31E-22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rs111842178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104852121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NT5C2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rs34970111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106078937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ITPRIP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rs9787523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106460460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SORCS3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rs11192347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106929313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SORCS3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rs10885480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115378364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NRAP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3.83E-11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rs4752018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118678712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SHTN1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rs9423279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125680419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rs6265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27679916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BDNF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2.81E-19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rs4275621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28652996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3.76E-16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rs62618693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32956492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QSER1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-0.062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rs2939756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41436297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LRRC4C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rs1381775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42442826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rs2959084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46078656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PHF21A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rs3740977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46393574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DGKZ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rs61886926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64133552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RPS6KA4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7.30E-12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rs61884449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64485193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NRXN2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rs644740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65561468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OVOL1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rs7943721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73309393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rs7929518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85980958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EED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rs586699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92289734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FAT3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rs2155646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112912811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NCAM1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9.44E-48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rs1713676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113660576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5.38E-11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rs238896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113994505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ZBTB16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rs540860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121530888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5.75E-12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rs1944689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121634334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rs1834306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122023187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MIR100HG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rs1106363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131966264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rs2010921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132098205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NTM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rs11057005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16748721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LMO3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rs13906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49952394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MCRS1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rs4759229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56474480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ERBB3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rs7969559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69655167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CPSF6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rs7134009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75263193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4.30E-08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rs1109480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121083279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CABP1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rs11611651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133380790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GOLGA3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0.0868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rs17197663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38172867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POSTN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rs4264267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38359676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TRPC4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rs61959481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55834929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rs3098272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55931424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rs9538162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59265043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rs1413119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59339281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rs56367474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59454139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4.20E-10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rs55786907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59871584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rs4886207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60705792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DIAPH3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rs9540731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66949370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PCDH9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rs9545155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80191873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rs1772572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81191176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rs75674569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96823724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HS6ST3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rs7333559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100546450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CLYBL|LOC101927437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5.94E-14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rs1108130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100648356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LINC00554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rs12855717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101252635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rs12878369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28346502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rs2145451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29316842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rs9323328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58653514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rs1811739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77529375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LINC02288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rs8005334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79563654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NRXN3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rs34940743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80102233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NRXN3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rs2925128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98362355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3.67E-10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rs1381287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98597552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rs55913542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99693843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BCL11B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3.25E-08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rs1435672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36399479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rs281296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47685010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SEMA6D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1.59E-20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rs1435741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47935843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SEMA6D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rs56902655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63898709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rs2289791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67476952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SMAD3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rs60833441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74048768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rs62007780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78025464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LINGO1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rs12442563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83893243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3.13E-14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rs4310804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96858409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NR2F2-AS1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rs8027457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99204101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IGF1R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0.489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rs1139897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720986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RHOT2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rs11076962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5811367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rs7192140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10173748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GRIN2A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3.40E-11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rs9922607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17570220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rs9941217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18050926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3.50E-12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rs7188873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24727064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TNRC6A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8.46E-15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rs6497840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25351633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rs4785187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49766772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ZNF423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6.55E-11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rs8050598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49891964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rs12918191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50945156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rs9302604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69576894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rs9936784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72230694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rs62052916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72574550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LINC01572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0.0701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-0.032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0.062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rs4788676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72950468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ZFHX3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rs61537885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75620118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0.0354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-0.040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0.007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rs117657830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75766873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0.0417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rs1050847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87443734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Utr3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ZCCHC14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rs11642231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89608702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SPG7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rs4790874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1995177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SMG6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8.43E-12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rs11078713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7795972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CHD3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rs28441558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7803118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CHD3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0.0563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0.043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rs11651955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16235462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rs67777803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27323322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SEZ6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3.18E-13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rs2344976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30685935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ZNF207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7.98E-09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0.051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rs3764351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37824339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PNMT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3.89E-08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0.068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rs72836318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44121579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KANSL1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rs17692129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44793283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NSF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4.57E-13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rs75919030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50193197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CA10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3.35E-13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rs2938134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50243397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3.14E-10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rs2587507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77790135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8.69E-09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rs34342129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5872472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rs4476253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25253297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rs7505855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31696075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NOL4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5.31E-11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rs8096225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36921851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MIR924HG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2.63E-08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rs67050670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39297254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rs2359180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41314171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0.92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rs72898831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42658643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4.14E-12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rs8083764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49874515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DCC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rs1373178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49967811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DCC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4.16E-15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rs62098013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50863861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DCC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rs72938304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53661743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rs11872397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72535282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ZNF407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5.20E-09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rs71367544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77574374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8.54E-11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rs10853981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4965064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4.88E-08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rs113230003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18460956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PGPEP1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rs8103660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18566395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ELL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rs117734003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51129745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SYT3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rs1126757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55879872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IL11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2.92E-08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rs6050446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25195509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Nonsynonymous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ENTPD6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0.054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0.008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8.80E-13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0.062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rs6058782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29946968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1.78E-11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rs1555445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31175258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Upstream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NOL4L-DT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7.75E-12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0.022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rs6073075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42015801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2.44E-08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rs910912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54462393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7.82E-09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0.023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rs6011779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61984317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CHRNA4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-0.019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2.83E-09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0.034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rs3810496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62406886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ZBTB46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0.05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rs4818005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40588819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BRWD1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1.09E-14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-0.030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0.18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rs139896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38397797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Intron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: </w:t>
            </w: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POLR2F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7.14E-09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0.26 </w:t>
            </w:r>
          </w:p>
        </w:tc>
      </w:tr>
      <w:tr w:rsidR="00E87555" w:rsidRPr="00E87555" w:rsidTr="006E1CD4">
        <w:trPr>
          <w:trHeight w:val="276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rs4822102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42698430</w:t>
            </w:r>
          </w:p>
        </w:tc>
        <w:tc>
          <w:tcPr>
            <w:tcW w:w="1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-0.017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2.78E-10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-0.010 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</w:tr>
      <w:tr w:rsidR="00E87555" w:rsidRPr="00E87555" w:rsidTr="006E1CD4">
        <w:trPr>
          <w:trHeight w:val="288"/>
        </w:trPr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rs9627272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46442288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0.407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2.42E-09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7555" w:rsidRPr="00E87555" w:rsidRDefault="00E87555" w:rsidP="00E8755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8755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0.41 </w:t>
            </w:r>
          </w:p>
        </w:tc>
      </w:tr>
    </w:tbl>
    <w:p w:rsidR="00044C8F" w:rsidRDefault="006E1CD4">
      <w:pPr>
        <w:widowControl/>
        <w:jc w:val="left"/>
        <w:sectPr w:rsidR="00044C8F" w:rsidSect="000D6F32">
          <w:headerReference w:type="default" r:id="rId8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6E1CD4">
        <w:rPr>
          <w:rFonts w:ascii="Times New Roman" w:eastAsia="宋体" w:hAnsi="Times New Roman" w:cs="Times New Roman"/>
          <w:sz w:val="20"/>
          <w:szCs w:val="20"/>
          <w:shd w:val="clear" w:color="auto" w:fill="FFFFFF"/>
        </w:rPr>
        <w:t xml:space="preserve">Abbreviations: </w:t>
      </w:r>
      <w:proofErr w:type="spellStart"/>
      <w:r w:rsidRPr="006E1CD4">
        <w:rPr>
          <w:rFonts w:ascii="Times New Roman" w:eastAsia="宋体" w:hAnsi="Times New Roman" w:cs="Times New Roman"/>
          <w:sz w:val="20"/>
          <w:szCs w:val="20"/>
          <w:shd w:val="clear" w:color="auto" w:fill="FFFFFF"/>
        </w:rPr>
        <w:t>Chr</w:t>
      </w:r>
      <w:proofErr w:type="spellEnd"/>
      <w:r w:rsidRPr="006E1CD4">
        <w:rPr>
          <w:rFonts w:ascii="Times New Roman" w:eastAsia="宋体" w:hAnsi="Times New Roman" w:cs="Times New Roman"/>
          <w:sz w:val="20"/>
          <w:szCs w:val="20"/>
          <w:shd w:val="clear" w:color="auto" w:fill="FFFFFF"/>
        </w:rPr>
        <w:t>, Chromosome; RA, rheumatoid arthritis; SE, standard error; SNP, single nucleotide polymorphism.</w:t>
      </w:r>
      <w:r w:rsidR="00255814">
        <w:br w:type="page"/>
      </w:r>
    </w:p>
    <w:tbl>
      <w:tblPr>
        <w:tblW w:w="5000" w:type="pct"/>
        <w:tblLook w:val="04A0"/>
      </w:tblPr>
      <w:tblGrid>
        <w:gridCol w:w="1152"/>
        <w:gridCol w:w="1766"/>
        <w:gridCol w:w="4698"/>
        <w:gridCol w:w="912"/>
      </w:tblGrid>
      <w:tr w:rsidR="00044C8F" w:rsidRPr="00044C8F" w:rsidTr="00044C8F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D7EB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Supplementary Table 2 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The potential secondary phenotypes of the instrumental variables used for smoking initiation (from the GWAS catalog)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</w:p>
        </w:tc>
      </w:tr>
      <w:tr w:rsidR="00044C8F" w:rsidRPr="00044C8F" w:rsidTr="008D7EB9">
        <w:trPr>
          <w:trHeight w:val="312"/>
        </w:trPr>
        <w:tc>
          <w:tcPr>
            <w:tcW w:w="65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044C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SNP</w:t>
            </w:r>
          </w:p>
        </w:tc>
        <w:tc>
          <w:tcPr>
            <w:tcW w:w="102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044C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proofErr w:type="spellStart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Chr</w:t>
            </w:r>
            <w:proofErr w:type="spellEnd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: Position</w:t>
            </w:r>
          </w:p>
        </w:tc>
        <w:tc>
          <w:tcPr>
            <w:tcW w:w="280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044C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proofErr w:type="spellStart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Trait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6"/>
              </w:rPr>
              <w:t>P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-value</w:t>
            </w:r>
          </w:p>
        </w:tc>
      </w:tr>
      <w:tr w:rsidR="00044C8F" w:rsidRPr="00044C8F" w:rsidTr="008D7EB9">
        <w:trPr>
          <w:trHeight w:val="312"/>
        </w:trPr>
        <w:tc>
          <w:tcPr>
            <w:tcW w:w="65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6"/>
              </w:rPr>
            </w:pP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rs301807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1:8424763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Sum eosinophil basophil counts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Vitiligo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Depression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rs10914684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1:33329971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Risk-taking tendency (4-domain principal component model)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rs12740789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1:72286390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Heart rate response to recovery post exercise (20 sec)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rs10789369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1:73359226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Schizophrenia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rs1008078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1:90724174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6.00E-41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rs45444697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1:155062156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Blood protein levels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8.00E-15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rs2901785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1:174135605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Educational attainment (years of education)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rs876793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1:237688783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Lipid traits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3.00E-07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rs6731872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2:624205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 (drinks per week)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Body fat distribution (arm fat ratio)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2.00E-43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rs2710634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2:32583737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Educational attainment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Highest math class taken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rs1004787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2:44931952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5.00E-32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rs6730325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2:59088693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Pulse pressure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7.00E-10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rs7585579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2:59797722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proofErr w:type="spellStart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behaviour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rs11692435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2:97658891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 (drinks per week)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Colorectal cancer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rs11678980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2:161244750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math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2.00E-23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Highest math class taken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4.00E-36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Cognitive performance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6.00E-25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rs17229285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2:198658398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Ulcerative colitis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3.00E-14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rs4674916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2:224500918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rs748832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3:16809700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Intelligence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Cognitive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rs3172494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3:48694054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Educational attainment (years of education)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rs2276825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3:52852589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Wellbeing measurement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1.00E-12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rs2306866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3:53732185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Educational attainment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rs11128203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3:71015280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Automobile speeding propensity (risk-taking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rs62246017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3:71433933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Squamous cell carcinoma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rs74664784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3:85426142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 (drinks per week)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2.00E-14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rs2279829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3:147388532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 (drinks per week)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Number of sexual partners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rs58400863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4:31182862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rs12517438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5:30841947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Wellbeing measurement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rs35375873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5:43190545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Age at menarche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rs72780746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5:104593887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Number of sexual partners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lastRenderedPageBreak/>
              <w:t>rs329124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5:134529762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Body mass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rs1059490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6:26171022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rs3800227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6:108672958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Anxiety measurement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rs1737329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6:163386716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rs11780471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8:27487202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Lung cancer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rs11783093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8:27567832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Schizophrenia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8.00E-12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rs6474609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9:10981069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rs4877285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9:78739213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rs2378662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9:84092374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Age at menarche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1.00E-11</w:t>
            </w:r>
          </w:p>
        </w:tc>
      </w:tr>
      <w:tr w:rsidR="00044C8F" w:rsidRPr="00044C8F" w:rsidTr="008D7EB9">
        <w:trPr>
          <w:trHeight w:val="288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rs7026534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9:132031876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Insomnia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rs10858334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9:135097939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2.00E-10</w:t>
            </w:r>
          </w:p>
        </w:tc>
      </w:tr>
      <w:tr w:rsidR="00044C8F" w:rsidRPr="00044C8F" w:rsidTr="008D7EB9">
        <w:trPr>
          <w:trHeight w:val="33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rs10905461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10:8761588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rs7072776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10:21744013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Breast cancer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1.00E-14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rs28408682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10:102643553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Waist-hip ratio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rs12244388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10:102880295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1.00E-15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Schizophrenia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rs6265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11:27658369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Body mass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7.00E-89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Hip circumference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1.00E-14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Visceral adipose tissue measurement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2.00E-13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rs4275621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11:28631449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Attention deficit hyperactivity disorder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rs1713676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11:113789854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Alcohol consumption (drinks per week)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rs1381287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14:98131215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1.00E-16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rs1435741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15:47643646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Risk-taking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rs11076962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16:5811367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Mathematical ability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7.00E-09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Cognitive performance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9.00E-10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Intelligence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3.00E-08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rs7188873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16:24715743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Intelligence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2.00E-09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5.00E-14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rs4785187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16:49732861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rs12918191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16:50911245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Intelligence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rs1050847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16:86943734-87943734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Cognitive performance (MTAG)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1.00E-10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Self-reported educational attainment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1.00E-12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rs28441558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17:7899800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Prostate cancer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1.00E-16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rs17692129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17:46715917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Neuroticism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5.00E-08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rs62098013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18:53337491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Multisite chronic pain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4.00E-11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rs10853981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19:4965053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Triglycerides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rs113230003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19:18350146</w:t>
            </w: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Grip strength measurement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2.00E-11</w:t>
            </w:r>
          </w:p>
        </w:tc>
      </w:tr>
      <w:tr w:rsidR="00044C8F" w:rsidRPr="00044C8F" w:rsidTr="008D7EB9">
        <w:trPr>
          <w:trHeight w:val="276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6"/>
              </w:rPr>
            </w:pPr>
          </w:p>
        </w:tc>
        <w:tc>
          <w:tcPr>
            <w:tcW w:w="2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Cardiovascular disease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2.00E-08</w:t>
            </w:r>
          </w:p>
        </w:tc>
      </w:tr>
      <w:tr w:rsidR="00044C8F" w:rsidRPr="00044C8F" w:rsidTr="008D7EB9">
        <w:trPr>
          <w:trHeight w:val="288"/>
        </w:trPr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rs6011779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20:63352965</w:t>
            </w:r>
          </w:p>
        </w:tc>
        <w:tc>
          <w:tcPr>
            <w:tcW w:w="28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Smoking </w:t>
            </w:r>
            <w:r w:rsidR="008D7EB9"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behavior</w:t>
            </w: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 xml:space="preserve"> (cigarettes smoked per day)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4C8F" w:rsidRPr="008D7EB9" w:rsidRDefault="00044C8F" w:rsidP="00221E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6"/>
              </w:rPr>
              <w:t>7.00E-10</w:t>
            </w:r>
          </w:p>
        </w:tc>
      </w:tr>
      <w:tr w:rsidR="00044C8F" w:rsidRPr="00044C8F" w:rsidTr="00044C8F">
        <w:trPr>
          <w:trHeight w:val="276"/>
        </w:trPr>
        <w:tc>
          <w:tcPr>
            <w:tcW w:w="5000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</w:pPr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  <w:lastRenderedPageBreak/>
              <w:t xml:space="preserve">Abbreviations: </w:t>
            </w:r>
            <w:proofErr w:type="spellStart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  <w:t>Chr</w:t>
            </w:r>
            <w:proofErr w:type="spellEnd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  <w:t>, chromosome; EA, effect allele; SNP, single nucleotide polymorphism.</w:t>
            </w:r>
          </w:p>
        </w:tc>
      </w:tr>
      <w:tr w:rsidR="00044C8F" w:rsidRPr="00044C8F" w:rsidTr="00044C8F">
        <w:trPr>
          <w:trHeight w:val="28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4C8F" w:rsidRPr="008D7EB9" w:rsidRDefault="00044C8F" w:rsidP="00044C8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</w:pPr>
            <w:proofErr w:type="gramStart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  <w:vertAlign w:val="superscript"/>
              </w:rPr>
              <w:t>a</w:t>
            </w:r>
            <w:proofErr w:type="gramEnd"/>
            <w:r w:rsidRPr="008D7EB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6"/>
              </w:rPr>
              <w:t xml:space="preserve"> Traits associated with the SNP according to previous genome-wide association studies.</w:t>
            </w:r>
          </w:p>
        </w:tc>
      </w:tr>
    </w:tbl>
    <w:p w:rsidR="004439BA" w:rsidRPr="00044C8F" w:rsidRDefault="004439BA" w:rsidP="008D7EB9">
      <w:pPr>
        <w:widowControl/>
        <w:jc w:val="left"/>
      </w:pPr>
      <w:bookmarkStart w:id="0" w:name="_GoBack"/>
      <w:bookmarkEnd w:id="0"/>
    </w:p>
    <w:sectPr w:rsidR="004439BA" w:rsidRPr="00044C8F" w:rsidSect="00044C8F">
      <w:head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907" w:rsidRDefault="00553907">
      <w:r>
        <w:separator/>
      </w:r>
    </w:p>
  </w:endnote>
  <w:endnote w:type="continuationSeparator" w:id="0">
    <w:p w:rsidR="00553907" w:rsidRDefault="00553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253393"/>
      <w:docPartObj>
        <w:docPartGallery w:val="Page Numbers (Bottom of Page)"/>
        <w:docPartUnique/>
      </w:docPartObj>
    </w:sdtPr>
    <w:sdtContent>
      <w:p w:rsidR="00FB409C" w:rsidRDefault="00477D12">
        <w:pPr>
          <w:pStyle w:val="a3"/>
          <w:jc w:val="center"/>
        </w:pPr>
        <w:r w:rsidRPr="00477D12">
          <w:fldChar w:fldCharType="begin"/>
        </w:r>
        <w:r w:rsidR="00FB409C">
          <w:instrText xml:space="preserve"> PAGE   \* MERGEFORMAT </w:instrText>
        </w:r>
        <w:r w:rsidRPr="00477D12">
          <w:fldChar w:fldCharType="separate"/>
        </w:r>
        <w:r w:rsidR="008D7EB9" w:rsidRPr="008D7EB9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FB409C" w:rsidRDefault="00FB409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907" w:rsidRDefault="00553907">
      <w:r>
        <w:separator/>
      </w:r>
    </w:p>
  </w:footnote>
  <w:footnote w:type="continuationSeparator" w:id="0">
    <w:p w:rsidR="00553907" w:rsidRDefault="005539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09C" w:rsidRPr="00180DE9" w:rsidRDefault="00FB409C" w:rsidP="000A3C78">
    <w:pPr>
      <w:pStyle w:val="a4"/>
      <w:pBdr>
        <w:bottom w:val="single" w:sz="6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EB9" w:rsidRPr="00180DE9" w:rsidRDefault="008D7EB9" w:rsidP="000A3C78">
    <w:pPr>
      <w:pStyle w:val="a4"/>
      <w:pBdr>
        <w:bottom w:val="single" w:sz="6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40F9"/>
    <w:rsid w:val="0000203A"/>
    <w:rsid w:val="00044C8F"/>
    <w:rsid w:val="000A3C78"/>
    <w:rsid w:val="000D6F32"/>
    <w:rsid w:val="000E40F9"/>
    <w:rsid w:val="001146D1"/>
    <w:rsid w:val="00177970"/>
    <w:rsid w:val="00180DE9"/>
    <w:rsid w:val="0018263E"/>
    <w:rsid w:val="00187161"/>
    <w:rsid w:val="001B2EA1"/>
    <w:rsid w:val="001E794A"/>
    <w:rsid w:val="0021134C"/>
    <w:rsid w:val="00221EDF"/>
    <w:rsid w:val="00227305"/>
    <w:rsid w:val="00255814"/>
    <w:rsid w:val="002C27B0"/>
    <w:rsid w:val="00343C8A"/>
    <w:rsid w:val="003E1839"/>
    <w:rsid w:val="004439BA"/>
    <w:rsid w:val="00477D12"/>
    <w:rsid w:val="004B6E6E"/>
    <w:rsid w:val="004D63EF"/>
    <w:rsid w:val="00517086"/>
    <w:rsid w:val="00553907"/>
    <w:rsid w:val="005A1908"/>
    <w:rsid w:val="00675F50"/>
    <w:rsid w:val="00683790"/>
    <w:rsid w:val="006B47D1"/>
    <w:rsid w:val="006E1CD4"/>
    <w:rsid w:val="007200FE"/>
    <w:rsid w:val="007B2C68"/>
    <w:rsid w:val="00857A10"/>
    <w:rsid w:val="008B112C"/>
    <w:rsid w:val="008D7EB9"/>
    <w:rsid w:val="00934414"/>
    <w:rsid w:val="00952D08"/>
    <w:rsid w:val="00A132BE"/>
    <w:rsid w:val="00A17803"/>
    <w:rsid w:val="00B029A3"/>
    <w:rsid w:val="00B83FEA"/>
    <w:rsid w:val="00C74FE1"/>
    <w:rsid w:val="00CA3FD0"/>
    <w:rsid w:val="00D12641"/>
    <w:rsid w:val="00E65ABA"/>
    <w:rsid w:val="00E87555"/>
    <w:rsid w:val="00FB409C"/>
    <w:rsid w:val="00FE7616"/>
    <w:rsid w:val="4E907FD2"/>
    <w:rsid w:val="523D5364"/>
    <w:rsid w:val="57ED2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D6F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D6F3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D6F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D6F32"/>
    <w:rPr>
      <w:sz w:val="18"/>
      <w:szCs w:val="18"/>
    </w:rPr>
  </w:style>
  <w:style w:type="paragraph" w:customStyle="1" w:styleId="msonormal0">
    <w:name w:val="msonormal"/>
    <w:basedOn w:val="a"/>
    <w:qFormat/>
    <w:rsid w:val="000D6F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font1">
    <w:name w:val="font1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2">
    <w:name w:val="font2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3">
    <w:name w:val="font3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</w:rPr>
  </w:style>
  <w:style w:type="paragraph" w:customStyle="1" w:styleId="font4">
    <w:name w:val="font4"/>
    <w:basedOn w:val="a"/>
    <w:rsid w:val="000D6F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et3">
    <w:name w:val="et3"/>
    <w:basedOn w:val="a"/>
    <w:rsid w:val="000D6F3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4">
    <w:name w:val="et4"/>
    <w:basedOn w:val="a"/>
    <w:rsid w:val="000D6F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5">
    <w:name w:val="et5"/>
    <w:basedOn w:val="a"/>
    <w:rsid w:val="000D6F3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6">
    <w:name w:val="et6"/>
    <w:basedOn w:val="a"/>
    <w:rsid w:val="000D6F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7">
    <w:name w:val="et7"/>
    <w:basedOn w:val="a"/>
    <w:rsid w:val="000D6F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8">
    <w:name w:val="et8"/>
    <w:basedOn w:val="a"/>
    <w:rsid w:val="000D6F32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et9">
    <w:name w:val="et9"/>
    <w:basedOn w:val="a"/>
    <w:rsid w:val="000D6F32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0">
    <w:name w:val="et10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1">
    <w:name w:val="et11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2">
    <w:name w:val="et12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3">
    <w:name w:val="et13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4">
    <w:name w:val="et14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5">
    <w:name w:val="et15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17">
    <w:name w:val="et17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8">
    <w:name w:val="et18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9">
    <w:name w:val="et19"/>
    <w:basedOn w:val="a"/>
    <w:rsid w:val="000D6F32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20">
    <w:name w:val="et20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1">
    <w:name w:val="et21"/>
    <w:basedOn w:val="a"/>
    <w:rsid w:val="000D6F32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2">
    <w:name w:val="et22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3">
    <w:name w:val="et23"/>
    <w:basedOn w:val="a"/>
    <w:rsid w:val="000D6F32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4">
    <w:name w:val="et24"/>
    <w:basedOn w:val="a"/>
    <w:rsid w:val="000D6F32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5">
    <w:name w:val="et25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6">
    <w:name w:val="et26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7">
    <w:name w:val="et27"/>
    <w:basedOn w:val="a"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28">
    <w:name w:val="et28"/>
    <w:basedOn w:val="a"/>
    <w:qFormat/>
    <w:rsid w:val="000D6F32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29">
    <w:name w:val="et29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30">
    <w:name w:val="et30"/>
    <w:basedOn w:val="a"/>
    <w:rsid w:val="000D6F32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1">
    <w:name w:val="et31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2">
    <w:name w:val="et32"/>
    <w:basedOn w:val="a"/>
    <w:rsid w:val="000D6F32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3">
    <w:name w:val="et33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5">
    <w:name w:val="et35"/>
    <w:basedOn w:val="a"/>
    <w:rsid w:val="000D6F32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6">
    <w:name w:val="et36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7">
    <w:name w:val="et37"/>
    <w:basedOn w:val="a"/>
    <w:rsid w:val="000D6F32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8">
    <w:name w:val="et38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39">
    <w:name w:val="et39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0">
    <w:name w:val="et40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1">
    <w:name w:val="et41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3">
    <w:name w:val="et43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4">
    <w:name w:val="et44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5">
    <w:name w:val="et45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et46">
    <w:name w:val="et46"/>
    <w:basedOn w:val="a"/>
    <w:rsid w:val="000D6F32"/>
    <w:pPr>
      <w:widowControl/>
      <w:pBdr>
        <w:bottom w:val="single" w:sz="8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font31">
    <w:name w:val="font31"/>
    <w:basedOn w:val="a0"/>
    <w:rsid w:val="000D6F32"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rsid w:val="000D6F3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a0"/>
    <w:rsid w:val="000D6F3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rsid w:val="000D6F32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styleId="a5">
    <w:name w:val="Hyperlink"/>
    <w:basedOn w:val="a0"/>
    <w:uiPriority w:val="99"/>
    <w:semiHidden/>
    <w:unhideWhenUsed/>
    <w:rsid w:val="00187161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187161"/>
    <w:rPr>
      <w:color w:val="954F72"/>
      <w:u w:val="single"/>
    </w:rPr>
  </w:style>
  <w:style w:type="paragraph" w:customStyle="1" w:styleId="font5">
    <w:name w:val="font5"/>
    <w:basedOn w:val="a"/>
    <w:rsid w:val="0018716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font6">
    <w:name w:val="font6"/>
    <w:basedOn w:val="a"/>
    <w:rsid w:val="00187161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66">
    <w:name w:val="xl66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187161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187161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1">
    <w:name w:val="xl71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2">
    <w:name w:val="xl72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187161"/>
    <w:pPr>
      <w:widowControl/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4">
    <w:name w:val="xl74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5">
    <w:name w:val="xl75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6">
    <w:name w:val="xl76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1871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18716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0">
    <w:name w:val="xl80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4"/>
      <w:szCs w:val="24"/>
    </w:rPr>
  </w:style>
  <w:style w:type="paragraph" w:customStyle="1" w:styleId="xl81">
    <w:name w:val="xl81"/>
    <w:basedOn w:val="a"/>
    <w:rsid w:val="00187161"/>
    <w:pPr>
      <w:widowControl/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2">
    <w:name w:val="xl82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3">
    <w:name w:val="xl83"/>
    <w:basedOn w:val="a"/>
    <w:rsid w:val="00187161"/>
    <w:pPr>
      <w:widowControl/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4">
    <w:name w:val="xl84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5">
    <w:name w:val="xl85"/>
    <w:basedOn w:val="a"/>
    <w:rsid w:val="00187161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6">
    <w:name w:val="xl86"/>
    <w:basedOn w:val="a"/>
    <w:rsid w:val="00187161"/>
    <w:pPr>
      <w:widowControl/>
      <w:pBdr>
        <w:top w:val="single" w:sz="8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7">
    <w:name w:val="xl87"/>
    <w:basedOn w:val="a"/>
    <w:rsid w:val="00187161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8">
    <w:name w:val="xl88"/>
    <w:basedOn w:val="a"/>
    <w:rsid w:val="00187161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9">
    <w:name w:val="xl89"/>
    <w:basedOn w:val="a"/>
    <w:rsid w:val="0018716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0">
    <w:name w:val="xl90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1">
    <w:name w:val="xl91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2">
    <w:name w:val="xl92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3">
    <w:name w:val="xl93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4">
    <w:name w:val="xl94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6">
    <w:name w:val="xl96"/>
    <w:basedOn w:val="a"/>
    <w:rsid w:val="00187161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7">
    <w:name w:val="xl97"/>
    <w:basedOn w:val="a"/>
    <w:rsid w:val="00187161"/>
    <w:pPr>
      <w:widowControl/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8">
    <w:name w:val="xl98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99">
    <w:name w:val="xl99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0">
    <w:name w:val="xl100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1">
    <w:name w:val="xl101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3">
    <w:name w:val="xl103"/>
    <w:basedOn w:val="a"/>
    <w:rsid w:val="00187161"/>
    <w:pPr>
      <w:widowControl/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4">
    <w:name w:val="xl104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5">
    <w:name w:val="xl105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6">
    <w:name w:val="xl106"/>
    <w:basedOn w:val="a"/>
    <w:rsid w:val="00187161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7">
    <w:name w:val="xl107"/>
    <w:basedOn w:val="a"/>
    <w:rsid w:val="00187161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108">
    <w:name w:val="xl108"/>
    <w:basedOn w:val="a"/>
    <w:rsid w:val="00187161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93441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3441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E7616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FE7616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FE761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E7616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FE7616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19</Pages>
  <Words>5788</Words>
  <Characters>32998</Characters>
  <Application>Microsoft Office Word</Application>
  <DocSecurity>0</DocSecurity>
  <Lines>274</Lines>
  <Paragraphs>77</Paragraphs>
  <ScaleCrop>false</ScaleCrop>
  <Company/>
  <LinksUpToDate>false</LinksUpToDate>
  <CharactersWithSpaces>38709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qian</dc:creator>
  <cp:lastModifiedBy>毛盈颖</cp:lastModifiedBy>
  <cp:revision>28</cp:revision>
  <dcterms:created xsi:type="dcterms:W3CDTF">2019-11-13T12:30:00Z</dcterms:created>
  <dcterms:modified xsi:type="dcterms:W3CDTF">2020-02-04T12:59:00Z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