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381A" w:rsidRDefault="00A9381A">
      <w:pPr>
        <w:rPr>
          <w:lang w:val="en-US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600" w:firstRow="0" w:lastRow="0" w:firstColumn="0" w:lastColumn="0" w:noHBand="1" w:noVBand="1"/>
      </w:tblPr>
      <w:tblGrid>
        <w:gridCol w:w="853"/>
        <w:gridCol w:w="735"/>
        <w:gridCol w:w="821"/>
        <w:gridCol w:w="779"/>
        <w:gridCol w:w="572"/>
        <w:gridCol w:w="736"/>
        <w:gridCol w:w="821"/>
        <w:gridCol w:w="779"/>
        <w:gridCol w:w="572"/>
        <w:gridCol w:w="736"/>
        <w:gridCol w:w="821"/>
        <w:gridCol w:w="779"/>
        <w:gridCol w:w="572"/>
      </w:tblGrid>
      <w:tr w:rsidR="00D93305" w:rsidRPr="005A3F25" w:rsidTr="00F05A29">
        <w:tc>
          <w:tcPr>
            <w:tcW w:w="5000" w:type="pct"/>
            <w:gridSpan w:val="13"/>
            <w:shd w:val="clear" w:color="auto" w:fill="auto"/>
          </w:tcPr>
          <w:p w:rsidR="00D93305" w:rsidRPr="005A3F25" w:rsidRDefault="00D93305" w:rsidP="00F05A29">
            <w:pPr>
              <w:spacing w:line="360" w:lineRule="auto"/>
              <w:rPr>
                <w:rFonts w:ascii="Times New Roman" w:hAnsi="Times New Roman" w:cs="Times New Roman"/>
                <w:b/>
                <w:sz w:val="21"/>
                <w:szCs w:val="21"/>
                <w:lang w:val="en-US"/>
              </w:rPr>
            </w:pPr>
            <w:r w:rsidRPr="005A3F25">
              <w:rPr>
                <w:rFonts w:ascii="Times New Roman" w:hAnsi="Times New Roman" w:cs="Times New Roman"/>
                <w:b/>
                <w:sz w:val="21"/>
                <w:szCs w:val="21"/>
                <w:lang w:val="en-US"/>
              </w:rPr>
              <w:t>Supplementary Table 1</w:t>
            </w:r>
            <w:r w:rsidRPr="005A3F25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. Topographic distribution of US features indicating MSU crystal deposits in patients fulfilling and not fulfilling the preliminary remission criteria at 12 months.</w:t>
            </w:r>
          </w:p>
        </w:tc>
      </w:tr>
      <w:tr w:rsidR="00D93305" w:rsidRPr="005A3F25" w:rsidTr="00F05A29">
        <w:tc>
          <w:tcPr>
            <w:tcW w:w="734" w:type="pct"/>
            <w:vMerge w:val="restart"/>
            <w:shd w:val="clear" w:color="auto" w:fill="auto"/>
            <w:vAlign w:val="center"/>
          </w:tcPr>
          <w:p w:rsidR="00D93305" w:rsidRPr="005A3F25" w:rsidRDefault="00D93305" w:rsidP="00F05A2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1"/>
                <w:szCs w:val="21"/>
                <w:lang w:val="en-US"/>
              </w:rPr>
            </w:pPr>
            <w:r w:rsidRPr="005A3F25">
              <w:rPr>
                <w:rFonts w:ascii="Times New Roman" w:hAnsi="Times New Roman" w:cs="Times New Roman"/>
                <w:b/>
                <w:sz w:val="21"/>
                <w:szCs w:val="21"/>
                <w:lang w:val="en-US"/>
              </w:rPr>
              <w:t>Anatomic target</w:t>
            </w:r>
          </w:p>
        </w:tc>
        <w:tc>
          <w:tcPr>
            <w:tcW w:w="1422" w:type="pct"/>
            <w:gridSpan w:val="4"/>
            <w:shd w:val="clear" w:color="auto" w:fill="auto"/>
            <w:vAlign w:val="center"/>
          </w:tcPr>
          <w:p w:rsidR="00D93305" w:rsidRPr="005A3F25" w:rsidRDefault="00D93305" w:rsidP="00F05A2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1"/>
                <w:szCs w:val="21"/>
                <w:lang w:val="en-US"/>
              </w:rPr>
            </w:pPr>
            <w:r w:rsidRPr="005A3F25">
              <w:rPr>
                <w:rFonts w:ascii="Times New Roman" w:hAnsi="Times New Roman" w:cs="Times New Roman"/>
                <w:b/>
                <w:sz w:val="21"/>
                <w:szCs w:val="21"/>
                <w:lang w:val="en-US"/>
              </w:rPr>
              <w:t>Aggregates</w:t>
            </w:r>
          </w:p>
        </w:tc>
        <w:tc>
          <w:tcPr>
            <w:tcW w:w="1422" w:type="pct"/>
            <w:gridSpan w:val="4"/>
            <w:shd w:val="clear" w:color="auto" w:fill="auto"/>
            <w:vAlign w:val="center"/>
          </w:tcPr>
          <w:p w:rsidR="00D93305" w:rsidRPr="005A3F25" w:rsidRDefault="00D93305" w:rsidP="00F05A2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1"/>
                <w:szCs w:val="21"/>
                <w:lang w:val="en-US"/>
              </w:rPr>
            </w:pPr>
            <w:r w:rsidRPr="005A3F25">
              <w:rPr>
                <w:rFonts w:ascii="Times New Roman" w:hAnsi="Times New Roman" w:cs="Times New Roman"/>
                <w:b/>
                <w:sz w:val="21"/>
                <w:szCs w:val="21"/>
                <w:lang w:val="en-US"/>
              </w:rPr>
              <w:t>DC sign</w:t>
            </w:r>
          </w:p>
        </w:tc>
        <w:tc>
          <w:tcPr>
            <w:tcW w:w="1422" w:type="pct"/>
            <w:gridSpan w:val="4"/>
            <w:shd w:val="clear" w:color="auto" w:fill="auto"/>
            <w:vAlign w:val="center"/>
          </w:tcPr>
          <w:p w:rsidR="00D93305" w:rsidRPr="005A3F25" w:rsidRDefault="00D93305" w:rsidP="00F05A2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1"/>
                <w:szCs w:val="21"/>
                <w:lang w:val="en-US"/>
              </w:rPr>
            </w:pPr>
            <w:r w:rsidRPr="005A3F25">
              <w:rPr>
                <w:rFonts w:ascii="Times New Roman" w:hAnsi="Times New Roman" w:cs="Times New Roman"/>
                <w:b/>
                <w:sz w:val="21"/>
                <w:szCs w:val="21"/>
                <w:lang w:val="en-US"/>
              </w:rPr>
              <w:t>Tophi</w:t>
            </w:r>
          </w:p>
        </w:tc>
      </w:tr>
      <w:tr w:rsidR="00D93305" w:rsidRPr="005A3F25" w:rsidTr="00F05A29">
        <w:tc>
          <w:tcPr>
            <w:tcW w:w="734" w:type="pct"/>
            <w:vMerge/>
            <w:shd w:val="clear" w:color="auto" w:fill="auto"/>
          </w:tcPr>
          <w:p w:rsidR="00D93305" w:rsidRPr="005A3F25" w:rsidRDefault="00D93305" w:rsidP="00F05A29">
            <w:pPr>
              <w:spacing w:line="360" w:lineRule="auto"/>
              <w:rPr>
                <w:rFonts w:ascii="Times New Roman" w:hAnsi="Times New Roman" w:cs="Times New Roman"/>
                <w:b/>
                <w:sz w:val="21"/>
                <w:szCs w:val="21"/>
                <w:lang w:val="en-US"/>
              </w:rPr>
            </w:pPr>
          </w:p>
        </w:tc>
        <w:tc>
          <w:tcPr>
            <w:tcW w:w="413" w:type="pct"/>
            <w:shd w:val="clear" w:color="auto" w:fill="auto"/>
            <w:vAlign w:val="center"/>
          </w:tcPr>
          <w:p w:rsidR="00D93305" w:rsidRPr="005A3F25" w:rsidRDefault="00D93305" w:rsidP="00F05A2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1"/>
                <w:szCs w:val="21"/>
                <w:lang w:val="en-US"/>
              </w:rPr>
            </w:pPr>
            <w:r w:rsidRPr="005A3F25">
              <w:rPr>
                <w:rFonts w:ascii="Times New Roman" w:hAnsi="Times New Roman" w:cs="Times New Roman"/>
                <w:b/>
                <w:sz w:val="21"/>
                <w:szCs w:val="21"/>
                <w:lang w:val="en-US"/>
              </w:rPr>
              <w:t>All patients</w:t>
            </w:r>
          </w:p>
        </w:tc>
        <w:tc>
          <w:tcPr>
            <w:tcW w:w="367" w:type="pct"/>
            <w:shd w:val="clear" w:color="auto" w:fill="auto"/>
            <w:vAlign w:val="center"/>
          </w:tcPr>
          <w:p w:rsidR="00D93305" w:rsidRPr="005A3F25" w:rsidRDefault="00D93305" w:rsidP="00F05A2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1"/>
                <w:szCs w:val="21"/>
                <w:lang w:val="en-US"/>
              </w:rPr>
            </w:pPr>
            <w:r w:rsidRPr="005A3F25">
              <w:rPr>
                <w:rFonts w:ascii="Times New Roman" w:hAnsi="Times New Roman" w:cs="Times New Roman"/>
                <w:b/>
                <w:sz w:val="21"/>
                <w:szCs w:val="21"/>
                <w:lang w:val="en-US"/>
              </w:rPr>
              <w:t>Fulfilling the criteria</w:t>
            </w:r>
          </w:p>
        </w:tc>
        <w:tc>
          <w:tcPr>
            <w:tcW w:w="413" w:type="pct"/>
            <w:shd w:val="clear" w:color="auto" w:fill="auto"/>
            <w:vAlign w:val="center"/>
          </w:tcPr>
          <w:p w:rsidR="00D93305" w:rsidRPr="005A3F25" w:rsidRDefault="00D93305" w:rsidP="00F05A2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1"/>
                <w:szCs w:val="21"/>
                <w:lang w:val="en-US"/>
              </w:rPr>
            </w:pPr>
            <w:r w:rsidRPr="005A3F25">
              <w:rPr>
                <w:rFonts w:ascii="Times New Roman" w:hAnsi="Times New Roman" w:cs="Times New Roman"/>
                <w:b/>
                <w:sz w:val="21"/>
                <w:szCs w:val="21"/>
                <w:lang w:val="en-US"/>
              </w:rPr>
              <w:t>Not fulfilling the criteria</w:t>
            </w:r>
          </w:p>
        </w:tc>
        <w:tc>
          <w:tcPr>
            <w:tcW w:w="229" w:type="pct"/>
            <w:shd w:val="clear" w:color="auto" w:fill="auto"/>
            <w:vAlign w:val="center"/>
          </w:tcPr>
          <w:p w:rsidR="00D93305" w:rsidRPr="005A3F25" w:rsidRDefault="00D93305" w:rsidP="00F05A2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1"/>
                <w:szCs w:val="21"/>
                <w:lang w:val="en-US"/>
              </w:rPr>
            </w:pPr>
            <w:r w:rsidRPr="005A3F25">
              <w:rPr>
                <w:rFonts w:ascii="Times New Roman" w:hAnsi="Times New Roman" w:cs="Times New Roman"/>
                <w:b/>
                <w:sz w:val="21"/>
                <w:szCs w:val="21"/>
                <w:lang w:val="en-US"/>
              </w:rPr>
              <w:t>P value</w:t>
            </w:r>
          </w:p>
        </w:tc>
        <w:tc>
          <w:tcPr>
            <w:tcW w:w="413" w:type="pct"/>
            <w:shd w:val="clear" w:color="auto" w:fill="auto"/>
            <w:vAlign w:val="center"/>
          </w:tcPr>
          <w:p w:rsidR="00D93305" w:rsidRPr="005A3F25" w:rsidRDefault="00D93305" w:rsidP="00F05A2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1"/>
                <w:szCs w:val="21"/>
                <w:lang w:val="en-US"/>
              </w:rPr>
            </w:pPr>
            <w:r w:rsidRPr="005A3F25">
              <w:rPr>
                <w:rFonts w:ascii="Times New Roman" w:hAnsi="Times New Roman" w:cs="Times New Roman"/>
                <w:b/>
                <w:sz w:val="21"/>
                <w:szCs w:val="21"/>
                <w:lang w:val="en-US"/>
              </w:rPr>
              <w:t>All patients</w:t>
            </w:r>
          </w:p>
        </w:tc>
        <w:tc>
          <w:tcPr>
            <w:tcW w:w="367" w:type="pct"/>
            <w:shd w:val="clear" w:color="auto" w:fill="auto"/>
            <w:vAlign w:val="center"/>
          </w:tcPr>
          <w:p w:rsidR="00D93305" w:rsidRPr="005A3F25" w:rsidRDefault="00D93305" w:rsidP="00F05A2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1"/>
                <w:szCs w:val="21"/>
                <w:lang w:val="en-US"/>
              </w:rPr>
            </w:pPr>
            <w:r w:rsidRPr="005A3F25">
              <w:rPr>
                <w:rFonts w:ascii="Times New Roman" w:hAnsi="Times New Roman" w:cs="Times New Roman"/>
                <w:b/>
                <w:sz w:val="21"/>
                <w:szCs w:val="21"/>
                <w:lang w:val="en-US"/>
              </w:rPr>
              <w:t>Fulfilling the criteria</w:t>
            </w:r>
          </w:p>
        </w:tc>
        <w:tc>
          <w:tcPr>
            <w:tcW w:w="413" w:type="pct"/>
            <w:shd w:val="clear" w:color="auto" w:fill="auto"/>
            <w:vAlign w:val="center"/>
          </w:tcPr>
          <w:p w:rsidR="00D93305" w:rsidRPr="005A3F25" w:rsidRDefault="00D93305" w:rsidP="00F05A2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1"/>
                <w:szCs w:val="21"/>
                <w:lang w:val="en-US"/>
              </w:rPr>
            </w:pPr>
            <w:r w:rsidRPr="005A3F25">
              <w:rPr>
                <w:rFonts w:ascii="Times New Roman" w:hAnsi="Times New Roman" w:cs="Times New Roman"/>
                <w:b/>
                <w:sz w:val="21"/>
                <w:szCs w:val="21"/>
                <w:lang w:val="en-US"/>
              </w:rPr>
              <w:t>Not fulfilling the criteria</w:t>
            </w:r>
          </w:p>
        </w:tc>
        <w:tc>
          <w:tcPr>
            <w:tcW w:w="229" w:type="pct"/>
            <w:shd w:val="clear" w:color="auto" w:fill="auto"/>
            <w:vAlign w:val="center"/>
          </w:tcPr>
          <w:p w:rsidR="00D93305" w:rsidRPr="005A3F25" w:rsidRDefault="00D93305" w:rsidP="00F05A2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1"/>
                <w:szCs w:val="21"/>
                <w:lang w:val="en-US"/>
              </w:rPr>
            </w:pPr>
            <w:r w:rsidRPr="005A3F25">
              <w:rPr>
                <w:rFonts w:ascii="Times New Roman" w:hAnsi="Times New Roman" w:cs="Times New Roman"/>
                <w:b/>
                <w:sz w:val="21"/>
                <w:szCs w:val="21"/>
                <w:lang w:val="en-US"/>
              </w:rPr>
              <w:t>P value</w:t>
            </w:r>
          </w:p>
        </w:tc>
        <w:tc>
          <w:tcPr>
            <w:tcW w:w="413" w:type="pct"/>
            <w:shd w:val="clear" w:color="auto" w:fill="auto"/>
            <w:vAlign w:val="center"/>
          </w:tcPr>
          <w:p w:rsidR="00D93305" w:rsidRPr="005A3F25" w:rsidRDefault="00D93305" w:rsidP="00F05A2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1"/>
                <w:szCs w:val="21"/>
                <w:lang w:val="en-US"/>
              </w:rPr>
            </w:pPr>
            <w:r w:rsidRPr="005A3F25">
              <w:rPr>
                <w:rFonts w:ascii="Times New Roman" w:hAnsi="Times New Roman" w:cs="Times New Roman"/>
                <w:b/>
                <w:sz w:val="21"/>
                <w:szCs w:val="21"/>
                <w:lang w:val="en-US"/>
              </w:rPr>
              <w:t>All patients</w:t>
            </w:r>
          </w:p>
        </w:tc>
        <w:tc>
          <w:tcPr>
            <w:tcW w:w="367" w:type="pct"/>
            <w:shd w:val="clear" w:color="auto" w:fill="auto"/>
            <w:vAlign w:val="center"/>
          </w:tcPr>
          <w:p w:rsidR="00D93305" w:rsidRPr="005A3F25" w:rsidRDefault="00D93305" w:rsidP="00F05A2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1"/>
                <w:szCs w:val="21"/>
                <w:lang w:val="en-US"/>
              </w:rPr>
            </w:pPr>
            <w:r w:rsidRPr="005A3F25">
              <w:rPr>
                <w:rFonts w:ascii="Times New Roman" w:hAnsi="Times New Roman" w:cs="Times New Roman"/>
                <w:b/>
                <w:sz w:val="21"/>
                <w:szCs w:val="21"/>
                <w:lang w:val="en-US"/>
              </w:rPr>
              <w:t>Fulfilling the criteria</w:t>
            </w:r>
          </w:p>
        </w:tc>
        <w:tc>
          <w:tcPr>
            <w:tcW w:w="413" w:type="pct"/>
            <w:shd w:val="clear" w:color="auto" w:fill="auto"/>
            <w:vAlign w:val="center"/>
          </w:tcPr>
          <w:p w:rsidR="00D93305" w:rsidRPr="005A3F25" w:rsidRDefault="00D93305" w:rsidP="00F05A2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1"/>
                <w:szCs w:val="21"/>
                <w:lang w:val="en-US"/>
              </w:rPr>
            </w:pPr>
            <w:r w:rsidRPr="005A3F25">
              <w:rPr>
                <w:rFonts w:ascii="Times New Roman" w:hAnsi="Times New Roman" w:cs="Times New Roman"/>
                <w:b/>
                <w:sz w:val="21"/>
                <w:szCs w:val="21"/>
                <w:lang w:val="en-US"/>
              </w:rPr>
              <w:t>Not fulfilling the criteria</w:t>
            </w:r>
          </w:p>
        </w:tc>
        <w:tc>
          <w:tcPr>
            <w:tcW w:w="229" w:type="pct"/>
            <w:shd w:val="clear" w:color="auto" w:fill="auto"/>
            <w:vAlign w:val="center"/>
          </w:tcPr>
          <w:p w:rsidR="00D93305" w:rsidRPr="005A3F25" w:rsidRDefault="00D93305" w:rsidP="00F05A2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1"/>
                <w:szCs w:val="21"/>
                <w:lang w:val="en-US"/>
              </w:rPr>
            </w:pPr>
            <w:r w:rsidRPr="005A3F25">
              <w:rPr>
                <w:rFonts w:ascii="Times New Roman" w:hAnsi="Times New Roman" w:cs="Times New Roman"/>
                <w:b/>
                <w:sz w:val="21"/>
                <w:szCs w:val="21"/>
                <w:lang w:val="en-US"/>
              </w:rPr>
              <w:t>P value</w:t>
            </w:r>
          </w:p>
        </w:tc>
      </w:tr>
      <w:tr w:rsidR="00D93305" w:rsidRPr="005A3F25" w:rsidTr="00F05A29">
        <w:tc>
          <w:tcPr>
            <w:tcW w:w="734" w:type="pct"/>
            <w:shd w:val="clear" w:color="auto" w:fill="auto"/>
          </w:tcPr>
          <w:p w:rsidR="00D93305" w:rsidRPr="005A3F25" w:rsidRDefault="00D93305" w:rsidP="00F05A29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 w:rsidRPr="005A3F25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Triceps tendon</w:t>
            </w:r>
          </w:p>
        </w:tc>
        <w:tc>
          <w:tcPr>
            <w:tcW w:w="413" w:type="pct"/>
            <w:shd w:val="clear" w:color="auto" w:fill="auto"/>
            <w:vAlign w:val="center"/>
          </w:tcPr>
          <w:p w:rsidR="00D93305" w:rsidRPr="005A3F25" w:rsidRDefault="00D93305" w:rsidP="00F05A29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 w:rsidRPr="005A3F25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14 (14.0%)</w:t>
            </w:r>
          </w:p>
        </w:tc>
        <w:tc>
          <w:tcPr>
            <w:tcW w:w="367" w:type="pct"/>
            <w:shd w:val="clear" w:color="auto" w:fill="auto"/>
            <w:vAlign w:val="center"/>
          </w:tcPr>
          <w:p w:rsidR="00D93305" w:rsidRPr="005A3F25" w:rsidRDefault="00D93305" w:rsidP="00F05A29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 w:rsidRPr="005A3F25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2 (4.8%)</w:t>
            </w:r>
          </w:p>
        </w:tc>
        <w:tc>
          <w:tcPr>
            <w:tcW w:w="413" w:type="pct"/>
            <w:shd w:val="clear" w:color="auto" w:fill="auto"/>
            <w:vAlign w:val="center"/>
          </w:tcPr>
          <w:p w:rsidR="00D93305" w:rsidRPr="005A3F25" w:rsidRDefault="00D93305" w:rsidP="00F05A29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 w:rsidRPr="005A3F25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12 (20.7%)</w:t>
            </w:r>
          </w:p>
        </w:tc>
        <w:tc>
          <w:tcPr>
            <w:tcW w:w="229" w:type="pct"/>
            <w:shd w:val="clear" w:color="auto" w:fill="auto"/>
            <w:vAlign w:val="center"/>
          </w:tcPr>
          <w:p w:rsidR="00D93305" w:rsidRPr="005A3F25" w:rsidRDefault="00D93305" w:rsidP="00F05A2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1"/>
                <w:szCs w:val="21"/>
                <w:lang w:val="en-US"/>
              </w:rPr>
            </w:pPr>
            <w:r w:rsidRPr="005A3F25">
              <w:rPr>
                <w:rFonts w:ascii="Times New Roman" w:hAnsi="Times New Roman" w:cs="Times New Roman"/>
                <w:b/>
                <w:sz w:val="21"/>
                <w:szCs w:val="21"/>
                <w:lang w:val="en-US"/>
              </w:rPr>
              <w:t>0.04</w:t>
            </w:r>
          </w:p>
        </w:tc>
        <w:tc>
          <w:tcPr>
            <w:tcW w:w="413" w:type="pct"/>
            <w:shd w:val="clear" w:color="auto" w:fill="auto"/>
            <w:vAlign w:val="center"/>
          </w:tcPr>
          <w:p w:rsidR="00D93305" w:rsidRPr="005A3F25" w:rsidRDefault="00D93305" w:rsidP="00F05A29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 w:rsidRPr="005A3F25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NA</w:t>
            </w:r>
          </w:p>
        </w:tc>
        <w:tc>
          <w:tcPr>
            <w:tcW w:w="367" w:type="pct"/>
            <w:shd w:val="clear" w:color="auto" w:fill="auto"/>
            <w:vAlign w:val="center"/>
          </w:tcPr>
          <w:p w:rsidR="00D93305" w:rsidRPr="005A3F25" w:rsidRDefault="00D93305" w:rsidP="00F05A29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 w:rsidRPr="005A3F25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NA</w:t>
            </w:r>
          </w:p>
        </w:tc>
        <w:tc>
          <w:tcPr>
            <w:tcW w:w="413" w:type="pct"/>
            <w:shd w:val="clear" w:color="auto" w:fill="auto"/>
            <w:vAlign w:val="center"/>
          </w:tcPr>
          <w:p w:rsidR="00D93305" w:rsidRPr="005A3F25" w:rsidRDefault="00D93305" w:rsidP="00F05A29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 w:rsidRPr="005A3F25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NA</w:t>
            </w:r>
          </w:p>
        </w:tc>
        <w:tc>
          <w:tcPr>
            <w:tcW w:w="229" w:type="pct"/>
            <w:shd w:val="clear" w:color="auto" w:fill="auto"/>
            <w:vAlign w:val="center"/>
          </w:tcPr>
          <w:p w:rsidR="00D93305" w:rsidRPr="005A3F25" w:rsidRDefault="00D93305" w:rsidP="00F05A29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 w:rsidRPr="005A3F25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/</w:t>
            </w:r>
          </w:p>
        </w:tc>
        <w:tc>
          <w:tcPr>
            <w:tcW w:w="413" w:type="pct"/>
            <w:shd w:val="clear" w:color="auto" w:fill="auto"/>
            <w:vAlign w:val="center"/>
          </w:tcPr>
          <w:p w:rsidR="00D93305" w:rsidRPr="005A3F25" w:rsidRDefault="00D93305" w:rsidP="00F05A29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 w:rsidRPr="005A3F25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3 (3.0%)</w:t>
            </w:r>
          </w:p>
        </w:tc>
        <w:tc>
          <w:tcPr>
            <w:tcW w:w="367" w:type="pct"/>
            <w:shd w:val="clear" w:color="auto" w:fill="auto"/>
            <w:vAlign w:val="center"/>
          </w:tcPr>
          <w:p w:rsidR="00D93305" w:rsidRPr="005A3F25" w:rsidRDefault="00D93305" w:rsidP="00F05A29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 w:rsidRPr="005A3F25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0</w:t>
            </w:r>
          </w:p>
        </w:tc>
        <w:tc>
          <w:tcPr>
            <w:tcW w:w="413" w:type="pct"/>
            <w:shd w:val="clear" w:color="auto" w:fill="auto"/>
            <w:vAlign w:val="center"/>
          </w:tcPr>
          <w:p w:rsidR="00D93305" w:rsidRPr="005A3F25" w:rsidRDefault="00D93305" w:rsidP="00F05A29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 w:rsidRPr="005A3F25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3 (5.1%)</w:t>
            </w:r>
          </w:p>
        </w:tc>
        <w:tc>
          <w:tcPr>
            <w:tcW w:w="229" w:type="pct"/>
            <w:shd w:val="clear" w:color="auto" w:fill="auto"/>
            <w:vAlign w:val="center"/>
          </w:tcPr>
          <w:p w:rsidR="00D93305" w:rsidRPr="005A3F25" w:rsidRDefault="00D93305" w:rsidP="00F05A29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 w:rsidRPr="005A3F25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0.26</w:t>
            </w:r>
          </w:p>
        </w:tc>
      </w:tr>
      <w:tr w:rsidR="00D93305" w:rsidRPr="005A3F25" w:rsidTr="00F05A29">
        <w:tc>
          <w:tcPr>
            <w:tcW w:w="734" w:type="pct"/>
            <w:shd w:val="clear" w:color="auto" w:fill="auto"/>
          </w:tcPr>
          <w:p w:rsidR="00D93305" w:rsidRPr="005A3F25" w:rsidRDefault="00D93305" w:rsidP="00F05A29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 w:rsidRPr="005A3F25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Wrist</w:t>
            </w:r>
          </w:p>
        </w:tc>
        <w:tc>
          <w:tcPr>
            <w:tcW w:w="413" w:type="pct"/>
            <w:shd w:val="clear" w:color="auto" w:fill="auto"/>
            <w:vAlign w:val="center"/>
          </w:tcPr>
          <w:p w:rsidR="00D93305" w:rsidRPr="005A3F25" w:rsidRDefault="00D93305" w:rsidP="00F05A29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 w:rsidRPr="005A3F25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9 (9.0%)</w:t>
            </w:r>
          </w:p>
        </w:tc>
        <w:tc>
          <w:tcPr>
            <w:tcW w:w="367" w:type="pct"/>
            <w:shd w:val="clear" w:color="auto" w:fill="auto"/>
            <w:vAlign w:val="center"/>
          </w:tcPr>
          <w:p w:rsidR="00D93305" w:rsidRPr="005A3F25" w:rsidRDefault="00D93305" w:rsidP="00F05A29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 w:rsidRPr="005A3F25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1 (2.4%)</w:t>
            </w:r>
          </w:p>
        </w:tc>
        <w:tc>
          <w:tcPr>
            <w:tcW w:w="413" w:type="pct"/>
            <w:shd w:val="clear" w:color="auto" w:fill="auto"/>
            <w:vAlign w:val="center"/>
          </w:tcPr>
          <w:p w:rsidR="00D93305" w:rsidRPr="005A3F25" w:rsidRDefault="00D93305" w:rsidP="00F05A29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 w:rsidRPr="005A3F25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8 (13.8%)</w:t>
            </w:r>
          </w:p>
        </w:tc>
        <w:tc>
          <w:tcPr>
            <w:tcW w:w="229" w:type="pct"/>
            <w:shd w:val="clear" w:color="auto" w:fill="auto"/>
            <w:vAlign w:val="center"/>
          </w:tcPr>
          <w:p w:rsidR="00D93305" w:rsidRPr="005A3F25" w:rsidRDefault="00D93305" w:rsidP="00F05A29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 w:rsidRPr="005A3F25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0.08</w:t>
            </w:r>
          </w:p>
        </w:tc>
        <w:tc>
          <w:tcPr>
            <w:tcW w:w="413" w:type="pct"/>
            <w:shd w:val="clear" w:color="auto" w:fill="auto"/>
            <w:vAlign w:val="center"/>
          </w:tcPr>
          <w:p w:rsidR="00D93305" w:rsidRPr="005A3F25" w:rsidRDefault="00D93305" w:rsidP="00F05A29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 w:rsidRPr="005A3F25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1 (1.0%)</w:t>
            </w:r>
          </w:p>
        </w:tc>
        <w:tc>
          <w:tcPr>
            <w:tcW w:w="367" w:type="pct"/>
            <w:shd w:val="clear" w:color="auto" w:fill="auto"/>
            <w:vAlign w:val="center"/>
          </w:tcPr>
          <w:p w:rsidR="00D93305" w:rsidRPr="005A3F25" w:rsidRDefault="00D93305" w:rsidP="00F05A29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 w:rsidRPr="005A3F25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0</w:t>
            </w:r>
          </w:p>
        </w:tc>
        <w:tc>
          <w:tcPr>
            <w:tcW w:w="413" w:type="pct"/>
            <w:shd w:val="clear" w:color="auto" w:fill="auto"/>
            <w:vAlign w:val="center"/>
          </w:tcPr>
          <w:p w:rsidR="00D93305" w:rsidRPr="005A3F25" w:rsidRDefault="00D93305" w:rsidP="00F05A29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 w:rsidRPr="005A3F25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1 (1.7%)</w:t>
            </w:r>
          </w:p>
        </w:tc>
        <w:tc>
          <w:tcPr>
            <w:tcW w:w="229" w:type="pct"/>
            <w:shd w:val="clear" w:color="auto" w:fill="auto"/>
            <w:vAlign w:val="center"/>
          </w:tcPr>
          <w:p w:rsidR="00D93305" w:rsidRPr="005A3F25" w:rsidRDefault="00D93305" w:rsidP="00F05A29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 w:rsidRPr="005A3F25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1.0</w:t>
            </w:r>
          </w:p>
        </w:tc>
        <w:tc>
          <w:tcPr>
            <w:tcW w:w="413" w:type="pct"/>
            <w:shd w:val="clear" w:color="auto" w:fill="auto"/>
          </w:tcPr>
          <w:p w:rsidR="00D93305" w:rsidRPr="005A3F25" w:rsidRDefault="00D93305" w:rsidP="00F05A29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 w:rsidRPr="005A3F25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3 (3.0%)</w:t>
            </w:r>
          </w:p>
        </w:tc>
        <w:tc>
          <w:tcPr>
            <w:tcW w:w="367" w:type="pct"/>
            <w:shd w:val="clear" w:color="auto" w:fill="auto"/>
            <w:vAlign w:val="center"/>
          </w:tcPr>
          <w:p w:rsidR="00D93305" w:rsidRPr="005A3F25" w:rsidRDefault="00D93305" w:rsidP="00F05A29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 w:rsidRPr="005A3F25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0</w:t>
            </w:r>
          </w:p>
        </w:tc>
        <w:tc>
          <w:tcPr>
            <w:tcW w:w="413" w:type="pct"/>
            <w:shd w:val="clear" w:color="auto" w:fill="auto"/>
          </w:tcPr>
          <w:p w:rsidR="00D93305" w:rsidRPr="005A3F25" w:rsidRDefault="00D93305" w:rsidP="00F05A29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 w:rsidRPr="005A3F25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3 (5.1%)</w:t>
            </w:r>
          </w:p>
        </w:tc>
        <w:tc>
          <w:tcPr>
            <w:tcW w:w="229" w:type="pct"/>
            <w:shd w:val="clear" w:color="auto" w:fill="auto"/>
          </w:tcPr>
          <w:p w:rsidR="00D93305" w:rsidRPr="005A3F25" w:rsidRDefault="00D93305" w:rsidP="00F05A29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 w:rsidRPr="005A3F25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0.26</w:t>
            </w:r>
          </w:p>
        </w:tc>
      </w:tr>
      <w:tr w:rsidR="00D93305" w:rsidRPr="005A3F25" w:rsidTr="00F05A29">
        <w:tc>
          <w:tcPr>
            <w:tcW w:w="734" w:type="pct"/>
            <w:shd w:val="clear" w:color="auto" w:fill="auto"/>
          </w:tcPr>
          <w:p w:rsidR="00D93305" w:rsidRPr="005A3F25" w:rsidRDefault="00D93305" w:rsidP="00F05A29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 w:rsidRPr="005A3F25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2</w:t>
            </w:r>
            <w:r w:rsidRPr="005A3F25">
              <w:rPr>
                <w:rFonts w:ascii="Times New Roman" w:hAnsi="Times New Roman" w:cs="Times New Roman"/>
                <w:sz w:val="21"/>
                <w:szCs w:val="21"/>
                <w:vertAlign w:val="superscript"/>
                <w:lang w:val="en-US"/>
              </w:rPr>
              <w:t>nd</w:t>
            </w:r>
            <w:r w:rsidRPr="005A3F25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5A3F25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MCPj</w:t>
            </w:r>
            <w:proofErr w:type="spellEnd"/>
          </w:p>
        </w:tc>
        <w:tc>
          <w:tcPr>
            <w:tcW w:w="413" w:type="pct"/>
            <w:shd w:val="clear" w:color="auto" w:fill="auto"/>
            <w:vAlign w:val="center"/>
          </w:tcPr>
          <w:p w:rsidR="00D93305" w:rsidRPr="005A3F25" w:rsidRDefault="00D93305" w:rsidP="00F05A29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 w:rsidRPr="005A3F25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6 (6.0%)</w:t>
            </w:r>
          </w:p>
        </w:tc>
        <w:tc>
          <w:tcPr>
            <w:tcW w:w="367" w:type="pct"/>
            <w:shd w:val="clear" w:color="auto" w:fill="auto"/>
            <w:vAlign w:val="center"/>
          </w:tcPr>
          <w:p w:rsidR="00D93305" w:rsidRPr="005A3F25" w:rsidRDefault="00D93305" w:rsidP="00F05A29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 w:rsidRPr="005A3F25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0</w:t>
            </w:r>
          </w:p>
        </w:tc>
        <w:tc>
          <w:tcPr>
            <w:tcW w:w="413" w:type="pct"/>
            <w:shd w:val="clear" w:color="auto" w:fill="auto"/>
            <w:vAlign w:val="center"/>
          </w:tcPr>
          <w:p w:rsidR="00D93305" w:rsidRPr="005A3F25" w:rsidRDefault="00D93305" w:rsidP="00F05A29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 w:rsidRPr="005A3F25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6 (10.3%)</w:t>
            </w:r>
          </w:p>
        </w:tc>
        <w:tc>
          <w:tcPr>
            <w:tcW w:w="229" w:type="pct"/>
            <w:shd w:val="clear" w:color="auto" w:fill="auto"/>
            <w:vAlign w:val="center"/>
          </w:tcPr>
          <w:p w:rsidR="00D93305" w:rsidRPr="005A3F25" w:rsidRDefault="00D93305" w:rsidP="00F05A2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1"/>
                <w:szCs w:val="21"/>
                <w:lang w:val="en-US"/>
              </w:rPr>
            </w:pPr>
            <w:r w:rsidRPr="005A3F25">
              <w:rPr>
                <w:rFonts w:ascii="Times New Roman" w:hAnsi="Times New Roman" w:cs="Times New Roman"/>
                <w:b/>
                <w:sz w:val="21"/>
                <w:szCs w:val="21"/>
                <w:lang w:val="en-US"/>
              </w:rPr>
              <w:t>0.04</w:t>
            </w:r>
          </w:p>
        </w:tc>
        <w:tc>
          <w:tcPr>
            <w:tcW w:w="413" w:type="pct"/>
            <w:shd w:val="clear" w:color="auto" w:fill="auto"/>
            <w:vAlign w:val="center"/>
          </w:tcPr>
          <w:p w:rsidR="00D93305" w:rsidRPr="005A3F25" w:rsidRDefault="00D93305" w:rsidP="00F05A29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 w:rsidRPr="005A3F25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5 (5.0%)</w:t>
            </w:r>
          </w:p>
        </w:tc>
        <w:tc>
          <w:tcPr>
            <w:tcW w:w="367" w:type="pct"/>
            <w:shd w:val="clear" w:color="auto" w:fill="auto"/>
            <w:vAlign w:val="center"/>
          </w:tcPr>
          <w:p w:rsidR="00D93305" w:rsidRPr="005A3F25" w:rsidRDefault="00D93305" w:rsidP="00F05A29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 w:rsidRPr="005A3F25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0</w:t>
            </w:r>
          </w:p>
        </w:tc>
        <w:tc>
          <w:tcPr>
            <w:tcW w:w="413" w:type="pct"/>
            <w:shd w:val="clear" w:color="auto" w:fill="auto"/>
            <w:vAlign w:val="center"/>
          </w:tcPr>
          <w:p w:rsidR="00D93305" w:rsidRPr="005A3F25" w:rsidRDefault="00D93305" w:rsidP="00F05A29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 w:rsidRPr="005A3F25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5 (8.6%)</w:t>
            </w:r>
          </w:p>
        </w:tc>
        <w:tc>
          <w:tcPr>
            <w:tcW w:w="229" w:type="pct"/>
            <w:shd w:val="clear" w:color="auto" w:fill="auto"/>
            <w:vAlign w:val="center"/>
          </w:tcPr>
          <w:p w:rsidR="00D93305" w:rsidRPr="005A3F25" w:rsidRDefault="00D93305" w:rsidP="00F05A29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 w:rsidRPr="005A3F25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0.07</w:t>
            </w:r>
          </w:p>
        </w:tc>
        <w:tc>
          <w:tcPr>
            <w:tcW w:w="413" w:type="pct"/>
            <w:shd w:val="clear" w:color="auto" w:fill="auto"/>
          </w:tcPr>
          <w:p w:rsidR="00D93305" w:rsidRPr="005A3F25" w:rsidRDefault="00D93305" w:rsidP="00F05A29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 w:rsidRPr="005A3F25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3 (3.0%)</w:t>
            </w:r>
          </w:p>
        </w:tc>
        <w:tc>
          <w:tcPr>
            <w:tcW w:w="367" w:type="pct"/>
            <w:shd w:val="clear" w:color="auto" w:fill="auto"/>
            <w:vAlign w:val="center"/>
          </w:tcPr>
          <w:p w:rsidR="00D93305" w:rsidRPr="005A3F25" w:rsidRDefault="00D93305" w:rsidP="00F05A29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 w:rsidRPr="005A3F25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0</w:t>
            </w:r>
          </w:p>
        </w:tc>
        <w:tc>
          <w:tcPr>
            <w:tcW w:w="413" w:type="pct"/>
            <w:shd w:val="clear" w:color="auto" w:fill="auto"/>
          </w:tcPr>
          <w:p w:rsidR="00D93305" w:rsidRPr="005A3F25" w:rsidRDefault="00D93305" w:rsidP="00F05A29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 w:rsidRPr="005A3F25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3 (5.1%)</w:t>
            </w:r>
          </w:p>
        </w:tc>
        <w:tc>
          <w:tcPr>
            <w:tcW w:w="229" w:type="pct"/>
            <w:shd w:val="clear" w:color="auto" w:fill="auto"/>
          </w:tcPr>
          <w:p w:rsidR="00D93305" w:rsidRPr="005A3F25" w:rsidRDefault="00D93305" w:rsidP="00F05A29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 w:rsidRPr="005A3F25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0.26</w:t>
            </w:r>
          </w:p>
        </w:tc>
      </w:tr>
      <w:tr w:rsidR="00D93305" w:rsidRPr="005A3F25" w:rsidTr="00F05A29">
        <w:tc>
          <w:tcPr>
            <w:tcW w:w="734" w:type="pct"/>
            <w:shd w:val="clear" w:color="auto" w:fill="auto"/>
          </w:tcPr>
          <w:p w:rsidR="00D93305" w:rsidRPr="005A3F25" w:rsidRDefault="00D93305" w:rsidP="00F05A29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 w:rsidRPr="005A3F25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Distal femur hyaline cartilage</w:t>
            </w:r>
          </w:p>
        </w:tc>
        <w:tc>
          <w:tcPr>
            <w:tcW w:w="413" w:type="pct"/>
            <w:shd w:val="clear" w:color="auto" w:fill="auto"/>
            <w:vAlign w:val="center"/>
          </w:tcPr>
          <w:p w:rsidR="00D93305" w:rsidRPr="005A3F25" w:rsidRDefault="00D93305" w:rsidP="00F05A29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 w:rsidRPr="005A3F25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NA</w:t>
            </w:r>
          </w:p>
        </w:tc>
        <w:tc>
          <w:tcPr>
            <w:tcW w:w="367" w:type="pct"/>
            <w:shd w:val="clear" w:color="auto" w:fill="auto"/>
            <w:vAlign w:val="center"/>
          </w:tcPr>
          <w:p w:rsidR="00D93305" w:rsidRPr="005A3F25" w:rsidRDefault="00D93305" w:rsidP="00F05A29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 w:rsidRPr="005A3F25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NA</w:t>
            </w:r>
          </w:p>
        </w:tc>
        <w:tc>
          <w:tcPr>
            <w:tcW w:w="413" w:type="pct"/>
            <w:shd w:val="clear" w:color="auto" w:fill="auto"/>
            <w:vAlign w:val="center"/>
          </w:tcPr>
          <w:p w:rsidR="00D93305" w:rsidRPr="005A3F25" w:rsidRDefault="00D93305" w:rsidP="00F05A29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 w:rsidRPr="005A3F25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NA</w:t>
            </w:r>
          </w:p>
        </w:tc>
        <w:tc>
          <w:tcPr>
            <w:tcW w:w="229" w:type="pct"/>
            <w:shd w:val="clear" w:color="auto" w:fill="auto"/>
            <w:vAlign w:val="center"/>
          </w:tcPr>
          <w:p w:rsidR="00D93305" w:rsidRPr="005A3F25" w:rsidRDefault="00D93305" w:rsidP="00F05A29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 w:rsidRPr="005A3F25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/</w:t>
            </w:r>
          </w:p>
        </w:tc>
        <w:tc>
          <w:tcPr>
            <w:tcW w:w="413" w:type="pct"/>
            <w:shd w:val="clear" w:color="auto" w:fill="auto"/>
            <w:vAlign w:val="center"/>
          </w:tcPr>
          <w:p w:rsidR="00D93305" w:rsidRPr="005A3F25" w:rsidRDefault="00D93305" w:rsidP="00F05A29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 w:rsidRPr="005A3F25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21 (21%)</w:t>
            </w:r>
          </w:p>
        </w:tc>
        <w:tc>
          <w:tcPr>
            <w:tcW w:w="367" w:type="pct"/>
            <w:shd w:val="clear" w:color="auto" w:fill="auto"/>
            <w:vAlign w:val="center"/>
          </w:tcPr>
          <w:p w:rsidR="00D93305" w:rsidRPr="005A3F25" w:rsidRDefault="00D93305" w:rsidP="00F05A29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 w:rsidRPr="005A3F25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1 (2.4%)</w:t>
            </w:r>
          </w:p>
        </w:tc>
        <w:tc>
          <w:tcPr>
            <w:tcW w:w="413" w:type="pct"/>
            <w:shd w:val="clear" w:color="auto" w:fill="auto"/>
            <w:vAlign w:val="center"/>
          </w:tcPr>
          <w:p w:rsidR="00D93305" w:rsidRPr="005A3F25" w:rsidRDefault="00D93305" w:rsidP="00F05A29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 w:rsidRPr="005A3F25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20 (34.5%)</w:t>
            </w:r>
          </w:p>
        </w:tc>
        <w:tc>
          <w:tcPr>
            <w:tcW w:w="229" w:type="pct"/>
            <w:shd w:val="clear" w:color="auto" w:fill="auto"/>
            <w:vAlign w:val="center"/>
          </w:tcPr>
          <w:p w:rsidR="00D93305" w:rsidRPr="005A3F25" w:rsidRDefault="00D93305" w:rsidP="00F05A2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1"/>
                <w:szCs w:val="21"/>
                <w:lang w:val="en-US"/>
              </w:rPr>
            </w:pPr>
            <w:r w:rsidRPr="005A3F25">
              <w:rPr>
                <w:rFonts w:ascii="Times New Roman" w:hAnsi="Times New Roman" w:cs="Times New Roman"/>
                <w:b/>
                <w:sz w:val="21"/>
                <w:szCs w:val="21"/>
                <w:lang w:val="en-US"/>
              </w:rPr>
              <w:t>&lt;0.01</w:t>
            </w:r>
          </w:p>
        </w:tc>
        <w:tc>
          <w:tcPr>
            <w:tcW w:w="413" w:type="pct"/>
            <w:shd w:val="clear" w:color="auto" w:fill="auto"/>
            <w:vAlign w:val="center"/>
          </w:tcPr>
          <w:p w:rsidR="00D93305" w:rsidRPr="005A3F25" w:rsidRDefault="00D93305" w:rsidP="00F05A29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 w:rsidRPr="005A3F25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NA</w:t>
            </w:r>
          </w:p>
        </w:tc>
        <w:tc>
          <w:tcPr>
            <w:tcW w:w="367" w:type="pct"/>
            <w:shd w:val="clear" w:color="auto" w:fill="auto"/>
            <w:vAlign w:val="center"/>
          </w:tcPr>
          <w:p w:rsidR="00D93305" w:rsidRPr="005A3F25" w:rsidRDefault="00D93305" w:rsidP="00F05A29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 w:rsidRPr="005A3F25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NA</w:t>
            </w:r>
          </w:p>
        </w:tc>
        <w:tc>
          <w:tcPr>
            <w:tcW w:w="413" w:type="pct"/>
            <w:shd w:val="clear" w:color="auto" w:fill="auto"/>
            <w:vAlign w:val="center"/>
          </w:tcPr>
          <w:p w:rsidR="00D93305" w:rsidRPr="005A3F25" w:rsidRDefault="00D93305" w:rsidP="00F05A29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 w:rsidRPr="005A3F25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NA</w:t>
            </w:r>
          </w:p>
        </w:tc>
        <w:tc>
          <w:tcPr>
            <w:tcW w:w="229" w:type="pct"/>
            <w:shd w:val="clear" w:color="auto" w:fill="auto"/>
            <w:vAlign w:val="center"/>
          </w:tcPr>
          <w:p w:rsidR="00D93305" w:rsidRPr="005A3F25" w:rsidRDefault="00D93305" w:rsidP="00F05A29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 w:rsidRPr="005A3F25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/</w:t>
            </w:r>
          </w:p>
        </w:tc>
      </w:tr>
      <w:tr w:rsidR="00D93305" w:rsidRPr="005A3F25" w:rsidTr="00F05A29">
        <w:tc>
          <w:tcPr>
            <w:tcW w:w="734" w:type="pct"/>
            <w:shd w:val="clear" w:color="auto" w:fill="auto"/>
          </w:tcPr>
          <w:p w:rsidR="00D93305" w:rsidRPr="005A3F25" w:rsidRDefault="00D93305" w:rsidP="00F05A29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 w:rsidRPr="005A3F25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Popliteal groove region</w:t>
            </w:r>
          </w:p>
        </w:tc>
        <w:tc>
          <w:tcPr>
            <w:tcW w:w="413" w:type="pct"/>
            <w:shd w:val="clear" w:color="auto" w:fill="auto"/>
            <w:vAlign w:val="center"/>
          </w:tcPr>
          <w:p w:rsidR="00D93305" w:rsidRPr="005A3F25" w:rsidRDefault="00D93305" w:rsidP="00F05A29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 w:rsidRPr="005A3F25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29 (29.0%)</w:t>
            </w:r>
          </w:p>
        </w:tc>
        <w:tc>
          <w:tcPr>
            <w:tcW w:w="367" w:type="pct"/>
            <w:shd w:val="clear" w:color="auto" w:fill="auto"/>
            <w:vAlign w:val="center"/>
          </w:tcPr>
          <w:p w:rsidR="00D93305" w:rsidRPr="005A3F25" w:rsidRDefault="00D93305" w:rsidP="00F05A29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 w:rsidRPr="005A3F25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6 (14.3%)</w:t>
            </w:r>
          </w:p>
        </w:tc>
        <w:tc>
          <w:tcPr>
            <w:tcW w:w="413" w:type="pct"/>
            <w:shd w:val="clear" w:color="auto" w:fill="auto"/>
            <w:vAlign w:val="center"/>
          </w:tcPr>
          <w:p w:rsidR="00D93305" w:rsidRPr="005A3F25" w:rsidRDefault="00D93305" w:rsidP="00F05A29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 w:rsidRPr="005A3F25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23 (39.7%)</w:t>
            </w:r>
          </w:p>
        </w:tc>
        <w:tc>
          <w:tcPr>
            <w:tcW w:w="229" w:type="pct"/>
            <w:shd w:val="clear" w:color="auto" w:fill="auto"/>
            <w:vAlign w:val="center"/>
          </w:tcPr>
          <w:p w:rsidR="00D93305" w:rsidRPr="005A3F25" w:rsidRDefault="00D93305" w:rsidP="00F05A2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1"/>
                <w:szCs w:val="21"/>
                <w:lang w:val="en-US"/>
              </w:rPr>
            </w:pPr>
            <w:r w:rsidRPr="005A3F25">
              <w:rPr>
                <w:rFonts w:ascii="Times New Roman" w:hAnsi="Times New Roman" w:cs="Times New Roman"/>
                <w:b/>
                <w:sz w:val="21"/>
                <w:szCs w:val="21"/>
                <w:lang w:val="en-US"/>
              </w:rPr>
              <w:t>&lt;0.01</w:t>
            </w:r>
          </w:p>
        </w:tc>
        <w:tc>
          <w:tcPr>
            <w:tcW w:w="413" w:type="pct"/>
            <w:shd w:val="clear" w:color="auto" w:fill="auto"/>
            <w:vAlign w:val="center"/>
          </w:tcPr>
          <w:p w:rsidR="00D93305" w:rsidRPr="005A3F25" w:rsidRDefault="00D93305" w:rsidP="00F05A29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 w:rsidRPr="005A3F25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NA</w:t>
            </w:r>
          </w:p>
        </w:tc>
        <w:tc>
          <w:tcPr>
            <w:tcW w:w="367" w:type="pct"/>
            <w:shd w:val="clear" w:color="auto" w:fill="auto"/>
            <w:vAlign w:val="center"/>
          </w:tcPr>
          <w:p w:rsidR="00D93305" w:rsidRPr="005A3F25" w:rsidRDefault="00D93305" w:rsidP="00F05A29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 w:rsidRPr="005A3F25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NA</w:t>
            </w:r>
          </w:p>
        </w:tc>
        <w:tc>
          <w:tcPr>
            <w:tcW w:w="413" w:type="pct"/>
            <w:shd w:val="clear" w:color="auto" w:fill="auto"/>
            <w:vAlign w:val="center"/>
          </w:tcPr>
          <w:p w:rsidR="00D93305" w:rsidRPr="005A3F25" w:rsidRDefault="00D93305" w:rsidP="00F05A29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 w:rsidRPr="005A3F25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NA</w:t>
            </w:r>
          </w:p>
        </w:tc>
        <w:tc>
          <w:tcPr>
            <w:tcW w:w="229" w:type="pct"/>
            <w:shd w:val="clear" w:color="auto" w:fill="auto"/>
            <w:vAlign w:val="center"/>
          </w:tcPr>
          <w:p w:rsidR="00D93305" w:rsidRPr="005A3F25" w:rsidRDefault="00D93305" w:rsidP="00F05A29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 w:rsidRPr="005A3F25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/</w:t>
            </w:r>
          </w:p>
        </w:tc>
        <w:tc>
          <w:tcPr>
            <w:tcW w:w="413" w:type="pct"/>
            <w:shd w:val="clear" w:color="auto" w:fill="auto"/>
            <w:vAlign w:val="center"/>
          </w:tcPr>
          <w:p w:rsidR="00D93305" w:rsidRPr="005A3F25" w:rsidRDefault="00D93305" w:rsidP="00F05A29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 w:rsidRPr="005A3F25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7 (7.0%)</w:t>
            </w:r>
          </w:p>
        </w:tc>
        <w:tc>
          <w:tcPr>
            <w:tcW w:w="367" w:type="pct"/>
            <w:shd w:val="clear" w:color="auto" w:fill="auto"/>
            <w:vAlign w:val="center"/>
          </w:tcPr>
          <w:p w:rsidR="00D93305" w:rsidRPr="005A3F25" w:rsidRDefault="00D93305" w:rsidP="00F05A29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 w:rsidRPr="005A3F25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2 (4.8%)</w:t>
            </w:r>
          </w:p>
        </w:tc>
        <w:tc>
          <w:tcPr>
            <w:tcW w:w="413" w:type="pct"/>
            <w:shd w:val="clear" w:color="auto" w:fill="auto"/>
            <w:vAlign w:val="center"/>
          </w:tcPr>
          <w:p w:rsidR="00D93305" w:rsidRPr="005A3F25" w:rsidRDefault="00D93305" w:rsidP="00F05A29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 w:rsidRPr="005A3F25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5 (8.6%)</w:t>
            </w:r>
          </w:p>
        </w:tc>
        <w:tc>
          <w:tcPr>
            <w:tcW w:w="229" w:type="pct"/>
            <w:shd w:val="clear" w:color="auto" w:fill="auto"/>
            <w:vAlign w:val="center"/>
          </w:tcPr>
          <w:p w:rsidR="00D93305" w:rsidRPr="005A3F25" w:rsidRDefault="00D93305" w:rsidP="00F05A29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 w:rsidRPr="005A3F25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0.70</w:t>
            </w:r>
          </w:p>
        </w:tc>
      </w:tr>
      <w:tr w:rsidR="00D93305" w:rsidRPr="005A3F25" w:rsidTr="00F05A29">
        <w:tc>
          <w:tcPr>
            <w:tcW w:w="734" w:type="pct"/>
            <w:shd w:val="clear" w:color="auto" w:fill="auto"/>
          </w:tcPr>
          <w:p w:rsidR="00D93305" w:rsidRPr="005A3F25" w:rsidRDefault="00D93305" w:rsidP="00F05A29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 w:rsidRPr="005A3F25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Patellar tendon</w:t>
            </w:r>
          </w:p>
        </w:tc>
        <w:tc>
          <w:tcPr>
            <w:tcW w:w="413" w:type="pct"/>
            <w:shd w:val="clear" w:color="auto" w:fill="auto"/>
            <w:vAlign w:val="center"/>
          </w:tcPr>
          <w:p w:rsidR="00D93305" w:rsidRPr="005A3F25" w:rsidRDefault="00D93305" w:rsidP="00F05A29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 w:rsidRPr="005A3F25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17 (17.0%)</w:t>
            </w:r>
          </w:p>
        </w:tc>
        <w:tc>
          <w:tcPr>
            <w:tcW w:w="367" w:type="pct"/>
            <w:shd w:val="clear" w:color="auto" w:fill="auto"/>
            <w:vAlign w:val="center"/>
          </w:tcPr>
          <w:p w:rsidR="00D93305" w:rsidRPr="005A3F25" w:rsidRDefault="00D93305" w:rsidP="00F05A29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 w:rsidRPr="005A3F25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3 (7.1%)</w:t>
            </w:r>
          </w:p>
        </w:tc>
        <w:tc>
          <w:tcPr>
            <w:tcW w:w="413" w:type="pct"/>
            <w:shd w:val="clear" w:color="auto" w:fill="auto"/>
            <w:vAlign w:val="center"/>
          </w:tcPr>
          <w:p w:rsidR="00D93305" w:rsidRPr="005A3F25" w:rsidRDefault="00D93305" w:rsidP="00F05A29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 w:rsidRPr="005A3F25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14 (24.1%)</w:t>
            </w:r>
          </w:p>
        </w:tc>
        <w:tc>
          <w:tcPr>
            <w:tcW w:w="229" w:type="pct"/>
            <w:shd w:val="clear" w:color="auto" w:fill="auto"/>
            <w:vAlign w:val="center"/>
          </w:tcPr>
          <w:p w:rsidR="00D93305" w:rsidRPr="005A3F25" w:rsidRDefault="00D93305" w:rsidP="00F05A2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1"/>
                <w:szCs w:val="21"/>
                <w:lang w:val="en-US"/>
              </w:rPr>
            </w:pPr>
            <w:r w:rsidRPr="005A3F25">
              <w:rPr>
                <w:rFonts w:ascii="Times New Roman" w:hAnsi="Times New Roman" w:cs="Times New Roman"/>
                <w:b/>
                <w:sz w:val="21"/>
                <w:szCs w:val="21"/>
                <w:lang w:val="en-US"/>
              </w:rPr>
              <w:t>0.03</w:t>
            </w:r>
          </w:p>
        </w:tc>
        <w:tc>
          <w:tcPr>
            <w:tcW w:w="413" w:type="pct"/>
            <w:shd w:val="clear" w:color="auto" w:fill="auto"/>
            <w:vAlign w:val="center"/>
          </w:tcPr>
          <w:p w:rsidR="00D93305" w:rsidRPr="005A3F25" w:rsidRDefault="00D93305" w:rsidP="00F05A29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 w:rsidRPr="005A3F25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NA</w:t>
            </w:r>
          </w:p>
        </w:tc>
        <w:tc>
          <w:tcPr>
            <w:tcW w:w="367" w:type="pct"/>
            <w:shd w:val="clear" w:color="auto" w:fill="auto"/>
            <w:vAlign w:val="center"/>
          </w:tcPr>
          <w:p w:rsidR="00D93305" w:rsidRPr="005A3F25" w:rsidRDefault="00D93305" w:rsidP="00F05A29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 w:rsidRPr="005A3F25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NA</w:t>
            </w:r>
          </w:p>
        </w:tc>
        <w:tc>
          <w:tcPr>
            <w:tcW w:w="413" w:type="pct"/>
            <w:shd w:val="clear" w:color="auto" w:fill="auto"/>
            <w:vAlign w:val="center"/>
          </w:tcPr>
          <w:p w:rsidR="00D93305" w:rsidRPr="005A3F25" w:rsidRDefault="00D93305" w:rsidP="00F05A29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 w:rsidRPr="005A3F25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NA</w:t>
            </w:r>
          </w:p>
        </w:tc>
        <w:tc>
          <w:tcPr>
            <w:tcW w:w="229" w:type="pct"/>
            <w:shd w:val="clear" w:color="auto" w:fill="auto"/>
            <w:vAlign w:val="center"/>
          </w:tcPr>
          <w:p w:rsidR="00D93305" w:rsidRPr="005A3F25" w:rsidRDefault="00D93305" w:rsidP="00F05A29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 w:rsidRPr="005A3F25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/</w:t>
            </w:r>
          </w:p>
        </w:tc>
        <w:tc>
          <w:tcPr>
            <w:tcW w:w="413" w:type="pct"/>
            <w:shd w:val="clear" w:color="auto" w:fill="auto"/>
            <w:vAlign w:val="center"/>
          </w:tcPr>
          <w:p w:rsidR="00D93305" w:rsidRPr="005A3F25" w:rsidRDefault="00D93305" w:rsidP="00F05A29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 w:rsidRPr="005A3F25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9 (9.0%)</w:t>
            </w:r>
          </w:p>
        </w:tc>
        <w:tc>
          <w:tcPr>
            <w:tcW w:w="367" w:type="pct"/>
            <w:shd w:val="clear" w:color="auto" w:fill="auto"/>
            <w:vAlign w:val="center"/>
          </w:tcPr>
          <w:p w:rsidR="00D93305" w:rsidRPr="005A3F25" w:rsidRDefault="00D93305" w:rsidP="00F05A29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 w:rsidRPr="005A3F25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0</w:t>
            </w:r>
          </w:p>
        </w:tc>
        <w:tc>
          <w:tcPr>
            <w:tcW w:w="413" w:type="pct"/>
            <w:shd w:val="clear" w:color="auto" w:fill="auto"/>
            <w:vAlign w:val="center"/>
          </w:tcPr>
          <w:p w:rsidR="00D93305" w:rsidRPr="005A3F25" w:rsidRDefault="00D93305" w:rsidP="00F05A29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 w:rsidRPr="005A3F25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9 (15.5%)</w:t>
            </w:r>
          </w:p>
        </w:tc>
        <w:tc>
          <w:tcPr>
            <w:tcW w:w="229" w:type="pct"/>
            <w:shd w:val="clear" w:color="auto" w:fill="auto"/>
            <w:vAlign w:val="center"/>
          </w:tcPr>
          <w:p w:rsidR="00D93305" w:rsidRPr="005A3F25" w:rsidRDefault="00D93305" w:rsidP="00F05A2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1"/>
                <w:szCs w:val="21"/>
                <w:lang w:val="en-US"/>
              </w:rPr>
            </w:pPr>
            <w:r w:rsidRPr="005A3F25">
              <w:rPr>
                <w:rFonts w:ascii="Times New Roman" w:hAnsi="Times New Roman" w:cs="Times New Roman"/>
                <w:b/>
                <w:sz w:val="21"/>
                <w:szCs w:val="21"/>
                <w:lang w:val="en-US"/>
              </w:rPr>
              <w:t>&lt;0.01</w:t>
            </w:r>
          </w:p>
        </w:tc>
      </w:tr>
      <w:tr w:rsidR="00D93305" w:rsidRPr="005A3F25" w:rsidTr="00F05A29">
        <w:tc>
          <w:tcPr>
            <w:tcW w:w="734" w:type="pct"/>
            <w:shd w:val="clear" w:color="auto" w:fill="auto"/>
          </w:tcPr>
          <w:p w:rsidR="00D93305" w:rsidRPr="005A3F25" w:rsidRDefault="00D93305" w:rsidP="00F05A29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proofErr w:type="spellStart"/>
            <w:r w:rsidRPr="005A3F25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Talar</w:t>
            </w:r>
            <w:proofErr w:type="spellEnd"/>
            <w:r w:rsidRPr="005A3F25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 xml:space="preserve"> hyaline cartilage</w:t>
            </w:r>
          </w:p>
        </w:tc>
        <w:tc>
          <w:tcPr>
            <w:tcW w:w="413" w:type="pct"/>
            <w:shd w:val="clear" w:color="auto" w:fill="auto"/>
            <w:vAlign w:val="center"/>
          </w:tcPr>
          <w:p w:rsidR="00D93305" w:rsidRPr="005A3F25" w:rsidRDefault="00D93305" w:rsidP="00F05A29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 w:rsidRPr="005A3F25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NA</w:t>
            </w:r>
          </w:p>
        </w:tc>
        <w:tc>
          <w:tcPr>
            <w:tcW w:w="367" w:type="pct"/>
            <w:shd w:val="clear" w:color="auto" w:fill="auto"/>
            <w:vAlign w:val="center"/>
          </w:tcPr>
          <w:p w:rsidR="00D93305" w:rsidRPr="005A3F25" w:rsidRDefault="00D93305" w:rsidP="00F05A29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 w:rsidRPr="005A3F25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NA</w:t>
            </w:r>
          </w:p>
        </w:tc>
        <w:tc>
          <w:tcPr>
            <w:tcW w:w="413" w:type="pct"/>
            <w:shd w:val="clear" w:color="auto" w:fill="auto"/>
            <w:vAlign w:val="center"/>
          </w:tcPr>
          <w:p w:rsidR="00D93305" w:rsidRPr="005A3F25" w:rsidRDefault="00D93305" w:rsidP="00F05A29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 w:rsidRPr="005A3F25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NA</w:t>
            </w:r>
          </w:p>
        </w:tc>
        <w:tc>
          <w:tcPr>
            <w:tcW w:w="229" w:type="pct"/>
            <w:shd w:val="clear" w:color="auto" w:fill="auto"/>
            <w:vAlign w:val="center"/>
          </w:tcPr>
          <w:p w:rsidR="00D93305" w:rsidRPr="005A3F25" w:rsidRDefault="00D93305" w:rsidP="00F05A29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 w:rsidRPr="005A3F25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/</w:t>
            </w:r>
          </w:p>
        </w:tc>
        <w:tc>
          <w:tcPr>
            <w:tcW w:w="413" w:type="pct"/>
            <w:shd w:val="clear" w:color="auto" w:fill="auto"/>
            <w:vAlign w:val="center"/>
          </w:tcPr>
          <w:p w:rsidR="00D93305" w:rsidRPr="005A3F25" w:rsidRDefault="00D93305" w:rsidP="00F05A29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 w:rsidRPr="005A3F25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16 (16.0%)</w:t>
            </w:r>
          </w:p>
        </w:tc>
        <w:tc>
          <w:tcPr>
            <w:tcW w:w="367" w:type="pct"/>
            <w:shd w:val="clear" w:color="auto" w:fill="auto"/>
            <w:vAlign w:val="center"/>
          </w:tcPr>
          <w:p w:rsidR="00D93305" w:rsidRPr="005A3F25" w:rsidRDefault="00D93305" w:rsidP="00F05A29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 w:rsidRPr="005A3F25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2 (4.8%)</w:t>
            </w:r>
          </w:p>
        </w:tc>
        <w:tc>
          <w:tcPr>
            <w:tcW w:w="413" w:type="pct"/>
            <w:shd w:val="clear" w:color="auto" w:fill="auto"/>
            <w:vAlign w:val="center"/>
          </w:tcPr>
          <w:p w:rsidR="00D93305" w:rsidRPr="005A3F25" w:rsidRDefault="00D93305" w:rsidP="00F05A29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 w:rsidRPr="005A3F25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14 (24.1%)</w:t>
            </w:r>
          </w:p>
        </w:tc>
        <w:tc>
          <w:tcPr>
            <w:tcW w:w="229" w:type="pct"/>
            <w:shd w:val="clear" w:color="auto" w:fill="auto"/>
            <w:vAlign w:val="center"/>
          </w:tcPr>
          <w:p w:rsidR="00D93305" w:rsidRPr="005A3F25" w:rsidRDefault="00D93305" w:rsidP="00F05A2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1"/>
                <w:szCs w:val="21"/>
                <w:lang w:val="en-US"/>
              </w:rPr>
            </w:pPr>
            <w:r w:rsidRPr="005A3F25">
              <w:rPr>
                <w:rFonts w:ascii="Times New Roman" w:hAnsi="Times New Roman" w:cs="Times New Roman"/>
                <w:b/>
                <w:sz w:val="21"/>
                <w:szCs w:val="21"/>
                <w:lang w:val="en-US"/>
              </w:rPr>
              <w:t>0.01</w:t>
            </w:r>
          </w:p>
        </w:tc>
        <w:tc>
          <w:tcPr>
            <w:tcW w:w="413" w:type="pct"/>
            <w:shd w:val="clear" w:color="auto" w:fill="auto"/>
            <w:vAlign w:val="center"/>
          </w:tcPr>
          <w:p w:rsidR="00D93305" w:rsidRPr="005A3F25" w:rsidRDefault="00D93305" w:rsidP="00F05A29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 w:rsidRPr="005A3F25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NA</w:t>
            </w:r>
          </w:p>
        </w:tc>
        <w:tc>
          <w:tcPr>
            <w:tcW w:w="367" w:type="pct"/>
            <w:shd w:val="clear" w:color="auto" w:fill="auto"/>
            <w:vAlign w:val="center"/>
          </w:tcPr>
          <w:p w:rsidR="00D93305" w:rsidRPr="005A3F25" w:rsidRDefault="00D93305" w:rsidP="00F05A29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 w:rsidRPr="005A3F25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NA</w:t>
            </w:r>
          </w:p>
        </w:tc>
        <w:tc>
          <w:tcPr>
            <w:tcW w:w="413" w:type="pct"/>
            <w:shd w:val="clear" w:color="auto" w:fill="auto"/>
            <w:vAlign w:val="center"/>
          </w:tcPr>
          <w:p w:rsidR="00D93305" w:rsidRPr="005A3F25" w:rsidRDefault="00D93305" w:rsidP="00F05A29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 w:rsidRPr="005A3F25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NA</w:t>
            </w:r>
          </w:p>
        </w:tc>
        <w:tc>
          <w:tcPr>
            <w:tcW w:w="229" w:type="pct"/>
            <w:shd w:val="clear" w:color="auto" w:fill="auto"/>
            <w:vAlign w:val="center"/>
          </w:tcPr>
          <w:p w:rsidR="00D93305" w:rsidRPr="005A3F25" w:rsidRDefault="00D93305" w:rsidP="00F05A29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 w:rsidRPr="005A3F25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/</w:t>
            </w:r>
          </w:p>
        </w:tc>
      </w:tr>
      <w:tr w:rsidR="00D93305" w:rsidRPr="005A3F25" w:rsidTr="00F05A29">
        <w:tc>
          <w:tcPr>
            <w:tcW w:w="734" w:type="pct"/>
            <w:shd w:val="clear" w:color="auto" w:fill="auto"/>
          </w:tcPr>
          <w:p w:rsidR="00D93305" w:rsidRPr="005A3F25" w:rsidRDefault="00D93305" w:rsidP="00F05A29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 w:rsidRPr="005A3F25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Achille</w:t>
            </w:r>
            <w:r w:rsidRPr="005A3F25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lastRenderedPageBreak/>
              <w:t>s tendon</w:t>
            </w:r>
          </w:p>
        </w:tc>
        <w:tc>
          <w:tcPr>
            <w:tcW w:w="413" w:type="pct"/>
            <w:shd w:val="clear" w:color="auto" w:fill="auto"/>
            <w:vAlign w:val="center"/>
          </w:tcPr>
          <w:p w:rsidR="00D93305" w:rsidRPr="005A3F25" w:rsidRDefault="00D93305" w:rsidP="00F05A29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 w:rsidRPr="005A3F25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lastRenderedPageBreak/>
              <w:t xml:space="preserve">12 </w:t>
            </w:r>
            <w:r w:rsidRPr="005A3F25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lastRenderedPageBreak/>
              <w:t>(12.0%)</w:t>
            </w:r>
          </w:p>
        </w:tc>
        <w:tc>
          <w:tcPr>
            <w:tcW w:w="367" w:type="pct"/>
            <w:shd w:val="clear" w:color="auto" w:fill="auto"/>
            <w:vAlign w:val="center"/>
          </w:tcPr>
          <w:p w:rsidR="00D93305" w:rsidRPr="005A3F25" w:rsidRDefault="00D93305" w:rsidP="00F05A29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 w:rsidRPr="005A3F25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lastRenderedPageBreak/>
              <w:t xml:space="preserve">1 </w:t>
            </w:r>
            <w:r w:rsidRPr="005A3F25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lastRenderedPageBreak/>
              <w:t>(2.4%)</w:t>
            </w:r>
          </w:p>
        </w:tc>
        <w:tc>
          <w:tcPr>
            <w:tcW w:w="413" w:type="pct"/>
            <w:shd w:val="clear" w:color="auto" w:fill="auto"/>
            <w:vAlign w:val="center"/>
          </w:tcPr>
          <w:p w:rsidR="00D93305" w:rsidRPr="005A3F25" w:rsidRDefault="00D93305" w:rsidP="00F05A29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 w:rsidRPr="005A3F25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lastRenderedPageBreak/>
              <w:t xml:space="preserve">11 </w:t>
            </w:r>
            <w:r w:rsidRPr="005A3F25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lastRenderedPageBreak/>
              <w:t>(19.0%)</w:t>
            </w:r>
          </w:p>
        </w:tc>
        <w:tc>
          <w:tcPr>
            <w:tcW w:w="229" w:type="pct"/>
            <w:shd w:val="clear" w:color="auto" w:fill="auto"/>
            <w:vAlign w:val="center"/>
          </w:tcPr>
          <w:p w:rsidR="00D93305" w:rsidRPr="005A3F25" w:rsidRDefault="00D93305" w:rsidP="00F05A29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 w:rsidRPr="005A3F25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lastRenderedPageBreak/>
              <w:t>0.0</w:t>
            </w:r>
            <w:r w:rsidRPr="005A3F25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lastRenderedPageBreak/>
              <w:t>9</w:t>
            </w:r>
          </w:p>
        </w:tc>
        <w:tc>
          <w:tcPr>
            <w:tcW w:w="413" w:type="pct"/>
            <w:shd w:val="clear" w:color="auto" w:fill="auto"/>
            <w:vAlign w:val="center"/>
          </w:tcPr>
          <w:p w:rsidR="00D93305" w:rsidRPr="005A3F25" w:rsidRDefault="00D93305" w:rsidP="00F05A29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 w:rsidRPr="005A3F25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lastRenderedPageBreak/>
              <w:t>NA</w:t>
            </w:r>
          </w:p>
        </w:tc>
        <w:tc>
          <w:tcPr>
            <w:tcW w:w="367" w:type="pct"/>
            <w:shd w:val="clear" w:color="auto" w:fill="auto"/>
            <w:vAlign w:val="center"/>
          </w:tcPr>
          <w:p w:rsidR="00D93305" w:rsidRPr="005A3F25" w:rsidRDefault="00D93305" w:rsidP="00F05A29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 w:rsidRPr="005A3F25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NA</w:t>
            </w:r>
          </w:p>
        </w:tc>
        <w:tc>
          <w:tcPr>
            <w:tcW w:w="413" w:type="pct"/>
            <w:shd w:val="clear" w:color="auto" w:fill="auto"/>
            <w:vAlign w:val="center"/>
          </w:tcPr>
          <w:p w:rsidR="00D93305" w:rsidRPr="005A3F25" w:rsidRDefault="00D93305" w:rsidP="00F05A29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 w:rsidRPr="005A3F25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NA</w:t>
            </w:r>
          </w:p>
        </w:tc>
        <w:tc>
          <w:tcPr>
            <w:tcW w:w="229" w:type="pct"/>
            <w:shd w:val="clear" w:color="auto" w:fill="auto"/>
            <w:vAlign w:val="center"/>
          </w:tcPr>
          <w:p w:rsidR="00D93305" w:rsidRPr="005A3F25" w:rsidRDefault="00D93305" w:rsidP="00F05A29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 w:rsidRPr="005A3F25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/</w:t>
            </w:r>
          </w:p>
        </w:tc>
        <w:tc>
          <w:tcPr>
            <w:tcW w:w="413" w:type="pct"/>
            <w:shd w:val="clear" w:color="auto" w:fill="auto"/>
            <w:vAlign w:val="center"/>
          </w:tcPr>
          <w:p w:rsidR="00D93305" w:rsidRPr="005A3F25" w:rsidRDefault="00D93305" w:rsidP="00F05A29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 w:rsidRPr="005A3F25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 xml:space="preserve">11 </w:t>
            </w:r>
            <w:r w:rsidRPr="005A3F25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lastRenderedPageBreak/>
              <w:t>(11.0%)</w:t>
            </w:r>
          </w:p>
        </w:tc>
        <w:tc>
          <w:tcPr>
            <w:tcW w:w="367" w:type="pct"/>
            <w:shd w:val="clear" w:color="auto" w:fill="auto"/>
            <w:vAlign w:val="center"/>
          </w:tcPr>
          <w:p w:rsidR="00D93305" w:rsidRPr="005A3F25" w:rsidRDefault="00D93305" w:rsidP="00F05A29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 w:rsidRPr="005A3F25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lastRenderedPageBreak/>
              <w:t xml:space="preserve">1 </w:t>
            </w:r>
            <w:r w:rsidRPr="005A3F25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lastRenderedPageBreak/>
              <w:t>(2.4%)</w:t>
            </w:r>
          </w:p>
        </w:tc>
        <w:tc>
          <w:tcPr>
            <w:tcW w:w="413" w:type="pct"/>
            <w:shd w:val="clear" w:color="auto" w:fill="auto"/>
            <w:vAlign w:val="center"/>
          </w:tcPr>
          <w:p w:rsidR="00D93305" w:rsidRPr="005A3F25" w:rsidRDefault="00D93305" w:rsidP="00F05A29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 w:rsidRPr="005A3F25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lastRenderedPageBreak/>
              <w:t xml:space="preserve">10 </w:t>
            </w:r>
            <w:r w:rsidRPr="005A3F25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lastRenderedPageBreak/>
              <w:t>(17.2%)</w:t>
            </w:r>
          </w:p>
        </w:tc>
        <w:tc>
          <w:tcPr>
            <w:tcW w:w="229" w:type="pct"/>
            <w:shd w:val="clear" w:color="auto" w:fill="auto"/>
            <w:vAlign w:val="center"/>
          </w:tcPr>
          <w:p w:rsidR="00D93305" w:rsidRPr="005A3F25" w:rsidRDefault="00D93305" w:rsidP="00F05A2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1"/>
                <w:szCs w:val="21"/>
                <w:lang w:val="en-US"/>
              </w:rPr>
            </w:pPr>
            <w:r w:rsidRPr="005A3F25">
              <w:rPr>
                <w:rFonts w:ascii="Times New Roman" w:hAnsi="Times New Roman" w:cs="Times New Roman"/>
                <w:b/>
                <w:sz w:val="21"/>
                <w:szCs w:val="21"/>
                <w:lang w:val="en-US"/>
              </w:rPr>
              <w:lastRenderedPageBreak/>
              <w:t>0.0</w:t>
            </w:r>
            <w:r w:rsidRPr="005A3F25">
              <w:rPr>
                <w:rFonts w:ascii="Times New Roman" w:hAnsi="Times New Roman" w:cs="Times New Roman"/>
                <w:b/>
                <w:sz w:val="21"/>
                <w:szCs w:val="21"/>
                <w:lang w:val="en-US"/>
              </w:rPr>
              <w:lastRenderedPageBreak/>
              <w:t>2</w:t>
            </w:r>
          </w:p>
        </w:tc>
      </w:tr>
      <w:tr w:rsidR="00D93305" w:rsidRPr="005A3F25" w:rsidTr="00F05A29">
        <w:tc>
          <w:tcPr>
            <w:tcW w:w="734" w:type="pct"/>
            <w:shd w:val="clear" w:color="auto" w:fill="auto"/>
          </w:tcPr>
          <w:p w:rsidR="00D93305" w:rsidRPr="005A3F25" w:rsidRDefault="00D93305" w:rsidP="00F05A29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 w:rsidRPr="005A3F25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lastRenderedPageBreak/>
              <w:t>1</w:t>
            </w:r>
            <w:r w:rsidRPr="005A3F25">
              <w:rPr>
                <w:rFonts w:ascii="Times New Roman" w:hAnsi="Times New Roman" w:cs="Times New Roman"/>
                <w:sz w:val="21"/>
                <w:szCs w:val="21"/>
                <w:vertAlign w:val="superscript"/>
                <w:lang w:val="en-US"/>
              </w:rPr>
              <w:t>st</w:t>
            </w:r>
            <w:r w:rsidRPr="005A3F25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5A3F25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MTPj</w:t>
            </w:r>
            <w:proofErr w:type="spellEnd"/>
          </w:p>
        </w:tc>
        <w:tc>
          <w:tcPr>
            <w:tcW w:w="413" w:type="pct"/>
            <w:shd w:val="clear" w:color="auto" w:fill="auto"/>
            <w:vAlign w:val="center"/>
          </w:tcPr>
          <w:p w:rsidR="00D93305" w:rsidRPr="005A3F25" w:rsidRDefault="00D93305" w:rsidP="00F05A29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 w:rsidRPr="005A3F25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24 (24.0%)</w:t>
            </w:r>
          </w:p>
        </w:tc>
        <w:tc>
          <w:tcPr>
            <w:tcW w:w="367" w:type="pct"/>
            <w:shd w:val="clear" w:color="auto" w:fill="auto"/>
            <w:vAlign w:val="center"/>
          </w:tcPr>
          <w:p w:rsidR="00D93305" w:rsidRPr="005A3F25" w:rsidRDefault="00D93305" w:rsidP="00F05A29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 w:rsidRPr="005A3F25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10 (23.8%)</w:t>
            </w:r>
          </w:p>
        </w:tc>
        <w:tc>
          <w:tcPr>
            <w:tcW w:w="413" w:type="pct"/>
            <w:shd w:val="clear" w:color="auto" w:fill="auto"/>
            <w:vAlign w:val="center"/>
          </w:tcPr>
          <w:p w:rsidR="00D93305" w:rsidRPr="005A3F25" w:rsidRDefault="00D93305" w:rsidP="00F05A29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 w:rsidRPr="005A3F25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14 (24.1%)</w:t>
            </w:r>
          </w:p>
        </w:tc>
        <w:tc>
          <w:tcPr>
            <w:tcW w:w="229" w:type="pct"/>
            <w:shd w:val="clear" w:color="auto" w:fill="auto"/>
            <w:vAlign w:val="center"/>
          </w:tcPr>
          <w:p w:rsidR="00D93305" w:rsidRPr="005A3F25" w:rsidRDefault="00D93305" w:rsidP="00F05A29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 w:rsidRPr="005A3F25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1.0</w:t>
            </w:r>
          </w:p>
        </w:tc>
        <w:tc>
          <w:tcPr>
            <w:tcW w:w="413" w:type="pct"/>
            <w:shd w:val="clear" w:color="auto" w:fill="auto"/>
            <w:vAlign w:val="center"/>
          </w:tcPr>
          <w:p w:rsidR="00D93305" w:rsidRPr="005A3F25" w:rsidRDefault="00D93305" w:rsidP="00F05A29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 w:rsidRPr="005A3F25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15 (15.0%)</w:t>
            </w:r>
          </w:p>
        </w:tc>
        <w:tc>
          <w:tcPr>
            <w:tcW w:w="367" w:type="pct"/>
            <w:shd w:val="clear" w:color="auto" w:fill="auto"/>
            <w:vAlign w:val="center"/>
          </w:tcPr>
          <w:p w:rsidR="00D93305" w:rsidRPr="005A3F25" w:rsidRDefault="00D93305" w:rsidP="00F05A29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 w:rsidRPr="005A3F25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1 (2.4%)</w:t>
            </w:r>
          </w:p>
        </w:tc>
        <w:tc>
          <w:tcPr>
            <w:tcW w:w="413" w:type="pct"/>
            <w:shd w:val="clear" w:color="auto" w:fill="auto"/>
            <w:vAlign w:val="center"/>
          </w:tcPr>
          <w:p w:rsidR="00D93305" w:rsidRPr="005A3F25" w:rsidRDefault="00D93305" w:rsidP="00F05A29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 w:rsidRPr="005A3F25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14 (24.1%)</w:t>
            </w:r>
          </w:p>
        </w:tc>
        <w:tc>
          <w:tcPr>
            <w:tcW w:w="229" w:type="pct"/>
            <w:shd w:val="clear" w:color="auto" w:fill="auto"/>
            <w:vAlign w:val="center"/>
          </w:tcPr>
          <w:p w:rsidR="00D93305" w:rsidRPr="005A3F25" w:rsidRDefault="00D93305" w:rsidP="00F05A2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1"/>
                <w:szCs w:val="21"/>
                <w:lang w:val="en-US"/>
              </w:rPr>
            </w:pPr>
            <w:r w:rsidRPr="005A3F25">
              <w:rPr>
                <w:rFonts w:ascii="Times New Roman" w:hAnsi="Times New Roman" w:cs="Times New Roman"/>
                <w:b/>
                <w:sz w:val="21"/>
                <w:szCs w:val="21"/>
                <w:lang w:val="en-US"/>
              </w:rPr>
              <w:t>&lt;0.01</w:t>
            </w:r>
          </w:p>
        </w:tc>
        <w:tc>
          <w:tcPr>
            <w:tcW w:w="413" w:type="pct"/>
            <w:shd w:val="clear" w:color="auto" w:fill="auto"/>
            <w:vAlign w:val="center"/>
          </w:tcPr>
          <w:p w:rsidR="00D93305" w:rsidRPr="005A3F25" w:rsidRDefault="00D93305" w:rsidP="00F05A29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 w:rsidRPr="005A3F25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39 (39.0%)</w:t>
            </w:r>
          </w:p>
        </w:tc>
        <w:tc>
          <w:tcPr>
            <w:tcW w:w="367" w:type="pct"/>
            <w:shd w:val="clear" w:color="auto" w:fill="auto"/>
            <w:vAlign w:val="center"/>
          </w:tcPr>
          <w:p w:rsidR="00D93305" w:rsidRPr="005A3F25" w:rsidRDefault="00D93305" w:rsidP="00F05A29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 w:rsidRPr="005A3F25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10 (23.8%)</w:t>
            </w:r>
          </w:p>
        </w:tc>
        <w:tc>
          <w:tcPr>
            <w:tcW w:w="413" w:type="pct"/>
            <w:shd w:val="clear" w:color="auto" w:fill="auto"/>
            <w:vAlign w:val="center"/>
          </w:tcPr>
          <w:p w:rsidR="00D93305" w:rsidRPr="005A3F25" w:rsidRDefault="00D93305" w:rsidP="00F05A29">
            <w:pPr>
              <w:spacing w:line="360" w:lineRule="auto"/>
              <w:jc w:val="center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 w:rsidRPr="005A3F25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29 (50.0%)</w:t>
            </w:r>
          </w:p>
        </w:tc>
        <w:tc>
          <w:tcPr>
            <w:tcW w:w="229" w:type="pct"/>
            <w:shd w:val="clear" w:color="auto" w:fill="auto"/>
            <w:vAlign w:val="center"/>
          </w:tcPr>
          <w:p w:rsidR="00D93305" w:rsidRPr="005A3F25" w:rsidRDefault="00D93305" w:rsidP="00F05A2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1"/>
                <w:szCs w:val="21"/>
                <w:lang w:val="en-US"/>
              </w:rPr>
            </w:pPr>
            <w:r w:rsidRPr="005A3F25">
              <w:rPr>
                <w:rFonts w:ascii="Times New Roman" w:hAnsi="Times New Roman" w:cs="Times New Roman"/>
                <w:b/>
                <w:sz w:val="21"/>
                <w:szCs w:val="21"/>
                <w:lang w:val="en-US"/>
              </w:rPr>
              <w:t>0.01</w:t>
            </w:r>
          </w:p>
        </w:tc>
      </w:tr>
      <w:tr w:rsidR="00D93305" w:rsidRPr="005A3F25" w:rsidTr="00F05A29">
        <w:tc>
          <w:tcPr>
            <w:tcW w:w="5000" w:type="pct"/>
            <w:gridSpan w:val="13"/>
            <w:shd w:val="clear" w:color="auto" w:fill="auto"/>
          </w:tcPr>
          <w:p w:rsidR="00D93305" w:rsidRPr="005A3F25" w:rsidRDefault="00D93305" w:rsidP="00F05A29">
            <w:pPr>
              <w:spacing w:line="360" w:lineRule="auto"/>
              <w:rPr>
                <w:rFonts w:ascii="Times New Roman" w:hAnsi="Times New Roman" w:cs="Times New Roman"/>
                <w:sz w:val="21"/>
                <w:szCs w:val="21"/>
                <w:lang w:val="en-US"/>
              </w:rPr>
            </w:pPr>
            <w:r w:rsidRPr="005A3F25">
              <w:rPr>
                <w:rFonts w:ascii="Times New Roman" w:hAnsi="Times New Roman" w:cs="Times New Roman"/>
                <w:b/>
                <w:sz w:val="21"/>
                <w:szCs w:val="21"/>
                <w:lang w:val="en-US"/>
              </w:rPr>
              <w:t>DC</w:t>
            </w:r>
            <w:r w:rsidRPr="005A3F25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 xml:space="preserve">: double contour sign, </w:t>
            </w:r>
            <w:proofErr w:type="spellStart"/>
            <w:r w:rsidRPr="005A3F25">
              <w:rPr>
                <w:rFonts w:ascii="Times New Roman" w:hAnsi="Times New Roman" w:cs="Times New Roman"/>
                <w:b/>
                <w:sz w:val="21"/>
                <w:szCs w:val="21"/>
                <w:lang w:val="en-US"/>
              </w:rPr>
              <w:t>MCPj</w:t>
            </w:r>
            <w:proofErr w:type="spellEnd"/>
            <w:r w:rsidRPr="005A3F25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 xml:space="preserve">: metacarpophalangeal joint, </w:t>
            </w:r>
            <w:proofErr w:type="spellStart"/>
            <w:r w:rsidRPr="005A3F25">
              <w:rPr>
                <w:rFonts w:ascii="Times New Roman" w:hAnsi="Times New Roman" w:cs="Times New Roman"/>
                <w:b/>
                <w:sz w:val="21"/>
                <w:szCs w:val="21"/>
                <w:lang w:val="en-US"/>
              </w:rPr>
              <w:t>MTPj</w:t>
            </w:r>
            <w:proofErr w:type="spellEnd"/>
            <w:r w:rsidRPr="005A3F25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 xml:space="preserve">: metatarsophalangeal joint, </w:t>
            </w:r>
            <w:r w:rsidRPr="005A3F25">
              <w:rPr>
                <w:rFonts w:ascii="Times New Roman" w:hAnsi="Times New Roman" w:cs="Times New Roman"/>
                <w:b/>
                <w:sz w:val="21"/>
                <w:szCs w:val="21"/>
                <w:lang w:val="en-US"/>
              </w:rPr>
              <w:t>NA</w:t>
            </w:r>
            <w:r w:rsidRPr="005A3F25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: not assessed.</w:t>
            </w:r>
          </w:p>
          <w:p w:rsidR="00D93305" w:rsidRPr="005A3F25" w:rsidRDefault="00D93305" w:rsidP="00F05A29">
            <w:pPr>
              <w:spacing w:line="360" w:lineRule="auto"/>
              <w:rPr>
                <w:rFonts w:ascii="Times New Roman" w:hAnsi="Times New Roman" w:cs="Times New Roman"/>
                <w:b/>
                <w:sz w:val="21"/>
                <w:szCs w:val="21"/>
                <w:lang w:val="en-US"/>
              </w:rPr>
            </w:pPr>
            <w:r w:rsidRPr="005A3F25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Percentages were referred to the number of scanned anatomic targets (n=100 in the columns under the heading “All patients”, n=42 in the columns under the heading “Fulfilling the criteria” and n=58 in the columns under the heading “Not fulfilling the criteria”).</w:t>
            </w:r>
          </w:p>
        </w:tc>
      </w:tr>
    </w:tbl>
    <w:p w:rsidR="00D93305" w:rsidRDefault="00D93305">
      <w:pPr>
        <w:rPr>
          <w:lang w:val="en-US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600" w:firstRow="0" w:lastRow="0" w:firstColumn="0" w:lastColumn="0" w:noHBand="1" w:noVBand="1"/>
      </w:tblPr>
      <w:tblGrid>
        <w:gridCol w:w="1875"/>
        <w:gridCol w:w="1574"/>
        <w:gridCol w:w="1544"/>
        <w:gridCol w:w="1270"/>
        <w:gridCol w:w="1126"/>
        <w:gridCol w:w="2187"/>
      </w:tblGrid>
      <w:tr w:rsidR="00D93305" w:rsidRPr="005A3F25" w:rsidTr="00F05A29">
        <w:tc>
          <w:tcPr>
            <w:tcW w:w="5000" w:type="pct"/>
            <w:gridSpan w:val="6"/>
            <w:shd w:val="clear" w:color="auto" w:fill="auto"/>
            <w:vAlign w:val="center"/>
          </w:tcPr>
          <w:p w:rsidR="00D93305" w:rsidRPr="005A3F25" w:rsidRDefault="00D93305" w:rsidP="00F05A29">
            <w:pPr>
              <w:spacing w:line="360" w:lineRule="auto"/>
              <w:rPr>
                <w:rFonts w:ascii="Times New Roman" w:eastAsia="Helvetica Neue" w:hAnsi="Times New Roman" w:cs="Times New Roman"/>
                <w:color w:val="000000"/>
                <w:sz w:val="21"/>
                <w:szCs w:val="21"/>
                <w:lang w:val="en-US"/>
              </w:rPr>
            </w:pPr>
            <w:r w:rsidRPr="005A3F25">
              <w:rPr>
                <w:rFonts w:ascii="Times New Roman" w:eastAsia="Helvetica Neue" w:hAnsi="Times New Roman" w:cs="Times New Roman"/>
                <w:b/>
                <w:color w:val="000000"/>
                <w:sz w:val="21"/>
                <w:szCs w:val="21"/>
                <w:lang w:val="en-US"/>
              </w:rPr>
              <w:t>Supplementary Table 2.</w:t>
            </w:r>
            <w:r w:rsidRPr="005A3F25">
              <w:rPr>
                <w:rFonts w:ascii="Times New Roman" w:eastAsia="Helvetica Neue" w:hAnsi="Times New Roman" w:cs="Times New Roman"/>
                <w:color w:val="000000"/>
                <w:sz w:val="21"/>
                <w:szCs w:val="21"/>
                <w:lang w:val="en-US"/>
              </w:rPr>
              <w:t xml:space="preserve"> Identification of the optimal cut-off values of US scores.</w:t>
            </w:r>
          </w:p>
        </w:tc>
      </w:tr>
      <w:tr w:rsidR="00D93305" w:rsidRPr="005A3F25" w:rsidTr="00F05A29">
        <w:tc>
          <w:tcPr>
            <w:tcW w:w="5000" w:type="pct"/>
            <w:gridSpan w:val="6"/>
            <w:shd w:val="clear" w:color="auto" w:fill="auto"/>
            <w:vAlign w:val="center"/>
          </w:tcPr>
          <w:p w:rsidR="00D93305" w:rsidRPr="005A3F25" w:rsidRDefault="00D93305" w:rsidP="00F05A29">
            <w:pPr>
              <w:spacing w:line="360" w:lineRule="auto"/>
              <w:jc w:val="center"/>
              <w:rPr>
                <w:rFonts w:ascii="Times New Roman" w:eastAsia="Helvetica Neue" w:hAnsi="Times New Roman" w:cs="Times New Roman"/>
                <w:b/>
                <w:color w:val="000000"/>
                <w:sz w:val="21"/>
                <w:szCs w:val="21"/>
                <w:lang w:val="en-US"/>
              </w:rPr>
            </w:pPr>
            <w:r w:rsidRPr="005A3F25">
              <w:rPr>
                <w:rFonts w:ascii="Times New Roman" w:eastAsia="Helvetica Neue" w:hAnsi="Times New Roman" w:cs="Times New Roman"/>
                <w:b/>
                <w:color w:val="000000"/>
                <w:sz w:val="21"/>
                <w:szCs w:val="21"/>
                <w:lang w:val="en-US"/>
              </w:rPr>
              <w:t>Total score. AUC</w:t>
            </w:r>
            <w:r w:rsidRPr="005A3F25">
              <w:rPr>
                <w:rFonts w:ascii="Times New Roman" w:eastAsia="Helvetica Neue" w:hAnsi="Times New Roman" w:cs="Times New Roman"/>
                <w:color w:val="000000"/>
                <w:sz w:val="21"/>
                <w:szCs w:val="21"/>
                <w:lang w:val="en-US"/>
              </w:rPr>
              <w:t xml:space="preserve">: 0.82, </w:t>
            </w:r>
            <w:r w:rsidRPr="005A3F25">
              <w:rPr>
                <w:rFonts w:ascii="Times New Roman" w:eastAsia="Helvetica Neue" w:hAnsi="Times New Roman" w:cs="Times New Roman"/>
                <w:b/>
                <w:color w:val="000000"/>
                <w:sz w:val="21"/>
                <w:szCs w:val="21"/>
                <w:lang w:val="en-US"/>
              </w:rPr>
              <w:t>95%CI</w:t>
            </w:r>
            <w:r w:rsidRPr="005A3F25">
              <w:rPr>
                <w:rFonts w:ascii="Times New Roman" w:eastAsia="Helvetica Neue" w:hAnsi="Times New Roman" w:cs="Times New Roman"/>
                <w:color w:val="000000"/>
                <w:sz w:val="21"/>
                <w:szCs w:val="21"/>
                <w:lang w:val="en-US"/>
              </w:rPr>
              <w:t xml:space="preserve">: 0.71-0.94, </w:t>
            </w:r>
            <w:r w:rsidRPr="005A3F25">
              <w:rPr>
                <w:rFonts w:ascii="Times New Roman" w:eastAsia="Helvetica Neue" w:hAnsi="Times New Roman" w:cs="Times New Roman"/>
                <w:b/>
                <w:color w:val="000000"/>
                <w:sz w:val="21"/>
                <w:szCs w:val="21"/>
                <w:lang w:val="en-US"/>
              </w:rPr>
              <w:t>SE</w:t>
            </w:r>
            <w:r w:rsidRPr="005A3F25">
              <w:rPr>
                <w:rFonts w:ascii="Times New Roman" w:eastAsia="Helvetica Neue" w:hAnsi="Times New Roman" w:cs="Times New Roman"/>
                <w:color w:val="000000"/>
                <w:sz w:val="21"/>
                <w:szCs w:val="21"/>
                <w:lang w:val="en-US"/>
              </w:rPr>
              <w:t>: 0.06, p</w:t>
            </w:r>
            <w:r w:rsidRPr="005A3F25">
              <w:rPr>
                <w:rFonts w:ascii="Times New Roman" w:eastAsia="Helvetica Neue" w:hAnsi="Times New Roman" w:cs="Times New Roman"/>
                <w:b/>
                <w:color w:val="000000"/>
                <w:sz w:val="21"/>
                <w:szCs w:val="21"/>
                <w:lang w:val="en-US"/>
              </w:rPr>
              <w:t>&lt;0.01</w:t>
            </w:r>
          </w:p>
        </w:tc>
      </w:tr>
      <w:tr w:rsidR="00D93305" w:rsidRPr="005A3F25" w:rsidTr="00F05A29">
        <w:tc>
          <w:tcPr>
            <w:tcW w:w="979" w:type="pct"/>
            <w:shd w:val="clear" w:color="auto" w:fill="auto"/>
            <w:vAlign w:val="center"/>
          </w:tcPr>
          <w:p w:rsidR="00D93305" w:rsidRPr="005A3F25" w:rsidRDefault="00D93305" w:rsidP="00F05A29">
            <w:pPr>
              <w:spacing w:line="360" w:lineRule="auto"/>
              <w:jc w:val="center"/>
              <w:rPr>
                <w:rFonts w:ascii="Times New Roman" w:eastAsia="Helvetica Neue" w:hAnsi="Times New Roman" w:cs="Times New Roman"/>
                <w:color w:val="000000"/>
                <w:sz w:val="21"/>
                <w:szCs w:val="21"/>
                <w:lang w:val="en-US"/>
              </w:rPr>
            </w:pPr>
            <w:r w:rsidRPr="005A3F25">
              <w:rPr>
                <w:rFonts w:ascii="Times New Roman" w:eastAsia="Helvetica Neue" w:hAnsi="Times New Roman" w:cs="Times New Roman"/>
                <w:color w:val="000000"/>
                <w:sz w:val="21"/>
                <w:szCs w:val="21"/>
                <w:lang w:val="en-US"/>
              </w:rPr>
              <w:t>Cut off value</w:t>
            </w:r>
          </w:p>
        </w:tc>
        <w:tc>
          <w:tcPr>
            <w:tcW w:w="822" w:type="pct"/>
            <w:shd w:val="clear" w:color="auto" w:fill="auto"/>
            <w:vAlign w:val="center"/>
          </w:tcPr>
          <w:p w:rsidR="00D93305" w:rsidRPr="005A3F25" w:rsidRDefault="00D93305" w:rsidP="00F05A29">
            <w:pPr>
              <w:spacing w:line="360" w:lineRule="auto"/>
              <w:jc w:val="center"/>
              <w:rPr>
                <w:rFonts w:ascii="Times New Roman" w:eastAsia="Helvetica Neue" w:hAnsi="Times New Roman" w:cs="Times New Roman"/>
                <w:color w:val="000000"/>
                <w:sz w:val="21"/>
                <w:szCs w:val="21"/>
                <w:lang w:val="en-US"/>
              </w:rPr>
            </w:pPr>
            <w:r w:rsidRPr="005A3F25">
              <w:rPr>
                <w:rFonts w:ascii="Times New Roman" w:eastAsia="Helvetica Neue" w:hAnsi="Times New Roman" w:cs="Times New Roman"/>
                <w:color w:val="000000"/>
                <w:sz w:val="21"/>
                <w:szCs w:val="21"/>
                <w:lang w:val="en-US"/>
              </w:rPr>
              <w:t>Sensitivity</w:t>
            </w:r>
          </w:p>
        </w:tc>
        <w:tc>
          <w:tcPr>
            <w:tcW w:w="806" w:type="pct"/>
            <w:shd w:val="clear" w:color="auto" w:fill="auto"/>
            <w:vAlign w:val="center"/>
          </w:tcPr>
          <w:p w:rsidR="00D93305" w:rsidRPr="005A3F25" w:rsidRDefault="00D93305" w:rsidP="00F05A29">
            <w:pPr>
              <w:spacing w:line="360" w:lineRule="auto"/>
              <w:jc w:val="center"/>
              <w:rPr>
                <w:rFonts w:ascii="Times New Roman" w:eastAsia="Helvetica Neue" w:hAnsi="Times New Roman" w:cs="Times New Roman"/>
                <w:color w:val="000000"/>
                <w:sz w:val="21"/>
                <w:szCs w:val="21"/>
                <w:lang w:val="en-US"/>
              </w:rPr>
            </w:pPr>
            <w:r w:rsidRPr="005A3F25">
              <w:rPr>
                <w:rFonts w:ascii="Times New Roman" w:eastAsia="Helvetica Neue" w:hAnsi="Times New Roman" w:cs="Times New Roman"/>
                <w:color w:val="000000"/>
                <w:sz w:val="21"/>
                <w:szCs w:val="21"/>
                <w:lang w:val="en-US"/>
              </w:rPr>
              <w:t>Specificity</w:t>
            </w:r>
          </w:p>
        </w:tc>
        <w:tc>
          <w:tcPr>
            <w:tcW w:w="663" w:type="pct"/>
            <w:shd w:val="clear" w:color="auto" w:fill="auto"/>
            <w:vAlign w:val="center"/>
          </w:tcPr>
          <w:p w:rsidR="00D93305" w:rsidRPr="005A3F25" w:rsidRDefault="00D93305" w:rsidP="00F05A29">
            <w:pPr>
              <w:spacing w:line="360" w:lineRule="auto"/>
              <w:jc w:val="center"/>
              <w:rPr>
                <w:rFonts w:ascii="Times New Roman" w:eastAsia="Helvetica Neue" w:hAnsi="Times New Roman" w:cs="Times New Roman"/>
                <w:color w:val="000000"/>
                <w:sz w:val="21"/>
                <w:szCs w:val="21"/>
                <w:lang w:val="en-US"/>
              </w:rPr>
            </w:pPr>
            <w:r w:rsidRPr="005A3F25">
              <w:rPr>
                <w:rFonts w:ascii="Times New Roman" w:eastAsia="Helvetica Neue" w:hAnsi="Times New Roman" w:cs="Times New Roman"/>
                <w:color w:val="000000"/>
                <w:sz w:val="21"/>
                <w:szCs w:val="21"/>
                <w:lang w:val="en-US"/>
              </w:rPr>
              <w:t>LR+</w:t>
            </w:r>
          </w:p>
        </w:tc>
        <w:tc>
          <w:tcPr>
            <w:tcW w:w="588" w:type="pct"/>
            <w:shd w:val="clear" w:color="auto" w:fill="auto"/>
            <w:vAlign w:val="center"/>
          </w:tcPr>
          <w:p w:rsidR="00D93305" w:rsidRPr="005A3F25" w:rsidRDefault="00D93305" w:rsidP="00F05A29">
            <w:pPr>
              <w:spacing w:line="360" w:lineRule="auto"/>
              <w:jc w:val="center"/>
              <w:rPr>
                <w:rFonts w:ascii="Times New Roman" w:eastAsia="Helvetica Neue" w:hAnsi="Times New Roman" w:cs="Times New Roman"/>
                <w:color w:val="000000"/>
                <w:sz w:val="21"/>
                <w:szCs w:val="21"/>
                <w:lang w:val="en-US"/>
              </w:rPr>
            </w:pPr>
            <w:r w:rsidRPr="005A3F25">
              <w:rPr>
                <w:rFonts w:ascii="Times New Roman" w:eastAsia="Helvetica Neue" w:hAnsi="Times New Roman" w:cs="Times New Roman"/>
                <w:color w:val="000000"/>
                <w:sz w:val="21"/>
                <w:szCs w:val="21"/>
                <w:lang w:val="en-US"/>
              </w:rPr>
              <w:t>LR-</w:t>
            </w:r>
          </w:p>
        </w:tc>
        <w:tc>
          <w:tcPr>
            <w:tcW w:w="1142" w:type="pct"/>
            <w:shd w:val="clear" w:color="auto" w:fill="auto"/>
            <w:vAlign w:val="center"/>
          </w:tcPr>
          <w:p w:rsidR="00D93305" w:rsidRPr="005A3F25" w:rsidRDefault="00D93305" w:rsidP="00F05A29">
            <w:pPr>
              <w:spacing w:line="360" w:lineRule="auto"/>
              <w:jc w:val="center"/>
              <w:rPr>
                <w:rFonts w:ascii="Times New Roman" w:eastAsia="Helvetica Neue" w:hAnsi="Times New Roman" w:cs="Times New Roman"/>
                <w:color w:val="000000"/>
                <w:sz w:val="21"/>
                <w:szCs w:val="21"/>
                <w:lang w:val="en-US"/>
              </w:rPr>
            </w:pPr>
            <w:proofErr w:type="spellStart"/>
            <w:r w:rsidRPr="005A3F25">
              <w:rPr>
                <w:rFonts w:ascii="Times New Roman" w:eastAsia="Helvetica Neue" w:hAnsi="Times New Roman" w:cs="Times New Roman"/>
                <w:color w:val="000000"/>
                <w:sz w:val="21"/>
                <w:szCs w:val="21"/>
                <w:lang w:val="en-US"/>
              </w:rPr>
              <w:t>Youden</w:t>
            </w:r>
            <w:proofErr w:type="spellEnd"/>
            <w:r w:rsidRPr="005A3F25">
              <w:rPr>
                <w:rFonts w:ascii="Times New Roman" w:eastAsia="Helvetica Neue" w:hAnsi="Times New Roman" w:cs="Times New Roman"/>
                <w:color w:val="000000"/>
                <w:sz w:val="21"/>
                <w:szCs w:val="21"/>
                <w:lang w:val="en-US"/>
              </w:rPr>
              <w:t xml:space="preserve"> Index</w:t>
            </w:r>
          </w:p>
        </w:tc>
      </w:tr>
      <w:tr w:rsidR="00D93305" w:rsidRPr="005A3F25" w:rsidTr="00F05A29">
        <w:tc>
          <w:tcPr>
            <w:tcW w:w="979" w:type="pct"/>
            <w:shd w:val="clear" w:color="auto" w:fill="auto"/>
            <w:vAlign w:val="center"/>
          </w:tcPr>
          <w:p w:rsidR="00D93305" w:rsidRPr="005A3F25" w:rsidRDefault="00D93305" w:rsidP="00F05A29">
            <w:pPr>
              <w:spacing w:line="360" w:lineRule="auto"/>
              <w:jc w:val="center"/>
              <w:rPr>
                <w:rFonts w:ascii="Times New Roman" w:eastAsia="Helvetica Neue" w:hAnsi="Times New Roman" w:cs="Times New Roman"/>
                <w:color w:val="000000"/>
                <w:sz w:val="21"/>
                <w:szCs w:val="21"/>
                <w:lang w:val="en-US"/>
              </w:rPr>
            </w:pPr>
            <w:r w:rsidRPr="005A3F25">
              <w:rPr>
                <w:rFonts w:ascii="Times New Roman" w:eastAsia="Helvetica Neue" w:hAnsi="Times New Roman" w:cs="Times New Roman"/>
                <w:color w:val="000000"/>
                <w:sz w:val="21"/>
                <w:szCs w:val="21"/>
                <w:lang w:val="en-US"/>
              </w:rPr>
              <w:t>0</w:t>
            </w:r>
          </w:p>
        </w:tc>
        <w:tc>
          <w:tcPr>
            <w:tcW w:w="822" w:type="pct"/>
            <w:shd w:val="clear" w:color="auto" w:fill="auto"/>
            <w:vAlign w:val="center"/>
          </w:tcPr>
          <w:p w:rsidR="00D93305" w:rsidRPr="005A3F25" w:rsidRDefault="00D93305" w:rsidP="00F05A29">
            <w:pPr>
              <w:spacing w:line="360" w:lineRule="auto"/>
              <w:jc w:val="center"/>
              <w:rPr>
                <w:rFonts w:ascii="Times New Roman" w:eastAsia="Helvetica Neue" w:hAnsi="Times New Roman" w:cs="Times New Roman"/>
                <w:color w:val="000000"/>
                <w:sz w:val="21"/>
                <w:szCs w:val="21"/>
                <w:lang w:val="en-US"/>
              </w:rPr>
            </w:pPr>
            <w:r w:rsidRPr="005A3F25">
              <w:rPr>
                <w:rFonts w:ascii="Times New Roman" w:eastAsia="Helvetica Neue" w:hAnsi="Times New Roman" w:cs="Times New Roman"/>
                <w:color w:val="000000"/>
                <w:sz w:val="21"/>
                <w:szCs w:val="21"/>
                <w:lang w:val="en-US"/>
              </w:rPr>
              <w:t>0.33</w:t>
            </w:r>
          </w:p>
        </w:tc>
        <w:tc>
          <w:tcPr>
            <w:tcW w:w="806" w:type="pct"/>
            <w:shd w:val="clear" w:color="auto" w:fill="auto"/>
            <w:vAlign w:val="center"/>
          </w:tcPr>
          <w:p w:rsidR="00D93305" w:rsidRPr="005A3F25" w:rsidRDefault="00D93305" w:rsidP="00F05A29">
            <w:pPr>
              <w:spacing w:line="360" w:lineRule="auto"/>
              <w:jc w:val="center"/>
              <w:rPr>
                <w:rFonts w:ascii="Times New Roman" w:eastAsia="Helvetica Neue" w:hAnsi="Times New Roman" w:cs="Times New Roman"/>
                <w:color w:val="000000"/>
                <w:sz w:val="21"/>
                <w:szCs w:val="21"/>
                <w:lang w:val="en-US"/>
              </w:rPr>
            </w:pPr>
            <w:r w:rsidRPr="005A3F25">
              <w:rPr>
                <w:rFonts w:ascii="Times New Roman" w:eastAsia="Helvetica Neue" w:hAnsi="Times New Roman" w:cs="Times New Roman"/>
                <w:color w:val="000000"/>
                <w:sz w:val="21"/>
                <w:szCs w:val="21"/>
                <w:lang w:val="en-US"/>
              </w:rPr>
              <w:t>0.97</w:t>
            </w:r>
          </w:p>
        </w:tc>
        <w:tc>
          <w:tcPr>
            <w:tcW w:w="663" w:type="pct"/>
            <w:shd w:val="clear" w:color="auto" w:fill="auto"/>
            <w:vAlign w:val="center"/>
          </w:tcPr>
          <w:p w:rsidR="00D93305" w:rsidRPr="005A3F25" w:rsidRDefault="00D93305" w:rsidP="00F05A29">
            <w:pPr>
              <w:spacing w:line="360" w:lineRule="auto"/>
              <w:jc w:val="center"/>
              <w:rPr>
                <w:rFonts w:ascii="Times New Roman" w:eastAsia="Helvetica Neue" w:hAnsi="Times New Roman" w:cs="Times New Roman"/>
                <w:color w:val="000000"/>
                <w:sz w:val="21"/>
                <w:szCs w:val="21"/>
                <w:lang w:val="en-US"/>
              </w:rPr>
            </w:pPr>
            <w:r w:rsidRPr="005A3F25">
              <w:rPr>
                <w:rFonts w:ascii="Times New Roman" w:eastAsia="Helvetica Neue" w:hAnsi="Times New Roman" w:cs="Times New Roman"/>
                <w:color w:val="000000"/>
                <w:sz w:val="21"/>
                <w:szCs w:val="21"/>
                <w:lang w:val="en-US"/>
              </w:rPr>
              <w:t>11.0</w:t>
            </w:r>
          </w:p>
        </w:tc>
        <w:tc>
          <w:tcPr>
            <w:tcW w:w="588" w:type="pct"/>
            <w:shd w:val="clear" w:color="auto" w:fill="auto"/>
            <w:vAlign w:val="center"/>
          </w:tcPr>
          <w:p w:rsidR="00D93305" w:rsidRPr="005A3F25" w:rsidRDefault="00D93305" w:rsidP="00F05A29">
            <w:pPr>
              <w:spacing w:line="360" w:lineRule="auto"/>
              <w:jc w:val="center"/>
              <w:rPr>
                <w:rFonts w:ascii="Times New Roman" w:eastAsia="Helvetica Neue" w:hAnsi="Times New Roman" w:cs="Times New Roman"/>
                <w:color w:val="000000"/>
                <w:sz w:val="21"/>
                <w:szCs w:val="21"/>
                <w:lang w:val="en-US"/>
              </w:rPr>
            </w:pPr>
            <w:r w:rsidRPr="005A3F25">
              <w:rPr>
                <w:rFonts w:ascii="Times New Roman" w:eastAsia="Helvetica Neue" w:hAnsi="Times New Roman" w:cs="Times New Roman"/>
                <w:color w:val="000000"/>
                <w:sz w:val="21"/>
                <w:szCs w:val="21"/>
                <w:lang w:val="en-US"/>
              </w:rPr>
              <w:t>0.7</w:t>
            </w:r>
          </w:p>
        </w:tc>
        <w:tc>
          <w:tcPr>
            <w:tcW w:w="1142" w:type="pct"/>
            <w:shd w:val="clear" w:color="auto" w:fill="auto"/>
            <w:vAlign w:val="center"/>
          </w:tcPr>
          <w:p w:rsidR="00D93305" w:rsidRPr="005A3F25" w:rsidRDefault="00D93305" w:rsidP="00F05A29">
            <w:pPr>
              <w:spacing w:line="360" w:lineRule="auto"/>
              <w:jc w:val="center"/>
              <w:rPr>
                <w:rFonts w:ascii="Times New Roman" w:eastAsia="Helvetica Neue" w:hAnsi="Times New Roman" w:cs="Times New Roman"/>
                <w:color w:val="000000"/>
                <w:sz w:val="21"/>
                <w:szCs w:val="21"/>
                <w:lang w:val="en-US"/>
              </w:rPr>
            </w:pPr>
            <w:r w:rsidRPr="005A3F25">
              <w:rPr>
                <w:rFonts w:ascii="Times New Roman" w:eastAsia="Helvetica Neue" w:hAnsi="Times New Roman" w:cs="Times New Roman"/>
                <w:color w:val="000000"/>
                <w:sz w:val="21"/>
                <w:szCs w:val="21"/>
                <w:lang w:val="en-US"/>
              </w:rPr>
              <w:t>0.3</w:t>
            </w:r>
          </w:p>
        </w:tc>
      </w:tr>
      <w:tr w:rsidR="00D93305" w:rsidRPr="005A3F25" w:rsidTr="00F05A29">
        <w:tc>
          <w:tcPr>
            <w:tcW w:w="979" w:type="pct"/>
            <w:shd w:val="clear" w:color="auto" w:fill="auto"/>
            <w:vAlign w:val="center"/>
          </w:tcPr>
          <w:p w:rsidR="00D93305" w:rsidRPr="005A3F25" w:rsidRDefault="00D93305" w:rsidP="00F05A29">
            <w:pPr>
              <w:spacing w:line="360" w:lineRule="auto"/>
              <w:jc w:val="center"/>
              <w:rPr>
                <w:rFonts w:ascii="Times New Roman" w:eastAsia="Helvetica Neue" w:hAnsi="Times New Roman" w:cs="Times New Roman"/>
                <w:color w:val="000000"/>
                <w:sz w:val="21"/>
                <w:szCs w:val="21"/>
                <w:lang w:val="en-US"/>
              </w:rPr>
            </w:pPr>
            <w:r w:rsidRPr="005A3F25">
              <w:rPr>
                <w:rFonts w:ascii="Times New Roman" w:eastAsia="Helvetica Neue" w:hAnsi="Times New Roman" w:cs="Times New Roman"/>
                <w:color w:val="000000"/>
                <w:sz w:val="21"/>
                <w:szCs w:val="21"/>
                <w:lang w:val="en-US"/>
              </w:rPr>
              <w:t>≤1</w:t>
            </w:r>
          </w:p>
        </w:tc>
        <w:tc>
          <w:tcPr>
            <w:tcW w:w="822" w:type="pct"/>
            <w:shd w:val="clear" w:color="auto" w:fill="auto"/>
            <w:vAlign w:val="center"/>
          </w:tcPr>
          <w:p w:rsidR="00D93305" w:rsidRPr="005A3F25" w:rsidRDefault="00D93305" w:rsidP="00F05A29">
            <w:pPr>
              <w:spacing w:line="360" w:lineRule="auto"/>
              <w:jc w:val="center"/>
              <w:rPr>
                <w:rFonts w:ascii="Times New Roman" w:eastAsia="Helvetica Neue" w:hAnsi="Times New Roman" w:cs="Times New Roman"/>
                <w:color w:val="000000"/>
                <w:sz w:val="21"/>
                <w:szCs w:val="21"/>
                <w:lang w:val="en-US"/>
              </w:rPr>
            </w:pPr>
            <w:r w:rsidRPr="005A3F25">
              <w:rPr>
                <w:rFonts w:ascii="Times New Roman" w:eastAsia="Helvetica Neue" w:hAnsi="Times New Roman" w:cs="Times New Roman"/>
                <w:color w:val="000000"/>
                <w:sz w:val="21"/>
                <w:szCs w:val="21"/>
                <w:lang w:val="en-US"/>
              </w:rPr>
              <w:t>0.43</w:t>
            </w:r>
          </w:p>
        </w:tc>
        <w:tc>
          <w:tcPr>
            <w:tcW w:w="806" w:type="pct"/>
            <w:shd w:val="clear" w:color="auto" w:fill="auto"/>
            <w:vAlign w:val="center"/>
          </w:tcPr>
          <w:p w:rsidR="00D93305" w:rsidRPr="005A3F25" w:rsidRDefault="00D93305" w:rsidP="00F05A29">
            <w:pPr>
              <w:spacing w:line="360" w:lineRule="auto"/>
              <w:jc w:val="center"/>
              <w:rPr>
                <w:rFonts w:ascii="Times New Roman" w:eastAsia="Helvetica Neue" w:hAnsi="Times New Roman" w:cs="Times New Roman"/>
                <w:color w:val="000000"/>
                <w:sz w:val="21"/>
                <w:szCs w:val="21"/>
                <w:lang w:val="en-US"/>
              </w:rPr>
            </w:pPr>
            <w:r w:rsidRPr="005A3F25">
              <w:rPr>
                <w:rFonts w:ascii="Times New Roman" w:eastAsia="Helvetica Neue" w:hAnsi="Times New Roman" w:cs="Times New Roman"/>
                <w:color w:val="000000"/>
                <w:sz w:val="21"/>
                <w:szCs w:val="21"/>
                <w:lang w:val="en-US"/>
              </w:rPr>
              <w:t>0.93</w:t>
            </w:r>
          </w:p>
        </w:tc>
        <w:tc>
          <w:tcPr>
            <w:tcW w:w="663" w:type="pct"/>
            <w:shd w:val="clear" w:color="auto" w:fill="auto"/>
            <w:vAlign w:val="center"/>
          </w:tcPr>
          <w:p w:rsidR="00D93305" w:rsidRPr="005A3F25" w:rsidRDefault="00D93305" w:rsidP="00F05A29">
            <w:pPr>
              <w:spacing w:line="360" w:lineRule="auto"/>
              <w:jc w:val="center"/>
              <w:rPr>
                <w:rFonts w:ascii="Times New Roman" w:eastAsia="Helvetica Neue" w:hAnsi="Times New Roman" w:cs="Times New Roman"/>
                <w:color w:val="000000"/>
                <w:sz w:val="21"/>
                <w:szCs w:val="21"/>
                <w:lang w:val="en-US"/>
              </w:rPr>
            </w:pPr>
            <w:r w:rsidRPr="005A3F25">
              <w:rPr>
                <w:rFonts w:ascii="Times New Roman" w:eastAsia="Helvetica Neue" w:hAnsi="Times New Roman" w:cs="Times New Roman"/>
                <w:color w:val="000000"/>
                <w:sz w:val="21"/>
                <w:szCs w:val="21"/>
                <w:lang w:val="en-US"/>
              </w:rPr>
              <w:t>6.1</w:t>
            </w:r>
          </w:p>
        </w:tc>
        <w:tc>
          <w:tcPr>
            <w:tcW w:w="588" w:type="pct"/>
            <w:shd w:val="clear" w:color="auto" w:fill="auto"/>
            <w:vAlign w:val="center"/>
          </w:tcPr>
          <w:p w:rsidR="00D93305" w:rsidRPr="005A3F25" w:rsidRDefault="00D93305" w:rsidP="00F05A29">
            <w:pPr>
              <w:spacing w:line="360" w:lineRule="auto"/>
              <w:jc w:val="center"/>
              <w:rPr>
                <w:rFonts w:ascii="Times New Roman" w:eastAsia="Helvetica Neue" w:hAnsi="Times New Roman" w:cs="Times New Roman"/>
                <w:color w:val="000000"/>
                <w:sz w:val="21"/>
                <w:szCs w:val="21"/>
                <w:lang w:val="en-US"/>
              </w:rPr>
            </w:pPr>
            <w:r w:rsidRPr="005A3F25">
              <w:rPr>
                <w:rFonts w:ascii="Times New Roman" w:eastAsia="Helvetica Neue" w:hAnsi="Times New Roman" w:cs="Times New Roman"/>
                <w:color w:val="000000"/>
                <w:sz w:val="21"/>
                <w:szCs w:val="21"/>
                <w:lang w:val="en-US"/>
              </w:rPr>
              <w:t>0.6</w:t>
            </w:r>
          </w:p>
        </w:tc>
        <w:tc>
          <w:tcPr>
            <w:tcW w:w="1142" w:type="pct"/>
            <w:shd w:val="clear" w:color="auto" w:fill="auto"/>
            <w:vAlign w:val="center"/>
          </w:tcPr>
          <w:p w:rsidR="00D93305" w:rsidRPr="005A3F25" w:rsidRDefault="00D93305" w:rsidP="00F05A29">
            <w:pPr>
              <w:spacing w:line="360" w:lineRule="auto"/>
              <w:jc w:val="center"/>
              <w:rPr>
                <w:rFonts w:ascii="Times New Roman" w:eastAsia="Helvetica Neue" w:hAnsi="Times New Roman" w:cs="Times New Roman"/>
                <w:color w:val="000000"/>
                <w:sz w:val="21"/>
                <w:szCs w:val="21"/>
                <w:lang w:val="en-US"/>
              </w:rPr>
            </w:pPr>
            <w:r w:rsidRPr="005A3F25">
              <w:rPr>
                <w:rFonts w:ascii="Times New Roman" w:eastAsia="Helvetica Neue" w:hAnsi="Times New Roman" w:cs="Times New Roman"/>
                <w:color w:val="000000"/>
                <w:sz w:val="21"/>
                <w:szCs w:val="21"/>
                <w:lang w:val="en-US"/>
              </w:rPr>
              <w:t>0.36</w:t>
            </w:r>
          </w:p>
        </w:tc>
      </w:tr>
      <w:tr w:rsidR="00D93305" w:rsidRPr="005A3F25" w:rsidTr="00F05A29">
        <w:tc>
          <w:tcPr>
            <w:tcW w:w="979" w:type="pct"/>
            <w:shd w:val="clear" w:color="auto" w:fill="auto"/>
            <w:vAlign w:val="center"/>
          </w:tcPr>
          <w:p w:rsidR="00D93305" w:rsidRPr="005A3F25" w:rsidRDefault="00D93305" w:rsidP="00F05A29">
            <w:pPr>
              <w:spacing w:line="360" w:lineRule="auto"/>
              <w:jc w:val="center"/>
              <w:rPr>
                <w:rFonts w:ascii="Times New Roman" w:eastAsia="Helvetica Neue" w:hAnsi="Times New Roman" w:cs="Times New Roman"/>
                <w:color w:val="000000"/>
                <w:sz w:val="21"/>
                <w:szCs w:val="21"/>
                <w:lang w:val="en-US"/>
              </w:rPr>
            </w:pPr>
            <w:r w:rsidRPr="005A3F25">
              <w:rPr>
                <w:rFonts w:ascii="Times New Roman" w:eastAsia="Helvetica Neue" w:hAnsi="Times New Roman" w:cs="Times New Roman"/>
                <w:color w:val="000000"/>
                <w:sz w:val="21"/>
                <w:szCs w:val="21"/>
                <w:lang w:val="en-US"/>
              </w:rPr>
              <w:t>≤2</w:t>
            </w:r>
          </w:p>
        </w:tc>
        <w:tc>
          <w:tcPr>
            <w:tcW w:w="822" w:type="pct"/>
            <w:shd w:val="clear" w:color="auto" w:fill="auto"/>
            <w:vAlign w:val="center"/>
          </w:tcPr>
          <w:p w:rsidR="00D93305" w:rsidRPr="005A3F25" w:rsidRDefault="00D93305" w:rsidP="00F05A29">
            <w:pPr>
              <w:spacing w:line="360" w:lineRule="auto"/>
              <w:jc w:val="center"/>
              <w:rPr>
                <w:rFonts w:ascii="Times New Roman" w:eastAsia="Helvetica Neue" w:hAnsi="Times New Roman" w:cs="Times New Roman"/>
                <w:color w:val="000000"/>
                <w:sz w:val="21"/>
                <w:szCs w:val="21"/>
                <w:lang w:val="en-US"/>
              </w:rPr>
            </w:pPr>
            <w:r w:rsidRPr="005A3F25">
              <w:rPr>
                <w:rFonts w:ascii="Times New Roman" w:eastAsia="Helvetica Neue" w:hAnsi="Times New Roman" w:cs="Times New Roman"/>
                <w:color w:val="000000"/>
                <w:sz w:val="21"/>
                <w:szCs w:val="21"/>
                <w:lang w:val="en-US"/>
              </w:rPr>
              <w:t>0.71</w:t>
            </w:r>
          </w:p>
        </w:tc>
        <w:tc>
          <w:tcPr>
            <w:tcW w:w="806" w:type="pct"/>
            <w:shd w:val="clear" w:color="auto" w:fill="auto"/>
            <w:vAlign w:val="center"/>
          </w:tcPr>
          <w:p w:rsidR="00D93305" w:rsidRPr="005A3F25" w:rsidRDefault="00D93305" w:rsidP="00F05A29">
            <w:pPr>
              <w:spacing w:line="360" w:lineRule="auto"/>
              <w:jc w:val="center"/>
              <w:rPr>
                <w:rFonts w:ascii="Times New Roman" w:eastAsia="Helvetica Neue" w:hAnsi="Times New Roman" w:cs="Times New Roman"/>
                <w:color w:val="000000"/>
                <w:sz w:val="21"/>
                <w:szCs w:val="21"/>
                <w:lang w:val="en-US"/>
              </w:rPr>
            </w:pPr>
            <w:r w:rsidRPr="005A3F25">
              <w:rPr>
                <w:rFonts w:ascii="Times New Roman" w:eastAsia="Helvetica Neue" w:hAnsi="Times New Roman" w:cs="Times New Roman"/>
                <w:color w:val="000000"/>
                <w:sz w:val="21"/>
                <w:szCs w:val="21"/>
                <w:lang w:val="en-US"/>
              </w:rPr>
              <w:t>0.79</w:t>
            </w:r>
          </w:p>
        </w:tc>
        <w:tc>
          <w:tcPr>
            <w:tcW w:w="663" w:type="pct"/>
            <w:shd w:val="clear" w:color="auto" w:fill="auto"/>
            <w:vAlign w:val="center"/>
          </w:tcPr>
          <w:p w:rsidR="00D93305" w:rsidRPr="005A3F25" w:rsidRDefault="00D93305" w:rsidP="00F05A29">
            <w:pPr>
              <w:spacing w:line="360" w:lineRule="auto"/>
              <w:jc w:val="center"/>
              <w:rPr>
                <w:rFonts w:ascii="Times New Roman" w:eastAsia="Helvetica Neue" w:hAnsi="Times New Roman" w:cs="Times New Roman"/>
                <w:color w:val="000000"/>
                <w:sz w:val="21"/>
                <w:szCs w:val="21"/>
                <w:lang w:val="en-US"/>
              </w:rPr>
            </w:pPr>
            <w:r w:rsidRPr="005A3F25">
              <w:rPr>
                <w:rFonts w:ascii="Times New Roman" w:eastAsia="Helvetica Neue" w:hAnsi="Times New Roman" w:cs="Times New Roman"/>
                <w:color w:val="000000"/>
                <w:sz w:val="21"/>
                <w:szCs w:val="21"/>
                <w:lang w:val="en-US"/>
              </w:rPr>
              <w:t>3.4</w:t>
            </w:r>
          </w:p>
        </w:tc>
        <w:tc>
          <w:tcPr>
            <w:tcW w:w="588" w:type="pct"/>
            <w:shd w:val="clear" w:color="auto" w:fill="auto"/>
            <w:vAlign w:val="center"/>
          </w:tcPr>
          <w:p w:rsidR="00D93305" w:rsidRPr="005A3F25" w:rsidRDefault="00D93305" w:rsidP="00F05A29">
            <w:pPr>
              <w:spacing w:line="360" w:lineRule="auto"/>
              <w:jc w:val="center"/>
              <w:rPr>
                <w:rFonts w:ascii="Times New Roman" w:eastAsia="Helvetica Neue" w:hAnsi="Times New Roman" w:cs="Times New Roman"/>
                <w:color w:val="000000"/>
                <w:sz w:val="21"/>
                <w:szCs w:val="21"/>
                <w:lang w:val="en-US"/>
              </w:rPr>
            </w:pPr>
            <w:r w:rsidRPr="005A3F25">
              <w:rPr>
                <w:rFonts w:ascii="Times New Roman" w:eastAsia="Helvetica Neue" w:hAnsi="Times New Roman" w:cs="Times New Roman"/>
                <w:color w:val="000000"/>
                <w:sz w:val="21"/>
                <w:szCs w:val="21"/>
                <w:lang w:val="en-US"/>
              </w:rPr>
              <w:t>0.4</w:t>
            </w:r>
          </w:p>
        </w:tc>
        <w:tc>
          <w:tcPr>
            <w:tcW w:w="1142" w:type="pct"/>
            <w:shd w:val="clear" w:color="auto" w:fill="auto"/>
            <w:vAlign w:val="center"/>
          </w:tcPr>
          <w:p w:rsidR="00D93305" w:rsidRPr="005A3F25" w:rsidRDefault="00D93305" w:rsidP="00F05A29">
            <w:pPr>
              <w:spacing w:line="360" w:lineRule="auto"/>
              <w:jc w:val="center"/>
              <w:rPr>
                <w:rFonts w:ascii="Times New Roman" w:eastAsia="Helvetica Neue" w:hAnsi="Times New Roman" w:cs="Times New Roman"/>
                <w:color w:val="000000"/>
                <w:sz w:val="21"/>
                <w:szCs w:val="21"/>
                <w:lang w:val="en-US"/>
              </w:rPr>
            </w:pPr>
            <w:r w:rsidRPr="005A3F25">
              <w:rPr>
                <w:rFonts w:ascii="Times New Roman" w:eastAsia="Helvetica Neue" w:hAnsi="Times New Roman" w:cs="Times New Roman"/>
                <w:color w:val="000000"/>
                <w:sz w:val="21"/>
                <w:szCs w:val="21"/>
                <w:lang w:val="en-US"/>
              </w:rPr>
              <w:t>0.50</w:t>
            </w:r>
          </w:p>
        </w:tc>
      </w:tr>
      <w:tr w:rsidR="00D93305" w:rsidRPr="005A3F25" w:rsidTr="00F05A29">
        <w:tc>
          <w:tcPr>
            <w:tcW w:w="979" w:type="pct"/>
            <w:shd w:val="clear" w:color="auto" w:fill="auto"/>
            <w:vAlign w:val="center"/>
          </w:tcPr>
          <w:p w:rsidR="00D93305" w:rsidRPr="005A3F25" w:rsidRDefault="00D93305" w:rsidP="00F05A29">
            <w:pPr>
              <w:spacing w:line="360" w:lineRule="auto"/>
              <w:jc w:val="center"/>
              <w:rPr>
                <w:rFonts w:ascii="Times New Roman" w:eastAsia="Helvetica Neue" w:hAnsi="Times New Roman" w:cs="Times New Roman"/>
                <w:color w:val="000000"/>
                <w:sz w:val="21"/>
                <w:szCs w:val="21"/>
                <w:lang w:val="en-US"/>
              </w:rPr>
            </w:pPr>
            <w:r w:rsidRPr="005A3F25">
              <w:rPr>
                <w:rFonts w:ascii="Times New Roman" w:eastAsia="Helvetica Neue" w:hAnsi="Times New Roman" w:cs="Times New Roman"/>
                <w:color w:val="000000"/>
                <w:sz w:val="21"/>
                <w:szCs w:val="21"/>
                <w:lang w:val="en-US"/>
              </w:rPr>
              <w:t>≤3</w:t>
            </w:r>
          </w:p>
        </w:tc>
        <w:tc>
          <w:tcPr>
            <w:tcW w:w="822" w:type="pct"/>
            <w:shd w:val="clear" w:color="auto" w:fill="auto"/>
            <w:vAlign w:val="center"/>
          </w:tcPr>
          <w:p w:rsidR="00D93305" w:rsidRPr="005A3F25" w:rsidRDefault="00D93305" w:rsidP="00F05A29">
            <w:pPr>
              <w:spacing w:line="360" w:lineRule="auto"/>
              <w:jc w:val="center"/>
              <w:rPr>
                <w:rFonts w:ascii="Times New Roman" w:eastAsia="Helvetica Neue" w:hAnsi="Times New Roman" w:cs="Times New Roman"/>
                <w:color w:val="000000"/>
                <w:sz w:val="21"/>
                <w:szCs w:val="21"/>
                <w:lang w:val="en-US"/>
              </w:rPr>
            </w:pPr>
            <w:r w:rsidRPr="005A3F25">
              <w:rPr>
                <w:rFonts w:ascii="Times New Roman" w:eastAsia="Helvetica Neue" w:hAnsi="Times New Roman" w:cs="Times New Roman"/>
                <w:color w:val="000000"/>
                <w:sz w:val="21"/>
                <w:szCs w:val="21"/>
                <w:lang w:val="en-US"/>
              </w:rPr>
              <w:t>0.71</w:t>
            </w:r>
          </w:p>
        </w:tc>
        <w:tc>
          <w:tcPr>
            <w:tcW w:w="806" w:type="pct"/>
            <w:shd w:val="clear" w:color="auto" w:fill="auto"/>
            <w:vAlign w:val="center"/>
          </w:tcPr>
          <w:p w:rsidR="00D93305" w:rsidRPr="005A3F25" w:rsidRDefault="00D93305" w:rsidP="00F05A29">
            <w:pPr>
              <w:spacing w:line="360" w:lineRule="auto"/>
              <w:jc w:val="center"/>
              <w:rPr>
                <w:rFonts w:ascii="Times New Roman" w:eastAsia="Helvetica Neue" w:hAnsi="Times New Roman" w:cs="Times New Roman"/>
                <w:color w:val="000000"/>
                <w:sz w:val="21"/>
                <w:szCs w:val="21"/>
                <w:lang w:val="en-US"/>
              </w:rPr>
            </w:pPr>
            <w:r w:rsidRPr="005A3F25">
              <w:rPr>
                <w:rFonts w:ascii="Times New Roman" w:eastAsia="Helvetica Neue" w:hAnsi="Times New Roman" w:cs="Times New Roman"/>
                <w:color w:val="000000"/>
                <w:sz w:val="21"/>
                <w:szCs w:val="21"/>
                <w:lang w:val="en-US"/>
              </w:rPr>
              <w:t>0.65</w:t>
            </w:r>
          </w:p>
        </w:tc>
        <w:tc>
          <w:tcPr>
            <w:tcW w:w="663" w:type="pct"/>
            <w:shd w:val="clear" w:color="auto" w:fill="auto"/>
            <w:vAlign w:val="center"/>
          </w:tcPr>
          <w:p w:rsidR="00D93305" w:rsidRPr="005A3F25" w:rsidRDefault="00D93305" w:rsidP="00F05A29">
            <w:pPr>
              <w:spacing w:line="360" w:lineRule="auto"/>
              <w:jc w:val="center"/>
              <w:rPr>
                <w:rFonts w:ascii="Times New Roman" w:eastAsia="Helvetica Neue" w:hAnsi="Times New Roman" w:cs="Times New Roman"/>
                <w:color w:val="000000"/>
                <w:sz w:val="21"/>
                <w:szCs w:val="21"/>
                <w:lang w:val="en-US"/>
              </w:rPr>
            </w:pPr>
            <w:r w:rsidRPr="005A3F25">
              <w:rPr>
                <w:rFonts w:ascii="Times New Roman" w:eastAsia="Helvetica Neue" w:hAnsi="Times New Roman" w:cs="Times New Roman"/>
                <w:color w:val="000000"/>
                <w:sz w:val="21"/>
                <w:szCs w:val="21"/>
                <w:lang w:val="en-US"/>
              </w:rPr>
              <w:t>2.0</w:t>
            </w:r>
          </w:p>
        </w:tc>
        <w:tc>
          <w:tcPr>
            <w:tcW w:w="588" w:type="pct"/>
            <w:shd w:val="clear" w:color="auto" w:fill="auto"/>
            <w:vAlign w:val="center"/>
          </w:tcPr>
          <w:p w:rsidR="00D93305" w:rsidRPr="005A3F25" w:rsidRDefault="00D93305" w:rsidP="00F05A29">
            <w:pPr>
              <w:spacing w:line="360" w:lineRule="auto"/>
              <w:jc w:val="center"/>
              <w:rPr>
                <w:rFonts w:ascii="Times New Roman" w:eastAsia="Helvetica Neue" w:hAnsi="Times New Roman" w:cs="Times New Roman"/>
                <w:color w:val="000000"/>
                <w:sz w:val="21"/>
                <w:szCs w:val="21"/>
                <w:lang w:val="en-US"/>
              </w:rPr>
            </w:pPr>
            <w:r w:rsidRPr="005A3F25">
              <w:rPr>
                <w:rFonts w:ascii="Times New Roman" w:eastAsia="Helvetica Neue" w:hAnsi="Times New Roman" w:cs="Times New Roman"/>
                <w:color w:val="000000"/>
                <w:sz w:val="21"/>
                <w:szCs w:val="21"/>
                <w:lang w:val="en-US"/>
              </w:rPr>
              <w:t>0.4</w:t>
            </w:r>
          </w:p>
        </w:tc>
        <w:tc>
          <w:tcPr>
            <w:tcW w:w="1142" w:type="pct"/>
            <w:shd w:val="clear" w:color="auto" w:fill="auto"/>
            <w:vAlign w:val="center"/>
          </w:tcPr>
          <w:p w:rsidR="00D93305" w:rsidRPr="005A3F25" w:rsidRDefault="00D93305" w:rsidP="00F05A29">
            <w:pPr>
              <w:spacing w:line="360" w:lineRule="auto"/>
              <w:jc w:val="center"/>
              <w:rPr>
                <w:rFonts w:ascii="Times New Roman" w:eastAsia="Helvetica Neue" w:hAnsi="Times New Roman" w:cs="Times New Roman"/>
                <w:color w:val="000000"/>
                <w:sz w:val="21"/>
                <w:szCs w:val="21"/>
                <w:lang w:val="en-US"/>
              </w:rPr>
            </w:pPr>
            <w:r w:rsidRPr="005A3F25">
              <w:rPr>
                <w:rFonts w:ascii="Times New Roman" w:eastAsia="Helvetica Neue" w:hAnsi="Times New Roman" w:cs="Times New Roman"/>
                <w:color w:val="000000"/>
                <w:sz w:val="21"/>
                <w:szCs w:val="21"/>
                <w:lang w:val="en-US"/>
              </w:rPr>
              <w:t>0.36</w:t>
            </w:r>
          </w:p>
        </w:tc>
      </w:tr>
      <w:tr w:rsidR="00D93305" w:rsidRPr="005A3F25" w:rsidTr="00F05A29">
        <w:tc>
          <w:tcPr>
            <w:tcW w:w="979" w:type="pct"/>
            <w:shd w:val="clear" w:color="auto" w:fill="auto"/>
            <w:vAlign w:val="center"/>
          </w:tcPr>
          <w:p w:rsidR="00D93305" w:rsidRPr="005A3F25" w:rsidRDefault="00D93305" w:rsidP="00F05A29">
            <w:pPr>
              <w:spacing w:line="360" w:lineRule="auto"/>
              <w:jc w:val="center"/>
              <w:rPr>
                <w:rFonts w:ascii="Times New Roman" w:eastAsia="Helvetica Neue" w:hAnsi="Times New Roman" w:cs="Times New Roman"/>
                <w:color w:val="000000"/>
                <w:sz w:val="21"/>
                <w:szCs w:val="21"/>
                <w:lang w:val="en-US"/>
              </w:rPr>
            </w:pPr>
            <w:r w:rsidRPr="005A3F25">
              <w:rPr>
                <w:rFonts w:ascii="Times New Roman" w:eastAsia="Helvetica Neue" w:hAnsi="Times New Roman" w:cs="Times New Roman"/>
                <w:color w:val="000000"/>
                <w:sz w:val="21"/>
                <w:szCs w:val="21"/>
                <w:lang w:val="en-US"/>
              </w:rPr>
              <w:t>≤4</w:t>
            </w:r>
          </w:p>
        </w:tc>
        <w:tc>
          <w:tcPr>
            <w:tcW w:w="822" w:type="pct"/>
            <w:shd w:val="clear" w:color="auto" w:fill="auto"/>
            <w:vAlign w:val="center"/>
          </w:tcPr>
          <w:p w:rsidR="00D93305" w:rsidRPr="005A3F25" w:rsidRDefault="00D93305" w:rsidP="00F05A29">
            <w:pPr>
              <w:spacing w:line="360" w:lineRule="auto"/>
              <w:jc w:val="center"/>
              <w:rPr>
                <w:rFonts w:ascii="Times New Roman" w:eastAsia="Helvetica Neue" w:hAnsi="Times New Roman" w:cs="Times New Roman"/>
                <w:color w:val="000000"/>
                <w:sz w:val="21"/>
                <w:szCs w:val="21"/>
                <w:lang w:val="en-US"/>
              </w:rPr>
            </w:pPr>
            <w:r w:rsidRPr="005A3F25">
              <w:rPr>
                <w:rFonts w:ascii="Times New Roman" w:eastAsia="Helvetica Neue" w:hAnsi="Times New Roman" w:cs="Times New Roman"/>
                <w:color w:val="000000"/>
                <w:sz w:val="21"/>
                <w:szCs w:val="21"/>
                <w:lang w:val="en-US"/>
              </w:rPr>
              <w:t>0.91</w:t>
            </w:r>
          </w:p>
        </w:tc>
        <w:tc>
          <w:tcPr>
            <w:tcW w:w="806" w:type="pct"/>
            <w:shd w:val="clear" w:color="auto" w:fill="auto"/>
            <w:vAlign w:val="center"/>
          </w:tcPr>
          <w:p w:rsidR="00D93305" w:rsidRPr="005A3F25" w:rsidRDefault="00D93305" w:rsidP="00F05A29">
            <w:pPr>
              <w:spacing w:line="360" w:lineRule="auto"/>
              <w:jc w:val="center"/>
              <w:rPr>
                <w:rFonts w:ascii="Times New Roman" w:eastAsia="Helvetica Neue" w:hAnsi="Times New Roman" w:cs="Times New Roman"/>
                <w:color w:val="000000"/>
                <w:sz w:val="21"/>
                <w:szCs w:val="21"/>
                <w:lang w:val="en-US"/>
              </w:rPr>
            </w:pPr>
            <w:r w:rsidRPr="005A3F25">
              <w:rPr>
                <w:rFonts w:ascii="Times New Roman" w:eastAsia="Helvetica Neue" w:hAnsi="Times New Roman" w:cs="Times New Roman"/>
                <w:color w:val="000000"/>
                <w:sz w:val="21"/>
                <w:szCs w:val="21"/>
                <w:lang w:val="en-US"/>
              </w:rPr>
              <w:t>0.52</w:t>
            </w:r>
          </w:p>
        </w:tc>
        <w:tc>
          <w:tcPr>
            <w:tcW w:w="663" w:type="pct"/>
            <w:shd w:val="clear" w:color="auto" w:fill="auto"/>
            <w:vAlign w:val="center"/>
          </w:tcPr>
          <w:p w:rsidR="00D93305" w:rsidRPr="005A3F25" w:rsidRDefault="00D93305" w:rsidP="00F05A29">
            <w:pPr>
              <w:spacing w:line="360" w:lineRule="auto"/>
              <w:jc w:val="center"/>
              <w:rPr>
                <w:rFonts w:ascii="Times New Roman" w:eastAsia="Helvetica Neue" w:hAnsi="Times New Roman" w:cs="Times New Roman"/>
                <w:color w:val="000000"/>
                <w:sz w:val="21"/>
                <w:szCs w:val="21"/>
                <w:lang w:val="en-US"/>
              </w:rPr>
            </w:pPr>
            <w:r w:rsidRPr="005A3F25">
              <w:rPr>
                <w:rFonts w:ascii="Times New Roman" w:eastAsia="Helvetica Neue" w:hAnsi="Times New Roman" w:cs="Times New Roman"/>
                <w:color w:val="000000"/>
                <w:sz w:val="21"/>
                <w:szCs w:val="21"/>
                <w:lang w:val="en-US"/>
              </w:rPr>
              <w:t>1.9</w:t>
            </w:r>
          </w:p>
        </w:tc>
        <w:tc>
          <w:tcPr>
            <w:tcW w:w="588" w:type="pct"/>
            <w:shd w:val="clear" w:color="auto" w:fill="auto"/>
            <w:vAlign w:val="center"/>
          </w:tcPr>
          <w:p w:rsidR="00D93305" w:rsidRPr="005A3F25" w:rsidRDefault="00D93305" w:rsidP="00F05A29">
            <w:pPr>
              <w:spacing w:line="360" w:lineRule="auto"/>
              <w:jc w:val="center"/>
              <w:rPr>
                <w:rFonts w:ascii="Times New Roman" w:eastAsia="Helvetica Neue" w:hAnsi="Times New Roman" w:cs="Times New Roman"/>
                <w:color w:val="000000"/>
                <w:sz w:val="21"/>
                <w:szCs w:val="21"/>
                <w:lang w:val="en-US"/>
              </w:rPr>
            </w:pPr>
            <w:r w:rsidRPr="005A3F25">
              <w:rPr>
                <w:rFonts w:ascii="Times New Roman" w:eastAsia="Helvetica Neue" w:hAnsi="Times New Roman" w:cs="Times New Roman"/>
                <w:color w:val="000000"/>
                <w:sz w:val="21"/>
                <w:szCs w:val="21"/>
                <w:lang w:val="en-US"/>
              </w:rPr>
              <w:t>0.2</w:t>
            </w:r>
          </w:p>
        </w:tc>
        <w:tc>
          <w:tcPr>
            <w:tcW w:w="1142" w:type="pct"/>
            <w:shd w:val="clear" w:color="auto" w:fill="auto"/>
            <w:vAlign w:val="center"/>
          </w:tcPr>
          <w:p w:rsidR="00D93305" w:rsidRPr="005A3F25" w:rsidRDefault="00D93305" w:rsidP="00F05A29">
            <w:pPr>
              <w:spacing w:line="360" w:lineRule="auto"/>
              <w:jc w:val="center"/>
              <w:rPr>
                <w:rFonts w:ascii="Times New Roman" w:eastAsia="Helvetica Neue" w:hAnsi="Times New Roman" w:cs="Times New Roman"/>
                <w:color w:val="000000"/>
                <w:sz w:val="21"/>
                <w:szCs w:val="21"/>
                <w:lang w:val="en-US"/>
              </w:rPr>
            </w:pPr>
            <w:r w:rsidRPr="005A3F25">
              <w:rPr>
                <w:rFonts w:ascii="Times New Roman" w:eastAsia="Helvetica Neue" w:hAnsi="Times New Roman" w:cs="Times New Roman"/>
                <w:color w:val="000000"/>
                <w:sz w:val="21"/>
                <w:szCs w:val="21"/>
                <w:lang w:val="en-US"/>
              </w:rPr>
              <w:t>0.43</w:t>
            </w:r>
          </w:p>
        </w:tc>
      </w:tr>
      <w:tr w:rsidR="00D93305" w:rsidRPr="005A3F25" w:rsidTr="00F05A29">
        <w:tc>
          <w:tcPr>
            <w:tcW w:w="979" w:type="pct"/>
            <w:shd w:val="clear" w:color="auto" w:fill="auto"/>
            <w:vAlign w:val="center"/>
          </w:tcPr>
          <w:p w:rsidR="00D93305" w:rsidRPr="005A3F25" w:rsidRDefault="00D93305" w:rsidP="00F05A29">
            <w:pPr>
              <w:spacing w:line="360" w:lineRule="auto"/>
              <w:jc w:val="center"/>
              <w:rPr>
                <w:rFonts w:ascii="Times New Roman" w:eastAsia="Helvetica Neue" w:hAnsi="Times New Roman" w:cs="Times New Roman"/>
                <w:color w:val="000000"/>
                <w:sz w:val="21"/>
                <w:szCs w:val="21"/>
                <w:lang w:val="en-US"/>
              </w:rPr>
            </w:pPr>
            <w:r w:rsidRPr="005A3F25">
              <w:rPr>
                <w:rFonts w:ascii="Times New Roman" w:eastAsia="Helvetica Neue" w:hAnsi="Times New Roman" w:cs="Times New Roman"/>
                <w:color w:val="000000"/>
                <w:sz w:val="21"/>
                <w:szCs w:val="21"/>
                <w:lang w:val="en-US"/>
              </w:rPr>
              <w:t>≤5</w:t>
            </w:r>
          </w:p>
        </w:tc>
        <w:tc>
          <w:tcPr>
            <w:tcW w:w="822" w:type="pct"/>
            <w:shd w:val="clear" w:color="auto" w:fill="auto"/>
            <w:vAlign w:val="center"/>
          </w:tcPr>
          <w:p w:rsidR="00D93305" w:rsidRPr="005A3F25" w:rsidRDefault="00D93305" w:rsidP="00F05A29">
            <w:pPr>
              <w:spacing w:line="360" w:lineRule="auto"/>
              <w:jc w:val="center"/>
              <w:rPr>
                <w:rFonts w:ascii="Times New Roman" w:eastAsia="Helvetica Neue" w:hAnsi="Times New Roman" w:cs="Times New Roman"/>
                <w:color w:val="000000"/>
                <w:sz w:val="21"/>
                <w:szCs w:val="21"/>
                <w:lang w:val="en-US"/>
              </w:rPr>
            </w:pPr>
            <w:r w:rsidRPr="005A3F25">
              <w:rPr>
                <w:rFonts w:ascii="Times New Roman" w:eastAsia="Helvetica Neue" w:hAnsi="Times New Roman" w:cs="Times New Roman"/>
                <w:color w:val="000000"/>
                <w:sz w:val="21"/>
                <w:szCs w:val="21"/>
                <w:lang w:val="en-US"/>
              </w:rPr>
              <w:t>1.0</w:t>
            </w:r>
          </w:p>
        </w:tc>
        <w:tc>
          <w:tcPr>
            <w:tcW w:w="806" w:type="pct"/>
            <w:shd w:val="clear" w:color="auto" w:fill="auto"/>
            <w:vAlign w:val="center"/>
          </w:tcPr>
          <w:p w:rsidR="00D93305" w:rsidRPr="005A3F25" w:rsidRDefault="00D93305" w:rsidP="00F05A29">
            <w:pPr>
              <w:spacing w:line="360" w:lineRule="auto"/>
              <w:jc w:val="center"/>
              <w:rPr>
                <w:rFonts w:ascii="Times New Roman" w:eastAsia="Helvetica Neue" w:hAnsi="Times New Roman" w:cs="Times New Roman"/>
                <w:color w:val="000000"/>
                <w:sz w:val="21"/>
                <w:szCs w:val="21"/>
                <w:lang w:val="en-US"/>
              </w:rPr>
            </w:pPr>
            <w:r w:rsidRPr="005A3F25">
              <w:rPr>
                <w:rFonts w:ascii="Times New Roman" w:eastAsia="Helvetica Neue" w:hAnsi="Times New Roman" w:cs="Times New Roman"/>
                <w:color w:val="000000"/>
                <w:sz w:val="21"/>
                <w:szCs w:val="21"/>
                <w:lang w:val="en-US"/>
              </w:rPr>
              <w:t>0.41</w:t>
            </w:r>
          </w:p>
        </w:tc>
        <w:tc>
          <w:tcPr>
            <w:tcW w:w="663" w:type="pct"/>
            <w:shd w:val="clear" w:color="auto" w:fill="auto"/>
            <w:vAlign w:val="center"/>
          </w:tcPr>
          <w:p w:rsidR="00D93305" w:rsidRPr="005A3F25" w:rsidRDefault="00D93305" w:rsidP="00F05A29">
            <w:pPr>
              <w:spacing w:line="360" w:lineRule="auto"/>
              <w:jc w:val="center"/>
              <w:rPr>
                <w:rFonts w:ascii="Times New Roman" w:eastAsia="Helvetica Neue" w:hAnsi="Times New Roman" w:cs="Times New Roman"/>
                <w:color w:val="000000"/>
                <w:sz w:val="21"/>
                <w:szCs w:val="21"/>
                <w:lang w:val="en-US"/>
              </w:rPr>
            </w:pPr>
            <w:r w:rsidRPr="005A3F25">
              <w:rPr>
                <w:rFonts w:ascii="Times New Roman" w:eastAsia="Helvetica Neue" w:hAnsi="Times New Roman" w:cs="Times New Roman"/>
                <w:color w:val="000000"/>
                <w:sz w:val="21"/>
                <w:szCs w:val="21"/>
                <w:lang w:val="en-US"/>
              </w:rPr>
              <w:t>1.7</w:t>
            </w:r>
          </w:p>
        </w:tc>
        <w:tc>
          <w:tcPr>
            <w:tcW w:w="588" w:type="pct"/>
            <w:shd w:val="clear" w:color="auto" w:fill="auto"/>
            <w:vAlign w:val="center"/>
          </w:tcPr>
          <w:p w:rsidR="00D93305" w:rsidRPr="005A3F25" w:rsidRDefault="00D93305" w:rsidP="00F05A29">
            <w:pPr>
              <w:spacing w:line="360" w:lineRule="auto"/>
              <w:jc w:val="center"/>
              <w:rPr>
                <w:rFonts w:ascii="Times New Roman" w:eastAsia="Helvetica Neue" w:hAnsi="Times New Roman" w:cs="Times New Roman"/>
                <w:color w:val="000000"/>
                <w:sz w:val="21"/>
                <w:szCs w:val="21"/>
                <w:lang w:val="en-US"/>
              </w:rPr>
            </w:pPr>
            <w:r w:rsidRPr="005A3F25">
              <w:rPr>
                <w:rFonts w:ascii="Times New Roman" w:eastAsia="Helvetica Neue" w:hAnsi="Times New Roman" w:cs="Times New Roman"/>
                <w:color w:val="000000"/>
                <w:sz w:val="21"/>
                <w:szCs w:val="21"/>
                <w:lang w:val="en-US"/>
              </w:rPr>
              <w:t>0.0</w:t>
            </w:r>
          </w:p>
        </w:tc>
        <w:tc>
          <w:tcPr>
            <w:tcW w:w="1142" w:type="pct"/>
            <w:shd w:val="clear" w:color="auto" w:fill="auto"/>
            <w:vAlign w:val="center"/>
          </w:tcPr>
          <w:p w:rsidR="00D93305" w:rsidRPr="005A3F25" w:rsidRDefault="00D93305" w:rsidP="00F05A29">
            <w:pPr>
              <w:spacing w:line="360" w:lineRule="auto"/>
              <w:jc w:val="center"/>
              <w:rPr>
                <w:rFonts w:ascii="Times New Roman" w:eastAsia="Helvetica Neue" w:hAnsi="Times New Roman" w:cs="Times New Roman"/>
                <w:color w:val="000000"/>
                <w:sz w:val="21"/>
                <w:szCs w:val="21"/>
                <w:lang w:val="en-US"/>
              </w:rPr>
            </w:pPr>
            <w:r w:rsidRPr="005A3F25">
              <w:rPr>
                <w:rFonts w:ascii="Times New Roman" w:eastAsia="Helvetica Neue" w:hAnsi="Times New Roman" w:cs="Times New Roman"/>
                <w:color w:val="000000"/>
                <w:sz w:val="21"/>
                <w:szCs w:val="21"/>
                <w:lang w:val="en-US"/>
              </w:rPr>
              <w:t>0.41</w:t>
            </w:r>
          </w:p>
        </w:tc>
      </w:tr>
      <w:tr w:rsidR="00D93305" w:rsidRPr="005A3F25" w:rsidTr="00F05A29">
        <w:tc>
          <w:tcPr>
            <w:tcW w:w="5000" w:type="pct"/>
            <w:gridSpan w:val="6"/>
            <w:shd w:val="clear" w:color="auto" w:fill="auto"/>
            <w:vAlign w:val="center"/>
          </w:tcPr>
          <w:p w:rsidR="00D93305" w:rsidRPr="005A3F25" w:rsidRDefault="00D93305" w:rsidP="00F05A29">
            <w:pPr>
              <w:spacing w:line="360" w:lineRule="auto"/>
              <w:jc w:val="center"/>
              <w:rPr>
                <w:rFonts w:ascii="Times New Roman" w:eastAsia="Helvetica Neue" w:hAnsi="Times New Roman" w:cs="Times New Roman"/>
                <w:b/>
                <w:color w:val="000000"/>
                <w:sz w:val="21"/>
                <w:szCs w:val="21"/>
                <w:lang w:val="en-US"/>
              </w:rPr>
            </w:pPr>
            <w:r w:rsidRPr="005A3F25">
              <w:rPr>
                <w:rFonts w:ascii="Times New Roman" w:eastAsia="Helvetica Neue" w:hAnsi="Times New Roman" w:cs="Times New Roman"/>
                <w:b/>
                <w:color w:val="000000"/>
                <w:sz w:val="21"/>
                <w:szCs w:val="21"/>
                <w:lang w:val="en-US"/>
              </w:rPr>
              <w:t>Aggregate score. AUC</w:t>
            </w:r>
            <w:r w:rsidRPr="005A3F25">
              <w:rPr>
                <w:rFonts w:ascii="Times New Roman" w:eastAsia="Helvetica Neue" w:hAnsi="Times New Roman" w:cs="Times New Roman"/>
                <w:color w:val="000000"/>
                <w:sz w:val="21"/>
                <w:szCs w:val="21"/>
                <w:lang w:val="en-US"/>
              </w:rPr>
              <w:t xml:space="preserve">: 0.73, </w:t>
            </w:r>
            <w:r w:rsidRPr="005A3F25">
              <w:rPr>
                <w:rFonts w:ascii="Times New Roman" w:eastAsia="Helvetica Neue" w:hAnsi="Times New Roman" w:cs="Times New Roman"/>
                <w:b/>
                <w:color w:val="000000"/>
                <w:sz w:val="21"/>
                <w:szCs w:val="21"/>
                <w:lang w:val="en-US"/>
              </w:rPr>
              <w:t>95%CI</w:t>
            </w:r>
            <w:r w:rsidRPr="005A3F25">
              <w:rPr>
                <w:rFonts w:ascii="Times New Roman" w:eastAsia="Helvetica Neue" w:hAnsi="Times New Roman" w:cs="Times New Roman"/>
                <w:color w:val="000000"/>
                <w:sz w:val="21"/>
                <w:szCs w:val="21"/>
                <w:lang w:val="en-US"/>
              </w:rPr>
              <w:t xml:space="preserve">: 0.59-0.87, </w:t>
            </w:r>
            <w:r w:rsidRPr="005A3F25">
              <w:rPr>
                <w:rFonts w:ascii="Times New Roman" w:eastAsia="Helvetica Neue" w:hAnsi="Times New Roman" w:cs="Times New Roman"/>
                <w:b/>
                <w:color w:val="000000"/>
                <w:sz w:val="21"/>
                <w:szCs w:val="21"/>
                <w:lang w:val="en-US"/>
              </w:rPr>
              <w:t>SE</w:t>
            </w:r>
            <w:r w:rsidRPr="005A3F25">
              <w:rPr>
                <w:rFonts w:ascii="Times New Roman" w:eastAsia="Helvetica Neue" w:hAnsi="Times New Roman" w:cs="Times New Roman"/>
                <w:color w:val="000000"/>
                <w:sz w:val="21"/>
                <w:szCs w:val="21"/>
                <w:lang w:val="en-US"/>
              </w:rPr>
              <w:t>: 0.07, p</w:t>
            </w:r>
            <w:r w:rsidRPr="005A3F25">
              <w:rPr>
                <w:rFonts w:ascii="Times New Roman" w:eastAsia="Helvetica Neue" w:hAnsi="Times New Roman" w:cs="Times New Roman"/>
                <w:b/>
                <w:color w:val="000000"/>
                <w:sz w:val="21"/>
                <w:szCs w:val="21"/>
                <w:lang w:val="en-US"/>
              </w:rPr>
              <w:t>&lt;0.01</w:t>
            </w:r>
          </w:p>
        </w:tc>
      </w:tr>
      <w:tr w:rsidR="00D93305" w:rsidRPr="005A3F25" w:rsidTr="00F05A29">
        <w:tc>
          <w:tcPr>
            <w:tcW w:w="979" w:type="pct"/>
            <w:shd w:val="clear" w:color="auto" w:fill="auto"/>
            <w:vAlign w:val="center"/>
          </w:tcPr>
          <w:p w:rsidR="00D93305" w:rsidRPr="005A3F25" w:rsidRDefault="00D93305" w:rsidP="00F05A29">
            <w:pPr>
              <w:spacing w:line="360" w:lineRule="auto"/>
              <w:jc w:val="center"/>
              <w:rPr>
                <w:rFonts w:ascii="Times New Roman" w:eastAsia="Helvetica Neue" w:hAnsi="Times New Roman" w:cs="Times New Roman"/>
                <w:color w:val="000000"/>
                <w:sz w:val="21"/>
                <w:szCs w:val="21"/>
                <w:lang w:val="en-US"/>
              </w:rPr>
            </w:pPr>
            <w:r w:rsidRPr="005A3F25">
              <w:rPr>
                <w:rFonts w:ascii="Times New Roman" w:eastAsia="Helvetica Neue" w:hAnsi="Times New Roman" w:cs="Times New Roman"/>
                <w:color w:val="000000"/>
                <w:sz w:val="21"/>
                <w:szCs w:val="21"/>
                <w:lang w:val="en-US"/>
              </w:rPr>
              <w:t>Cut off value</w:t>
            </w:r>
          </w:p>
        </w:tc>
        <w:tc>
          <w:tcPr>
            <w:tcW w:w="822" w:type="pct"/>
            <w:shd w:val="clear" w:color="auto" w:fill="auto"/>
            <w:vAlign w:val="center"/>
          </w:tcPr>
          <w:p w:rsidR="00D93305" w:rsidRPr="005A3F25" w:rsidRDefault="00D93305" w:rsidP="00F05A29">
            <w:pPr>
              <w:spacing w:line="360" w:lineRule="auto"/>
              <w:jc w:val="center"/>
              <w:rPr>
                <w:rFonts w:ascii="Times New Roman" w:eastAsia="Helvetica Neue" w:hAnsi="Times New Roman" w:cs="Times New Roman"/>
                <w:color w:val="000000"/>
                <w:sz w:val="21"/>
                <w:szCs w:val="21"/>
                <w:lang w:val="en-US"/>
              </w:rPr>
            </w:pPr>
            <w:r w:rsidRPr="005A3F25">
              <w:rPr>
                <w:rFonts w:ascii="Times New Roman" w:eastAsia="Helvetica Neue" w:hAnsi="Times New Roman" w:cs="Times New Roman"/>
                <w:color w:val="000000"/>
                <w:sz w:val="21"/>
                <w:szCs w:val="21"/>
                <w:lang w:val="en-US"/>
              </w:rPr>
              <w:t>Sensitivity</w:t>
            </w:r>
          </w:p>
        </w:tc>
        <w:tc>
          <w:tcPr>
            <w:tcW w:w="806" w:type="pct"/>
            <w:shd w:val="clear" w:color="auto" w:fill="auto"/>
            <w:vAlign w:val="center"/>
          </w:tcPr>
          <w:p w:rsidR="00D93305" w:rsidRPr="005A3F25" w:rsidRDefault="00D93305" w:rsidP="00F05A29">
            <w:pPr>
              <w:spacing w:line="360" w:lineRule="auto"/>
              <w:jc w:val="center"/>
              <w:rPr>
                <w:rFonts w:ascii="Times New Roman" w:eastAsia="Helvetica Neue" w:hAnsi="Times New Roman" w:cs="Times New Roman"/>
                <w:color w:val="000000"/>
                <w:sz w:val="21"/>
                <w:szCs w:val="21"/>
                <w:lang w:val="en-US"/>
              </w:rPr>
            </w:pPr>
            <w:r w:rsidRPr="005A3F25">
              <w:rPr>
                <w:rFonts w:ascii="Times New Roman" w:eastAsia="Helvetica Neue" w:hAnsi="Times New Roman" w:cs="Times New Roman"/>
                <w:color w:val="000000"/>
                <w:sz w:val="21"/>
                <w:szCs w:val="21"/>
                <w:lang w:val="en-US"/>
              </w:rPr>
              <w:t>Specificity</w:t>
            </w:r>
          </w:p>
        </w:tc>
        <w:tc>
          <w:tcPr>
            <w:tcW w:w="663" w:type="pct"/>
            <w:shd w:val="clear" w:color="auto" w:fill="auto"/>
            <w:vAlign w:val="center"/>
          </w:tcPr>
          <w:p w:rsidR="00D93305" w:rsidRPr="005A3F25" w:rsidRDefault="00D93305" w:rsidP="00F05A29">
            <w:pPr>
              <w:spacing w:line="360" w:lineRule="auto"/>
              <w:jc w:val="center"/>
              <w:rPr>
                <w:rFonts w:ascii="Times New Roman" w:eastAsia="Helvetica Neue" w:hAnsi="Times New Roman" w:cs="Times New Roman"/>
                <w:color w:val="000000"/>
                <w:sz w:val="21"/>
                <w:szCs w:val="21"/>
                <w:lang w:val="en-US"/>
              </w:rPr>
            </w:pPr>
            <w:r w:rsidRPr="005A3F25">
              <w:rPr>
                <w:rFonts w:ascii="Times New Roman" w:eastAsia="Helvetica Neue" w:hAnsi="Times New Roman" w:cs="Times New Roman"/>
                <w:color w:val="000000"/>
                <w:sz w:val="21"/>
                <w:szCs w:val="21"/>
                <w:lang w:val="en-US"/>
              </w:rPr>
              <w:t>LR+</w:t>
            </w:r>
          </w:p>
        </w:tc>
        <w:tc>
          <w:tcPr>
            <w:tcW w:w="588" w:type="pct"/>
            <w:shd w:val="clear" w:color="auto" w:fill="auto"/>
            <w:vAlign w:val="center"/>
          </w:tcPr>
          <w:p w:rsidR="00D93305" w:rsidRPr="005A3F25" w:rsidRDefault="00D93305" w:rsidP="00F05A29">
            <w:pPr>
              <w:spacing w:line="360" w:lineRule="auto"/>
              <w:jc w:val="center"/>
              <w:rPr>
                <w:rFonts w:ascii="Times New Roman" w:eastAsia="Helvetica Neue" w:hAnsi="Times New Roman" w:cs="Times New Roman"/>
                <w:color w:val="000000"/>
                <w:sz w:val="21"/>
                <w:szCs w:val="21"/>
                <w:lang w:val="en-US"/>
              </w:rPr>
            </w:pPr>
            <w:r w:rsidRPr="005A3F25">
              <w:rPr>
                <w:rFonts w:ascii="Times New Roman" w:eastAsia="Helvetica Neue" w:hAnsi="Times New Roman" w:cs="Times New Roman"/>
                <w:color w:val="000000"/>
                <w:sz w:val="21"/>
                <w:szCs w:val="21"/>
                <w:lang w:val="en-US"/>
              </w:rPr>
              <w:t>LR-</w:t>
            </w:r>
          </w:p>
        </w:tc>
        <w:tc>
          <w:tcPr>
            <w:tcW w:w="1142" w:type="pct"/>
            <w:shd w:val="clear" w:color="auto" w:fill="auto"/>
            <w:vAlign w:val="center"/>
          </w:tcPr>
          <w:p w:rsidR="00D93305" w:rsidRPr="005A3F25" w:rsidRDefault="00D93305" w:rsidP="00F05A29">
            <w:pPr>
              <w:spacing w:line="360" w:lineRule="auto"/>
              <w:jc w:val="center"/>
              <w:rPr>
                <w:rFonts w:ascii="Times New Roman" w:eastAsia="Helvetica Neue" w:hAnsi="Times New Roman" w:cs="Times New Roman"/>
                <w:color w:val="000000"/>
                <w:sz w:val="21"/>
                <w:szCs w:val="21"/>
                <w:lang w:val="en-US"/>
              </w:rPr>
            </w:pPr>
            <w:proofErr w:type="spellStart"/>
            <w:r w:rsidRPr="005A3F25">
              <w:rPr>
                <w:rFonts w:ascii="Times New Roman" w:eastAsia="Helvetica Neue" w:hAnsi="Times New Roman" w:cs="Times New Roman"/>
                <w:color w:val="000000"/>
                <w:sz w:val="21"/>
                <w:szCs w:val="21"/>
                <w:lang w:val="en-US"/>
              </w:rPr>
              <w:t>Youden</w:t>
            </w:r>
            <w:proofErr w:type="spellEnd"/>
            <w:r w:rsidRPr="005A3F25">
              <w:rPr>
                <w:rFonts w:ascii="Times New Roman" w:eastAsia="Helvetica Neue" w:hAnsi="Times New Roman" w:cs="Times New Roman"/>
                <w:color w:val="000000"/>
                <w:sz w:val="21"/>
                <w:szCs w:val="21"/>
                <w:lang w:val="en-US"/>
              </w:rPr>
              <w:t xml:space="preserve"> Index</w:t>
            </w:r>
          </w:p>
        </w:tc>
      </w:tr>
      <w:tr w:rsidR="00D93305" w:rsidRPr="005A3F25" w:rsidTr="00F05A29">
        <w:tc>
          <w:tcPr>
            <w:tcW w:w="979" w:type="pct"/>
            <w:shd w:val="clear" w:color="auto" w:fill="auto"/>
            <w:vAlign w:val="center"/>
          </w:tcPr>
          <w:p w:rsidR="00D93305" w:rsidRPr="005A3F25" w:rsidRDefault="00D93305" w:rsidP="00F05A29">
            <w:pPr>
              <w:spacing w:line="360" w:lineRule="auto"/>
              <w:jc w:val="center"/>
              <w:rPr>
                <w:rFonts w:ascii="Times New Roman" w:eastAsia="Helvetica Neue" w:hAnsi="Times New Roman" w:cs="Times New Roman"/>
                <w:color w:val="000000"/>
                <w:sz w:val="21"/>
                <w:szCs w:val="21"/>
                <w:lang w:val="en-US"/>
              </w:rPr>
            </w:pPr>
            <w:r w:rsidRPr="005A3F25">
              <w:rPr>
                <w:rFonts w:ascii="Times New Roman" w:eastAsia="Helvetica Neue" w:hAnsi="Times New Roman" w:cs="Times New Roman"/>
                <w:color w:val="000000"/>
                <w:sz w:val="21"/>
                <w:szCs w:val="21"/>
                <w:lang w:val="en-US"/>
              </w:rPr>
              <w:t>0</w:t>
            </w:r>
          </w:p>
        </w:tc>
        <w:tc>
          <w:tcPr>
            <w:tcW w:w="822" w:type="pct"/>
            <w:shd w:val="clear" w:color="auto" w:fill="auto"/>
            <w:vAlign w:val="center"/>
          </w:tcPr>
          <w:p w:rsidR="00D93305" w:rsidRPr="005A3F25" w:rsidRDefault="00D93305" w:rsidP="00F05A29">
            <w:pPr>
              <w:spacing w:line="360" w:lineRule="auto"/>
              <w:jc w:val="center"/>
              <w:rPr>
                <w:rFonts w:ascii="Times New Roman" w:eastAsia="Helvetica Neue" w:hAnsi="Times New Roman" w:cs="Times New Roman"/>
                <w:color w:val="000000"/>
                <w:sz w:val="21"/>
                <w:szCs w:val="21"/>
                <w:lang w:val="en-US"/>
              </w:rPr>
            </w:pPr>
            <w:r w:rsidRPr="005A3F25">
              <w:rPr>
                <w:rFonts w:ascii="Times New Roman" w:eastAsia="Helvetica Neue" w:hAnsi="Times New Roman" w:cs="Times New Roman"/>
                <w:color w:val="000000"/>
                <w:sz w:val="21"/>
                <w:szCs w:val="21"/>
                <w:lang w:val="en-US"/>
              </w:rPr>
              <w:t>0.52</w:t>
            </w:r>
          </w:p>
        </w:tc>
        <w:tc>
          <w:tcPr>
            <w:tcW w:w="806" w:type="pct"/>
            <w:shd w:val="clear" w:color="auto" w:fill="auto"/>
            <w:vAlign w:val="center"/>
          </w:tcPr>
          <w:p w:rsidR="00D93305" w:rsidRPr="005A3F25" w:rsidRDefault="00D93305" w:rsidP="00F05A29">
            <w:pPr>
              <w:spacing w:line="360" w:lineRule="auto"/>
              <w:jc w:val="center"/>
              <w:rPr>
                <w:rFonts w:ascii="Times New Roman" w:eastAsia="Helvetica Neue" w:hAnsi="Times New Roman" w:cs="Times New Roman"/>
                <w:color w:val="000000"/>
                <w:sz w:val="21"/>
                <w:szCs w:val="21"/>
                <w:lang w:val="en-US"/>
              </w:rPr>
            </w:pPr>
            <w:r w:rsidRPr="005A3F25">
              <w:rPr>
                <w:rFonts w:ascii="Times New Roman" w:eastAsia="Helvetica Neue" w:hAnsi="Times New Roman" w:cs="Times New Roman"/>
                <w:color w:val="000000"/>
                <w:sz w:val="21"/>
                <w:szCs w:val="21"/>
                <w:lang w:val="en-US"/>
              </w:rPr>
              <w:t>0.86</w:t>
            </w:r>
          </w:p>
        </w:tc>
        <w:tc>
          <w:tcPr>
            <w:tcW w:w="663" w:type="pct"/>
            <w:shd w:val="clear" w:color="auto" w:fill="auto"/>
            <w:vAlign w:val="center"/>
          </w:tcPr>
          <w:p w:rsidR="00D93305" w:rsidRPr="005A3F25" w:rsidRDefault="00D93305" w:rsidP="00F05A29">
            <w:pPr>
              <w:spacing w:line="360" w:lineRule="auto"/>
              <w:jc w:val="center"/>
              <w:rPr>
                <w:rFonts w:ascii="Times New Roman" w:eastAsia="Helvetica Neue" w:hAnsi="Times New Roman" w:cs="Times New Roman"/>
                <w:color w:val="000000"/>
                <w:sz w:val="21"/>
                <w:szCs w:val="21"/>
                <w:lang w:val="en-US"/>
              </w:rPr>
            </w:pPr>
            <w:r w:rsidRPr="005A3F25">
              <w:rPr>
                <w:rFonts w:ascii="Times New Roman" w:eastAsia="Helvetica Neue" w:hAnsi="Times New Roman" w:cs="Times New Roman"/>
                <w:color w:val="000000"/>
                <w:sz w:val="21"/>
                <w:szCs w:val="21"/>
                <w:lang w:val="en-US"/>
              </w:rPr>
              <w:t>3.7</w:t>
            </w:r>
          </w:p>
        </w:tc>
        <w:tc>
          <w:tcPr>
            <w:tcW w:w="588" w:type="pct"/>
            <w:shd w:val="clear" w:color="auto" w:fill="auto"/>
            <w:vAlign w:val="center"/>
          </w:tcPr>
          <w:p w:rsidR="00D93305" w:rsidRPr="005A3F25" w:rsidRDefault="00D93305" w:rsidP="00F05A29">
            <w:pPr>
              <w:spacing w:line="360" w:lineRule="auto"/>
              <w:jc w:val="center"/>
              <w:rPr>
                <w:rFonts w:ascii="Times New Roman" w:eastAsia="Helvetica Neue" w:hAnsi="Times New Roman" w:cs="Times New Roman"/>
                <w:color w:val="000000"/>
                <w:sz w:val="21"/>
                <w:szCs w:val="21"/>
                <w:lang w:val="en-US"/>
              </w:rPr>
            </w:pPr>
            <w:r w:rsidRPr="005A3F25">
              <w:rPr>
                <w:rFonts w:ascii="Times New Roman" w:eastAsia="Helvetica Neue" w:hAnsi="Times New Roman" w:cs="Times New Roman"/>
                <w:color w:val="000000"/>
                <w:sz w:val="21"/>
                <w:szCs w:val="21"/>
                <w:lang w:val="en-US"/>
              </w:rPr>
              <w:t>0.6</w:t>
            </w:r>
          </w:p>
        </w:tc>
        <w:tc>
          <w:tcPr>
            <w:tcW w:w="1142" w:type="pct"/>
            <w:shd w:val="clear" w:color="auto" w:fill="auto"/>
            <w:vAlign w:val="center"/>
          </w:tcPr>
          <w:p w:rsidR="00D93305" w:rsidRPr="005A3F25" w:rsidRDefault="00D93305" w:rsidP="00F05A29">
            <w:pPr>
              <w:spacing w:line="360" w:lineRule="auto"/>
              <w:jc w:val="center"/>
              <w:rPr>
                <w:rFonts w:ascii="Times New Roman" w:eastAsia="Helvetica Neue" w:hAnsi="Times New Roman" w:cs="Times New Roman"/>
                <w:color w:val="000000"/>
                <w:sz w:val="21"/>
                <w:szCs w:val="21"/>
                <w:lang w:val="en-US"/>
              </w:rPr>
            </w:pPr>
            <w:r w:rsidRPr="005A3F25">
              <w:rPr>
                <w:rFonts w:ascii="Times New Roman" w:eastAsia="Helvetica Neue" w:hAnsi="Times New Roman" w:cs="Times New Roman"/>
                <w:color w:val="000000"/>
                <w:sz w:val="21"/>
                <w:szCs w:val="21"/>
                <w:lang w:val="en-US"/>
              </w:rPr>
              <w:t>0.36</w:t>
            </w:r>
          </w:p>
        </w:tc>
      </w:tr>
      <w:tr w:rsidR="00D93305" w:rsidRPr="005A3F25" w:rsidTr="00F05A29">
        <w:tc>
          <w:tcPr>
            <w:tcW w:w="979" w:type="pct"/>
            <w:shd w:val="clear" w:color="auto" w:fill="auto"/>
            <w:vAlign w:val="center"/>
          </w:tcPr>
          <w:p w:rsidR="00D93305" w:rsidRPr="005A3F25" w:rsidRDefault="00D93305" w:rsidP="00F05A29">
            <w:pPr>
              <w:spacing w:line="360" w:lineRule="auto"/>
              <w:jc w:val="center"/>
              <w:rPr>
                <w:rFonts w:ascii="Times New Roman" w:eastAsia="Helvetica Neue" w:hAnsi="Times New Roman" w:cs="Times New Roman"/>
                <w:color w:val="000000"/>
                <w:sz w:val="21"/>
                <w:szCs w:val="21"/>
                <w:lang w:val="en-US"/>
              </w:rPr>
            </w:pPr>
            <w:r w:rsidRPr="005A3F25">
              <w:rPr>
                <w:rFonts w:ascii="Times New Roman" w:eastAsia="Helvetica Neue" w:hAnsi="Times New Roman" w:cs="Times New Roman"/>
                <w:color w:val="000000"/>
                <w:sz w:val="21"/>
                <w:szCs w:val="21"/>
                <w:lang w:val="en-US"/>
              </w:rPr>
              <w:t>≤1</w:t>
            </w:r>
          </w:p>
        </w:tc>
        <w:tc>
          <w:tcPr>
            <w:tcW w:w="822" w:type="pct"/>
            <w:shd w:val="clear" w:color="auto" w:fill="auto"/>
            <w:vAlign w:val="center"/>
          </w:tcPr>
          <w:p w:rsidR="00D93305" w:rsidRPr="005A3F25" w:rsidRDefault="00D93305" w:rsidP="00F05A29">
            <w:pPr>
              <w:spacing w:line="360" w:lineRule="auto"/>
              <w:jc w:val="center"/>
              <w:rPr>
                <w:rFonts w:ascii="Times New Roman" w:eastAsia="Helvetica Neue" w:hAnsi="Times New Roman" w:cs="Times New Roman"/>
                <w:color w:val="000000"/>
                <w:sz w:val="21"/>
                <w:szCs w:val="21"/>
                <w:lang w:val="en-US"/>
              </w:rPr>
            </w:pPr>
            <w:r w:rsidRPr="005A3F25">
              <w:rPr>
                <w:rFonts w:ascii="Times New Roman" w:eastAsia="Helvetica Neue" w:hAnsi="Times New Roman" w:cs="Times New Roman"/>
                <w:color w:val="000000"/>
                <w:sz w:val="21"/>
                <w:szCs w:val="21"/>
                <w:lang w:val="en-US"/>
              </w:rPr>
              <w:t>0.62</w:t>
            </w:r>
          </w:p>
        </w:tc>
        <w:tc>
          <w:tcPr>
            <w:tcW w:w="806" w:type="pct"/>
            <w:shd w:val="clear" w:color="auto" w:fill="auto"/>
            <w:vAlign w:val="center"/>
          </w:tcPr>
          <w:p w:rsidR="00D93305" w:rsidRPr="005A3F25" w:rsidRDefault="00D93305" w:rsidP="00F05A29">
            <w:pPr>
              <w:spacing w:line="360" w:lineRule="auto"/>
              <w:jc w:val="center"/>
              <w:rPr>
                <w:rFonts w:ascii="Times New Roman" w:eastAsia="Helvetica Neue" w:hAnsi="Times New Roman" w:cs="Times New Roman"/>
                <w:color w:val="000000"/>
                <w:sz w:val="21"/>
                <w:szCs w:val="21"/>
                <w:lang w:val="en-US"/>
              </w:rPr>
            </w:pPr>
            <w:r w:rsidRPr="005A3F25">
              <w:rPr>
                <w:rFonts w:ascii="Times New Roman" w:eastAsia="Helvetica Neue" w:hAnsi="Times New Roman" w:cs="Times New Roman"/>
                <w:color w:val="000000"/>
                <w:sz w:val="21"/>
                <w:szCs w:val="21"/>
                <w:lang w:val="en-US"/>
              </w:rPr>
              <w:t>0.65</w:t>
            </w:r>
          </w:p>
        </w:tc>
        <w:tc>
          <w:tcPr>
            <w:tcW w:w="663" w:type="pct"/>
            <w:shd w:val="clear" w:color="auto" w:fill="auto"/>
            <w:vAlign w:val="center"/>
          </w:tcPr>
          <w:p w:rsidR="00D93305" w:rsidRPr="005A3F25" w:rsidRDefault="00D93305" w:rsidP="00F05A29">
            <w:pPr>
              <w:spacing w:line="360" w:lineRule="auto"/>
              <w:jc w:val="center"/>
              <w:rPr>
                <w:rFonts w:ascii="Times New Roman" w:eastAsia="Helvetica Neue" w:hAnsi="Times New Roman" w:cs="Times New Roman"/>
                <w:color w:val="000000"/>
                <w:sz w:val="21"/>
                <w:szCs w:val="21"/>
                <w:lang w:val="en-US"/>
              </w:rPr>
            </w:pPr>
            <w:r w:rsidRPr="005A3F25">
              <w:rPr>
                <w:rFonts w:ascii="Times New Roman" w:eastAsia="Helvetica Neue" w:hAnsi="Times New Roman" w:cs="Times New Roman"/>
                <w:color w:val="000000"/>
                <w:sz w:val="21"/>
                <w:szCs w:val="21"/>
                <w:lang w:val="en-US"/>
              </w:rPr>
              <w:t>1.8</w:t>
            </w:r>
          </w:p>
        </w:tc>
        <w:tc>
          <w:tcPr>
            <w:tcW w:w="588" w:type="pct"/>
            <w:shd w:val="clear" w:color="auto" w:fill="auto"/>
            <w:vAlign w:val="center"/>
          </w:tcPr>
          <w:p w:rsidR="00D93305" w:rsidRPr="005A3F25" w:rsidRDefault="00D93305" w:rsidP="00F05A29">
            <w:pPr>
              <w:spacing w:line="360" w:lineRule="auto"/>
              <w:jc w:val="center"/>
              <w:rPr>
                <w:rFonts w:ascii="Times New Roman" w:eastAsia="Helvetica Neue" w:hAnsi="Times New Roman" w:cs="Times New Roman"/>
                <w:color w:val="000000"/>
                <w:sz w:val="21"/>
                <w:szCs w:val="21"/>
                <w:lang w:val="en-US"/>
              </w:rPr>
            </w:pPr>
            <w:r w:rsidRPr="005A3F25">
              <w:rPr>
                <w:rFonts w:ascii="Times New Roman" w:eastAsia="Helvetica Neue" w:hAnsi="Times New Roman" w:cs="Times New Roman"/>
                <w:color w:val="000000"/>
                <w:sz w:val="21"/>
                <w:szCs w:val="21"/>
                <w:lang w:val="en-US"/>
              </w:rPr>
              <w:t>0.6</w:t>
            </w:r>
          </w:p>
        </w:tc>
        <w:tc>
          <w:tcPr>
            <w:tcW w:w="1142" w:type="pct"/>
            <w:shd w:val="clear" w:color="auto" w:fill="auto"/>
            <w:vAlign w:val="center"/>
          </w:tcPr>
          <w:p w:rsidR="00D93305" w:rsidRPr="005A3F25" w:rsidRDefault="00D93305" w:rsidP="00F05A29">
            <w:pPr>
              <w:spacing w:line="360" w:lineRule="auto"/>
              <w:jc w:val="center"/>
              <w:rPr>
                <w:rFonts w:ascii="Times New Roman" w:eastAsia="Helvetica Neue" w:hAnsi="Times New Roman" w:cs="Times New Roman"/>
                <w:color w:val="000000"/>
                <w:sz w:val="21"/>
                <w:szCs w:val="21"/>
                <w:lang w:val="en-US"/>
              </w:rPr>
            </w:pPr>
            <w:r w:rsidRPr="005A3F25">
              <w:rPr>
                <w:rFonts w:ascii="Times New Roman" w:eastAsia="Helvetica Neue" w:hAnsi="Times New Roman" w:cs="Times New Roman"/>
                <w:color w:val="000000"/>
                <w:sz w:val="21"/>
                <w:szCs w:val="21"/>
                <w:lang w:val="en-US"/>
              </w:rPr>
              <w:t>0.27</w:t>
            </w:r>
          </w:p>
        </w:tc>
      </w:tr>
      <w:tr w:rsidR="00D93305" w:rsidRPr="005A3F25" w:rsidTr="00F05A29">
        <w:tc>
          <w:tcPr>
            <w:tcW w:w="979" w:type="pct"/>
            <w:shd w:val="clear" w:color="auto" w:fill="auto"/>
            <w:vAlign w:val="center"/>
          </w:tcPr>
          <w:p w:rsidR="00D93305" w:rsidRPr="005A3F25" w:rsidRDefault="00D93305" w:rsidP="00F05A29">
            <w:pPr>
              <w:spacing w:line="360" w:lineRule="auto"/>
              <w:jc w:val="center"/>
              <w:rPr>
                <w:rFonts w:ascii="Times New Roman" w:eastAsia="Helvetica Neue" w:hAnsi="Times New Roman" w:cs="Times New Roman"/>
                <w:color w:val="000000"/>
                <w:sz w:val="21"/>
                <w:szCs w:val="21"/>
                <w:lang w:val="en-US"/>
              </w:rPr>
            </w:pPr>
            <w:r w:rsidRPr="005A3F25">
              <w:rPr>
                <w:rFonts w:ascii="Times New Roman" w:eastAsia="Helvetica Neue" w:hAnsi="Times New Roman" w:cs="Times New Roman"/>
                <w:color w:val="000000"/>
                <w:sz w:val="21"/>
                <w:szCs w:val="21"/>
                <w:lang w:val="en-US"/>
              </w:rPr>
              <w:t>≤2</w:t>
            </w:r>
          </w:p>
        </w:tc>
        <w:tc>
          <w:tcPr>
            <w:tcW w:w="822" w:type="pct"/>
            <w:shd w:val="clear" w:color="auto" w:fill="auto"/>
            <w:vAlign w:val="center"/>
          </w:tcPr>
          <w:p w:rsidR="00D93305" w:rsidRPr="005A3F25" w:rsidRDefault="00D93305" w:rsidP="00F05A29">
            <w:pPr>
              <w:spacing w:line="360" w:lineRule="auto"/>
              <w:jc w:val="center"/>
              <w:rPr>
                <w:rFonts w:ascii="Times New Roman" w:eastAsia="Helvetica Neue" w:hAnsi="Times New Roman" w:cs="Times New Roman"/>
                <w:color w:val="000000"/>
                <w:sz w:val="21"/>
                <w:szCs w:val="21"/>
                <w:lang w:val="en-US"/>
              </w:rPr>
            </w:pPr>
            <w:r w:rsidRPr="005A3F25">
              <w:rPr>
                <w:rFonts w:ascii="Times New Roman" w:eastAsia="Helvetica Neue" w:hAnsi="Times New Roman" w:cs="Times New Roman"/>
                <w:color w:val="000000"/>
                <w:sz w:val="21"/>
                <w:szCs w:val="21"/>
                <w:lang w:val="en-US"/>
              </w:rPr>
              <w:t>0.86</w:t>
            </w:r>
          </w:p>
        </w:tc>
        <w:tc>
          <w:tcPr>
            <w:tcW w:w="806" w:type="pct"/>
            <w:shd w:val="clear" w:color="auto" w:fill="auto"/>
            <w:vAlign w:val="center"/>
          </w:tcPr>
          <w:p w:rsidR="00D93305" w:rsidRPr="005A3F25" w:rsidRDefault="00D93305" w:rsidP="00F05A29">
            <w:pPr>
              <w:spacing w:line="360" w:lineRule="auto"/>
              <w:jc w:val="center"/>
              <w:rPr>
                <w:rFonts w:ascii="Times New Roman" w:eastAsia="Helvetica Neue" w:hAnsi="Times New Roman" w:cs="Times New Roman"/>
                <w:color w:val="000000"/>
                <w:sz w:val="21"/>
                <w:szCs w:val="21"/>
                <w:lang w:val="en-US"/>
              </w:rPr>
            </w:pPr>
            <w:r w:rsidRPr="005A3F25">
              <w:rPr>
                <w:rFonts w:ascii="Times New Roman" w:eastAsia="Helvetica Neue" w:hAnsi="Times New Roman" w:cs="Times New Roman"/>
                <w:color w:val="000000"/>
                <w:sz w:val="21"/>
                <w:szCs w:val="21"/>
                <w:lang w:val="en-US"/>
              </w:rPr>
              <w:t>0.41</w:t>
            </w:r>
          </w:p>
        </w:tc>
        <w:tc>
          <w:tcPr>
            <w:tcW w:w="663" w:type="pct"/>
            <w:shd w:val="clear" w:color="auto" w:fill="auto"/>
            <w:vAlign w:val="center"/>
          </w:tcPr>
          <w:p w:rsidR="00D93305" w:rsidRPr="005A3F25" w:rsidRDefault="00D93305" w:rsidP="00F05A29">
            <w:pPr>
              <w:spacing w:line="360" w:lineRule="auto"/>
              <w:jc w:val="center"/>
              <w:rPr>
                <w:rFonts w:ascii="Times New Roman" w:eastAsia="Helvetica Neue" w:hAnsi="Times New Roman" w:cs="Times New Roman"/>
                <w:color w:val="000000"/>
                <w:sz w:val="21"/>
                <w:szCs w:val="21"/>
                <w:lang w:val="en-US"/>
              </w:rPr>
            </w:pPr>
            <w:r w:rsidRPr="005A3F25">
              <w:rPr>
                <w:rFonts w:ascii="Times New Roman" w:eastAsia="Helvetica Neue" w:hAnsi="Times New Roman" w:cs="Times New Roman"/>
                <w:color w:val="000000"/>
                <w:sz w:val="21"/>
                <w:szCs w:val="21"/>
                <w:lang w:val="en-US"/>
              </w:rPr>
              <w:t>1.5</w:t>
            </w:r>
          </w:p>
        </w:tc>
        <w:tc>
          <w:tcPr>
            <w:tcW w:w="588" w:type="pct"/>
            <w:shd w:val="clear" w:color="auto" w:fill="auto"/>
            <w:vAlign w:val="center"/>
          </w:tcPr>
          <w:p w:rsidR="00D93305" w:rsidRPr="005A3F25" w:rsidRDefault="00D93305" w:rsidP="00F05A29">
            <w:pPr>
              <w:spacing w:line="360" w:lineRule="auto"/>
              <w:jc w:val="center"/>
              <w:rPr>
                <w:rFonts w:ascii="Times New Roman" w:eastAsia="Helvetica Neue" w:hAnsi="Times New Roman" w:cs="Times New Roman"/>
                <w:color w:val="000000"/>
                <w:sz w:val="21"/>
                <w:szCs w:val="21"/>
                <w:lang w:val="en-US"/>
              </w:rPr>
            </w:pPr>
            <w:r w:rsidRPr="005A3F25">
              <w:rPr>
                <w:rFonts w:ascii="Times New Roman" w:eastAsia="Helvetica Neue" w:hAnsi="Times New Roman" w:cs="Times New Roman"/>
                <w:color w:val="000000"/>
                <w:sz w:val="21"/>
                <w:szCs w:val="21"/>
                <w:lang w:val="en-US"/>
              </w:rPr>
              <w:t>0.3</w:t>
            </w:r>
          </w:p>
        </w:tc>
        <w:tc>
          <w:tcPr>
            <w:tcW w:w="1142" w:type="pct"/>
            <w:shd w:val="clear" w:color="auto" w:fill="auto"/>
            <w:vAlign w:val="center"/>
          </w:tcPr>
          <w:p w:rsidR="00D93305" w:rsidRPr="005A3F25" w:rsidRDefault="00D93305" w:rsidP="00F05A29">
            <w:pPr>
              <w:spacing w:line="360" w:lineRule="auto"/>
              <w:jc w:val="center"/>
              <w:rPr>
                <w:rFonts w:ascii="Times New Roman" w:eastAsia="Helvetica Neue" w:hAnsi="Times New Roman" w:cs="Times New Roman"/>
                <w:color w:val="000000"/>
                <w:sz w:val="21"/>
                <w:szCs w:val="21"/>
                <w:lang w:val="en-US"/>
              </w:rPr>
            </w:pPr>
            <w:r w:rsidRPr="005A3F25">
              <w:rPr>
                <w:rFonts w:ascii="Times New Roman" w:eastAsia="Helvetica Neue" w:hAnsi="Times New Roman" w:cs="Times New Roman"/>
                <w:color w:val="000000"/>
                <w:sz w:val="21"/>
                <w:szCs w:val="21"/>
                <w:lang w:val="en-US"/>
              </w:rPr>
              <w:t>0.27</w:t>
            </w:r>
          </w:p>
        </w:tc>
      </w:tr>
      <w:tr w:rsidR="00D93305" w:rsidRPr="005A3F25" w:rsidTr="00F05A29">
        <w:tc>
          <w:tcPr>
            <w:tcW w:w="979" w:type="pct"/>
            <w:shd w:val="clear" w:color="auto" w:fill="auto"/>
            <w:vAlign w:val="center"/>
          </w:tcPr>
          <w:p w:rsidR="00D93305" w:rsidRPr="005A3F25" w:rsidRDefault="00D93305" w:rsidP="00F05A29">
            <w:pPr>
              <w:spacing w:line="360" w:lineRule="auto"/>
              <w:jc w:val="center"/>
              <w:rPr>
                <w:rFonts w:ascii="Times New Roman" w:eastAsia="Helvetica Neue" w:hAnsi="Times New Roman" w:cs="Times New Roman"/>
                <w:color w:val="000000"/>
                <w:sz w:val="21"/>
                <w:szCs w:val="21"/>
                <w:lang w:val="en-US"/>
              </w:rPr>
            </w:pPr>
            <w:r w:rsidRPr="005A3F25">
              <w:rPr>
                <w:rFonts w:ascii="Times New Roman" w:eastAsia="Helvetica Neue" w:hAnsi="Times New Roman" w:cs="Times New Roman"/>
                <w:color w:val="000000"/>
                <w:sz w:val="21"/>
                <w:szCs w:val="21"/>
                <w:lang w:val="en-US"/>
              </w:rPr>
              <w:t>≤3</w:t>
            </w:r>
          </w:p>
        </w:tc>
        <w:tc>
          <w:tcPr>
            <w:tcW w:w="822" w:type="pct"/>
            <w:shd w:val="clear" w:color="auto" w:fill="auto"/>
            <w:vAlign w:val="center"/>
          </w:tcPr>
          <w:p w:rsidR="00D93305" w:rsidRPr="005A3F25" w:rsidRDefault="00D93305" w:rsidP="00F05A29">
            <w:pPr>
              <w:spacing w:line="360" w:lineRule="auto"/>
              <w:jc w:val="center"/>
              <w:rPr>
                <w:rFonts w:ascii="Times New Roman" w:eastAsia="Helvetica Neue" w:hAnsi="Times New Roman" w:cs="Times New Roman"/>
                <w:color w:val="000000"/>
                <w:sz w:val="21"/>
                <w:szCs w:val="21"/>
                <w:lang w:val="en-US"/>
              </w:rPr>
            </w:pPr>
            <w:r w:rsidRPr="005A3F25">
              <w:rPr>
                <w:rFonts w:ascii="Times New Roman" w:eastAsia="Helvetica Neue" w:hAnsi="Times New Roman" w:cs="Times New Roman"/>
                <w:color w:val="000000"/>
                <w:sz w:val="21"/>
                <w:szCs w:val="21"/>
                <w:lang w:val="en-US"/>
              </w:rPr>
              <w:t>0.91</w:t>
            </w:r>
          </w:p>
        </w:tc>
        <w:tc>
          <w:tcPr>
            <w:tcW w:w="806" w:type="pct"/>
            <w:shd w:val="clear" w:color="auto" w:fill="auto"/>
            <w:vAlign w:val="center"/>
          </w:tcPr>
          <w:p w:rsidR="00D93305" w:rsidRPr="005A3F25" w:rsidRDefault="00D93305" w:rsidP="00F05A29">
            <w:pPr>
              <w:spacing w:line="360" w:lineRule="auto"/>
              <w:jc w:val="center"/>
              <w:rPr>
                <w:rFonts w:ascii="Times New Roman" w:eastAsia="Helvetica Neue" w:hAnsi="Times New Roman" w:cs="Times New Roman"/>
                <w:color w:val="000000"/>
                <w:sz w:val="21"/>
                <w:szCs w:val="21"/>
                <w:lang w:val="en-US"/>
              </w:rPr>
            </w:pPr>
            <w:r w:rsidRPr="005A3F25">
              <w:rPr>
                <w:rFonts w:ascii="Times New Roman" w:eastAsia="Helvetica Neue" w:hAnsi="Times New Roman" w:cs="Times New Roman"/>
                <w:color w:val="000000"/>
                <w:sz w:val="21"/>
                <w:szCs w:val="21"/>
                <w:lang w:val="en-US"/>
              </w:rPr>
              <w:t>0.31</w:t>
            </w:r>
          </w:p>
        </w:tc>
        <w:tc>
          <w:tcPr>
            <w:tcW w:w="663" w:type="pct"/>
            <w:shd w:val="clear" w:color="auto" w:fill="auto"/>
            <w:vAlign w:val="center"/>
          </w:tcPr>
          <w:p w:rsidR="00D93305" w:rsidRPr="005A3F25" w:rsidRDefault="00D93305" w:rsidP="00F05A29">
            <w:pPr>
              <w:spacing w:line="360" w:lineRule="auto"/>
              <w:jc w:val="center"/>
              <w:rPr>
                <w:rFonts w:ascii="Times New Roman" w:eastAsia="Helvetica Neue" w:hAnsi="Times New Roman" w:cs="Times New Roman"/>
                <w:color w:val="000000"/>
                <w:sz w:val="21"/>
                <w:szCs w:val="21"/>
                <w:lang w:val="en-US"/>
              </w:rPr>
            </w:pPr>
            <w:r w:rsidRPr="005A3F25">
              <w:rPr>
                <w:rFonts w:ascii="Times New Roman" w:eastAsia="Helvetica Neue" w:hAnsi="Times New Roman" w:cs="Times New Roman"/>
                <w:color w:val="000000"/>
                <w:sz w:val="21"/>
                <w:szCs w:val="21"/>
                <w:lang w:val="en-US"/>
              </w:rPr>
              <w:t>1.3</w:t>
            </w:r>
          </w:p>
        </w:tc>
        <w:tc>
          <w:tcPr>
            <w:tcW w:w="588" w:type="pct"/>
            <w:shd w:val="clear" w:color="auto" w:fill="auto"/>
            <w:vAlign w:val="center"/>
          </w:tcPr>
          <w:p w:rsidR="00D93305" w:rsidRPr="005A3F25" w:rsidRDefault="00D93305" w:rsidP="00F05A29">
            <w:pPr>
              <w:spacing w:line="360" w:lineRule="auto"/>
              <w:jc w:val="center"/>
              <w:rPr>
                <w:rFonts w:ascii="Times New Roman" w:eastAsia="Helvetica Neue" w:hAnsi="Times New Roman" w:cs="Times New Roman"/>
                <w:color w:val="000000"/>
                <w:sz w:val="21"/>
                <w:szCs w:val="21"/>
                <w:lang w:val="en-US"/>
              </w:rPr>
            </w:pPr>
            <w:r w:rsidRPr="005A3F25">
              <w:rPr>
                <w:rFonts w:ascii="Times New Roman" w:eastAsia="Helvetica Neue" w:hAnsi="Times New Roman" w:cs="Times New Roman"/>
                <w:color w:val="000000"/>
                <w:sz w:val="21"/>
                <w:szCs w:val="21"/>
                <w:lang w:val="en-US"/>
              </w:rPr>
              <w:t>0.3</w:t>
            </w:r>
          </w:p>
        </w:tc>
        <w:tc>
          <w:tcPr>
            <w:tcW w:w="1142" w:type="pct"/>
            <w:shd w:val="clear" w:color="auto" w:fill="auto"/>
            <w:vAlign w:val="center"/>
          </w:tcPr>
          <w:p w:rsidR="00D93305" w:rsidRPr="005A3F25" w:rsidRDefault="00D93305" w:rsidP="00F05A29">
            <w:pPr>
              <w:spacing w:line="360" w:lineRule="auto"/>
              <w:jc w:val="center"/>
              <w:rPr>
                <w:rFonts w:ascii="Times New Roman" w:eastAsia="Helvetica Neue" w:hAnsi="Times New Roman" w:cs="Times New Roman"/>
                <w:color w:val="000000"/>
                <w:sz w:val="21"/>
                <w:szCs w:val="21"/>
                <w:lang w:val="en-US"/>
              </w:rPr>
            </w:pPr>
            <w:r w:rsidRPr="005A3F25">
              <w:rPr>
                <w:rFonts w:ascii="Times New Roman" w:eastAsia="Helvetica Neue" w:hAnsi="Times New Roman" w:cs="Times New Roman"/>
                <w:color w:val="000000"/>
                <w:sz w:val="21"/>
                <w:szCs w:val="21"/>
                <w:lang w:val="en-US"/>
              </w:rPr>
              <w:t>0.22</w:t>
            </w:r>
          </w:p>
        </w:tc>
      </w:tr>
      <w:tr w:rsidR="00D93305" w:rsidRPr="005A3F25" w:rsidTr="00F05A29">
        <w:tc>
          <w:tcPr>
            <w:tcW w:w="979" w:type="pct"/>
            <w:shd w:val="clear" w:color="auto" w:fill="auto"/>
            <w:vAlign w:val="center"/>
          </w:tcPr>
          <w:p w:rsidR="00D93305" w:rsidRPr="005A3F25" w:rsidRDefault="00D93305" w:rsidP="00F05A29">
            <w:pPr>
              <w:spacing w:line="360" w:lineRule="auto"/>
              <w:jc w:val="center"/>
              <w:rPr>
                <w:rFonts w:ascii="Times New Roman" w:eastAsia="Helvetica Neue" w:hAnsi="Times New Roman" w:cs="Times New Roman"/>
                <w:color w:val="000000"/>
                <w:sz w:val="21"/>
                <w:szCs w:val="21"/>
                <w:lang w:val="en-US"/>
              </w:rPr>
            </w:pPr>
            <w:r w:rsidRPr="005A3F25">
              <w:rPr>
                <w:rFonts w:ascii="Times New Roman" w:eastAsia="Helvetica Neue" w:hAnsi="Times New Roman" w:cs="Times New Roman"/>
                <w:color w:val="000000"/>
                <w:sz w:val="21"/>
                <w:szCs w:val="21"/>
                <w:lang w:val="en-US"/>
              </w:rPr>
              <w:t>≤4</w:t>
            </w:r>
          </w:p>
        </w:tc>
        <w:tc>
          <w:tcPr>
            <w:tcW w:w="822" w:type="pct"/>
            <w:shd w:val="clear" w:color="auto" w:fill="auto"/>
            <w:vAlign w:val="center"/>
          </w:tcPr>
          <w:p w:rsidR="00D93305" w:rsidRPr="005A3F25" w:rsidRDefault="00D93305" w:rsidP="00F05A29">
            <w:pPr>
              <w:spacing w:line="360" w:lineRule="auto"/>
              <w:jc w:val="center"/>
              <w:rPr>
                <w:rFonts w:ascii="Times New Roman" w:eastAsia="Helvetica Neue" w:hAnsi="Times New Roman" w:cs="Times New Roman"/>
                <w:color w:val="000000"/>
                <w:sz w:val="21"/>
                <w:szCs w:val="21"/>
                <w:lang w:val="en-US"/>
              </w:rPr>
            </w:pPr>
            <w:r w:rsidRPr="005A3F25">
              <w:rPr>
                <w:rFonts w:ascii="Times New Roman" w:eastAsia="Helvetica Neue" w:hAnsi="Times New Roman" w:cs="Times New Roman"/>
                <w:color w:val="000000"/>
                <w:sz w:val="21"/>
                <w:szCs w:val="21"/>
                <w:lang w:val="en-US"/>
              </w:rPr>
              <w:t>1.0</w:t>
            </w:r>
          </w:p>
        </w:tc>
        <w:tc>
          <w:tcPr>
            <w:tcW w:w="806" w:type="pct"/>
            <w:shd w:val="clear" w:color="auto" w:fill="auto"/>
            <w:vAlign w:val="center"/>
          </w:tcPr>
          <w:p w:rsidR="00D93305" w:rsidRPr="005A3F25" w:rsidRDefault="00D93305" w:rsidP="00F05A29">
            <w:pPr>
              <w:spacing w:line="360" w:lineRule="auto"/>
              <w:jc w:val="center"/>
              <w:rPr>
                <w:rFonts w:ascii="Times New Roman" w:eastAsia="Helvetica Neue" w:hAnsi="Times New Roman" w:cs="Times New Roman"/>
                <w:color w:val="000000"/>
                <w:sz w:val="21"/>
                <w:szCs w:val="21"/>
                <w:lang w:val="en-US"/>
              </w:rPr>
            </w:pPr>
            <w:r w:rsidRPr="005A3F25">
              <w:rPr>
                <w:rFonts w:ascii="Times New Roman" w:eastAsia="Helvetica Neue" w:hAnsi="Times New Roman" w:cs="Times New Roman"/>
                <w:color w:val="000000"/>
                <w:sz w:val="21"/>
                <w:szCs w:val="21"/>
                <w:lang w:val="en-US"/>
              </w:rPr>
              <w:t>0.17</w:t>
            </w:r>
          </w:p>
        </w:tc>
        <w:tc>
          <w:tcPr>
            <w:tcW w:w="663" w:type="pct"/>
            <w:shd w:val="clear" w:color="auto" w:fill="auto"/>
            <w:vAlign w:val="center"/>
          </w:tcPr>
          <w:p w:rsidR="00D93305" w:rsidRPr="005A3F25" w:rsidRDefault="00D93305" w:rsidP="00F05A29">
            <w:pPr>
              <w:spacing w:line="360" w:lineRule="auto"/>
              <w:jc w:val="center"/>
              <w:rPr>
                <w:rFonts w:ascii="Times New Roman" w:eastAsia="Helvetica Neue" w:hAnsi="Times New Roman" w:cs="Times New Roman"/>
                <w:color w:val="000000"/>
                <w:sz w:val="21"/>
                <w:szCs w:val="21"/>
                <w:lang w:val="en-US"/>
              </w:rPr>
            </w:pPr>
            <w:r w:rsidRPr="005A3F25">
              <w:rPr>
                <w:rFonts w:ascii="Times New Roman" w:eastAsia="Helvetica Neue" w:hAnsi="Times New Roman" w:cs="Times New Roman"/>
                <w:color w:val="000000"/>
                <w:sz w:val="21"/>
                <w:szCs w:val="21"/>
                <w:lang w:val="en-US"/>
              </w:rPr>
              <w:t>1.2</w:t>
            </w:r>
          </w:p>
        </w:tc>
        <w:tc>
          <w:tcPr>
            <w:tcW w:w="588" w:type="pct"/>
            <w:shd w:val="clear" w:color="auto" w:fill="auto"/>
            <w:vAlign w:val="center"/>
          </w:tcPr>
          <w:p w:rsidR="00D93305" w:rsidRPr="005A3F25" w:rsidRDefault="00D93305" w:rsidP="00F05A29">
            <w:pPr>
              <w:spacing w:line="360" w:lineRule="auto"/>
              <w:jc w:val="center"/>
              <w:rPr>
                <w:rFonts w:ascii="Times New Roman" w:eastAsia="Helvetica Neue" w:hAnsi="Times New Roman" w:cs="Times New Roman"/>
                <w:color w:val="000000"/>
                <w:sz w:val="21"/>
                <w:szCs w:val="21"/>
                <w:lang w:val="en-US"/>
              </w:rPr>
            </w:pPr>
            <w:r w:rsidRPr="005A3F25">
              <w:rPr>
                <w:rFonts w:ascii="Times New Roman" w:eastAsia="Helvetica Neue" w:hAnsi="Times New Roman" w:cs="Times New Roman"/>
                <w:color w:val="000000"/>
                <w:sz w:val="21"/>
                <w:szCs w:val="21"/>
                <w:lang w:val="en-US"/>
              </w:rPr>
              <w:t>0.0</w:t>
            </w:r>
          </w:p>
        </w:tc>
        <w:tc>
          <w:tcPr>
            <w:tcW w:w="1142" w:type="pct"/>
            <w:shd w:val="clear" w:color="auto" w:fill="auto"/>
            <w:vAlign w:val="center"/>
          </w:tcPr>
          <w:p w:rsidR="00D93305" w:rsidRPr="005A3F25" w:rsidRDefault="00D93305" w:rsidP="00F05A29">
            <w:pPr>
              <w:spacing w:line="360" w:lineRule="auto"/>
              <w:jc w:val="center"/>
              <w:rPr>
                <w:rFonts w:ascii="Times New Roman" w:eastAsia="Helvetica Neue" w:hAnsi="Times New Roman" w:cs="Times New Roman"/>
                <w:color w:val="000000"/>
                <w:sz w:val="21"/>
                <w:szCs w:val="21"/>
                <w:lang w:val="en-US"/>
              </w:rPr>
            </w:pPr>
            <w:r w:rsidRPr="005A3F25">
              <w:rPr>
                <w:rFonts w:ascii="Times New Roman" w:eastAsia="Helvetica Neue" w:hAnsi="Times New Roman" w:cs="Times New Roman"/>
                <w:color w:val="000000"/>
                <w:sz w:val="21"/>
                <w:szCs w:val="21"/>
                <w:lang w:val="en-US"/>
              </w:rPr>
              <w:t>0.17</w:t>
            </w:r>
          </w:p>
        </w:tc>
      </w:tr>
      <w:tr w:rsidR="00D93305" w:rsidRPr="005A3F25" w:rsidTr="00F05A29">
        <w:tc>
          <w:tcPr>
            <w:tcW w:w="5000" w:type="pct"/>
            <w:gridSpan w:val="6"/>
            <w:shd w:val="clear" w:color="auto" w:fill="auto"/>
            <w:vAlign w:val="center"/>
          </w:tcPr>
          <w:p w:rsidR="00D93305" w:rsidRPr="005A3F25" w:rsidRDefault="00D93305" w:rsidP="00F05A29">
            <w:pPr>
              <w:spacing w:line="360" w:lineRule="auto"/>
              <w:jc w:val="center"/>
              <w:rPr>
                <w:rFonts w:ascii="Times New Roman" w:eastAsia="Helvetica Neue" w:hAnsi="Times New Roman" w:cs="Times New Roman"/>
                <w:b/>
                <w:color w:val="000000"/>
                <w:sz w:val="21"/>
                <w:szCs w:val="21"/>
                <w:lang w:val="en-US"/>
              </w:rPr>
            </w:pPr>
            <w:r w:rsidRPr="005A3F25">
              <w:rPr>
                <w:rFonts w:ascii="Times New Roman" w:eastAsia="Helvetica Neue" w:hAnsi="Times New Roman" w:cs="Times New Roman"/>
                <w:b/>
                <w:color w:val="000000"/>
                <w:sz w:val="21"/>
                <w:szCs w:val="21"/>
                <w:lang w:val="en-US"/>
              </w:rPr>
              <w:t>DC sign score. AUC</w:t>
            </w:r>
            <w:r w:rsidRPr="005A3F25">
              <w:rPr>
                <w:rFonts w:ascii="Times New Roman" w:eastAsia="Helvetica Neue" w:hAnsi="Times New Roman" w:cs="Times New Roman"/>
                <w:color w:val="000000"/>
                <w:sz w:val="21"/>
                <w:szCs w:val="21"/>
                <w:lang w:val="en-US"/>
              </w:rPr>
              <w:t xml:space="preserve">: 0.74, </w:t>
            </w:r>
            <w:r w:rsidRPr="005A3F25">
              <w:rPr>
                <w:rFonts w:ascii="Times New Roman" w:eastAsia="Helvetica Neue" w:hAnsi="Times New Roman" w:cs="Times New Roman"/>
                <w:b/>
                <w:color w:val="000000"/>
                <w:sz w:val="21"/>
                <w:szCs w:val="21"/>
                <w:lang w:val="en-US"/>
              </w:rPr>
              <w:t>95%CI</w:t>
            </w:r>
            <w:r w:rsidRPr="005A3F25">
              <w:rPr>
                <w:rFonts w:ascii="Times New Roman" w:eastAsia="Helvetica Neue" w:hAnsi="Times New Roman" w:cs="Times New Roman"/>
                <w:color w:val="000000"/>
                <w:sz w:val="21"/>
                <w:szCs w:val="21"/>
                <w:lang w:val="en-US"/>
              </w:rPr>
              <w:t xml:space="preserve">: 0.61-0.88, </w:t>
            </w:r>
            <w:r w:rsidRPr="005A3F25">
              <w:rPr>
                <w:rFonts w:ascii="Times New Roman" w:eastAsia="Helvetica Neue" w:hAnsi="Times New Roman" w:cs="Times New Roman"/>
                <w:b/>
                <w:color w:val="000000"/>
                <w:sz w:val="21"/>
                <w:szCs w:val="21"/>
                <w:lang w:val="en-US"/>
              </w:rPr>
              <w:t>SE</w:t>
            </w:r>
            <w:r w:rsidRPr="005A3F25">
              <w:rPr>
                <w:rFonts w:ascii="Times New Roman" w:eastAsia="Helvetica Neue" w:hAnsi="Times New Roman" w:cs="Times New Roman"/>
                <w:color w:val="000000"/>
                <w:sz w:val="21"/>
                <w:szCs w:val="21"/>
                <w:lang w:val="en-US"/>
              </w:rPr>
              <w:t>: 0.07, p</w:t>
            </w:r>
            <w:r w:rsidRPr="005A3F25">
              <w:rPr>
                <w:rFonts w:ascii="Times New Roman" w:eastAsia="Helvetica Neue" w:hAnsi="Times New Roman" w:cs="Times New Roman"/>
                <w:b/>
                <w:color w:val="000000"/>
                <w:sz w:val="21"/>
                <w:szCs w:val="21"/>
                <w:lang w:val="en-US"/>
              </w:rPr>
              <w:t>&lt;0.01</w:t>
            </w:r>
          </w:p>
        </w:tc>
      </w:tr>
      <w:tr w:rsidR="00D93305" w:rsidRPr="005A3F25" w:rsidTr="00F05A29">
        <w:tc>
          <w:tcPr>
            <w:tcW w:w="979" w:type="pct"/>
            <w:shd w:val="clear" w:color="auto" w:fill="auto"/>
            <w:vAlign w:val="center"/>
          </w:tcPr>
          <w:p w:rsidR="00D93305" w:rsidRPr="005A3F25" w:rsidRDefault="00D93305" w:rsidP="00F05A29">
            <w:pPr>
              <w:spacing w:line="360" w:lineRule="auto"/>
              <w:jc w:val="center"/>
              <w:rPr>
                <w:rFonts w:ascii="Times New Roman" w:eastAsia="Helvetica Neue" w:hAnsi="Times New Roman" w:cs="Times New Roman"/>
                <w:color w:val="000000"/>
                <w:sz w:val="21"/>
                <w:szCs w:val="21"/>
                <w:lang w:val="en-US"/>
              </w:rPr>
            </w:pPr>
            <w:r w:rsidRPr="005A3F25">
              <w:rPr>
                <w:rFonts w:ascii="Times New Roman" w:eastAsia="Helvetica Neue" w:hAnsi="Times New Roman" w:cs="Times New Roman"/>
                <w:color w:val="000000"/>
                <w:sz w:val="21"/>
                <w:szCs w:val="21"/>
                <w:lang w:val="en-US"/>
              </w:rPr>
              <w:t>Cut off value</w:t>
            </w:r>
          </w:p>
        </w:tc>
        <w:tc>
          <w:tcPr>
            <w:tcW w:w="822" w:type="pct"/>
            <w:shd w:val="clear" w:color="auto" w:fill="auto"/>
            <w:vAlign w:val="center"/>
          </w:tcPr>
          <w:p w:rsidR="00D93305" w:rsidRPr="005A3F25" w:rsidRDefault="00D93305" w:rsidP="00F05A29">
            <w:pPr>
              <w:spacing w:line="360" w:lineRule="auto"/>
              <w:jc w:val="center"/>
              <w:rPr>
                <w:rFonts w:ascii="Times New Roman" w:eastAsia="Helvetica Neue" w:hAnsi="Times New Roman" w:cs="Times New Roman"/>
                <w:color w:val="000000"/>
                <w:sz w:val="21"/>
                <w:szCs w:val="21"/>
                <w:lang w:val="en-US"/>
              </w:rPr>
            </w:pPr>
            <w:r w:rsidRPr="005A3F25">
              <w:rPr>
                <w:rFonts w:ascii="Times New Roman" w:eastAsia="Helvetica Neue" w:hAnsi="Times New Roman" w:cs="Times New Roman"/>
                <w:color w:val="000000"/>
                <w:sz w:val="21"/>
                <w:szCs w:val="21"/>
                <w:lang w:val="en-US"/>
              </w:rPr>
              <w:t>Sensitivity</w:t>
            </w:r>
          </w:p>
        </w:tc>
        <w:tc>
          <w:tcPr>
            <w:tcW w:w="806" w:type="pct"/>
            <w:shd w:val="clear" w:color="auto" w:fill="auto"/>
            <w:vAlign w:val="center"/>
          </w:tcPr>
          <w:p w:rsidR="00D93305" w:rsidRPr="005A3F25" w:rsidRDefault="00D93305" w:rsidP="00F05A29">
            <w:pPr>
              <w:spacing w:line="360" w:lineRule="auto"/>
              <w:jc w:val="center"/>
              <w:rPr>
                <w:rFonts w:ascii="Times New Roman" w:eastAsia="Helvetica Neue" w:hAnsi="Times New Roman" w:cs="Times New Roman"/>
                <w:color w:val="000000"/>
                <w:sz w:val="21"/>
                <w:szCs w:val="21"/>
                <w:lang w:val="en-US"/>
              </w:rPr>
            </w:pPr>
            <w:r w:rsidRPr="005A3F25">
              <w:rPr>
                <w:rFonts w:ascii="Times New Roman" w:eastAsia="Helvetica Neue" w:hAnsi="Times New Roman" w:cs="Times New Roman"/>
                <w:color w:val="000000"/>
                <w:sz w:val="21"/>
                <w:szCs w:val="21"/>
                <w:lang w:val="en-US"/>
              </w:rPr>
              <w:t>Specificity</w:t>
            </w:r>
          </w:p>
        </w:tc>
        <w:tc>
          <w:tcPr>
            <w:tcW w:w="663" w:type="pct"/>
            <w:shd w:val="clear" w:color="auto" w:fill="auto"/>
            <w:vAlign w:val="center"/>
          </w:tcPr>
          <w:p w:rsidR="00D93305" w:rsidRPr="005A3F25" w:rsidRDefault="00D93305" w:rsidP="00F05A29">
            <w:pPr>
              <w:spacing w:line="360" w:lineRule="auto"/>
              <w:jc w:val="center"/>
              <w:rPr>
                <w:rFonts w:ascii="Times New Roman" w:eastAsia="Helvetica Neue" w:hAnsi="Times New Roman" w:cs="Times New Roman"/>
                <w:color w:val="000000"/>
                <w:sz w:val="21"/>
                <w:szCs w:val="21"/>
                <w:lang w:val="en-US"/>
              </w:rPr>
            </w:pPr>
            <w:r w:rsidRPr="005A3F25">
              <w:rPr>
                <w:rFonts w:ascii="Times New Roman" w:eastAsia="Helvetica Neue" w:hAnsi="Times New Roman" w:cs="Times New Roman"/>
                <w:color w:val="000000"/>
                <w:sz w:val="21"/>
                <w:szCs w:val="21"/>
                <w:lang w:val="en-US"/>
              </w:rPr>
              <w:t>LR+</w:t>
            </w:r>
          </w:p>
        </w:tc>
        <w:tc>
          <w:tcPr>
            <w:tcW w:w="588" w:type="pct"/>
            <w:shd w:val="clear" w:color="auto" w:fill="auto"/>
            <w:vAlign w:val="center"/>
          </w:tcPr>
          <w:p w:rsidR="00D93305" w:rsidRPr="005A3F25" w:rsidRDefault="00D93305" w:rsidP="00F05A29">
            <w:pPr>
              <w:spacing w:line="360" w:lineRule="auto"/>
              <w:jc w:val="center"/>
              <w:rPr>
                <w:rFonts w:ascii="Times New Roman" w:eastAsia="Helvetica Neue" w:hAnsi="Times New Roman" w:cs="Times New Roman"/>
                <w:color w:val="000000"/>
                <w:sz w:val="21"/>
                <w:szCs w:val="21"/>
                <w:lang w:val="en-US"/>
              </w:rPr>
            </w:pPr>
            <w:r w:rsidRPr="005A3F25">
              <w:rPr>
                <w:rFonts w:ascii="Times New Roman" w:eastAsia="Helvetica Neue" w:hAnsi="Times New Roman" w:cs="Times New Roman"/>
                <w:color w:val="000000"/>
                <w:sz w:val="21"/>
                <w:szCs w:val="21"/>
                <w:lang w:val="en-US"/>
              </w:rPr>
              <w:t>LR-</w:t>
            </w:r>
          </w:p>
        </w:tc>
        <w:tc>
          <w:tcPr>
            <w:tcW w:w="1142" w:type="pct"/>
            <w:shd w:val="clear" w:color="auto" w:fill="auto"/>
            <w:vAlign w:val="center"/>
          </w:tcPr>
          <w:p w:rsidR="00D93305" w:rsidRPr="005A3F25" w:rsidRDefault="00D93305" w:rsidP="00F05A29">
            <w:pPr>
              <w:spacing w:line="360" w:lineRule="auto"/>
              <w:jc w:val="center"/>
              <w:rPr>
                <w:rFonts w:ascii="Times New Roman" w:eastAsia="Helvetica Neue" w:hAnsi="Times New Roman" w:cs="Times New Roman"/>
                <w:color w:val="000000"/>
                <w:sz w:val="21"/>
                <w:szCs w:val="21"/>
                <w:lang w:val="en-US"/>
              </w:rPr>
            </w:pPr>
            <w:proofErr w:type="spellStart"/>
            <w:r w:rsidRPr="005A3F25">
              <w:rPr>
                <w:rFonts w:ascii="Times New Roman" w:eastAsia="Helvetica Neue" w:hAnsi="Times New Roman" w:cs="Times New Roman"/>
                <w:color w:val="000000"/>
                <w:sz w:val="21"/>
                <w:szCs w:val="21"/>
                <w:lang w:val="en-US"/>
              </w:rPr>
              <w:t>Youden</w:t>
            </w:r>
            <w:proofErr w:type="spellEnd"/>
            <w:r w:rsidRPr="005A3F25">
              <w:rPr>
                <w:rFonts w:ascii="Times New Roman" w:eastAsia="Helvetica Neue" w:hAnsi="Times New Roman" w:cs="Times New Roman"/>
                <w:color w:val="000000"/>
                <w:sz w:val="21"/>
                <w:szCs w:val="21"/>
                <w:lang w:val="en-US"/>
              </w:rPr>
              <w:t xml:space="preserve"> Index</w:t>
            </w:r>
          </w:p>
        </w:tc>
      </w:tr>
      <w:tr w:rsidR="00D93305" w:rsidRPr="005A3F25" w:rsidTr="00F05A29">
        <w:tc>
          <w:tcPr>
            <w:tcW w:w="979" w:type="pct"/>
            <w:shd w:val="clear" w:color="auto" w:fill="auto"/>
            <w:vAlign w:val="center"/>
          </w:tcPr>
          <w:p w:rsidR="00D93305" w:rsidRPr="005A3F25" w:rsidRDefault="00D93305" w:rsidP="00F05A29">
            <w:pPr>
              <w:spacing w:line="360" w:lineRule="auto"/>
              <w:jc w:val="center"/>
              <w:rPr>
                <w:rFonts w:ascii="Times New Roman" w:eastAsia="Helvetica Neue" w:hAnsi="Times New Roman" w:cs="Times New Roman"/>
                <w:color w:val="000000"/>
                <w:sz w:val="21"/>
                <w:szCs w:val="21"/>
                <w:lang w:val="en-US"/>
              </w:rPr>
            </w:pPr>
            <w:r w:rsidRPr="005A3F25">
              <w:rPr>
                <w:rFonts w:ascii="Times New Roman" w:eastAsia="Helvetica Neue" w:hAnsi="Times New Roman" w:cs="Times New Roman"/>
                <w:color w:val="000000"/>
                <w:sz w:val="21"/>
                <w:szCs w:val="21"/>
                <w:lang w:val="en-US"/>
              </w:rPr>
              <w:t>0</w:t>
            </w:r>
          </w:p>
        </w:tc>
        <w:tc>
          <w:tcPr>
            <w:tcW w:w="822" w:type="pct"/>
            <w:shd w:val="clear" w:color="auto" w:fill="auto"/>
            <w:vAlign w:val="center"/>
          </w:tcPr>
          <w:p w:rsidR="00D93305" w:rsidRPr="005A3F25" w:rsidRDefault="00D93305" w:rsidP="00F05A29">
            <w:pPr>
              <w:spacing w:line="360" w:lineRule="auto"/>
              <w:jc w:val="center"/>
              <w:rPr>
                <w:rFonts w:ascii="Times New Roman" w:eastAsia="Helvetica Neue" w:hAnsi="Times New Roman" w:cs="Times New Roman"/>
                <w:color w:val="000000"/>
                <w:sz w:val="21"/>
                <w:szCs w:val="21"/>
                <w:lang w:val="en-US"/>
              </w:rPr>
            </w:pPr>
            <w:r w:rsidRPr="005A3F25">
              <w:rPr>
                <w:rFonts w:ascii="Times New Roman" w:eastAsia="Helvetica Neue" w:hAnsi="Times New Roman" w:cs="Times New Roman"/>
                <w:color w:val="000000"/>
                <w:sz w:val="21"/>
                <w:szCs w:val="21"/>
                <w:lang w:val="en-US"/>
              </w:rPr>
              <w:t>0.81</w:t>
            </w:r>
          </w:p>
        </w:tc>
        <w:tc>
          <w:tcPr>
            <w:tcW w:w="806" w:type="pct"/>
            <w:shd w:val="clear" w:color="auto" w:fill="auto"/>
            <w:vAlign w:val="center"/>
          </w:tcPr>
          <w:p w:rsidR="00D93305" w:rsidRPr="005A3F25" w:rsidRDefault="00D93305" w:rsidP="00F05A29">
            <w:pPr>
              <w:spacing w:line="360" w:lineRule="auto"/>
              <w:jc w:val="center"/>
              <w:rPr>
                <w:rFonts w:ascii="Times New Roman" w:eastAsia="Helvetica Neue" w:hAnsi="Times New Roman" w:cs="Times New Roman"/>
                <w:color w:val="000000"/>
                <w:sz w:val="21"/>
                <w:szCs w:val="21"/>
                <w:lang w:val="en-US"/>
              </w:rPr>
            </w:pPr>
            <w:r w:rsidRPr="005A3F25">
              <w:rPr>
                <w:rFonts w:ascii="Times New Roman" w:eastAsia="Helvetica Neue" w:hAnsi="Times New Roman" w:cs="Times New Roman"/>
                <w:color w:val="000000"/>
                <w:sz w:val="21"/>
                <w:szCs w:val="21"/>
                <w:lang w:val="en-US"/>
              </w:rPr>
              <w:t>0.59</w:t>
            </w:r>
          </w:p>
        </w:tc>
        <w:tc>
          <w:tcPr>
            <w:tcW w:w="663" w:type="pct"/>
            <w:shd w:val="clear" w:color="auto" w:fill="auto"/>
            <w:vAlign w:val="center"/>
          </w:tcPr>
          <w:p w:rsidR="00D93305" w:rsidRPr="005A3F25" w:rsidRDefault="00D93305" w:rsidP="00F05A29">
            <w:pPr>
              <w:spacing w:line="360" w:lineRule="auto"/>
              <w:jc w:val="center"/>
              <w:rPr>
                <w:rFonts w:ascii="Times New Roman" w:eastAsia="Helvetica Neue" w:hAnsi="Times New Roman" w:cs="Times New Roman"/>
                <w:color w:val="000000"/>
                <w:sz w:val="21"/>
                <w:szCs w:val="21"/>
                <w:lang w:val="en-US"/>
              </w:rPr>
            </w:pPr>
            <w:r w:rsidRPr="005A3F25">
              <w:rPr>
                <w:rFonts w:ascii="Times New Roman" w:eastAsia="Helvetica Neue" w:hAnsi="Times New Roman" w:cs="Times New Roman"/>
                <w:color w:val="000000"/>
                <w:sz w:val="21"/>
                <w:szCs w:val="21"/>
                <w:lang w:val="en-US"/>
              </w:rPr>
              <w:t>2.0</w:t>
            </w:r>
          </w:p>
        </w:tc>
        <w:tc>
          <w:tcPr>
            <w:tcW w:w="588" w:type="pct"/>
            <w:shd w:val="clear" w:color="auto" w:fill="auto"/>
            <w:vAlign w:val="center"/>
          </w:tcPr>
          <w:p w:rsidR="00D93305" w:rsidRPr="005A3F25" w:rsidRDefault="00D93305" w:rsidP="00F05A29">
            <w:pPr>
              <w:spacing w:line="360" w:lineRule="auto"/>
              <w:jc w:val="center"/>
              <w:rPr>
                <w:rFonts w:ascii="Times New Roman" w:eastAsia="Helvetica Neue" w:hAnsi="Times New Roman" w:cs="Times New Roman"/>
                <w:color w:val="000000"/>
                <w:sz w:val="21"/>
                <w:szCs w:val="21"/>
                <w:lang w:val="en-US"/>
              </w:rPr>
            </w:pPr>
            <w:r w:rsidRPr="005A3F25">
              <w:rPr>
                <w:rFonts w:ascii="Times New Roman" w:eastAsia="Helvetica Neue" w:hAnsi="Times New Roman" w:cs="Times New Roman"/>
                <w:color w:val="000000"/>
                <w:sz w:val="21"/>
                <w:szCs w:val="21"/>
                <w:lang w:val="en-US"/>
              </w:rPr>
              <w:t>0.3</w:t>
            </w:r>
          </w:p>
        </w:tc>
        <w:tc>
          <w:tcPr>
            <w:tcW w:w="1142" w:type="pct"/>
            <w:shd w:val="clear" w:color="auto" w:fill="auto"/>
            <w:vAlign w:val="center"/>
          </w:tcPr>
          <w:p w:rsidR="00D93305" w:rsidRPr="005A3F25" w:rsidRDefault="00D93305" w:rsidP="00F05A29">
            <w:pPr>
              <w:spacing w:line="360" w:lineRule="auto"/>
              <w:jc w:val="center"/>
              <w:rPr>
                <w:rFonts w:ascii="Times New Roman" w:eastAsia="Helvetica Neue" w:hAnsi="Times New Roman" w:cs="Times New Roman"/>
                <w:color w:val="000000"/>
                <w:sz w:val="21"/>
                <w:szCs w:val="21"/>
                <w:lang w:val="en-US"/>
              </w:rPr>
            </w:pPr>
            <w:r w:rsidRPr="005A3F25">
              <w:rPr>
                <w:rFonts w:ascii="Times New Roman" w:eastAsia="Helvetica Neue" w:hAnsi="Times New Roman" w:cs="Times New Roman"/>
                <w:color w:val="000000"/>
                <w:sz w:val="21"/>
                <w:szCs w:val="21"/>
                <w:lang w:val="en-US"/>
              </w:rPr>
              <w:t>0.40</w:t>
            </w:r>
          </w:p>
        </w:tc>
      </w:tr>
      <w:tr w:rsidR="00D93305" w:rsidRPr="005A3F25" w:rsidTr="00F05A29">
        <w:tc>
          <w:tcPr>
            <w:tcW w:w="979" w:type="pct"/>
            <w:shd w:val="clear" w:color="auto" w:fill="auto"/>
            <w:vAlign w:val="center"/>
          </w:tcPr>
          <w:p w:rsidR="00D93305" w:rsidRPr="005A3F25" w:rsidRDefault="00D93305" w:rsidP="00F05A29">
            <w:pPr>
              <w:spacing w:line="360" w:lineRule="auto"/>
              <w:jc w:val="center"/>
              <w:rPr>
                <w:rFonts w:ascii="Times New Roman" w:eastAsia="Helvetica Neue" w:hAnsi="Times New Roman" w:cs="Times New Roman"/>
                <w:color w:val="000000"/>
                <w:sz w:val="21"/>
                <w:szCs w:val="21"/>
                <w:lang w:val="en-US"/>
              </w:rPr>
            </w:pPr>
            <w:r w:rsidRPr="005A3F25">
              <w:rPr>
                <w:rFonts w:ascii="Times New Roman" w:eastAsia="Helvetica Neue" w:hAnsi="Times New Roman" w:cs="Times New Roman"/>
                <w:color w:val="000000"/>
                <w:sz w:val="21"/>
                <w:szCs w:val="21"/>
                <w:lang w:val="en-US"/>
              </w:rPr>
              <w:t>≤1</w:t>
            </w:r>
          </w:p>
        </w:tc>
        <w:tc>
          <w:tcPr>
            <w:tcW w:w="822" w:type="pct"/>
            <w:shd w:val="clear" w:color="auto" w:fill="auto"/>
            <w:vAlign w:val="center"/>
          </w:tcPr>
          <w:p w:rsidR="00D93305" w:rsidRPr="005A3F25" w:rsidRDefault="00D93305" w:rsidP="00F05A29">
            <w:pPr>
              <w:spacing w:line="360" w:lineRule="auto"/>
              <w:jc w:val="center"/>
              <w:rPr>
                <w:rFonts w:ascii="Times New Roman" w:eastAsia="Helvetica Neue" w:hAnsi="Times New Roman" w:cs="Times New Roman"/>
                <w:color w:val="000000"/>
                <w:sz w:val="21"/>
                <w:szCs w:val="21"/>
                <w:lang w:val="en-US"/>
              </w:rPr>
            </w:pPr>
            <w:r w:rsidRPr="005A3F25">
              <w:rPr>
                <w:rFonts w:ascii="Times New Roman" w:eastAsia="Helvetica Neue" w:hAnsi="Times New Roman" w:cs="Times New Roman"/>
                <w:color w:val="000000"/>
                <w:sz w:val="21"/>
                <w:szCs w:val="21"/>
                <w:lang w:val="en-US"/>
              </w:rPr>
              <w:t>1.0</w:t>
            </w:r>
          </w:p>
        </w:tc>
        <w:tc>
          <w:tcPr>
            <w:tcW w:w="806" w:type="pct"/>
            <w:shd w:val="clear" w:color="auto" w:fill="auto"/>
            <w:vAlign w:val="center"/>
          </w:tcPr>
          <w:p w:rsidR="00D93305" w:rsidRPr="005A3F25" w:rsidRDefault="00D93305" w:rsidP="00F05A29">
            <w:pPr>
              <w:spacing w:line="360" w:lineRule="auto"/>
              <w:jc w:val="center"/>
              <w:rPr>
                <w:rFonts w:ascii="Times New Roman" w:eastAsia="Helvetica Neue" w:hAnsi="Times New Roman" w:cs="Times New Roman"/>
                <w:color w:val="000000"/>
                <w:sz w:val="21"/>
                <w:szCs w:val="21"/>
                <w:lang w:val="en-US"/>
              </w:rPr>
            </w:pPr>
            <w:r w:rsidRPr="005A3F25">
              <w:rPr>
                <w:rFonts w:ascii="Times New Roman" w:eastAsia="Helvetica Neue" w:hAnsi="Times New Roman" w:cs="Times New Roman"/>
                <w:color w:val="000000"/>
                <w:sz w:val="21"/>
                <w:szCs w:val="21"/>
                <w:lang w:val="en-US"/>
              </w:rPr>
              <w:t>0.45</w:t>
            </w:r>
          </w:p>
        </w:tc>
        <w:tc>
          <w:tcPr>
            <w:tcW w:w="663" w:type="pct"/>
            <w:shd w:val="clear" w:color="auto" w:fill="auto"/>
            <w:vAlign w:val="center"/>
          </w:tcPr>
          <w:p w:rsidR="00D93305" w:rsidRPr="005A3F25" w:rsidRDefault="00D93305" w:rsidP="00F05A29">
            <w:pPr>
              <w:spacing w:line="360" w:lineRule="auto"/>
              <w:jc w:val="center"/>
              <w:rPr>
                <w:rFonts w:ascii="Times New Roman" w:eastAsia="Helvetica Neue" w:hAnsi="Times New Roman" w:cs="Times New Roman"/>
                <w:color w:val="000000"/>
                <w:sz w:val="21"/>
                <w:szCs w:val="21"/>
                <w:lang w:val="en-US"/>
              </w:rPr>
            </w:pPr>
            <w:r w:rsidRPr="005A3F25">
              <w:rPr>
                <w:rFonts w:ascii="Times New Roman" w:eastAsia="Helvetica Neue" w:hAnsi="Times New Roman" w:cs="Times New Roman"/>
                <w:color w:val="000000"/>
                <w:sz w:val="21"/>
                <w:szCs w:val="21"/>
                <w:lang w:val="en-US"/>
              </w:rPr>
              <w:t>1.8</w:t>
            </w:r>
          </w:p>
        </w:tc>
        <w:tc>
          <w:tcPr>
            <w:tcW w:w="588" w:type="pct"/>
            <w:shd w:val="clear" w:color="auto" w:fill="auto"/>
            <w:vAlign w:val="center"/>
          </w:tcPr>
          <w:p w:rsidR="00D93305" w:rsidRPr="005A3F25" w:rsidRDefault="00D93305" w:rsidP="00F05A29">
            <w:pPr>
              <w:spacing w:line="360" w:lineRule="auto"/>
              <w:jc w:val="center"/>
              <w:rPr>
                <w:rFonts w:ascii="Times New Roman" w:eastAsia="Helvetica Neue" w:hAnsi="Times New Roman" w:cs="Times New Roman"/>
                <w:color w:val="000000"/>
                <w:sz w:val="21"/>
                <w:szCs w:val="21"/>
                <w:lang w:val="en-US"/>
              </w:rPr>
            </w:pPr>
            <w:r w:rsidRPr="005A3F25">
              <w:rPr>
                <w:rFonts w:ascii="Times New Roman" w:eastAsia="Helvetica Neue" w:hAnsi="Times New Roman" w:cs="Times New Roman"/>
                <w:color w:val="000000"/>
                <w:sz w:val="21"/>
                <w:szCs w:val="21"/>
                <w:lang w:val="en-US"/>
              </w:rPr>
              <w:t>0.0</w:t>
            </w:r>
          </w:p>
        </w:tc>
        <w:tc>
          <w:tcPr>
            <w:tcW w:w="1142" w:type="pct"/>
            <w:shd w:val="clear" w:color="auto" w:fill="auto"/>
            <w:vAlign w:val="center"/>
          </w:tcPr>
          <w:p w:rsidR="00D93305" w:rsidRPr="005A3F25" w:rsidRDefault="00D93305" w:rsidP="00F05A29">
            <w:pPr>
              <w:spacing w:line="360" w:lineRule="auto"/>
              <w:jc w:val="center"/>
              <w:rPr>
                <w:rFonts w:ascii="Times New Roman" w:eastAsia="Helvetica Neue" w:hAnsi="Times New Roman" w:cs="Times New Roman"/>
                <w:color w:val="000000"/>
                <w:sz w:val="21"/>
                <w:szCs w:val="21"/>
                <w:lang w:val="en-US"/>
              </w:rPr>
            </w:pPr>
            <w:r w:rsidRPr="005A3F25">
              <w:rPr>
                <w:rFonts w:ascii="Times New Roman" w:eastAsia="Helvetica Neue" w:hAnsi="Times New Roman" w:cs="Times New Roman"/>
                <w:color w:val="000000"/>
                <w:sz w:val="21"/>
                <w:szCs w:val="21"/>
                <w:lang w:val="en-US"/>
              </w:rPr>
              <w:t>0.45</w:t>
            </w:r>
          </w:p>
        </w:tc>
      </w:tr>
      <w:tr w:rsidR="00D93305" w:rsidRPr="005A3F25" w:rsidTr="00F05A29">
        <w:tc>
          <w:tcPr>
            <w:tcW w:w="5000" w:type="pct"/>
            <w:gridSpan w:val="6"/>
            <w:shd w:val="clear" w:color="auto" w:fill="auto"/>
            <w:vAlign w:val="center"/>
          </w:tcPr>
          <w:p w:rsidR="00D93305" w:rsidRPr="005A3F25" w:rsidRDefault="00D93305" w:rsidP="00F05A29">
            <w:pPr>
              <w:spacing w:line="360" w:lineRule="auto"/>
              <w:jc w:val="center"/>
              <w:rPr>
                <w:rFonts w:ascii="Times New Roman" w:eastAsia="Helvetica Neue" w:hAnsi="Times New Roman" w:cs="Times New Roman"/>
                <w:color w:val="000000"/>
                <w:sz w:val="21"/>
                <w:szCs w:val="21"/>
                <w:lang w:val="en-US"/>
              </w:rPr>
            </w:pPr>
            <w:r w:rsidRPr="005A3F25">
              <w:rPr>
                <w:rFonts w:ascii="Times New Roman" w:eastAsia="Helvetica Neue" w:hAnsi="Times New Roman" w:cs="Times New Roman"/>
                <w:b/>
                <w:color w:val="000000"/>
                <w:sz w:val="21"/>
                <w:szCs w:val="21"/>
                <w:lang w:val="en-US"/>
              </w:rPr>
              <w:t>Tophus</w:t>
            </w:r>
            <w:r w:rsidRPr="005A3F25">
              <w:rPr>
                <w:rFonts w:ascii="Times New Roman" w:eastAsia="Helvetica Neue" w:hAnsi="Times New Roman" w:cs="Times New Roman"/>
                <w:color w:val="000000"/>
                <w:sz w:val="21"/>
                <w:szCs w:val="21"/>
                <w:lang w:val="en-US"/>
              </w:rPr>
              <w:t xml:space="preserve"> </w:t>
            </w:r>
            <w:r w:rsidRPr="005A3F25">
              <w:rPr>
                <w:rFonts w:ascii="Times New Roman" w:eastAsia="Helvetica Neue" w:hAnsi="Times New Roman" w:cs="Times New Roman"/>
                <w:b/>
                <w:color w:val="000000"/>
                <w:sz w:val="21"/>
                <w:szCs w:val="21"/>
                <w:lang w:val="en-US"/>
              </w:rPr>
              <w:t>score. AUC</w:t>
            </w:r>
            <w:r w:rsidRPr="005A3F25">
              <w:rPr>
                <w:rFonts w:ascii="Times New Roman" w:eastAsia="Helvetica Neue" w:hAnsi="Times New Roman" w:cs="Times New Roman"/>
                <w:color w:val="000000"/>
                <w:sz w:val="21"/>
                <w:szCs w:val="21"/>
                <w:lang w:val="en-US"/>
              </w:rPr>
              <w:t xml:space="preserve">: 0.68, </w:t>
            </w:r>
            <w:r w:rsidRPr="005A3F25">
              <w:rPr>
                <w:rFonts w:ascii="Times New Roman" w:eastAsia="Helvetica Neue" w:hAnsi="Times New Roman" w:cs="Times New Roman"/>
                <w:b/>
                <w:color w:val="000000"/>
                <w:sz w:val="21"/>
                <w:szCs w:val="21"/>
                <w:lang w:val="en-US"/>
              </w:rPr>
              <w:t>95%CI</w:t>
            </w:r>
            <w:r w:rsidRPr="005A3F25">
              <w:rPr>
                <w:rFonts w:ascii="Times New Roman" w:eastAsia="Helvetica Neue" w:hAnsi="Times New Roman" w:cs="Times New Roman"/>
                <w:color w:val="000000"/>
                <w:sz w:val="21"/>
                <w:szCs w:val="21"/>
                <w:lang w:val="en-US"/>
              </w:rPr>
              <w:t xml:space="preserve"> 0.53-0.83, </w:t>
            </w:r>
            <w:r w:rsidRPr="005A3F25">
              <w:rPr>
                <w:rFonts w:ascii="Times New Roman" w:eastAsia="Helvetica Neue" w:hAnsi="Times New Roman" w:cs="Times New Roman"/>
                <w:b/>
                <w:color w:val="000000"/>
                <w:sz w:val="21"/>
                <w:szCs w:val="21"/>
                <w:lang w:val="en-US"/>
              </w:rPr>
              <w:t>SE</w:t>
            </w:r>
            <w:r w:rsidRPr="005A3F25">
              <w:rPr>
                <w:rFonts w:ascii="Times New Roman" w:eastAsia="Helvetica Neue" w:hAnsi="Times New Roman" w:cs="Times New Roman"/>
                <w:color w:val="000000"/>
                <w:sz w:val="21"/>
                <w:szCs w:val="21"/>
                <w:lang w:val="en-US"/>
              </w:rPr>
              <w:t>: 0.08, p=</w:t>
            </w:r>
            <w:r w:rsidRPr="005A3F25">
              <w:rPr>
                <w:rFonts w:ascii="Times New Roman" w:eastAsia="Helvetica Neue" w:hAnsi="Times New Roman" w:cs="Times New Roman"/>
                <w:b/>
                <w:color w:val="000000"/>
                <w:sz w:val="21"/>
                <w:szCs w:val="21"/>
                <w:lang w:val="en-US"/>
              </w:rPr>
              <w:t>0.03</w:t>
            </w:r>
          </w:p>
        </w:tc>
      </w:tr>
      <w:tr w:rsidR="00D93305" w:rsidRPr="005A3F25" w:rsidTr="00F05A29">
        <w:tc>
          <w:tcPr>
            <w:tcW w:w="979" w:type="pct"/>
            <w:shd w:val="clear" w:color="auto" w:fill="auto"/>
            <w:vAlign w:val="center"/>
          </w:tcPr>
          <w:p w:rsidR="00D93305" w:rsidRPr="005A3F25" w:rsidRDefault="00D93305" w:rsidP="00F05A29">
            <w:pPr>
              <w:spacing w:line="360" w:lineRule="auto"/>
              <w:jc w:val="center"/>
              <w:rPr>
                <w:rFonts w:ascii="Times New Roman" w:eastAsia="Helvetica Neue" w:hAnsi="Times New Roman" w:cs="Times New Roman"/>
                <w:color w:val="000000"/>
                <w:sz w:val="21"/>
                <w:szCs w:val="21"/>
                <w:lang w:val="en-US"/>
              </w:rPr>
            </w:pPr>
            <w:r w:rsidRPr="005A3F25">
              <w:rPr>
                <w:rFonts w:ascii="Times New Roman" w:eastAsia="Helvetica Neue" w:hAnsi="Times New Roman" w:cs="Times New Roman"/>
                <w:color w:val="000000"/>
                <w:sz w:val="21"/>
                <w:szCs w:val="21"/>
                <w:lang w:val="en-US"/>
              </w:rPr>
              <w:t>Cut off value</w:t>
            </w:r>
          </w:p>
        </w:tc>
        <w:tc>
          <w:tcPr>
            <w:tcW w:w="822" w:type="pct"/>
            <w:shd w:val="clear" w:color="auto" w:fill="auto"/>
            <w:vAlign w:val="center"/>
          </w:tcPr>
          <w:p w:rsidR="00D93305" w:rsidRPr="005A3F25" w:rsidRDefault="00D93305" w:rsidP="00F05A29">
            <w:pPr>
              <w:spacing w:line="360" w:lineRule="auto"/>
              <w:jc w:val="center"/>
              <w:rPr>
                <w:rFonts w:ascii="Times New Roman" w:eastAsia="Helvetica Neue" w:hAnsi="Times New Roman" w:cs="Times New Roman"/>
                <w:color w:val="000000"/>
                <w:sz w:val="21"/>
                <w:szCs w:val="21"/>
                <w:lang w:val="en-US"/>
              </w:rPr>
            </w:pPr>
            <w:r w:rsidRPr="005A3F25">
              <w:rPr>
                <w:rFonts w:ascii="Times New Roman" w:eastAsia="Helvetica Neue" w:hAnsi="Times New Roman" w:cs="Times New Roman"/>
                <w:color w:val="000000"/>
                <w:sz w:val="21"/>
                <w:szCs w:val="21"/>
                <w:lang w:val="en-US"/>
              </w:rPr>
              <w:t>Sensitivity</w:t>
            </w:r>
          </w:p>
        </w:tc>
        <w:tc>
          <w:tcPr>
            <w:tcW w:w="806" w:type="pct"/>
            <w:shd w:val="clear" w:color="auto" w:fill="auto"/>
            <w:vAlign w:val="center"/>
          </w:tcPr>
          <w:p w:rsidR="00D93305" w:rsidRPr="005A3F25" w:rsidRDefault="00D93305" w:rsidP="00F05A29">
            <w:pPr>
              <w:spacing w:line="360" w:lineRule="auto"/>
              <w:jc w:val="center"/>
              <w:rPr>
                <w:rFonts w:ascii="Times New Roman" w:eastAsia="Helvetica Neue" w:hAnsi="Times New Roman" w:cs="Times New Roman"/>
                <w:color w:val="000000"/>
                <w:sz w:val="21"/>
                <w:szCs w:val="21"/>
                <w:lang w:val="en-US"/>
              </w:rPr>
            </w:pPr>
            <w:r w:rsidRPr="005A3F25">
              <w:rPr>
                <w:rFonts w:ascii="Times New Roman" w:eastAsia="Helvetica Neue" w:hAnsi="Times New Roman" w:cs="Times New Roman"/>
                <w:color w:val="000000"/>
                <w:sz w:val="21"/>
                <w:szCs w:val="21"/>
                <w:lang w:val="en-US"/>
              </w:rPr>
              <w:t>Specificity</w:t>
            </w:r>
          </w:p>
        </w:tc>
        <w:tc>
          <w:tcPr>
            <w:tcW w:w="663" w:type="pct"/>
            <w:shd w:val="clear" w:color="auto" w:fill="auto"/>
            <w:vAlign w:val="center"/>
          </w:tcPr>
          <w:p w:rsidR="00D93305" w:rsidRPr="005A3F25" w:rsidRDefault="00D93305" w:rsidP="00F05A29">
            <w:pPr>
              <w:spacing w:line="360" w:lineRule="auto"/>
              <w:jc w:val="center"/>
              <w:rPr>
                <w:rFonts w:ascii="Times New Roman" w:eastAsia="Helvetica Neue" w:hAnsi="Times New Roman" w:cs="Times New Roman"/>
                <w:color w:val="000000"/>
                <w:sz w:val="21"/>
                <w:szCs w:val="21"/>
                <w:lang w:val="en-US"/>
              </w:rPr>
            </w:pPr>
            <w:r w:rsidRPr="005A3F25">
              <w:rPr>
                <w:rFonts w:ascii="Times New Roman" w:eastAsia="Helvetica Neue" w:hAnsi="Times New Roman" w:cs="Times New Roman"/>
                <w:color w:val="000000"/>
                <w:sz w:val="21"/>
                <w:szCs w:val="21"/>
                <w:lang w:val="en-US"/>
              </w:rPr>
              <w:t>LR+</w:t>
            </w:r>
          </w:p>
        </w:tc>
        <w:tc>
          <w:tcPr>
            <w:tcW w:w="588" w:type="pct"/>
            <w:shd w:val="clear" w:color="auto" w:fill="auto"/>
            <w:vAlign w:val="center"/>
          </w:tcPr>
          <w:p w:rsidR="00D93305" w:rsidRPr="005A3F25" w:rsidRDefault="00D93305" w:rsidP="00F05A29">
            <w:pPr>
              <w:spacing w:line="360" w:lineRule="auto"/>
              <w:jc w:val="center"/>
              <w:rPr>
                <w:rFonts w:ascii="Times New Roman" w:eastAsia="Helvetica Neue" w:hAnsi="Times New Roman" w:cs="Times New Roman"/>
                <w:color w:val="000000"/>
                <w:sz w:val="21"/>
                <w:szCs w:val="21"/>
                <w:lang w:val="en-US"/>
              </w:rPr>
            </w:pPr>
            <w:r w:rsidRPr="005A3F25">
              <w:rPr>
                <w:rFonts w:ascii="Times New Roman" w:eastAsia="Helvetica Neue" w:hAnsi="Times New Roman" w:cs="Times New Roman"/>
                <w:color w:val="000000"/>
                <w:sz w:val="21"/>
                <w:szCs w:val="21"/>
                <w:lang w:val="en-US"/>
              </w:rPr>
              <w:t>LR-</w:t>
            </w:r>
          </w:p>
        </w:tc>
        <w:tc>
          <w:tcPr>
            <w:tcW w:w="1142" w:type="pct"/>
            <w:shd w:val="clear" w:color="auto" w:fill="auto"/>
            <w:vAlign w:val="center"/>
          </w:tcPr>
          <w:p w:rsidR="00D93305" w:rsidRPr="005A3F25" w:rsidRDefault="00D93305" w:rsidP="00F05A29">
            <w:pPr>
              <w:spacing w:line="360" w:lineRule="auto"/>
              <w:jc w:val="center"/>
              <w:rPr>
                <w:rFonts w:ascii="Times New Roman" w:eastAsia="Helvetica Neue" w:hAnsi="Times New Roman" w:cs="Times New Roman"/>
                <w:color w:val="000000"/>
                <w:sz w:val="21"/>
                <w:szCs w:val="21"/>
                <w:lang w:val="en-US"/>
              </w:rPr>
            </w:pPr>
            <w:proofErr w:type="spellStart"/>
            <w:r w:rsidRPr="005A3F25">
              <w:rPr>
                <w:rFonts w:ascii="Times New Roman" w:eastAsia="Helvetica Neue" w:hAnsi="Times New Roman" w:cs="Times New Roman"/>
                <w:color w:val="000000"/>
                <w:sz w:val="21"/>
                <w:szCs w:val="21"/>
                <w:lang w:val="en-US"/>
              </w:rPr>
              <w:t>Youden</w:t>
            </w:r>
            <w:proofErr w:type="spellEnd"/>
            <w:r w:rsidRPr="005A3F25">
              <w:rPr>
                <w:rFonts w:ascii="Times New Roman" w:eastAsia="Helvetica Neue" w:hAnsi="Times New Roman" w:cs="Times New Roman"/>
                <w:color w:val="000000"/>
                <w:sz w:val="21"/>
                <w:szCs w:val="21"/>
                <w:lang w:val="en-US"/>
              </w:rPr>
              <w:t xml:space="preserve"> Index</w:t>
            </w:r>
          </w:p>
        </w:tc>
      </w:tr>
      <w:tr w:rsidR="00D93305" w:rsidRPr="005A3F25" w:rsidTr="00F05A29">
        <w:tc>
          <w:tcPr>
            <w:tcW w:w="979" w:type="pct"/>
            <w:shd w:val="clear" w:color="auto" w:fill="auto"/>
            <w:vAlign w:val="center"/>
          </w:tcPr>
          <w:p w:rsidR="00D93305" w:rsidRPr="005A3F25" w:rsidRDefault="00D93305" w:rsidP="00F05A29">
            <w:pPr>
              <w:spacing w:line="360" w:lineRule="auto"/>
              <w:jc w:val="center"/>
              <w:rPr>
                <w:rFonts w:ascii="Times New Roman" w:eastAsia="Helvetica Neue" w:hAnsi="Times New Roman" w:cs="Times New Roman"/>
                <w:color w:val="000000"/>
                <w:sz w:val="21"/>
                <w:szCs w:val="21"/>
                <w:lang w:val="en-US"/>
              </w:rPr>
            </w:pPr>
            <w:r w:rsidRPr="005A3F25">
              <w:rPr>
                <w:rFonts w:ascii="Times New Roman" w:eastAsia="Helvetica Neue" w:hAnsi="Times New Roman" w:cs="Times New Roman"/>
                <w:color w:val="000000"/>
                <w:sz w:val="21"/>
                <w:szCs w:val="21"/>
                <w:lang w:val="en-US"/>
              </w:rPr>
              <w:t>0</w:t>
            </w:r>
          </w:p>
        </w:tc>
        <w:tc>
          <w:tcPr>
            <w:tcW w:w="822" w:type="pct"/>
            <w:shd w:val="clear" w:color="auto" w:fill="auto"/>
            <w:vAlign w:val="center"/>
          </w:tcPr>
          <w:p w:rsidR="00D93305" w:rsidRPr="005A3F25" w:rsidRDefault="00D93305" w:rsidP="00F05A29">
            <w:pPr>
              <w:spacing w:line="360" w:lineRule="auto"/>
              <w:jc w:val="center"/>
              <w:rPr>
                <w:rFonts w:ascii="Times New Roman" w:eastAsia="Helvetica Neue" w:hAnsi="Times New Roman" w:cs="Times New Roman"/>
                <w:color w:val="000000"/>
                <w:sz w:val="21"/>
                <w:szCs w:val="21"/>
                <w:lang w:val="en-US"/>
              </w:rPr>
            </w:pPr>
            <w:r w:rsidRPr="005A3F25">
              <w:rPr>
                <w:rFonts w:ascii="Times New Roman" w:eastAsia="Helvetica Neue" w:hAnsi="Times New Roman" w:cs="Times New Roman"/>
                <w:color w:val="000000"/>
                <w:sz w:val="21"/>
                <w:szCs w:val="21"/>
                <w:lang w:val="en-US"/>
              </w:rPr>
              <w:t>0.62</w:t>
            </w:r>
          </w:p>
        </w:tc>
        <w:tc>
          <w:tcPr>
            <w:tcW w:w="806" w:type="pct"/>
            <w:shd w:val="clear" w:color="auto" w:fill="auto"/>
            <w:vAlign w:val="center"/>
          </w:tcPr>
          <w:p w:rsidR="00D93305" w:rsidRPr="005A3F25" w:rsidRDefault="00D93305" w:rsidP="00F05A29">
            <w:pPr>
              <w:spacing w:line="360" w:lineRule="auto"/>
              <w:jc w:val="center"/>
              <w:rPr>
                <w:rFonts w:ascii="Times New Roman" w:eastAsia="Helvetica Neue" w:hAnsi="Times New Roman" w:cs="Times New Roman"/>
                <w:color w:val="000000"/>
                <w:sz w:val="21"/>
                <w:szCs w:val="21"/>
                <w:lang w:val="en-US"/>
              </w:rPr>
            </w:pPr>
            <w:r w:rsidRPr="005A3F25">
              <w:rPr>
                <w:rFonts w:ascii="Times New Roman" w:eastAsia="Helvetica Neue" w:hAnsi="Times New Roman" w:cs="Times New Roman"/>
                <w:color w:val="000000"/>
                <w:sz w:val="21"/>
                <w:szCs w:val="21"/>
                <w:lang w:val="en-US"/>
              </w:rPr>
              <w:t>0.69</w:t>
            </w:r>
          </w:p>
        </w:tc>
        <w:tc>
          <w:tcPr>
            <w:tcW w:w="663" w:type="pct"/>
            <w:shd w:val="clear" w:color="auto" w:fill="auto"/>
            <w:vAlign w:val="center"/>
          </w:tcPr>
          <w:p w:rsidR="00D93305" w:rsidRPr="005A3F25" w:rsidRDefault="00D93305" w:rsidP="00F05A29">
            <w:pPr>
              <w:spacing w:line="360" w:lineRule="auto"/>
              <w:jc w:val="center"/>
              <w:rPr>
                <w:rFonts w:ascii="Times New Roman" w:eastAsia="Helvetica Neue" w:hAnsi="Times New Roman" w:cs="Times New Roman"/>
                <w:color w:val="000000"/>
                <w:sz w:val="21"/>
                <w:szCs w:val="21"/>
                <w:lang w:val="en-US"/>
              </w:rPr>
            </w:pPr>
            <w:r w:rsidRPr="005A3F25">
              <w:rPr>
                <w:rFonts w:ascii="Times New Roman" w:eastAsia="Helvetica Neue" w:hAnsi="Times New Roman" w:cs="Times New Roman"/>
                <w:color w:val="000000"/>
                <w:sz w:val="21"/>
                <w:szCs w:val="21"/>
                <w:lang w:val="en-US"/>
              </w:rPr>
              <w:t>2.0</w:t>
            </w:r>
          </w:p>
        </w:tc>
        <w:tc>
          <w:tcPr>
            <w:tcW w:w="588" w:type="pct"/>
            <w:shd w:val="clear" w:color="auto" w:fill="auto"/>
            <w:vAlign w:val="center"/>
          </w:tcPr>
          <w:p w:rsidR="00D93305" w:rsidRPr="005A3F25" w:rsidRDefault="00D93305" w:rsidP="00F05A29">
            <w:pPr>
              <w:spacing w:line="360" w:lineRule="auto"/>
              <w:jc w:val="center"/>
              <w:rPr>
                <w:rFonts w:ascii="Times New Roman" w:eastAsia="Helvetica Neue" w:hAnsi="Times New Roman" w:cs="Times New Roman"/>
                <w:color w:val="000000"/>
                <w:sz w:val="21"/>
                <w:szCs w:val="21"/>
                <w:lang w:val="en-US"/>
              </w:rPr>
            </w:pPr>
            <w:r w:rsidRPr="005A3F25">
              <w:rPr>
                <w:rFonts w:ascii="Times New Roman" w:eastAsia="Helvetica Neue" w:hAnsi="Times New Roman" w:cs="Times New Roman"/>
                <w:color w:val="000000"/>
                <w:sz w:val="21"/>
                <w:szCs w:val="21"/>
                <w:lang w:val="en-US"/>
              </w:rPr>
              <w:t>0.6</w:t>
            </w:r>
          </w:p>
        </w:tc>
        <w:tc>
          <w:tcPr>
            <w:tcW w:w="1142" w:type="pct"/>
            <w:shd w:val="clear" w:color="auto" w:fill="auto"/>
            <w:vAlign w:val="center"/>
          </w:tcPr>
          <w:p w:rsidR="00D93305" w:rsidRPr="005A3F25" w:rsidRDefault="00D93305" w:rsidP="00F05A29">
            <w:pPr>
              <w:spacing w:line="360" w:lineRule="auto"/>
              <w:jc w:val="center"/>
              <w:rPr>
                <w:rFonts w:ascii="Times New Roman" w:eastAsia="Helvetica Neue" w:hAnsi="Times New Roman" w:cs="Times New Roman"/>
                <w:color w:val="000000"/>
                <w:sz w:val="21"/>
                <w:szCs w:val="21"/>
                <w:lang w:val="en-US"/>
              </w:rPr>
            </w:pPr>
            <w:r w:rsidRPr="005A3F25">
              <w:rPr>
                <w:rFonts w:ascii="Times New Roman" w:eastAsia="Helvetica Neue" w:hAnsi="Times New Roman" w:cs="Times New Roman"/>
                <w:color w:val="000000"/>
                <w:sz w:val="21"/>
                <w:szCs w:val="21"/>
                <w:lang w:val="en-US"/>
              </w:rPr>
              <w:t>0.31</w:t>
            </w:r>
          </w:p>
        </w:tc>
      </w:tr>
      <w:tr w:rsidR="00D93305" w:rsidRPr="005A3F25" w:rsidTr="00F05A29">
        <w:tc>
          <w:tcPr>
            <w:tcW w:w="979" w:type="pct"/>
            <w:shd w:val="clear" w:color="auto" w:fill="auto"/>
            <w:vAlign w:val="center"/>
          </w:tcPr>
          <w:p w:rsidR="00D93305" w:rsidRPr="005A3F25" w:rsidRDefault="00D93305" w:rsidP="00F05A29">
            <w:pPr>
              <w:spacing w:line="360" w:lineRule="auto"/>
              <w:jc w:val="center"/>
              <w:rPr>
                <w:rFonts w:ascii="Times New Roman" w:eastAsia="Helvetica Neue" w:hAnsi="Times New Roman" w:cs="Times New Roman"/>
                <w:color w:val="000000"/>
                <w:sz w:val="21"/>
                <w:szCs w:val="21"/>
                <w:lang w:val="en-US"/>
              </w:rPr>
            </w:pPr>
            <w:r w:rsidRPr="005A3F25">
              <w:rPr>
                <w:rFonts w:ascii="Times New Roman" w:eastAsia="Helvetica Neue" w:hAnsi="Times New Roman" w:cs="Times New Roman"/>
                <w:color w:val="000000"/>
                <w:sz w:val="21"/>
                <w:szCs w:val="21"/>
                <w:lang w:val="en-US"/>
              </w:rPr>
              <w:t>≤1</w:t>
            </w:r>
          </w:p>
        </w:tc>
        <w:tc>
          <w:tcPr>
            <w:tcW w:w="822" w:type="pct"/>
            <w:shd w:val="clear" w:color="auto" w:fill="auto"/>
            <w:vAlign w:val="center"/>
          </w:tcPr>
          <w:p w:rsidR="00D93305" w:rsidRPr="005A3F25" w:rsidRDefault="00D93305" w:rsidP="00F05A29">
            <w:pPr>
              <w:spacing w:line="360" w:lineRule="auto"/>
              <w:jc w:val="center"/>
              <w:rPr>
                <w:rFonts w:ascii="Times New Roman" w:eastAsia="Helvetica Neue" w:hAnsi="Times New Roman" w:cs="Times New Roman"/>
                <w:color w:val="000000"/>
                <w:sz w:val="21"/>
                <w:szCs w:val="21"/>
                <w:lang w:val="en-US"/>
              </w:rPr>
            </w:pPr>
            <w:r w:rsidRPr="005A3F25">
              <w:rPr>
                <w:rFonts w:ascii="Times New Roman" w:eastAsia="Helvetica Neue" w:hAnsi="Times New Roman" w:cs="Times New Roman"/>
                <w:color w:val="000000"/>
                <w:sz w:val="21"/>
                <w:szCs w:val="21"/>
                <w:lang w:val="en-US"/>
              </w:rPr>
              <w:t>0.81</w:t>
            </w:r>
          </w:p>
        </w:tc>
        <w:tc>
          <w:tcPr>
            <w:tcW w:w="806" w:type="pct"/>
            <w:shd w:val="clear" w:color="auto" w:fill="auto"/>
            <w:vAlign w:val="center"/>
          </w:tcPr>
          <w:p w:rsidR="00D93305" w:rsidRPr="005A3F25" w:rsidRDefault="00D93305" w:rsidP="00F05A29">
            <w:pPr>
              <w:spacing w:line="360" w:lineRule="auto"/>
              <w:jc w:val="center"/>
              <w:rPr>
                <w:rFonts w:ascii="Times New Roman" w:eastAsia="Helvetica Neue" w:hAnsi="Times New Roman" w:cs="Times New Roman"/>
                <w:color w:val="000000"/>
                <w:sz w:val="21"/>
                <w:szCs w:val="21"/>
                <w:lang w:val="en-US"/>
              </w:rPr>
            </w:pPr>
            <w:r w:rsidRPr="005A3F25">
              <w:rPr>
                <w:rFonts w:ascii="Times New Roman" w:eastAsia="Helvetica Neue" w:hAnsi="Times New Roman" w:cs="Times New Roman"/>
                <w:color w:val="000000"/>
                <w:sz w:val="21"/>
                <w:szCs w:val="21"/>
                <w:lang w:val="en-US"/>
              </w:rPr>
              <w:t>0.48</w:t>
            </w:r>
          </w:p>
        </w:tc>
        <w:tc>
          <w:tcPr>
            <w:tcW w:w="663" w:type="pct"/>
            <w:shd w:val="clear" w:color="auto" w:fill="auto"/>
            <w:vAlign w:val="center"/>
          </w:tcPr>
          <w:p w:rsidR="00D93305" w:rsidRPr="005A3F25" w:rsidRDefault="00D93305" w:rsidP="00F05A29">
            <w:pPr>
              <w:spacing w:line="360" w:lineRule="auto"/>
              <w:jc w:val="center"/>
              <w:rPr>
                <w:rFonts w:ascii="Times New Roman" w:eastAsia="Helvetica Neue" w:hAnsi="Times New Roman" w:cs="Times New Roman"/>
                <w:color w:val="000000"/>
                <w:sz w:val="21"/>
                <w:szCs w:val="21"/>
                <w:lang w:val="en-US"/>
              </w:rPr>
            </w:pPr>
            <w:r w:rsidRPr="005A3F25">
              <w:rPr>
                <w:rFonts w:ascii="Times New Roman" w:eastAsia="Helvetica Neue" w:hAnsi="Times New Roman" w:cs="Times New Roman"/>
                <w:color w:val="000000"/>
                <w:sz w:val="21"/>
                <w:szCs w:val="21"/>
                <w:lang w:val="en-US"/>
              </w:rPr>
              <w:t>1.6</w:t>
            </w:r>
          </w:p>
        </w:tc>
        <w:tc>
          <w:tcPr>
            <w:tcW w:w="588" w:type="pct"/>
            <w:shd w:val="clear" w:color="auto" w:fill="auto"/>
            <w:vAlign w:val="center"/>
          </w:tcPr>
          <w:p w:rsidR="00D93305" w:rsidRPr="005A3F25" w:rsidRDefault="00D93305" w:rsidP="00F05A29">
            <w:pPr>
              <w:spacing w:line="360" w:lineRule="auto"/>
              <w:jc w:val="center"/>
              <w:rPr>
                <w:rFonts w:ascii="Times New Roman" w:eastAsia="Helvetica Neue" w:hAnsi="Times New Roman" w:cs="Times New Roman"/>
                <w:color w:val="000000"/>
                <w:sz w:val="21"/>
                <w:szCs w:val="21"/>
                <w:lang w:val="en-US"/>
              </w:rPr>
            </w:pPr>
            <w:r w:rsidRPr="005A3F25">
              <w:rPr>
                <w:rFonts w:ascii="Times New Roman" w:eastAsia="Helvetica Neue" w:hAnsi="Times New Roman" w:cs="Times New Roman"/>
                <w:color w:val="000000"/>
                <w:sz w:val="21"/>
                <w:szCs w:val="21"/>
                <w:lang w:val="en-US"/>
              </w:rPr>
              <w:t>0.4</w:t>
            </w:r>
          </w:p>
        </w:tc>
        <w:tc>
          <w:tcPr>
            <w:tcW w:w="1142" w:type="pct"/>
            <w:shd w:val="clear" w:color="auto" w:fill="auto"/>
            <w:vAlign w:val="center"/>
          </w:tcPr>
          <w:p w:rsidR="00D93305" w:rsidRPr="005A3F25" w:rsidRDefault="00D93305" w:rsidP="00F05A29">
            <w:pPr>
              <w:spacing w:line="360" w:lineRule="auto"/>
              <w:jc w:val="center"/>
              <w:rPr>
                <w:rFonts w:ascii="Times New Roman" w:eastAsia="Helvetica Neue" w:hAnsi="Times New Roman" w:cs="Times New Roman"/>
                <w:color w:val="000000"/>
                <w:sz w:val="21"/>
                <w:szCs w:val="21"/>
                <w:lang w:val="en-US"/>
              </w:rPr>
            </w:pPr>
            <w:r w:rsidRPr="005A3F25">
              <w:rPr>
                <w:rFonts w:ascii="Times New Roman" w:eastAsia="Helvetica Neue" w:hAnsi="Times New Roman" w:cs="Times New Roman"/>
                <w:color w:val="000000"/>
                <w:sz w:val="21"/>
                <w:szCs w:val="21"/>
                <w:lang w:val="en-US"/>
              </w:rPr>
              <w:t>0.29</w:t>
            </w:r>
          </w:p>
        </w:tc>
      </w:tr>
      <w:tr w:rsidR="00D93305" w:rsidRPr="005A3F25" w:rsidTr="00F05A29">
        <w:tc>
          <w:tcPr>
            <w:tcW w:w="979" w:type="pct"/>
            <w:shd w:val="clear" w:color="auto" w:fill="auto"/>
            <w:vAlign w:val="center"/>
          </w:tcPr>
          <w:p w:rsidR="00D93305" w:rsidRPr="005A3F25" w:rsidRDefault="00D93305" w:rsidP="00F05A29">
            <w:pPr>
              <w:spacing w:line="360" w:lineRule="auto"/>
              <w:jc w:val="center"/>
              <w:rPr>
                <w:rFonts w:ascii="Times New Roman" w:eastAsia="Helvetica Neue" w:hAnsi="Times New Roman" w:cs="Times New Roman"/>
                <w:color w:val="000000"/>
                <w:sz w:val="21"/>
                <w:szCs w:val="21"/>
                <w:lang w:val="en-US"/>
              </w:rPr>
            </w:pPr>
            <w:r w:rsidRPr="005A3F25">
              <w:rPr>
                <w:rFonts w:ascii="Times New Roman" w:eastAsia="Helvetica Neue" w:hAnsi="Times New Roman" w:cs="Times New Roman"/>
                <w:color w:val="000000"/>
                <w:sz w:val="21"/>
                <w:szCs w:val="21"/>
                <w:lang w:val="en-US"/>
              </w:rPr>
              <w:lastRenderedPageBreak/>
              <w:t>≤2</w:t>
            </w:r>
          </w:p>
        </w:tc>
        <w:tc>
          <w:tcPr>
            <w:tcW w:w="822" w:type="pct"/>
            <w:shd w:val="clear" w:color="auto" w:fill="auto"/>
            <w:vAlign w:val="center"/>
          </w:tcPr>
          <w:p w:rsidR="00D93305" w:rsidRPr="005A3F25" w:rsidRDefault="00D93305" w:rsidP="00F05A29">
            <w:pPr>
              <w:spacing w:line="360" w:lineRule="auto"/>
              <w:jc w:val="center"/>
              <w:rPr>
                <w:rFonts w:ascii="Times New Roman" w:eastAsia="Helvetica Neue" w:hAnsi="Times New Roman" w:cs="Times New Roman"/>
                <w:color w:val="000000"/>
                <w:sz w:val="21"/>
                <w:szCs w:val="21"/>
                <w:lang w:val="en-US"/>
              </w:rPr>
            </w:pPr>
            <w:r w:rsidRPr="005A3F25">
              <w:rPr>
                <w:rFonts w:ascii="Times New Roman" w:eastAsia="Helvetica Neue" w:hAnsi="Times New Roman" w:cs="Times New Roman"/>
                <w:color w:val="000000"/>
                <w:sz w:val="21"/>
                <w:szCs w:val="21"/>
                <w:lang w:val="en-US"/>
              </w:rPr>
              <w:t>0.95</w:t>
            </w:r>
          </w:p>
        </w:tc>
        <w:tc>
          <w:tcPr>
            <w:tcW w:w="806" w:type="pct"/>
            <w:shd w:val="clear" w:color="auto" w:fill="auto"/>
            <w:vAlign w:val="center"/>
          </w:tcPr>
          <w:p w:rsidR="00D93305" w:rsidRPr="005A3F25" w:rsidRDefault="00D93305" w:rsidP="00F05A29">
            <w:pPr>
              <w:spacing w:line="360" w:lineRule="auto"/>
              <w:jc w:val="center"/>
              <w:rPr>
                <w:rFonts w:ascii="Times New Roman" w:eastAsia="Helvetica Neue" w:hAnsi="Times New Roman" w:cs="Times New Roman"/>
                <w:color w:val="000000"/>
                <w:sz w:val="21"/>
                <w:szCs w:val="21"/>
                <w:lang w:val="en-US"/>
              </w:rPr>
            </w:pPr>
            <w:r w:rsidRPr="005A3F25">
              <w:rPr>
                <w:rFonts w:ascii="Times New Roman" w:eastAsia="Helvetica Neue" w:hAnsi="Times New Roman" w:cs="Times New Roman"/>
                <w:color w:val="000000"/>
                <w:sz w:val="21"/>
                <w:szCs w:val="21"/>
                <w:lang w:val="en-US"/>
              </w:rPr>
              <w:t>0.14</w:t>
            </w:r>
          </w:p>
        </w:tc>
        <w:tc>
          <w:tcPr>
            <w:tcW w:w="663" w:type="pct"/>
            <w:shd w:val="clear" w:color="auto" w:fill="auto"/>
            <w:vAlign w:val="center"/>
          </w:tcPr>
          <w:p w:rsidR="00D93305" w:rsidRPr="005A3F25" w:rsidRDefault="00D93305" w:rsidP="00F05A29">
            <w:pPr>
              <w:spacing w:line="360" w:lineRule="auto"/>
              <w:jc w:val="center"/>
              <w:rPr>
                <w:rFonts w:ascii="Times New Roman" w:eastAsia="Helvetica Neue" w:hAnsi="Times New Roman" w:cs="Times New Roman"/>
                <w:color w:val="000000"/>
                <w:sz w:val="21"/>
                <w:szCs w:val="21"/>
                <w:lang w:val="en-US"/>
              </w:rPr>
            </w:pPr>
            <w:r w:rsidRPr="005A3F25">
              <w:rPr>
                <w:rFonts w:ascii="Times New Roman" w:eastAsia="Helvetica Neue" w:hAnsi="Times New Roman" w:cs="Times New Roman"/>
                <w:color w:val="000000"/>
                <w:sz w:val="21"/>
                <w:szCs w:val="21"/>
                <w:lang w:val="en-US"/>
              </w:rPr>
              <w:t>1.1</w:t>
            </w:r>
          </w:p>
        </w:tc>
        <w:tc>
          <w:tcPr>
            <w:tcW w:w="588" w:type="pct"/>
            <w:shd w:val="clear" w:color="auto" w:fill="auto"/>
            <w:vAlign w:val="center"/>
          </w:tcPr>
          <w:p w:rsidR="00D93305" w:rsidRPr="005A3F25" w:rsidRDefault="00D93305" w:rsidP="00F05A29">
            <w:pPr>
              <w:spacing w:line="360" w:lineRule="auto"/>
              <w:jc w:val="center"/>
              <w:rPr>
                <w:rFonts w:ascii="Times New Roman" w:eastAsia="Helvetica Neue" w:hAnsi="Times New Roman" w:cs="Times New Roman"/>
                <w:color w:val="000000"/>
                <w:sz w:val="21"/>
                <w:szCs w:val="21"/>
                <w:lang w:val="en-US"/>
              </w:rPr>
            </w:pPr>
            <w:r w:rsidRPr="005A3F25">
              <w:rPr>
                <w:rFonts w:ascii="Times New Roman" w:eastAsia="Helvetica Neue" w:hAnsi="Times New Roman" w:cs="Times New Roman"/>
                <w:color w:val="000000"/>
                <w:sz w:val="21"/>
                <w:szCs w:val="21"/>
                <w:lang w:val="en-US"/>
              </w:rPr>
              <w:t>0.4</w:t>
            </w:r>
          </w:p>
        </w:tc>
        <w:tc>
          <w:tcPr>
            <w:tcW w:w="1142" w:type="pct"/>
            <w:shd w:val="clear" w:color="auto" w:fill="auto"/>
            <w:vAlign w:val="center"/>
          </w:tcPr>
          <w:p w:rsidR="00D93305" w:rsidRPr="005A3F25" w:rsidRDefault="00D93305" w:rsidP="00F05A29">
            <w:pPr>
              <w:spacing w:line="360" w:lineRule="auto"/>
              <w:jc w:val="center"/>
              <w:rPr>
                <w:rFonts w:ascii="Times New Roman" w:eastAsia="Helvetica Neue" w:hAnsi="Times New Roman" w:cs="Times New Roman"/>
                <w:color w:val="000000"/>
                <w:sz w:val="21"/>
                <w:szCs w:val="21"/>
                <w:lang w:val="en-US"/>
              </w:rPr>
            </w:pPr>
            <w:r w:rsidRPr="005A3F25">
              <w:rPr>
                <w:rFonts w:ascii="Times New Roman" w:eastAsia="Helvetica Neue" w:hAnsi="Times New Roman" w:cs="Times New Roman"/>
                <w:color w:val="000000"/>
                <w:sz w:val="21"/>
                <w:szCs w:val="21"/>
                <w:lang w:val="en-US"/>
              </w:rPr>
              <w:t>0.09</w:t>
            </w:r>
          </w:p>
        </w:tc>
      </w:tr>
      <w:tr w:rsidR="00D93305" w:rsidRPr="005A3F25" w:rsidTr="00F05A29">
        <w:tc>
          <w:tcPr>
            <w:tcW w:w="979" w:type="pct"/>
            <w:shd w:val="clear" w:color="auto" w:fill="auto"/>
            <w:vAlign w:val="center"/>
          </w:tcPr>
          <w:p w:rsidR="00D93305" w:rsidRPr="005A3F25" w:rsidRDefault="00D93305" w:rsidP="00F05A29">
            <w:pPr>
              <w:spacing w:line="360" w:lineRule="auto"/>
              <w:jc w:val="center"/>
              <w:rPr>
                <w:rFonts w:ascii="Times New Roman" w:eastAsia="Helvetica Neue" w:hAnsi="Times New Roman" w:cs="Times New Roman"/>
                <w:color w:val="000000"/>
                <w:sz w:val="21"/>
                <w:szCs w:val="21"/>
                <w:lang w:val="en-US"/>
              </w:rPr>
            </w:pPr>
            <w:r w:rsidRPr="005A3F25">
              <w:rPr>
                <w:rFonts w:ascii="Times New Roman" w:eastAsia="Helvetica Neue" w:hAnsi="Times New Roman" w:cs="Times New Roman"/>
                <w:color w:val="000000"/>
                <w:sz w:val="21"/>
                <w:szCs w:val="21"/>
                <w:lang w:val="en-US"/>
              </w:rPr>
              <w:t>≤3</w:t>
            </w:r>
          </w:p>
        </w:tc>
        <w:tc>
          <w:tcPr>
            <w:tcW w:w="822" w:type="pct"/>
            <w:shd w:val="clear" w:color="auto" w:fill="auto"/>
            <w:vAlign w:val="center"/>
          </w:tcPr>
          <w:p w:rsidR="00D93305" w:rsidRPr="005A3F25" w:rsidRDefault="00D93305" w:rsidP="00F05A29">
            <w:pPr>
              <w:spacing w:line="360" w:lineRule="auto"/>
              <w:jc w:val="center"/>
              <w:rPr>
                <w:rFonts w:ascii="Times New Roman" w:eastAsia="Helvetica Neue" w:hAnsi="Times New Roman" w:cs="Times New Roman"/>
                <w:color w:val="000000"/>
                <w:sz w:val="21"/>
                <w:szCs w:val="21"/>
                <w:lang w:val="en-US"/>
              </w:rPr>
            </w:pPr>
            <w:r w:rsidRPr="005A3F25">
              <w:rPr>
                <w:rFonts w:ascii="Times New Roman" w:eastAsia="Helvetica Neue" w:hAnsi="Times New Roman" w:cs="Times New Roman"/>
                <w:color w:val="000000"/>
                <w:sz w:val="21"/>
                <w:szCs w:val="21"/>
                <w:lang w:val="en-US"/>
              </w:rPr>
              <w:t>1.0</w:t>
            </w:r>
          </w:p>
        </w:tc>
        <w:tc>
          <w:tcPr>
            <w:tcW w:w="806" w:type="pct"/>
            <w:shd w:val="clear" w:color="auto" w:fill="auto"/>
            <w:vAlign w:val="center"/>
          </w:tcPr>
          <w:p w:rsidR="00D93305" w:rsidRPr="005A3F25" w:rsidRDefault="00D93305" w:rsidP="00F05A29">
            <w:pPr>
              <w:spacing w:line="360" w:lineRule="auto"/>
              <w:jc w:val="center"/>
              <w:rPr>
                <w:rFonts w:ascii="Times New Roman" w:eastAsia="Helvetica Neue" w:hAnsi="Times New Roman" w:cs="Times New Roman"/>
                <w:color w:val="000000"/>
                <w:sz w:val="21"/>
                <w:szCs w:val="21"/>
                <w:lang w:val="en-US"/>
              </w:rPr>
            </w:pPr>
            <w:r w:rsidRPr="005A3F25">
              <w:rPr>
                <w:rFonts w:ascii="Times New Roman" w:eastAsia="Helvetica Neue" w:hAnsi="Times New Roman" w:cs="Times New Roman"/>
                <w:color w:val="000000"/>
                <w:sz w:val="21"/>
                <w:szCs w:val="21"/>
                <w:lang w:val="en-US"/>
              </w:rPr>
              <w:t>0.07</w:t>
            </w:r>
          </w:p>
        </w:tc>
        <w:tc>
          <w:tcPr>
            <w:tcW w:w="663" w:type="pct"/>
            <w:shd w:val="clear" w:color="auto" w:fill="auto"/>
            <w:vAlign w:val="center"/>
          </w:tcPr>
          <w:p w:rsidR="00D93305" w:rsidRPr="005A3F25" w:rsidRDefault="00D93305" w:rsidP="00F05A29">
            <w:pPr>
              <w:spacing w:line="360" w:lineRule="auto"/>
              <w:jc w:val="center"/>
              <w:rPr>
                <w:rFonts w:ascii="Times New Roman" w:eastAsia="Helvetica Neue" w:hAnsi="Times New Roman" w:cs="Times New Roman"/>
                <w:color w:val="000000"/>
                <w:sz w:val="21"/>
                <w:szCs w:val="21"/>
                <w:lang w:val="en-US"/>
              </w:rPr>
            </w:pPr>
            <w:r w:rsidRPr="005A3F25">
              <w:rPr>
                <w:rFonts w:ascii="Times New Roman" w:eastAsia="Helvetica Neue" w:hAnsi="Times New Roman" w:cs="Times New Roman"/>
                <w:color w:val="000000"/>
                <w:sz w:val="21"/>
                <w:szCs w:val="21"/>
                <w:lang w:val="en-US"/>
              </w:rPr>
              <w:t>1.1</w:t>
            </w:r>
          </w:p>
        </w:tc>
        <w:tc>
          <w:tcPr>
            <w:tcW w:w="588" w:type="pct"/>
            <w:shd w:val="clear" w:color="auto" w:fill="auto"/>
            <w:vAlign w:val="center"/>
          </w:tcPr>
          <w:p w:rsidR="00D93305" w:rsidRPr="005A3F25" w:rsidRDefault="00D93305" w:rsidP="00F05A29">
            <w:pPr>
              <w:spacing w:line="360" w:lineRule="auto"/>
              <w:jc w:val="center"/>
              <w:rPr>
                <w:rFonts w:ascii="Times New Roman" w:eastAsia="Helvetica Neue" w:hAnsi="Times New Roman" w:cs="Times New Roman"/>
                <w:color w:val="000000"/>
                <w:sz w:val="21"/>
                <w:szCs w:val="21"/>
                <w:lang w:val="en-US"/>
              </w:rPr>
            </w:pPr>
            <w:r w:rsidRPr="005A3F25">
              <w:rPr>
                <w:rFonts w:ascii="Times New Roman" w:eastAsia="Helvetica Neue" w:hAnsi="Times New Roman" w:cs="Times New Roman"/>
                <w:color w:val="000000"/>
                <w:sz w:val="21"/>
                <w:szCs w:val="21"/>
                <w:lang w:val="en-US"/>
              </w:rPr>
              <w:t>0.0</w:t>
            </w:r>
          </w:p>
        </w:tc>
        <w:tc>
          <w:tcPr>
            <w:tcW w:w="1142" w:type="pct"/>
            <w:shd w:val="clear" w:color="auto" w:fill="auto"/>
            <w:vAlign w:val="center"/>
          </w:tcPr>
          <w:p w:rsidR="00D93305" w:rsidRPr="005A3F25" w:rsidRDefault="00D93305" w:rsidP="00F05A29">
            <w:pPr>
              <w:spacing w:line="360" w:lineRule="auto"/>
              <w:jc w:val="center"/>
              <w:rPr>
                <w:rFonts w:ascii="Times New Roman" w:eastAsia="Helvetica Neue" w:hAnsi="Times New Roman" w:cs="Times New Roman"/>
                <w:color w:val="000000"/>
                <w:sz w:val="21"/>
                <w:szCs w:val="21"/>
                <w:lang w:val="en-US"/>
              </w:rPr>
            </w:pPr>
            <w:r w:rsidRPr="005A3F25">
              <w:rPr>
                <w:rFonts w:ascii="Times New Roman" w:eastAsia="Helvetica Neue" w:hAnsi="Times New Roman" w:cs="Times New Roman"/>
                <w:color w:val="000000"/>
                <w:sz w:val="21"/>
                <w:szCs w:val="21"/>
                <w:lang w:val="en-US"/>
              </w:rPr>
              <w:t>0.07</w:t>
            </w:r>
          </w:p>
        </w:tc>
      </w:tr>
      <w:tr w:rsidR="00D93305" w:rsidRPr="005A3F25" w:rsidTr="00F05A29">
        <w:tc>
          <w:tcPr>
            <w:tcW w:w="5000" w:type="pct"/>
            <w:gridSpan w:val="6"/>
            <w:shd w:val="clear" w:color="auto" w:fill="auto"/>
            <w:vAlign w:val="center"/>
          </w:tcPr>
          <w:p w:rsidR="00D93305" w:rsidRPr="005A3F25" w:rsidRDefault="00D93305" w:rsidP="00F05A29">
            <w:pPr>
              <w:spacing w:line="360" w:lineRule="auto"/>
              <w:rPr>
                <w:rFonts w:ascii="Times New Roman" w:eastAsia="Helvetica Neue" w:hAnsi="Times New Roman" w:cs="Times New Roman"/>
                <w:color w:val="000000"/>
                <w:sz w:val="21"/>
                <w:szCs w:val="21"/>
                <w:lang w:val="en-US"/>
              </w:rPr>
            </w:pPr>
            <w:r w:rsidRPr="005A3F25">
              <w:rPr>
                <w:rFonts w:ascii="Times New Roman" w:eastAsia="Helvetica Neue" w:hAnsi="Times New Roman" w:cs="Times New Roman"/>
                <w:b/>
                <w:color w:val="000000"/>
                <w:sz w:val="21"/>
                <w:szCs w:val="21"/>
                <w:lang w:val="en-US"/>
              </w:rPr>
              <w:t>95%CI</w:t>
            </w:r>
            <w:r w:rsidRPr="005A3F25">
              <w:rPr>
                <w:rFonts w:ascii="Times New Roman" w:eastAsia="Helvetica Neue" w:hAnsi="Times New Roman" w:cs="Times New Roman"/>
                <w:color w:val="000000"/>
                <w:sz w:val="21"/>
                <w:szCs w:val="21"/>
                <w:lang w:val="en-US"/>
              </w:rPr>
              <w:t xml:space="preserve">: 95% confidence of interval; </w:t>
            </w:r>
            <w:r w:rsidRPr="005A3F25">
              <w:rPr>
                <w:rFonts w:ascii="Times New Roman" w:eastAsia="Helvetica Neue" w:hAnsi="Times New Roman" w:cs="Times New Roman"/>
                <w:b/>
                <w:color w:val="000000"/>
                <w:sz w:val="21"/>
                <w:szCs w:val="21"/>
                <w:lang w:val="en-US"/>
              </w:rPr>
              <w:t>AUC</w:t>
            </w:r>
            <w:r w:rsidRPr="005A3F25">
              <w:rPr>
                <w:rFonts w:ascii="Times New Roman" w:eastAsia="Helvetica Neue" w:hAnsi="Times New Roman" w:cs="Times New Roman"/>
                <w:color w:val="000000"/>
                <w:sz w:val="21"/>
                <w:szCs w:val="21"/>
                <w:lang w:val="en-US"/>
              </w:rPr>
              <w:t xml:space="preserve">: area under the curve, </w:t>
            </w:r>
            <w:r w:rsidRPr="005A3F25">
              <w:rPr>
                <w:rFonts w:ascii="Times New Roman" w:eastAsia="Helvetica Neue" w:hAnsi="Times New Roman" w:cs="Times New Roman"/>
                <w:b/>
                <w:color w:val="000000"/>
                <w:sz w:val="21"/>
                <w:szCs w:val="21"/>
                <w:lang w:val="en-US"/>
              </w:rPr>
              <w:t>LR-</w:t>
            </w:r>
            <w:r w:rsidRPr="005A3F25">
              <w:rPr>
                <w:rFonts w:ascii="Times New Roman" w:eastAsia="Helvetica Neue" w:hAnsi="Times New Roman" w:cs="Times New Roman"/>
                <w:color w:val="000000"/>
                <w:sz w:val="21"/>
                <w:szCs w:val="21"/>
                <w:lang w:val="en-US"/>
              </w:rPr>
              <w:t xml:space="preserve">: negative likelihood ratio, </w:t>
            </w:r>
            <w:r w:rsidRPr="005A3F25">
              <w:rPr>
                <w:rFonts w:ascii="Times New Roman" w:eastAsia="Helvetica Neue" w:hAnsi="Times New Roman" w:cs="Times New Roman"/>
                <w:b/>
                <w:color w:val="000000"/>
                <w:sz w:val="21"/>
                <w:szCs w:val="21"/>
                <w:lang w:val="en-US"/>
              </w:rPr>
              <w:t>LR+</w:t>
            </w:r>
            <w:r w:rsidRPr="005A3F25">
              <w:rPr>
                <w:rFonts w:ascii="Times New Roman" w:eastAsia="Helvetica Neue" w:hAnsi="Times New Roman" w:cs="Times New Roman"/>
                <w:color w:val="000000"/>
                <w:sz w:val="21"/>
                <w:szCs w:val="21"/>
                <w:lang w:val="en-US"/>
              </w:rPr>
              <w:t xml:space="preserve">: positive likelihood ratio, </w:t>
            </w:r>
            <w:r w:rsidRPr="005A3F25">
              <w:rPr>
                <w:rFonts w:ascii="Times New Roman" w:eastAsia="Helvetica Neue" w:hAnsi="Times New Roman" w:cs="Times New Roman"/>
                <w:b/>
                <w:color w:val="000000"/>
                <w:sz w:val="21"/>
                <w:szCs w:val="21"/>
                <w:lang w:val="en-US"/>
              </w:rPr>
              <w:t>SE</w:t>
            </w:r>
            <w:r w:rsidRPr="005A3F25">
              <w:rPr>
                <w:rFonts w:ascii="Times New Roman" w:eastAsia="Helvetica Neue" w:hAnsi="Times New Roman" w:cs="Times New Roman"/>
                <w:color w:val="000000"/>
                <w:sz w:val="21"/>
                <w:szCs w:val="21"/>
                <w:lang w:val="en-US"/>
              </w:rPr>
              <w:t>: standard error.</w:t>
            </w:r>
          </w:p>
        </w:tc>
      </w:tr>
    </w:tbl>
    <w:p w:rsidR="00D93305" w:rsidRDefault="00D93305">
      <w:pPr>
        <w:rPr>
          <w:lang w:val="en-US"/>
        </w:rPr>
      </w:pPr>
    </w:p>
    <w:p w:rsidR="00035FA1" w:rsidRDefault="00035FA1" w:rsidP="00035FA1">
      <w:pPr>
        <w:spacing w:after="0" w:line="480" w:lineRule="auto"/>
        <w:jc w:val="both"/>
        <w:rPr>
          <w:rFonts w:ascii="Garamond" w:eastAsia="Helvetica Neue" w:hAnsi="Garamond" w:cs="Times New Roman"/>
          <w:b/>
          <w:bCs/>
          <w:color w:val="000000"/>
          <w:sz w:val="24"/>
          <w:szCs w:val="24"/>
          <w:lang w:val="en-US"/>
        </w:rPr>
      </w:pPr>
      <w:r>
        <w:rPr>
          <w:rFonts w:ascii="Garamond" w:eastAsia="Helvetica Neue" w:hAnsi="Garamond" w:cs="Times New Roman"/>
          <w:b/>
          <w:bCs/>
          <w:color w:val="000000"/>
          <w:sz w:val="24"/>
          <w:szCs w:val="24"/>
          <w:lang w:val="en-US"/>
        </w:rPr>
        <w:t>Supplementary F</w:t>
      </w:r>
      <w:r w:rsidRPr="00EE2771">
        <w:rPr>
          <w:rFonts w:ascii="Garamond" w:eastAsia="Helvetica Neue" w:hAnsi="Garamond" w:cs="Times New Roman"/>
          <w:b/>
          <w:bCs/>
          <w:color w:val="000000"/>
          <w:sz w:val="24"/>
          <w:szCs w:val="24"/>
          <w:lang w:val="en-US"/>
        </w:rPr>
        <w:t xml:space="preserve">igure </w:t>
      </w:r>
      <w:r>
        <w:rPr>
          <w:rFonts w:ascii="Garamond" w:eastAsia="Helvetica Neue" w:hAnsi="Garamond" w:cs="Times New Roman"/>
          <w:b/>
          <w:bCs/>
          <w:color w:val="000000"/>
          <w:sz w:val="24"/>
          <w:szCs w:val="24"/>
          <w:lang w:val="en-US"/>
        </w:rPr>
        <w:t>1</w:t>
      </w:r>
      <w:r w:rsidRPr="00EE2771">
        <w:rPr>
          <w:rFonts w:ascii="Garamond" w:eastAsia="Helvetica Neue" w:hAnsi="Garamond" w:cs="Times New Roman"/>
          <w:b/>
          <w:bCs/>
          <w:color w:val="000000"/>
          <w:sz w:val="24"/>
          <w:szCs w:val="24"/>
          <w:lang w:val="en-US"/>
        </w:rPr>
        <w:t>.</w:t>
      </w:r>
    </w:p>
    <w:p w:rsidR="00035FA1" w:rsidRPr="00EE2771" w:rsidRDefault="00035FA1" w:rsidP="00035FA1">
      <w:pPr>
        <w:spacing w:after="0" w:line="480" w:lineRule="auto"/>
        <w:jc w:val="both"/>
        <w:rPr>
          <w:rFonts w:ascii="Garamond" w:eastAsia="Helvetica Neue" w:hAnsi="Garamond" w:cs="Times New Roman"/>
          <w:b/>
          <w:bCs/>
          <w:color w:val="000000"/>
          <w:sz w:val="24"/>
          <w:szCs w:val="24"/>
          <w:lang w:val="en-US"/>
        </w:rPr>
      </w:pPr>
      <w:r>
        <w:rPr>
          <w:rFonts w:ascii="Garamond" w:eastAsia="Helvetica Neue" w:hAnsi="Garamond" w:cs="Times New Roman"/>
          <w:b/>
          <w:noProof/>
          <w:color w:val="000000"/>
          <w:sz w:val="24"/>
          <w:szCs w:val="24"/>
          <w:lang w:eastAsia="en-PH"/>
        </w:rPr>
        <w:drawing>
          <wp:inline distT="0" distB="0" distL="0" distR="0" wp14:anchorId="15AB6A29" wp14:editId="6C145160">
            <wp:extent cx="5998210" cy="3363595"/>
            <wp:effectExtent l="0" t="0" r="2540" b="8255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8210" cy="3363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35FA1" w:rsidRPr="00EE2771" w:rsidRDefault="00035FA1" w:rsidP="00035FA1">
      <w:pPr>
        <w:spacing w:after="0" w:line="480" w:lineRule="auto"/>
        <w:jc w:val="both"/>
        <w:rPr>
          <w:rFonts w:ascii="Garamond" w:eastAsia="Helvetica Neue" w:hAnsi="Garamond" w:cs="Times New Roman"/>
          <w:bCs/>
          <w:color w:val="000000"/>
          <w:szCs w:val="24"/>
          <w:lang w:val="en-US"/>
        </w:rPr>
      </w:pPr>
      <w:r w:rsidRPr="00EE2771">
        <w:rPr>
          <w:rFonts w:ascii="Garamond" w:eastAsia="Helvetica Neue" w:hAnsi="Garamond" w:cs="Times New Roman"/>
          <w:bCs/>
          <w:color w:val="000000"/>
          <w:szCs w:val="24"/>
          <w:lang w:val="en-US"/>
        </w:rPr>
        <w:t xml:space="preserve">The </w:t>
      </w:r>
      <w:r>
        <w:rPr>
          <w:rFonts w:ascii="Garamond" w:eastAsia="Helvetica Neue" w:hAnsi="Garamond" w:cs="Times New Roman"/>
          <w:bCs/>
          <w:color w:val="000000"/>
          <w:szCs w:val="24"/>
          <w:lang w:val="en-US"/>
        </w:rPr>
        <w:t>figure</w:t>
      </w:r>
      <w:r w:rsidRPr="00EE2771">
        <w:rPr>
          <w:rFonts w:ascii="Garamond" w:eastAsia="Helvetica Neue" w:hAnsi="Garamond" w:cs="Times New Roman"/>
          <w:bCs/>
          <w:color w:val="000000"/>
          <w:szCs w:val="24"/>
          <w:lang w:val="en-US"/>
        </w:rPr>
        <w:t xml:space="preserve"> reports the percentages of patients with</w:t>
      </w:r>
      <w:r>
        <w:rPr>
          <w:rFonts w:ascii="Garamond" w:eastAsia="Helvetica Neue" w:hAnsi="Garamond" w:cs="Times New Roman"/>
          <w:bCs/>
          <w:color w:val="000000"/>
          <w:szCs w:val="24"/>
          <w:lang w:val="en-US"/>
        </w:rPr>
        <w:t xml:space="preserve"> and without</w:t>
      </w:r>
      <w:r w:rsidRPr="00EE2771">
        <w:rPr>
          <w:rFonts w:ascii="Garamond" w:eastAsia="Helvetica Neue" w:hAnsi="Garamond" w:cs="Times New Roman"/>
          <w:bCs/>
          <w:color w:val="000000"/>
          <w:szCs w:val="24"/>
          <w:lang w:val="en-US"/>
        </w:rPr>
        <w:t xml:space="preserve"> baseline US evidence of MSU deposits found to fulfi</w:t>
      </w:r>
      <w:r>
        <w:rPr>
          <w:rFonts w:ascii="Garamond" w:eastAsia="Helvetica Neue" w:hAnsi="Garamond" w:cs="Times New Roman"/>
          <w:bCs/>
          <w:color w:val="000000"/>
          <w:szCs w:val="24"/>
          <w:lang w:val="en-US"/>
        </w:rPr>
        <w:t>l</w:t>
      </w:r>
      <w:r w:rsidRPr="00EE2771">
        <w:rPr>
          <w:rFonts w:ascii="Garamond" w:eastAsia="Helvetica Neue" w:hAnsi="Garamond" w:cs="Times New Roman"/>
          <w:bCs/>
          <w:color w:val="000000"/>
          <w:szCs w:val="24"/>
          <w:lang w:val="en-US"/>
        </w:rPr>
        <w:t>l or not the remission criteria at 12 months (total number of patients</w:t>
      </w:r>
      <w:r>
        <w:rPr>
          <w:rFonts w:ascii="Garamond" w:eastAsia="Helvetica Neue" w:hAnsi="Garamond" w:cs="Times New Roman"/>
          <w:bCs/>
          <w:color w:val="000000"/>
          <w:szCs w:val="24"/>
          <w:lang w:val="en-US"/>
        </w:rPr>
        <w:t xml:space="preserve"> with baseline US evidence of MSU deposits</w:t>
      </w:r>
      <w:r w:rsidRPr="00EE2771">
        <w:rPr>
          <w:rFonts w:ascii="Garamond" w:eastAsia="Helvetica Neue" w:hAnsi="Garamond" w:cs="Times New Roman"/>
          <w:bCs/>
          <w:color w:val="000000"/>
          <w:szCs w:val="24"/>
          <w:lang w:val="en-US"/>
        </w:rPr>
        <w:t>=42, 25, 21, 28; respectively) (total number of patients</w:t>
      </w:r>
      <w:r>
        <w:rPr>
          <w:rFonts w:ascii="Garamond" w:eastAsia="Helvetica Neue" w:hAnsi="Garamond" w:cs="Times New Roman"/>
          <w:bCs/>
          <w:color w:val="000000"/>
          <w:szCs w:val="24"/>
          <w:lang w:val="en-US"/>
        </w:rPr>
        <w:t xml:space="preserve"> without US evidence of MSU deposits</w:t>
      </w:r>
      <w:r w:rsidRPr="00EE2771">
        <w:rPr>
          <w:rFonts w:ascii="Garamond" w:eastAsia="Helvetica Neue" w:hAnsi="Garamond" w:cs="Times New Roman"/>
          <w:bCs/>
          <w:color w:val="000000"/>
          <w:szCs w:val="24"/>
          <w:lang w:val="en-US"/>
        </w:rPr>
        <w:t>=8, 25, 29, 22; respectively).</w:t>
      </w:r>
    </w:p>
    <w:p w:rsidR="00035FA1" w:rsidRPr="00EE2771" w:rsidRDefault="00035FA1" w:rsidP="00035FA1">
      <w:pPr>
        <w:widowControl w:val="0"/>
        <w:autoSpaceDE w:val="0"/>
        <w:autoSpaceDN w:val="0"/>
        <w:adjustRightInd w:val="0"/>
        <w:spacing w:after="0" w:line="480" w:lineRule="auto"/>
        <w:ind w:left="640" w:hanging="640"/>
        <w:jc w:val="both"/>
        <w:rPr>
          <w:rFonts w:ascii="Garamond" w:eastAsia="Helvetica Neue" w:hAnsi="Garamond" w:cs="Times New Roman"/>
          <w:color w:val="000000"/>
          <w:sz w:val="24"/>
          <w:szCs w:val="24"/>
          <w:lang w:val="en-US"/>
        </w:rPr>
      </w:pPr>
    </w:p>
    <w:p w:rsidR="00035FA1" w:rsidRDefault="00035FA1" w:rsidP="00035FA1">
      <w:pPr>
        <w:rPr>
          <w:rFonts w:ascii="Garamond" w:eastAsia="Helvetica Neue" w:hAnsi="Garamond" w:cs="Times New Roman"/>
          <w:b/>
          <w:bCs/>
          <w:color w:val="000000"/>
          <w:sz w:val="24"/>
          <w:szCs w:val="24"/>
          <w:lang w:val="en-US"/>
        </w:rPr>
      </w:pPr>
    </w:p>
    <w:p w:rsidR="00035FA1" w:rsidRPr="00EE2771" w:rsidRDefault="00035FA1" w:rsidP="00035FA1">
      <w:pPr>
        <w:spacing w:after="0" w:line="480" w:lineRule="auto"/>
        <w:jc w:val="both"/>
        <w:rPr>
          <w:rFonts w:ascii="Garamond" w:eastAsia="Helvetica Neue" w:hAnsi="Garamond" w:cs="Times New Roman"/>
          <w:bCs/>
          <w:color w:val="000000"/>
          <w:sz w:val="24"/>
          <w:szCs w:val="24"/>
          <w:lang w:val="en-US"/>
        </w:rPr>
      </w:pPr>
      <w:r w:rsidRPr="00EE2771">
        <w:rPr>
          <w:rFonts w:ascii="Garamond" w:eastAsia="Helvetica Neue" w:hAnsi="Garamond" w:cs="Times New Roman"/>
          <w:b/>
          <w:bCs/>
          <w:color w:val="000000"/>
          <w:sz w:val="24"/>
          <w:szCs w:val="24"/>
          <w:lang w:val="en-US"/>
        </w:rPr>
        <w:t xml:space="preserve">Supplementary Figure </w:t>
      </w:r>
      <w:r>
        <w:rPr>
          <w:rFonts w:ascii="Garamond" w:eastAsia="Helvetica Neue" w:hAnsi="Garamond" w:cs="Times New Roman"/>
          <w:b/>
          <w:bCs/>
          <w:color w:val="000000"/>
          <w:sz w:val="24"/>
          <w:szCs w:val="24"/>
          <w:lang w:val="en-US"/>
        </w:rPr>
        <w:t>2</w:t>
      </w:r>
      <w:r w:rsidRPr="00EE2771">
        <w:rPr>
          <w:rFonts w:ascii="Garamond" w:eastAsia="Helvetica Neue" w:hAnsi="Garamond" w:cs="Times New Roman"/>
          <w:bCs/>
          <w:color w:val="000000"/>
          <w:sz w:val="24"/>
          <w:szCs w:val="24"/>
          <w:lang w:val="en-US"/>
        </w:rPr>
        <w:t xml:space="preserve">. </w:t>
      </w:r>
    </w:p>
    <w:p w:rsidR="00035FA1" w:rsidRDefault="00035FA1" w:rsidP="00035FA1">
      <w:pPr>
        <w:spacing w:after="0" w:line="480" w:lineRule="auto"/>
        <w:jc w:val="both"/>
        <w:rPr>
          <w:rFonts w:ascii="Garamond" w:eastAsia="Helvetica Neue" w:hAnsi="Garamond" w:cs="Times New Roman"/>
          <w:bCs/>
          <w:color w:val="000000"/>
          <w:szCs w:val="24"/>
          <w:lang w:val="en-US"/>
        </w:rPr>
      </w:pPr>
      <w:r>
        <w:rPr>
          <w:rFonts w:ascii="Garamond" w:hAnsi="Garamond" w:cstheme="minorHAnsi"/>
          <w:b/>
          <w:bCs/>
          <w:noProof/>
          <w:sz w:val="21"/>
          <w:szCs w:val="21"/>
          <w:lang w:eastAsia="en-PH"/>
        </w:rPr>
        <w:lastRenderedPageBreak/>
        <w:drawing>
          <wp:inline distT="0" distB="0" distL="0" distR="0" wp14:anchorId="6282CFB3" wp14:editId="4F670195">
            <wp:extent cx="6377404" cy="3525982"/>
            <wp:effectExtent l="0" t="0" r="4445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9642" cy="35272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35FA1" w:rsidRPr="00556C00" w:rsidRDefault="00C11471" w:rsidP="00035FA1">
      <w:pPr>
        <w:spacing w:after="0" w:line="480" w:lineRule="auto"/>
        <w:jc w:val="both"/>
        <w:rPr>
          <w:rFonts w:ascii="Garamond" w:eastAsia="Helvetica Neue" w:hAnsi="Garamond" w:cs="Times New Roman"/>
          <w:bCs/>
          <w:color w:val="000000"/>
          <w:szCs w:val="24"/>
          <w:lang w:val="en-US"/>
        </w:rPr>
      </w:pPr>
      <w:r>
        <w:rPr>
          <w:rFonts w:ascii="Garamond" w:eastAsia="Helvetica Neue" w:hAnsi="Garamond" w:cs="Times New Roman"/>
          <w:bCs/>
          <w:color w:val="000000"/>
          <w:szCs w:val="24"/>
          <w:lang w:val="en-US"/>
        </w:rPr>
        <w:tab/>
      </w:r>
      <w:bookmarkStart w:id="0" w:name="_GoBack"/>
      <w:bookmarkEnd w:id="0"/>
    </w:p>
    <w:p w:rsidR="00035FA1" w:rsidRPr="00EE2771" w:rsidRDefault="00035FA1" w:rsidP="00035FA1">
      <w:pPr>
        <w:rPr>
          <w:rFonts w:ascii="Garamond" w:eastAsia="Helvetica Neue" w:hAnsi="Garamond" w:cs="Times New Roman"/>
          <w:color w:val="000000"/>
          <w:sz w:val="24"/>
          <w:szCs w:val="24"/>
          <w:lang w:val="en-US"/>
        </w:rPr>
      </w:pPr>
    </w:p>
    <w:p w:rsidR="00D93305" w:rsidRPr="00D93305" w:rsidRDefault="00D93305" w:rsidP="00035FA1">
      <w:pPr>
        <w:spacing w:after="0" w:line="360" w:lineRule="auto"/>
        <w:rPr>
          <w:lang w:val="en-US"/>
        </w:rPr>
      </w:pPr>
    </w:p>
    <w:sectPr w:rsidR="00D93305" w:rsidRPr="00D9330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 Neue">
    <w:altName w:val="Arial"/>
    <w:charset w:val="00"/>
    <w:family w:val="auto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3305"/>
    <w:rsid w:val="0000329C"/>
    <w:rsid w:val="000040EC"/>
    <w:rsid w:val="0000647B"/>
    <w:rsid w:val="000223FC"/>
    <w:rsid w:val="00034362"/>
    <w:rsid w:val="00035FA1"/>
    <w:rsid w:val="000526E5"/>
    <w:rsid w:val="00064EA2"/>
    <w:rsid w:val="000775D2"/>
    <w:rsid w:val="00083CDA"/>
    <w:rsid w:val="00085E1A"/>
    <w:rsid w:val="000877AA"/>
    <w:rsid w:val="000879DE"/>
    <w:rsid w:val="00097627"/>
    <w:rsid w:val="000977C1"/>
    <w:rsid w:val="000A03F2"/>
    <w:rsid w:val="000B1ECF"/>
    <w:rsid w:val="000B5D55"/>
    <w:rsid w:val="000B7DFA"/>
    <w:rsid w:val="000C27D2"/>
    <w:rsid w:val="000C7CC5"/>
    <w:rsid w:val="000D02E6"/>
    <w:rsid w:val="000E3521"/>
    <w:rsid w:val="000E3ED5"/>
    <w:rsid w:val="000E4982"/>
    <w:rsid w:val="000F51B6"/>
    <w:rsid w:val="001036C6"/>
    <w:rsid w:val="0010565D"/>
    <w:rsid w:val="00110C4B"/>
    <w:rsid w:val="0011115C"/>
    <w:rsid w:val="001155E4"/>
    <w:rsid w:val="001171D0"/>
    <w:rsid w:val="00121842"/>
    <w:rsid w:val="00126AE5"/>
    <w:rsid w:val="00134478"/>
    <w:rsid w:val="00150C49"/>
    <w:rsid w:val="00163A36"/>
    <w:rsid w:val="00170A03"/>
    <w:rsid w:val="00177CA3"/>
    <w:rsid w:val="00180A8A"/>
    <w:rsid w:val="00194205"/>
    <w:rsid w:val="001A3D8A"/>
    <w:rsid w:val="001C77E0"/>
    <w:rsid w:val="001D16AA"/>
    <w:rsid w:val="001D2677"/>
    <w:rsid w:val="001D344D"/>
    <w:rsid w:val="001E36DB"/>
    <w:rsid w:val="0020121F"/>
    <w:rsid w:val="002057CC"/>
    <w:rsid w:val="00215377"/>
    <w:rsid w:val="00224663"/>
    <w:rsid w:val="0022567E"/>
    <w:rsid w:val="00236981"/>
    <w:rsid w:val="00265959"/>
    <w:rsid w:val="0029242D"/>
    <w:rsid w:val="002A7336"/>
    <w:rsid w:val="002B56E1"/>
    <w:rsid w:val="002C3A00"/>
    <w:rsid w:val="002D7268"/>
    <w:rsid w:val="002E7070"/>
    <w:rsid w:val="002F1FE9"/>
    <w:rsid w:val="003100F4"/>
    <w:rsid w:val="00316CB8"/>
    <w:rsid w:val="00316E9D"/>
    <w:rsid w:val="00327FC2"/>
    <w:rsid w:val="00336146"/>
    <w:rsid w:val="0033765E"/>
    <w:rsid w:val="003435A0"/>
    <w:rsid w:val="00344B52"/>
    <w:rsid w:val="00345B4B"/>
    <w:rsid w:val="00354EB1"/>
    <w:rsid w:val="00361BA7"/>
    <w:rsid w:val="0036571D"/>
    <w:rsid w:val="00367276"/>
    <w:rsid w:val="00397061"/>
    <w:rsid w:val="003A5606"/>
    <w:rsid w:val="003B00FF"/>
    <w:rsid w:val="003B2EEB"/>
    <w:rsid w:val="003B3E19"/>
    <w:rsid w:val="003D2A25"/>
    <w:rsid w:val="003E422B"/>
    <w:rsid w:val="003E4AF1"/>
    <w:rsid w:val="003E74C4"/>
    <w:rsid w:val="003F4D52"/>
    <w:rsid w:val="00400B49"/>
    <w:rsid w:val="00403A5E"/>
    <w:rsid w:val="00410FB7"/>
    <w:rsid w:val="004127D4"/>
    <w:rsid w:val="00415F76"/>
    <w:rsid w:val="00420356"/>
    <w:rsid w:val="004224D5"/>
    <w:rsid w:val="00436213"/>
    <w:rsid w:val="00446267"/>
    <w:rsid w:val="00451BF8"/>
    <w:rsid w:val="00453AAF"/>
    <w:rsid w:val="0047160A"/>
    <w:rsid w:val="00486036"/>
    <w:rsid w:val="004A3BF2"/>
    <w:rsid w:val="004A4822"/>
    <w:rsid w:val="004A537F"/>
    <w:rsid w:val="004B292F"/>
    <w:rsid w:val="004C2677"/>
    <w:rsid w:val="004C7020"/>
    <w:rsid w:val="004E76E1"/>
    <w:rsid w:val="004F0746"/>
    <w:rsid w:val="005062FC"/>
    <w:rsid w:val="005101E8"/>
    <w:rsid w:val="00514DD0"/>
    <w:rsid w:val="00524C9B"/>
    <w:rsid w:val="0053351F"/>
    <w:rsid w:val="00537C2C"/>
    <w:rsid w:val="00540B6D"/>
    <w:rsid w:val="00545463"/>
    <w:rsid w:val="00546987"/>
    <w:rsid w:val="00551001"/>
    <w:rsid w:val="005575ED"/>
    <w:rsid w:val="00575485"/>
    <w:rsid w:val="00576C1F"/>
    <w:rsid w:val="00581809"/>
    <w:rsid w:val="00583F06"/>
    <w:rsid w:val="005869F0"/>
    <w:rsid w:val="0059272F"/>
    <w:rsid w:val="005A0E2B"/>
    <w:rsid w:val="005D097E"/>
    <w:rsid w:val="005D704B"/>
    <w:rsid w:val="005E0B9A"/>
    <w:rsid w:val="005F1941"/>
    <w:rsid w:val="005F5765"/>
    <w:rsid w:val="005F6ED0"/>
    <w:rsid w:val="00617C1D"/>
    <w:rsid w:val="0062610E"/>
    <w:rsid w:val="00640953"/>
    <w:rsid w:val="00652ADE"/>
    <w:rsid w:val="00657DB7"/>
    <w:rsid w:val="00660CE9"/>
    <w:rsid w:val="0067413D"/>
    <w:rsid w:val="0069292E"/>
    <w:rsid w:val="00694674"/>
    <w:rsid w:val="006B3C98"/>
    <w:rsid w:val="006C1BD5"/>
    <w:rsid w:val="00700CC5"/>
    <w:rsid w:val="00703FEE"/>
    <w:rsid w:val="00710866"/>
    <w:rsid w:val="00720C79"/>
    <w:rsid w:val="00732D34"/>
    <w:rsid w:val="007345A8"/>
    <w:rsid w:val="00745FE0"/>
    <w:rsid w:val="007620F3"/>
    <w:rsid w:val="00762D6A"/>
    <w:rsid w:val="007755B5"/>
    <w:rsid w:val="00776365"/>
    <w:rsid w:val="00784179"/>
    <w:rsid w:val="007877CE"/>
    <w:rsid w:val="007A1E7E"/>
    <w:rsid w:val="007A3DBE"/>
    <w:rsid w:val="007A7A68"/>
    <w:rsid w:val="007B2FA4"/>
    <w:rsid w:val="007B319D"/>
    <w:rsid w:val="007B33D5"/>
    <w:rsid w:val="007B50AD"/>
    <w:rsid w:val="007C4CEC"/>
    <w:rsid w:val="007D60DD"/>
    <w:rsid w:val="007E0653"/>
    <w:rsid w:val="007F0EBA"/>
    <w:rsid w:val="007F5D75"/>
    <w:rsid w:val="007F655D"/>
    <w:rsid w:val="00805172"/>
    <w:rsid w:val="00812273"/>
    <w:rsid w:val="00813576"/>
    <w:rsid w:val="008371FC"/>
    <w:rsid w:val="008476ED"/>
    <w:rsid w:val="008654D7"/>
    <w:rsid w:val="00871BC6"/>
    <w:rsid w:val="00874891"/>
    <w:rsid w:val="00877011"/>
    <w:rsid w:val="008845B8"/>
    <w:rsid w:val="008904E9"/>
    <w:rsid w:val="008A20FE"/>
    <w:rsid w:val="008A2EFF"/>
    <w:rsid w:val="008A6B76"/>
    <w:rsid w:val="008B0547"/>
    <w:rsid w:val="008B27FB"/>
    <w:rsid w:val="008D04A2"/>
    <w:rsid w:val="008D4020"/>
    <w:rsid w:val="008E1D46"/>
    <w:rsid w:val="008E53E5"/>
    <w:rsid w:val="008E6562"/>
    <w:rsid w:val="008F0F99"/>
    <w:rsid w:val="009054E5"/>
    <w:rsid w:val="00921896"/>
    <w:rsid w:val="009377C9"/>
    <w:rsid w:val="0094126A"/>
    <w:rsid w:val="00942EDC"/>
    <w:rsid w:val="00952937"/>
    <w:rsid w:val="009565CC"/>
    <w:rsid w:val="00980F76"/>
    <w:rsid w:val="00984102"/>
    <w:rsid w:val="00992BA2"/>
    <w:rsid w:val="0099305C"/>
    <w:rsid w:val="009A78CD"/>
    <w:rsid w:val="009C1235"/>
    <w:rsid w:val="009C19B6"/>
    <w:rsid w:val="009C272E"/>
    <w:rsid w:val="009C503C"/>
    <w:rsid w:val="009C798F"/>
    <w:rsid w:val="009D4355"/>
    <w:rsid w:val="009E30FE"/>
    <w:rsid w:val="009E3A0E"/>
    <w:rsid w:val="009F0DD7"/>
    <w:rsid w:val="00A004A0"/>
    <w:rsid w:val="00A06400"/>
    <w:rsid w:val="00A11972"/>
    <w:rsid w:val="00A11C31"/>
    <w:rsid w:val="00A23E67"/>
    <w:rsid w:val="00A315BA"/>
    <w:rsid w:val="00A40884"/>
    <w:rsid w:val="00A41A47"/>
    <w:rsid w:val="00A451A2"/>
    <w:rsid w:val="00A45EC5"/>
    <w:rsid w:val="00A50263"/>
    <w:rsid w:val="00A52065"/>
    <w:rsid w:val="00A5673A"/>
    <w:rsid w:val="00A57696"/>
    <w:rsid w:val="00A82BC4"/>
    <w:rsid w:val="00A90CD7"/>
    <w:rsid w:val="00A9381A"/>
    <w:rsid w:val="00A96E60"/>
    <w:rsid w:val="00A97293"/>
    <w:rsid w:val="00AA039C"/>
    <w:rsid w:val="00AA1994"/>
    <w:rsid w:val="00AA5062"/>
    <w:rsid w:val="00AA5DC9"/>
    <w:rsid w:val="00AB45C8"/>
    <w:rsid w:val="00AC5680"/>
    <w:rsid w:val="00AD3D50"/>
    <w:rsid w:val="00AF3543"/>
    <w:rsid w:val="00AF61DE"/>
    <w:rsid w:val="00B347D0"/>
    <w:rsid w:val="00B347FD"/>
    <w:rsid w:val="00B355E3"/>
    <w:rsid w:val="00B42EA1"/>
    <w:rsid w:val="00B448E5"/>
    <w:rsid w:val="00B52501"/>
    <w:rsid w:val="00B5554D"/>
    <w:rsid w:val="00B65C1B"/>
    <w:rsid w:val="00B80044"/>
    <w:rsid w:val="00B8634B"/>
    <w:rsid w:val="00B87A7D"/>
    <w:rsid w:val="00B9425A"/>
    <w:rsid w:val="00B970ED"/>
    <w:rsid w:val="00BB282C"/>
    <w:rsid w:val="00BB6FB3"/>
    <w:rsid w:val="00BE26D8"/>
    <w:rsid w:val="00BF119B"/>
    <w:rsid w:val="00BF3ABD"/>
    <w:rsid w:val="00C0068D"/>
    <w:rsid w:val="00C07881"/>
    <w:rsid w:val="00C11471"/>
    <w:rsid w:val="00C339A5"/>
    <w:rsid w:val="00C45ABA"/>
    <w:rsid w:val="00C65970"/>
    <w:rsid w:val="00C70DD3"/>
    <w:rsid w:val="00C77029"/>
    <w:rsid w:val="00C95694"/>
    <w:rsid w:val="00CA1E9F"/>
    <w:rsid w:val="00CA3871"/>
    <w:rsid w:val="00CA6F62"/>
    <w:rsid w:val="00CB33CE"/>
    <w:rsid w:val="00CC4128"/>
    <w:rsid w:val="00CC413C"/>
    <w:rsid w:val="00CD12FB"/>
    <w:rsid w:val="00CE2FFC"/>
    <w:rsid w:val="00CE408F"/>
    <w:rsid w:val="00CF056F"/>
    <w:rsid w:val="00CF4F16"/>
    <w:rsid w:val="00CF7FAD"/>
    <w:rsid w:val="00D0362A"/>
    <w:rsid w:val="00D0484D"/>
    <w:rsid w:val="00D0629F"/>
    <w:rsid w:val="00D14C2B"/>
    <w:rsid w:val="00D22118"/>
    <w:rsid w:val="00D41D91"/>
    <w:rsid w:val="00D4404B"/>
    <w:rsid w:val="00D4564D"/>
    <w:rsid w:val="00D514B8"/>
    <w:rsid w:val="00D53C34"/>
    <w:rsid w:val="00D53E28"/>
    <w:rsid w:val="00D62E6F"/>
    <w:rsid w:val="00D6447D"/>
    <w:rsid w:val="00D66214"/>
    <w:rsid w:val="00D72B5E"/>
    <w:rsid w:val="00D84782"/>
    <w:rsid w:val="00D91400"/>
    <w:rsid w:val="00D93305"/>
    <w:rsid w:val="00D95ADC"/>
    <w:rsid w:val="00DC251B"/>
    <w:rsid w:val="00DC2D7C"/>
    <w:rsid w:val="00DE1DA1"/>
    <w:rsid w:val="00DE4CAB"/>
    <w:rsid w:val="00DE5F29"/>
    <w:rsid w:val="00E10E99"/>
    <w:rsid w:val="00E11071"/>
    <w:rsid w:val="00E2174F"/>
    <w:rsid w:val="00E24D40"/>
    <w:rsid w:val="00E53031"/>
    <w:rsid w:val="00E624E1"/>
    <w:rsid w:val="00E66C29"/>
    <w:rsid w:val="00E715B7"/>
    <w:rsid w:val="00E862D8"/>
    <w:rsid w:val="00EA395A"/>
    <w:rsid w:val="00EA7031"/>
    <w:rsid w:val="00EB5567"/>
    <w:rsid w:val="00EC227E"/>
    <w:rsid w:val="00EC5549"/>
    <w:rsid w:val="00EC7959"/>
    <w:rsid w:val="00ED12FE"/>
    <w:rsid w:val="00ED3B89"/>
    <w:rsid w:val="00EE0F00"/>
    <w:rsid w:val="00EE1507"/>
    <w:rsid w:val="00EE37DD"/>
    <w:rsid w:val="00F14229"/>
    <w:rsid w:val="00F233B7"/>
    <w:rsid w:val="00F27A4A"/>
    <w:rsid w:val="00F317F7"/>
    <w:rsid w:val="00F36835"/>
    <w:rsid w:val="00F40274"/>
    <w:rsid w:val="00F46275"/>
    <w:rsid w:val="00F4715A"/>
    <w:rsid w:val="00F55951"/>
    <w:rsid w:val="00F56AC0"/>
    <w:rsid w:val="00F610B4"/>
    <w:rsid w:val="00F61ACA"/>
    <w:rsid w:val="00F77A14"/>
    <w:rsid w:val="00F9323E"/>
    <w:rsid w:val="00F945FD"/>
    <w:rsid w:val="00FC0456"/>
    <w:rsid w:val="00FC6A47"/>
    <w:rsid w:val="00FC7138"/>
    <w:rsid w:val="00FD0498"/>
    <w:rsid w:val="00FD0AEE"/>
    <w:rsid w:val="00FD257D"/>
    <w:rsid w:val="00FF28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93305"/>
    <w:pPr>
      <w:spacing w:after="0" w:line="240" w:lineRule="auto"/>
    </w:pPr>
    <w:rPr>
      <w:lang w:val="it-I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35F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35FA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93305"/>
    <w:pPr>
      <w:spacing w:after="0" w:line="240" w:lineRule="auto"/>
    </w:pPr>
    <w:rPr>
      <w:lang w:val="it-I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35F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35FA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tiff"/><Relationship Id="rId5" Type="http://schemas.openxmlformats.org/officeDocument/2006/relationships/image" Target="media/image1.tif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485</Words>
  <Characters>2771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2021-07-01T17:09:00Z</dcterms:created>
  <dcterms:modified xsi:type="dcterms:W3CDTF">2021-07-01T18:38:00Z</dcterms:modified>
</cp:coreProperties>
</file>