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FCE84" w14:textId="77777777" w:rsidR="00BC265A" w:rsidRPr="003D722E" w:rsidRDefault="00CF6FDB">
      <w:pPr>
        <w:rPr>
          <w:b/>
          <w:sz w:val="24"/>
        </w:rPr>
      </w:pPr>
      <w:r w:rsidRPr="003D722E">
        <w:rPr>
          <w:b/>
          <w:sz w:val="24"/>
        </w:rPr>
        <w:t xml:space="preserve">Supplementary </w:t>
      </w:r>
      <w:r w:rsidR="005B3E4D">
        <w:rPr>
          <w:b/>
          <w:sz w:val="24"/>
        </w:rPr>
        <w:t>file</w:t>
      </w:r>
      <w:r w:rsidRPr="003D722E">
        <w:rPr>
          <w:b/>
          <w:sz w:val="24"/>
        </w:rPr>
        <w:t xml:space="preserve"> DIP OA</w:t>
      </w:r>
    </w:p>
    <w:p w14:paraId="09727699" w14:textId="77777777" w:rsidR="002015A0" w:rsidRPr="003D722E" w:rsidRDefault="002015A0">
      <w:pPr>
        <w:rPr>
          <w:b/>
        </w:rPr>
      </w:pPr>
    </w:p>
    <w:p w14:paraId="073C7A7E" w14:textId="77777777" w:rsidR="00E07250" w:rsidRPr="002015A0" w:rsidRDefault="00E07250" w:rsidP="00E07250">
      <w:pPr>
        <w:pStyle w:val="KeinLeerraum"/>
        <w:rPr>
          <w:b/>
          <w:sz w:val="24"/>
        </w:rPr>
      </w:pPr>
      <w:r>
        <w:rPr>
          <w:b/>
          <w:sz w:val="24"/>
        </w:rPr>
        <w:t xml:space="preserve">Supplementary file 1: </w:t>
      </w:r>
      <w:r w:rsidRPr="002015A0">
        <w:rPr>
          <w:sz w:val="24"/>
        </w:rPr>
        <w:t>Mean duration between visits in years and standard deviation</w:t>
      </w:r>
    </w:p>
    <w:p w14:paraId="3633DC03" w14:textId="77777777" w:rsidR="00E07250" w:rsidRDefault="00E07250" w:rsidP="00E07250">
      <w:pPr>
        <w:pStyle w:val="KeinLeerraum"/>
        <w:rPr>
          <w:sz w:val="18"/>
          <w:szCs w:val="18"/>
        </w:rPr>
      </w:pPr>
    </w:p>
    <w:p w14:paraId="7E8C2751" w14:textId="77777777" w:rsidR="00E07250" w:rsidRDefault="00E07250" w:rsidP="00E07250">
      <w:pPr>
        <w:pStyle w:val="KeinLeerraum"/>
        <w:rPr>
          <w:sz w:val="18"/>
          <w:szCs w:val="18"/>
        </w:rPr>
      </w:pPr>
    </w:p>
    <w:p w14:paraId="61CD5286" w14:textId="77777777" w:rsidR="00E07250" w:rsidRPr="002015A0" w:rsidRDefault="00E07250" w:rsidP="00E07250">
      <w:pPr>
        <w:pStyle w:val="KeinLeerraum"/>
      </w:pPr>
      <w:r>
        <w:rPr>
          <w:b/>
        </w:rPr>
        <w:t>Supplementary Table</w:t>
      </w:r>
      <w:r w:rsidR="002533EF">
        <w:rPr>
          <w:b/>
        </w:rPr>
        <w:t xml:space="preserve"> </w:t>
      </w:r>
      <w:r>
        <w:rPr>
          <w:b/>
        </w:rPr>
        <w:t>1</w:t>
      </w:r>
      <w:r w:rsidRPr="002015A0">
        <w:rPr>
          <w:b/>
        </w:rPr>
        <w:t>.</w:t>
      </w:r>
      <w:r>
        <w:t xml:space="preserve"> </w:t>
      </w:r>
      <w:r w:rsidRPr="002015A0">
        <w:t>Mean duration between visits in years and standard deviation</w:t>
      </w:r>
    </w:p>
    <w:tbl>
      <w:tblPr>
        <w:tblStyle w:val="EinfacheTabelle4"/>
        <w:tblW w:w="8931" w:type="dxa"/>
        <w:tblLook w:val="04A0" w:firstRow="1" w:lastRow="0" w:firstColumn="1" w:lastColumn="0" w:noHBand="0" w:noVBand="1"/>
      </w:tblPr>
      <w:tblGrid>
        <w:gridCol w:w="1207"/>
        <w:gridCol w:w="1146"/>
        <w:gridCol w:w="1727"/>
        <w:gridCol w:w="1262"/>
        <w:gridCol w:w="2279"/>
        <w:gridCol w:w="1310"/>
      </w:tblGrid>
      <w:tr w:rsidR="00E07250" w:rsidRPr="002E4EEF" w14:paraId="1917412F" w14:textId="77777777" w:rsidTr="00883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3C183" w14:textId="77777777" w:rsidR="00E07250" w:rsidRPr="0013488D" w:rsidRDefault="00E07250" w:rsidP="00883459">
            <w:pPr>
              <w:widowControl w:val="0"/>
              <w:rPr>
                <w:rFonts w:cstheme="minorHAnsi"/>
                <w:szCs w:val="18"/>
                <w:lang w:val="en-US"/>
              </w:rPr>
            </w:pPr>
          </w:p>
        </w:tc>
        <w:tc>
          <w:tcPr>
            <w:tcW w:w="7724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38878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  <w:lang w:val="en-US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  <w:lang w:val="en-US"/>
              </w:rPr>
              <w:t>Mean duration between visits [years] (SD)</w:t>
            </w:r>
          </w:p>
        </w:tc>
      </w:tr>
      <w:tr w:rsidR="00E07250" w14:paraId="2AA3A88F" w14:textId="77777777" w:rsidTr="00883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C5688" w14:textId="77777777" w:rsidR="00E07250" w:rsidRPr="0013488D" w:rsidRDefault="00E07250" w:rsidP="00883459">
            <w:pPr>
              <w:widowControl w:val="0"/>
              <w:rPr>
                <w:rFonts w:cstheme="minorHAnsi"/>
                <w:szCs w:val="18"/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06A8F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csDMARD</w:t>
            </w:r>
            <w:proofErr w:type="spellEnd"/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4D0E7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bDMARD</w:t>
            </w:r>
            <w:proofErr w:type="spellEnd"/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F2FC6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Combination</w:t>
            </w:r>
            <w:proofErr w:type="spellEnd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 xml:space="preserve"> </w:t>
            </w: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therapy</w:t>
            </w:r>
            <w:proofErr w:type="spellEnd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86A2A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Past</w:t>
            </w:r>
            <w:proofErr w:type="spellEnd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 xml:space="preserve"> DMARD </w:t>
            </w: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use</w:t>
            </w:r>
            <w:proofErr w:type="spellEnd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D9FAD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 xml:space="preserve">Never DMARD </w:t>
            </w: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use</w:t>
            </w:r>
            <w:proofErr w:type="spellEnd"/>
          </w:p>
        </w:tc>
      </w:tr>
      <w:tr w:rsidR="00E07250" w14:paraId="145B5EED" w14:textId="77777777" w:rsidTr="00883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864153" w14:textId="77777777" w:rsidR="00E07250" w:rsidRPr="0013488D" w:rsidRDefault="00E07250" w:rsidP="00883459">
            <w:pPr>
              <w:pStyle w:val="KeinLeerraum"/>
              <w:rPr>
                <w:vertAlign w:val="superscript"/>
                <w:lang w:val="en-US"/>
              </w:rPr>
            </w:pPr>
            <w:r w:rsidRPr="0013488D">
              <w:rPr>
                <w:lang w:val="en-US"/>
              </w:rPr>
              <w:t>Cohort 1</w:t>
            </w:r>
            <w:r w:rsidRPr="0013488D">
              <w:rPr>
                <w:vertAlign w:val="superscript"/>
                <w:lang w:val="en-US"/>
              </w:rPr>
              <w:t>a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50304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0.8 (0.9)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17F93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0.8 (1.0)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82369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0.8 (0.9)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35A79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0.9 (0.9)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829A05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1.5 (1.0)</w:t>
            </w:r>
          </w:p>
        </w:tc>
      </w:tr>
      <w:tr w:rsidR="00E07250" w14:paraId="75FD3717" w14:textId="77777777" w:rsidTr="00883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0556AEA" w14:textId="77777777" w:rsidR="00E07250" w:rsidRPr="0013488D" w:rsidRDefault="00E07250" w:rsidP="00883459">
            <w:pPr>
              <w:pStyle w:val="KeinLeerraum"/>
              <w:rPr>
                <w:vertAlign w:val="superscript"/>
                <w:lang w:val="en-US"/>
              </w:rPr>
            </w:pPr>
            <w:proofErr w:type="spellStart"/>
            <w:r w:rsidRPr="0013488D">
              <w:t>Cohort</w:t>
            </w:r>
            <w:proofErr w:type="spellEnd"/>
            <w:r w:rsidRPr="0013488D">
              <w:t xml:space="preserve"> 2</w:t>
            </w:r>
            <w:r w:rsidRPr="0013488D">
              <w:rPr>
                <w:vertAlign w:val="superscript"/>
              </w:rPr>
              <w:t>b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34B0E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0.9 (0.9)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32CD5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0.9 (0.9)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BAB91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0.8 (0.9)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19864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1.0 (1.0)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1200F70" w14:textId="77777777" w:rsidR="00E07250" w:rsidRPr="0013488D" w:rsidRDefault="00E07250" w:rsidP="00883459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1.8 (1.0)</w:t>
            </w:r>
          </w:p>
        </w:tc>
      </w:tr>
    </w:tbl>
    <w:p w14:paraId="0E3773DB" w14:textId="77777777" w:rsidR="00E07250" w:rsidRDefault="00E07250" w:rsidP="00E07250">
      <w:pPr>
        <w:pStyle w:val="KeinLeerraum"/>
        <w:rPr>
          <w:sz w:val="20"/>
        </w:rPr>
      </w:pPr>
      <w:proofErr w:type="spellStart"/>
      <w:r w:rsidRPr="0013488D">
        <w:rPr>
          <w:sz w:val="20"/>
        </w:rPr>
        <w:t>bDMARD</w:t>
      </w:r>
      <w:proofErr w:type="spellEnd"/>
      <w:r w:rsidRPr="0013488D">
        <w:rPr>
          <w:sz w:val="20"/>
        </w:rPr>
        <w:t>: biologic disease modifying anti-rheumatic drug</w:t>
      </w:r>
      <w:r>
        <w:rPr>
          <w:sz w:val="20"/>
        </w:rPr>
        <w:t xml:space="preserve">, </w:t>
      </w:r>
      <w:proofErr w:type="spellStart"/>
      <w:r w:rsidRPr="0013488D">
        <w:rPr>
          <w:sz w:val="20"/>
        </w:rPr>
        <w:t>csDMARD</w:t>
      </w:r>
      <w:proofErr w:type="spellEnd"/>
      <w:r w:rsidRPr="0013488D">
        <w:rPr>
          <w:sz w:val="20"/>
        </w:rPr>
        <w:t>: conventional synthetic disease modifying anti-rheumatic drug</w:t>
      </w:r>
      <w:r>
        <w:rPr>
          <w:sz w:val="20"/>
        </w:rPr>
        <w:t xml:space="preserve">, </w:t>
      </w:r>
      <w:r w:rsidRPr="0013488D">
        <w:rPr>
          <w:sz w:val="20"/>
        </w:rPr>
        <w:t>SD: standard deviation</w:t>
      </w:r>
    </w:p>
    <w:p w14:paraId="00644DD6" w14:textId="77777777" w:rsidR="00E07250" w:rsidRPr="00473237" w:rsidRDefault="00E07250" w:rsidP="00E07250">
      <w:pPr>
        <w:pStyle w:val="KeinLeerraum"/>
        <w:rPr>
          <w:sz w:val="18"/>
          <w:szCs w:val="18"/>
        </w:rPr>
      </w:pPr>
      <w:proofErr w:type="spellStart"/>
      <w:r w:rsidRPr="00473237">
        <w:rPr>
          <w:sz w:val="18"/>
          <w:szCs w:val="18"/>
          <w:vertAlign w:val="superscript"/>
        </w:rPr>
        <w:t>a</w:t>
      </w:r>
      <w:proofErr w:type="spellEnd"/>
      <w:r w:rsidRPr="00473237">
        <w:rPr>
          <w:sz w:val="18"/>
          <w:szCs w:val="18"/>
        </w:rPr>
        <w:t xml:space="preserve"> assessing progression of hand OA</w:t>
      </w:r>
    </w:p>
    <w:p w14:paraId="230AC3D7" w14:textId="77777777" w:rsidR="00E07250" w:rsidRDefault="00E07250" w:rsidP="00E07250">
      <w:pPr>
        <w:pStyle w:val="KeinLeerraum"/>
        <w:rPr>
          <w:sz w:val="18"/>
          <w:szCs w:val="18"/>
        </w:rPr>
      </w:pPr>
      <w:r w:rsidRPr="00473237">
        <w:rPr>
          <w:sz w:val="18"/>
          <w:szCs w:val="18"/>
          <w:vertAlign w:val="superscript"/>
        </w:rPr>
        <w:t xml:space="preserve">b </w:t>
      </w:r>
      <w:r w:rsidRPr="00473237">
        <w:rPr>
          <w:sz w:val="18"/>
          <w:szCs w:val="18"/>
        </w:rPr>
        <w:t>assessing incident hand OA</w:t>
      </w:r>
    </w:p>
    <w:p w14:paraId="6F07D251" w14:textId="77777777" w:rsidR="00E07250" w:rsidRDefault="00E07250" w:rsidP="002015A0">
      <w:pPr>
        <w:pStyle w:val="KeinLeerraum"/>
        <w:rPr>
          <w:b/>
          <w:sz w:val="24"/>
        </w:rPr>
      </w:pPr>
    </w:p>
    <w:p w14:paraId="1A1C5308" w14:textId="77777777" w:rsidR="00E07250" w:rsidRDefault="00E07250" w:rsidP="00E07250">
      <w:pPr>
        <w:pStyle w:val="KeinLeerraum"/>
        <w:rPr>
          <w:b/>
          <w:sz w:val="24"/>
        </w:rPr>
      </w:pPr>
    </w:p>
    <w:p w14:paraId="4BAA1912" w14:textId="77777777" w:rsidR="00E07250" w:rsidRDefault="00E07250" w:rsidP="00E07250">
      <w:pPr>
        <w:pStyle w:val="KeinLeerraum"/>
        <w:rPr>
          <w:b/>
          <w:sz w:val="24"/>
        </w:rPr>
      </w:pPr>
    </w:p>
    <w:p w14:paraId="5790A619" w14:textId="77777777" w:rsidR="00E07250" w:rsidRDefault="00E07250" w:rsidP="00E07250">
      <w:pPr>
        <w:pStyle w:val="KeinLeerraum"/>
        <w:rPr>
          <w:b/>
          <w:sz w:val="24"/>
        </w:rPr>
      </w:pPr>
    </w:p>
    <w:p w14:paraId="6340EFC3" w14:textId="77777777" w:rsidR="00E07250" w:rsidRDefault="00E07250" w:rsidP="00E07250">
      <w:pPr>
        <w:pStyle w:val="KeinLeerraum"/>
        <w:rPr>
          <w:b/>
          <w:sz w:val="24"/>
        </w:rPr>
      </w:pPr>
    </w:p>
    <w:p w14:paraId="4D3AEE25" w14:textId="77777777" w:rsidR="00E07250" w:rsidRDefault="00E07250" w:rsidP="00E07250">
      <w:pPr>
        <w:pStyle w:val="KeinLeerraum"/>
        <w:rPr>
          <w:b/>
          <w:sz w:val="24"/>
        </w:rPr>
      </w:pPr>
    </w:p>
    <w:p w14:paraId="68CEE744" w14:textId="77777777" w:rsidR="00E07250" w:rsidRDefault="00E07250" w:rsidP="00E07250">
      <w:pPr>
        <w:pStyle w:val="KeinLeerraum"/>
        <w:rPr>
          <w:b/>
          <w:sz w:val="24"/>
        </w:rPr>
      </w:pPr>
    </w:p>
    <w:p w14:paraId="648B1622" w14:textId="77777777" w:rsidR="00E07250" w:rsidRDefault="00E07250" w:rsidP="00E07250">
      <w:pPr>
        <w:pStyle w:val="KeinLeerraum"/>
        <w:rPr>
          <w:b/>
          <w:sz w:val="24"/>
        </w:rPr>
      </w:pPr>
    </w:p>
    <w:p w14:paraId="46DD0EE9" w14:textId="77777777" w:rsidR="005450EF" w:rsidRPr="00473237" w:rsidRDefault="005450EF" w:rsidP="0013488D">
      <w:pPr>
        <w:pStyle w:val="KeinLeerraum"/>
        <w:rPr>
          <w:sz w:val="18"/>
          <w:szCs w:val="18"/>
        </w:rPr>
      </w:pPr>
    </w:p>
    <w:p w14:paraId="2991E473" w14:textId="77777777" w:rsidR="003D722E" w:rsidRDefault="003D722E" w:rsidP="002015A0">
      <w:pPr>
        <w:rPr>
          <w:b/>
          <w:sz w:val="24"/>
        </w:rPr>
      </w:pPr>
    </w:p>
    <w:p w14:paraId="5CF5E784" w14:textId="77777777" w:rsidR="003D722E" w:rsidRDefault="003D722E" w:rsidP="002015A0">
      <w:pPr>
        <w:rPr>
          <w:b/>
          <w:sz w:val="24"/>
        </w:rPr>
      </w:pPr>
    </w:p>
    <w:p w14:paraId="60BFA7B1" w14:textId="77777777" w:rsidR="003D722E" w:rsidRDefault="003D722E" w:rsidP="002015A0">
      <w:pPr>
        <w:rPr>
          <w:b/>
          <w:sz w:val="24"/>
        </w:rPr>
      </w:pPr>
    </w:p>
    <w:p w14:paraId="33910AFE" w14:textId="77777777" w:rsidR="003D722E" w:rsidRDefault="003D722E" w:rsidP="002015A0">
      <w:pPr>
        <w:rPr>
          <w:b/>
          <w:sz w:val="24"/>
        </w:rPr>
      </w:pPr>
    </w:p>
    <w:p w14:paraId="5E5F7602" w14:textId="77777777" w:rsidR="003D722E" w:rsidRDefault="003D722E" w:rsidP="002015A0">
      <w:pPr>
        <w:rPr>
          <w:b/>
          <w:sz w:val="24"/>
        </w:rPr>
      </w:pPr>
    </w:p>
    <w:p w14:paraId="0F3F0C5D" w14:textId="77777777" w:rsidR="003D722E" w:rsidRDefault="003D722E" w:rsidP="002015A0">
      <w:pPr>
        <w:rPr>
          <w:b/>
          <w:sz w:val="24"/>
        </w:rPr>
      </w:pPr>
    </w:p>
    <w:p w14:paraId="00C9F2E7" w14:textId="77777777" w:rsidR="003D722E" w:rsidRDefault="003D722E" w:rsidP="002015A0">
      <w:pPr>
        <w:rPr>
          <w:b/>
          <w:sz w:val="24"/>
        </w:rPr>
      </w:pPr>
    </w:p>
    <w:p w14:paraId="5E783459" w14:textId="77777777" w:rsidR="00E07250" w:rsidRDefault="00E07250" w:rsidP="00F47460">
      <w:pPr>
        <w:rPr>
          <w:b/>
          <w:sz w:val="24"/>
        </w:rPr>
      </w:pPr>
    </w:p>
    <w:p w14:paraId="447D2F85" w14:textId="77777777" w:rsidR="00E07250" w:rsidRDefault="00E07250" w:rsidP="00F47460">
      <w:pPr>
        <w:rPr>
          <w:b/>
          <w:sz w:val="24"/>
        </w:rPr>
      </w:pPr>
    </w:p>
    <w:p w14:paraId="1194E9EB" w14:textId="77777777" w:rsidR="00E07250" w:rsidRDefault="00E07250" w:rsidP="00F47460">
      <w:pPr>
        <w:rPr>
          <w:b/>
          <w:sz w:val="24"/>
        </w:rPr>
      </w:pPr>
    </w:p>
    <w:p w14:paraId="18DEA5BB" w14:textId="77777777" w:rsidR="00E07250" w:rsidRDefault="00E07250" w:rsidP="00F47460">
      <w:pPr>
        <w:rPr>
          <w:b/>
          <w:sz w:val="24"/>
        </w:rPr>
      </w:pPr>
    </w:p>
    <w:p w14:paraId="3088A3BE" w14:textId="77777777" w:rsidR="00E07250" w:rsidRDefault="00E07250" w:rsidP="00F47460">
      <w:pPr>
        <w:rPr>
          <w:b/>
          <w:sz w:val="24"/>
        </w:rPr>
      </w:pPr>
    </w:p>
    <w:p w14:paraId="04FE7B55" w14:textId="77777777" w:rsidR="00E07250" w:rsidRDefault="00E07250" w:rsidP="00F47460">
      <w:pPr>
        <w:rPr>
          <w:b/>
          <w:sz w:val="24"/>
        </w:rPr>
      </w:pPr>
    </w:p>
    <w:p w14:paraId="31CE0E0C" w14:textId="77777777" w:rsidR="00E07250" w:rsidRDefault="00E07250" w:rsidP="00F47460">
      <w:pPr>
        <w:rPr>
          <w:b/>
          <w:sz w:val="24"/>
        </w:rPr>
      </w:pPr>
    </w:p>
    <w:p w14:paraId="48FDB59B" w14:textId="77777777" w:rsidR="00F47460" w:rsidRPr="002015A0" w:rsidRDefault="00F47460" w:rsidP="00F47460">
      <w:pPr>
        <w:rPr>
          <w:b/>
          <w:sz w:val="24"/>
        </w:rPr>
      </w:pPr>
      <w:r>
        <w:rPr>
          <w:b/>
          <w:sz w:val="24"/>
        </w:rPr>
        <w:lastRenderedPageBreak/>
        <w:t xml:space="preserve">Supplementary </w:t>
      </w:r>
      <w:r w:rsidR="005B3E4D">
        <w:rPr>
          <w:b/>
          <w:sz w:val="24"/>
        </w:rPr>
        <w:t>file</w:t>
      </w:r>
      <w:r w:rsidR="00E07250">
        <w:rPr>
          <w:b/>
          <w:sz w:val="24"/>
        </w:rPr>
        <w:t xml:space="preserve"> 2</w:t>
      </w:r>
      <w:r>
        <w:rPr>
          <w:b/>
          <w:sz w:val="24"/>
        </w:rPr>
        <w:t>:</w:t>
      </w:r>
      <w:r w:rsidRPr="002015A0">
        <w:rPr>
          <w:b/>
          <w:sz w:val="24"/>
        </w:rPr>
        <w:t xml:space="preserve"> </w:t>
      </w:r>
      <w:r w:rsidRPr="002015A0">
        <w:rPr>
          <w:sz w:val="24"/>
        </w:rPr>
        <w:t>Patient examples of exposure evaluation for time-varying analyses</w:t>
      </w:r>
    </w:p>
    <w:p w14:paraId="482CCD94" w14:textId="77777777" w:rsidR="00410397" w:rsidRDefault="00410397" w:rsidP="005107D2">
      <w:pPr>
        <w:jc w:val="both"/>
        <w:rPr>
          <w:rFonts w:cs="Arial"/>
        </w:rPr>
      </w:pPr>
    </w:p>
    <w:p w14:paraId="79D79189" w14:textId="77777777" w:rsidR="005107D2" w:rsidRPr="009A2F7A" w:rsidRDefault="005107D2" w:rsidP="005107D2">
      <w:pPr>
        <w:jc w:val="both"/>
        <w:rPr>
          <w:rFonts w:cs="Arial"/>
        </w:rPr>
      </w:pPr>
      <w:r>
        <w:rPr>
          <w:rFonts w:cs="Arial"/>
        </w:rPr>
        <w:t>Current exposure included 31 days after end of supply. Thus, past users were defined as having been off treatment for at least this period (see Patient A or B in Supplementary Figure 1). Treatment spells stopped and re-started within this period where connected as one current spell (see Patient C in Supplementary Figure 1).</w:t>
      </w:r>
    </w:p>
    <w:p w14:paraId="5DF72EC0" w14:textId="77777777" w:rsidR="005107D2" w:rsidRDefault="005107D2" w:rsidP="005107D2">
      <w:pPr>
        <w:jc w:val="both"/>
        <w:rPr>
          <w:rFonts w:cs="Arial"/>
        </w:rPr>
      </w:pPr>
      <w:r w:rsidRPr="0013310A">
        <w:rPr>
          <w:rFonts w:cs="Arial"/>
        </w:rPr>
        <w:t>E</w:t>
      </w:r>
      <w:r w:rsidRPr="003353F8">
        <w:rPr>
          <w:rFonts w:cs="Arial"/>
        </w:rPr>
        <w:t>xposure</w:t>
      </w:r>
      <w:r w:rsidRPr="00ED295B">
        <w:rPr>
          <w:rFonts w:cs="Arial"/>
        </w:rPr>
        <w:t>s</w:t>
      </w:r>
      <w:r w:rsidRPr="00DF470C">
        <w:rPr>
          <w:rFonts w:cs="Arial"/>
        </w:rPr>
        <w:t xml:space="preserve"> of interest were assessed at </w:t>
      </w:r>
      <w:r>
        <w:rPr>
          <w:rFonts w:cs="Arial"/>
        </w:rPr>
        <w:t xml:space="preserve">cohort entry for time-invariant analyses only. </w:t>
      </w:r>
    </w:p>
    <w:p w14:paraId="6EC970DC" w14:textId="77777777" w:rsidR="005107D2" w:rsidRDefault="005107D2" w:rsidP="005107D2">
      <w:pPr>
        <w:jc w:val="both"/>
        <w:rPr>
          <w:rFonts w:cs="Arial"/>
        </w:rPr>
      </w:pPr>
      <w:r>
        <w:rPr>
          <w:rFonts w:cs="Arial"/>
        </w:rPr>
        <w:t>For time-varying analyses, exposure of interest was additionally assessed at every</w:t>
      </w:r>
      <w:r w:rsidRPr="00DF470C">
        <w:rPr>
          <w:rFonts w:cs="Arial"/>
        </w:rPr>
        <w:t xml:space="preserve"> </w:t>
      </w:r>
      <w:r>
        <w:rPr>
          <w:rFonts w:cs="Arial"/>
        </w:rPr>
        <w:t xml:space="preserve">other </w:t>
      </w:r>
      <w:r w:rsidRPr="00DF470C">
        <w:rPr>
          <w:rFonts w:cs="Arial"/>
        </w:rPr>
        <w:t>radiograph</w:t>
      </w:r>
      <w:r>
        <w:rPr>
          <w:rFonts w:cs="Arial"/>
        </w:rPr>
        <w:t xml:space="preserve"> or visit. A total of 50% of DMARD treatments were started on a radiograph/visit date, an additional 25% were started within 2.5 months prior to a radiograph/visit date. This adds up to 75% of DMARD treatments which were started within 2.5 months prior to a radiograph/visit date. Therefore, exposure was</w:t>
      </w:r>
      <w:r w:rsidRPr="00B7044E">
        <w:rPr>
          <w:rFonts w:cs="Arial"/>
        </w:rPr>
        <w:t xml:space="preserve"> assumed to remain constant un</w:t>
      </w:r>
      <w:r w:rsidRPr="005767F0">
        <w:rPr>
          <w:rFonts w:cs="Arial"/>
        </w:rPr>
        <w:t xml:space="preserve">til the next </w:t>
      </w:r>
      <w:r>
        <w:rPr>
          <w:rFonts w:cs="Arial"/>
        </w:rPr>
        <w:t>radiograph/</w:t>
      </w:r>
      <w:r w:rsidRPr="005767F0">
        <w:rPr>
          <w:rFonts w:cs="Arial"/>
        </w:rPr>
        <w:t>visit.</w:t>
      </w:r>
      <w:r>
        <w:rPr>
          <w:rFonts w:cs="Arial"/>
        </w:rPr>
        <w:t xml:space="preserve"> Finally, in time-varying analyses, patients likely changed exposure groups during their observation period.</w:t>
      </w:r>
    </w:p>
    <w:p w14:paraId="40FBA474" w14:textId="77777777" w:rsidR="00410397" w:rsidRPr="009A2F7A" w:rsidRDefault="00410397" w:rsidP="005107D2">
      <w:pPr>
        <w:jc w:val="both"/>
        <w:rPr>
          <w:rFonts w:cs="Arial"/>
        </w:rPr>
      </w:pPr>
    </w:p>
    <w:p w14:paraId="10E0CBC9" w14:textId="77777777" w:rsidR="00F47460" w:rsidRDefault="009A2F7A" w:rsidP="00F47460">
      <w:r>
        <w:rPr>
          <w:noProof/>
          <w:lang w:val="de-CH" w:eastAsia="de-CH"/>
        </w:rPr>
        <w:drawing>
          <wp:inline distT="0" distB="0" distL="0" distR="0" wp14:anchorId="70564637" wp14:editId="38D09A80">
            <wp:extent cx="5448935" cy="4396510"/>
            <wp:effectExtent l="0" t="0" r="0" b="444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57" cy="4398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F6A91A" w14:textId="77777777" w:rsidR="00F47460" w:rsidRDefault="00F47460" w:rsidP="00F47460">
      <w:pPr>
        <w:pStyle w:val="KeinLeerraum"/>
      </w:pPr>
      <w:r w:rsidRPr="00CF6FDB">
        <w:rPr>
          <w:b/>
        </w:rPr>
        <w:t>Supplementary Figure</w:t>
      </w:r>
      <w:r w:rsidR="002533EF">
        <w:rPr>
          <w:b/>
        </w:rPr>
        <w:t xml:space="preserve"> </w:t>
      </w:r>
      <w:r w:rsidRPr="00CF6FDB">
        <w:rPr>
          <w:b/>
        </w:rPr>
        <w:t>1.</w:t>
      </w:r>
      <w:r>
        <w:t xml:space="preserve"> </w:t>
      </w:r>
      <w:r w:rsidRPr="00CF6FDB">
        <w:t>Patient examples of exposure evaluation for time-varying analyses</w:t>
      </w:r>
    </w:p>
    <w:p w14:paraId="03C1FE13" w14:textId="77777777" w:rsidR="00F47460" w:rsidRDefault="00F47460" w:rsidP="00F47460">
      <w:pPr>
        <w:pStyle w:val="KeinLeerraum"/>
      </w:pPr>
      <w:proofErr w:type="spellStart"/>
      <w:r>
        <w:t>bDMARD</w:t>
      </w:r>
      <w:proofErr w:type="spellEnd"/>
      <w:r>
        <w:t>: biologic disease modifying anti-rheumatic drug</w:t>
      </w:r>
    </w:p>
    <w:p w14:paraId="443CD826" w14:textId="77777777" w:rsidR="00F47460" w:rsidRDefault="00F47460" w:rsidP="00F47460">
      <w:pPr>
        <w:pStyle w:val="KeinLeerraum"/>
      </w:pPr>
      <w:proofErr w:type="spellStart"/>
      <w:r>
        <w:t>csDMARD</w:t>
      </w:r>
      <w:proofErr w:type="spellEnd"/>
      <w:r>
        <w:t>: conventional synthetic disease modifying anti-rheumatic drug</w:t>
      </w:r>
    </w:p>
    <w:p w14:paraId="6D3CFAF3" w14:textId="77777777" w:rsidR="003D722E" w:rsidRDefault="003D722E" w:rsidP="002015A0">
      <w:pPr>
        <w:rPr>
          <w:b/>
          <w:sz w:val="24"/>
        </w:rPr>
      </w:pPr>
    </w:p>
    <w:p w14:paraId="5774319D" w14:textId="77777777" w:rsidR="002015A0" w:rsidRDefault="002015A0" w:rsidP="002015A0">
      <w:pPr>
        <w:rPr>
          <w:sz w:val="24"/>
        </w:rPr>
      </w:pPr>
      <w:r w:rsidRPr="002015A0">
        <w:rPr>
          <w:b/>
          <w:sz w:val="24"/>
        </w:rPr>
        <w:lastRenderedPageBreak/>
        <w:t xml:space="preserve">Supplementary </w:t>
      </w:r>
      <w:r w:rsidR="005B3E4D">
        <w:rPr>
          <w:b/>
          <w:sz w:val="24"/>
        </w:rPr>
        <w:t>file</w:t>
      </w:r>
      <w:r w:rsidR="00B44AA0">
        <w:rPr>
          <w:b/>
          <w:sz w:val="24"/>
        </w:rPr>
        <w:t xml:space="preserve"> 3</w:t>
      </w:r>
      <w:r w:rsidRPr="002015A0">
        <w:rPr>
          <w:b/>
          <w:sz w:val="24"/>
        </w:rPr>
        <w:t>:</w:t>
      </w:r>
      <w:r w:rsidRPr="002015A0">
        <w:rPr>
          <w:sz w:val="24"/>
        </w:rPr>
        <w:t xml:space="preserve"> </w:t>
      </w:r>
      <w:r w:rsidR="0013488D" w:rsidRPr="0013488D">
        <w:rPr>
          <w:sz w:val="24"/>
        </w:rPr>
        <w:t>Detailed information on multiple imputation procedure</w:t>
      </w:r>
    </w:p>
    <w:p w14:paraId="1FA03F43" w14:textId="77777777" w:rsidR="0013488D" w:rsidRDefault="0013488D" w:rsidP="0013488D">
      <w:r>
        <w:t xml:space="preserve">Before imputing the missing data we </w:t>
      </w:r>
      <w:r w:rsidRPr="00365534">
        <w:t xml:space="preserve">assessed overall missingness. Maximum missingness in a single variable was </w:t>
      </w:r>
      <w:r w:rsidR="00365534" w:rsidRPr="00365534">
        <w:t>8.1</w:t>
      </w:r>
      <w:r w:rsidRPr="00365534">
        <w:t xml:space="preserve">% </w:t>
      </w:r>
      <w:r w:rsidR="00365534" w:rsidRPr="00365534">
        <w:t>of</w:t>
      </w:r>
      <w:r w:rsidRPr="00365534">
        <w:t xml:space="preserve"> body mass index </w:t>
      </w:r>
      <w:r w:rsidR="00365534" w:rsidRPr="00365534">
        <w:t xml:space="preserve">values </w:t>
      </w:r>
      <w:r w:rsidRPr="00365534">
        <w:t xml:space="preserve">in cohort 1 and </w:t>
      </w:r>
      <w:r w:rsidR="00365534" w:rsidRPr="00365534">
        <w:t>8.3</w:t>
      </w:r>
      <w:r w:rsidRPr="00365534">
        <w:t xml:space="preserve">% </w:t>
      </w:r>
      <w:r w:rsidR="00365534" w:rsidRPr="00365534">
        <w:t>of DAS28-esr score values i</w:t>
      </w:r>
      <w:r w:rsidRPr="00365534">
        <w:t>n cohort 2</w:t>
      </w:r>
      <w:r w:rsidR="008048D6" w:rsidRPr="00365534">
        <w:t xml:space="preserve"> (Supplementary Table2)</w:t>
      </w:r>
      <w:r w:rsidRPr="00365534">
        <w:t>.</w:t>
      </w:r>
      <w:r>
        <w:t xml:space="preserve"> </w:t>
      </w:r>
    </w:p>
    <w:p w14:paraId="61A79E0B" w14:textId="77777777" w:rsidR="0013488D" w:rsidRPr="001F7AA0" w:rsidRDefault="00B44AA0" w:rsidP="008048D6">
      <w:pPr>
        <w:pStyle w:val="KeinLeerraum"/>
      </w:pPr>
      <w:r>
        <w:rPr>
          <w:b/>
        </w:rPr>
        <w:t>Supplementary Table</w:t>
      </w:r>
      <w:r w:rsidR="002533EF">
        <w:rPr>
          <w:b/>
        </w:rPr>
        <w:t xml:space="preserve"> </w:t>
      </w:r>
      <w:r>
        <w:rPr>
          <w:b/>
        </w:rPr>
        <w:t>2</w:t>
      </w:r>
      <w:r w:rsidR="008048D6" w:rsidRPr="008048D6">
        <w:rPr>
          <w:b/>
        </w:rPr>
        <w:t>.</w:t>
      </w:r>
      <w:r w:rsidR="008048D6">
        <w:t xml:space="preserve"> </w:t>
      </w:r>
      <w:r w:rsidR="0013488D">
        <w:t>M</w:t>
      </w:r>
      <w:r w:rsidR="0013488D" w:rsidRPr="001F7AA0">
        <w:t xml:space="preserve">issingness </w:t>
      </w:r>
      <w:r w:rsidR="0013488D">
        <w:t>per variable</w:t>
      </w:r>
      <w:r w:rsidR="009D0E5F">
        <w:t xml:space="preserve"> throughout follow-up</w:t>
      </w:r>
      <w:r w:rsidR="0013488D" w:rsidRPr="001F7AA0">
        <w:t xml:space="preserve"> </w:t>
      </w:r>
    </w:p>
    <w:tbl>
      <w:tblPr>
        <w:tblStyle w:val="EinfacheTabelle4"/>
        <w:tblW w:w="6804" w:type="dxa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842"/>
      </w:tblGrid>
      <w:tr w:rsidR="0013488D" w:rsidRPr="002B16F0" w14:paraId="3670C704" w14:textId="77777777" w:rsidTr="000B0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6E861" w14:textId="77777777" w:rsidR="0013488D" w:rsidRPr="009D0E5F" w:rsidRDefault="0013488D" w:rsidP="008048D6">
            <w:pPr>
              <w:pStyle w:val="KeinLeerraum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EDD004" w14:textId="77777777" w:rsidR="0013488D" w:rsidRPr="0013488D" w:rsidRDefault="008048D6" w:rsidP="008048D6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D0E5F">
              <w:rPr>
                <w:lang w:val="en-US"/>
              </w:rPr>
              <w:t xml:space="preserve">      </w:t>
            </w:r>
            <w:r w:rsidR="0013488D" w:rsidRPr="0013488D">
              <w:t>BMI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52102F" w14:textId="77777777" w:rsidR="0013488D" w:rsidRPr="0013488D" w:rsidRDefault="008048D6" w:rsidP="008048D6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</w:t>
            </w:r>
            <w:r w:rsidR="0013488D" w:rsidRPr="0013488D">
              <w:t>RF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38FAC" w14:textId="77777777" w:rsidR="0013488D" w:rsidRPr="0013488D" w:rsidRDefault="008048D6" w:rsidP="008048D6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13488D" w:rsidRPr="0013488D">
              <w:t>DAS28-esr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BA6F4" w14:textId="77777777" w:rsidR="0013488D" w:rsidRPr="0013488D" w:rsidRDefault="008048D6" w:rsidP="008048D6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</w:t>
            </w:r>
            <w:r w:rsidR="0013488D" w:rsidRPr="0013488D">
              <w:t xml:space="preserve">RA </w:t>
            </w:r>
            <w:proofErr w:type="spellStart"/>
            <w:r w:rsidR="0013488D" w:rsidRPr="0013488D">
              <w:t>duration</w:t>
            </w:r>
            <w:proofErr w:type="spellEnd"/>
          </w:p>
        </w:tc>
      </w:tr>
      <w:tr w:rsidR="0013488D" w:rsidRPr="002B16F0" w14:paraId="34599A39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FBF45" w14:textId="77777777" w:rsidR="0013488D" w:rsidRPr="0013488D" w:rsidRDefault="0013488D" w:rsidP="002253C3">
            <w:pPr>
              <w:pStyle w:val="KeinLeerraum"/>
              <w:rPr>
                <w:vertAlign w:val="superscript"/>
                <w:lang w:val="en-US"/>
              </w:rPr>
            </w:pPr>
            <w:r w:rsidRPr="0013488D">
              <w:rPr>
                <w:lang w:val="en-US"/>
              </w:rPr>
              <w:t>Cohort 1</w:t>
            </w:r>
            <w:r w:rsidRPr="0013488D">
              <w:rPr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9733C" w14:textId="77777777" w:rsidR="0013488D" w:rsidRPr="0013488D" w:rsidRDefault="0013488D" w:rsidP="002253C3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3488D">
              <w:rPr>
                <w:bCs/>
              </w:rPr>
              <w:t>8.1%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6B557" w14:textId="77777777" w:rsidR="0013488D" w:rsidRPr="0013488D" w:rsidRDefault="009D0E5F" w:rsidP="009D0E5F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</w:t>
            </w:r>
            <w:r w:rsidR="0013488D" w:rsidRPr="0013488D">
              <w:rPr>
                <w:bCs/>
              </w:rPr>
              <w:t>.</w:t>
            </w:r>
            <w:r>
              <w:rPr>
                <w:bCs/>
              </w:rPr>
              <w:t>5</w:t>
            </w:r>
            <w:r w:rsidR="0013488D" w:rsidRPr="0013488D">
              <w:rPr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579DB3" w14:textId="77777777" w:rsidR="0013488D" w:rsidRPr="0013488D" w:rsidRDefault="0013488D" w:rsidP="002253C3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3488D">
              <w:rPr>
                <w:bCs/>
              </w:rPr>
              <w:t>6.0%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9C6BB" w14:textId="77777777" w:rsidR="0013488D" w:rsidRPr="0013488D" w:rsidRDefault="0013488D" w:rsidP="009D0E5F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3488D">
              <w:rPr>
                <w:bCs/>
              </w:rPr>
              <w:t>2.</w:t>
            </w:r>
            <w:r w:rsidR="009D0E5F">
              <w:rPr>
                <w:bCs/>
              </w:rPr>
              <w:t>2</w:t>
            </w:r>
            <w:r w:rsidRPr="0013488D">
              <w:rPr>
                <w:bCs/>
              </w:rPr>
              <w:t>%</w:t>
            </w:r>
          </w:p>
        </w:tc>
      </w:tr>
      <w:tr w:rsidR="0013488D" w:rsidRPr="002B16F0" w14:paraId="2B2EE685" w14:textId="77777777" w:rsidTr="000B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E4F93" w14:textId="77777777" w:rsidR="0013488D" w:rsidRPr="0013488D" w:rsidRDefault="0013488D" w:rsidP="002253C3">
            <w:pPr>
              <w:pStyle w:val="KeinLeerraum"/>
              <w:rPr>
                <w:vertAlign w:val="superscript"/>
                <w:lang w:val="en-US"/>
              </w:rPr>
            </w:pPr>
            <w:proofErr w:type="spellStart"/>
            <w:r w:rsidRPr="0013488D">
              <w:t>Cohort</w:t>
            </w:r>
            <w:proofErr w:type="spellEnd"/>
            <w:r w:rsidRPr="0013488D">
              <w:t xml:space="preserve"> 2</w:t>
            </w:r>
            <w:r w:rsidRPr="0013488D">
              <w:rPr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FB68F" w14:textId="77777777" w:rsidR="0013488D" w:rsidRPr="0013488D" w:rsidRDefault="0013488D" w:rsidP="002253C3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3488D">
              <w:rPr>
                <w:bCs/>
              </w:rPr>
              <w:t>7.2%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B650B" w14:textId="77777777" w:rsidR="0013488D" w:rsidRPr="0013488D" w:rsidRDefault="009D0E5F" w:rsidP="009D0E5F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</w:t>
            </w:r>
            <w:r w:rsidR="0013488D" w:rsidRPr="0013488D">
              <w:rPr>
                <w:bCs/>
              </w:rPr>
              <w:t>.</w:t>
            </w:r>
            <w:r>
              <w:rPr>
                <w:bCs/>
              </w:rPr>
              <w:t>0</w:t>
            </w:r>
            <w:r w:rsidR="0013488D" w:rsidRPr="0013488D">
              <w:rPr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F00959" w14:textId="77777777" w:rsidR="0013488D" w:rsidRPr="0013488D" w:rsidRDefault="0013488D" w:rsidP="002253C3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3488D">
              <w:rPr>
                <w:bCs/>
              </w:rPr>
              <w:t>8.3%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37792" w14:textId="77777777" w:rsidR="0013488D" w:rsidRPr="0013488D" w:rsidRDefault="0013488D" w:rsidP="002253C3">
            <w:pPr>
              <w:pStyle w:val="KeinLeerraum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3488D">
              <w:rPr>
                <w:bCs/>
              </w:rPr>
              <w:t>5.5%</w:t>
            </w:r>
          </w:p>
        </w:tc>
      </w:tr>
    </w:tbl>
    <w:p w14:paraId="414E44EC" w14:textId="77777777" w:rsidR="0013488D" w:rsidRPr="00473237" w:rsidRDefault="0013488D" w:rsidP="0013488D">
      <w:pPr>
        <w:pStyle w:val="KeinLeerraum"/>
        <w:rPr>
          <w:sz w:val="18"/>
          <w:szCs w:val="18"/>
        </w:rPr>
      </w:pPr>
      <w:r w:rsidRPr="00473237">
        <w:rPr>
          <w:sz w:val="18"/>
          <w:szCs w:val="18"/>
        </w:rPr>
        <w:t>BMI: body mass index; RA: rheumatoid arthritis</w:t>
      </w:r>
      <w:r w:rsidR="00365534">
        <w:rPr>
          <w:sz w:val="18"/>
          <w:szCs w:val="18"/>
        </w:rPr>
        <w:t>;</w:t>
      </w:r>
      <w:r w:rsidRPr="00473237">
        <w:rPr>
          <w:sz w:val="18"/>
          <w:szCs w:val="18"/>
        </w:rPr>
        <w:t xml:space="preserve"> RF:</w:t>
      </w:r>
      <w:r>
        <w:rPr>
          <w:sz w:val="18"/>
          <w:szCs w:val="18"/>
        </w:rPr>
        <w:t xml:space="preserve"> </w:t>
      </w:r>
      <w:r w:rsidRPr="00473237">
        <w:rPr>
          <w:sz w:val="18"/>
          <w:szCs w:val="18"/>
        </w:rPr>
        <w:t xml:space="preserve">rheumatoid factor; </w:t>
      </w:r>
    </w:p>
    <w:p w14:paraId="72B6EBF2" w14:textId="77777777" w:rsidR="0013488D" w:rsidRPr="00473237" w:rsidRDefault="0013488D" w:rsidP="0013488D">
      <w:pPr>
        <w:pStyle w:val="KeinLeerraum"/>
        <w:rPr>
          <w:sz w:val="18"/>
          <w:szCs w:val="18"/>
        </w:rPr>
      </w:pPr>
      <w:proofErr w:type="spellStart"/>
      <w:r w:rsidRPr="00473237">
        <w:rPr>
          <w:sz w:val="18"/>
          <w:szCs w:val="18"/>
          <w:vertAlign w:val="superscript"/>
        </w:rPr>
        <w:t>a</w:t>
      </w:r>
      <w:proofErr w:type="spellEnd"/>
      <w:r w:rsidRPr="00473237">
        <w:rPr>
          <w:sz w:val="18"/>
          <w:szCs w:val="18"/>
        </w:rPr>
        <w:t xml:space="preserve"> assessing progression of hand OA</w:t>
      </w:r>
    </w:p>
    <w:p w14:paraId="6E86976D" w14:textId="77777777" w:rsidR="0013488D" w:rsidRPr="00473237" w:rsidRDefault="0013488D" w:rsidP="0013488D">
      <w:pPr>
        <w:pStyle w:val="KeinLeerraum"/>
        <w:rPr>
          <w:sz w:val="18"/>
          <w:szCs w:val="18"/>
        </w:rPr>
      </w:pPr>
      <w:r w:rsidRPr="00473237">
        <w:rPr>
          <w:sz w:val="18"/>
          <w:szCs w:val="18"/>
          <w:vertAlign w:val="superscript"/>
        </w:rPr>
        <w:t xml:space="preserve">b </w:t>
      </w:r>
      <w:r w:rsidRPr="00473237">
        <w:rPr>
          <w:sz w:val="18"/>
          <w:szCs w:val="18"/>
        </w:rPr>
        <w:t>assessing incident hand OA</w:t>
      </w:r>
    </w:p>
    <w:p w14:paraId="3C6C1BD2" w14:textId="77777777" w:rsidR="0013488D" w:rsidRDefault="0013488D" w:rsidP="002015A0">
      <w:pPr>
        <w:rPr>
          <w:sz w:val="24"/>
        </w:rPr>
      </w:pPr>
    </w:p>
    <w:p w14:paraId="1A741E6F" w14:textId="77777777" w:rsidR="008048D6" w:rsidRDefault="008048D6" w:rsidP="008048D6">
      <w:r>
        <w:t xml:space="preserve">When </w:t>
      </w:r>
      <w:r w:rsidRPr="00365534">
        <w:t>assessing missingness pattern</w:t>
      </w:r>
      <w:r w:rsidR="00365534" w:rsidRPr="00365534">
        <w:t>s</w:t>
      </w:r>
      <w:r w:rsidRPr="00365534">
        <w:t xml:space="preserve">, we observed that </w:t>
      </w:r>
      <w:r w:rsidR="00365534" w:rsidRPr="00365534">
        <w:t>around 15</w:t>
      </w:r>
      <w:r w:rsidRPr="00365534">
        <w:t xml:space="preserve">% of patients had no missingness in cohort 1 (Supplementary Table3) and that </w:t>
      </w:r>
      <w:r w:rsidR="00365534" w:rsidRPr="00365534">
        <w:t>around 20</w:t>
      </w:r>
      <w:r w:rsidRPr="00365534">
        <w:t>% had no missingness in cohort 2 (Supplementary Table4).</w:t>
      </w:r>
      <w:r>
        <w:t xml:space="preserve"> </w:t>
      </w:r>
    </w:p>
    <w:p w14:paraId="73C04550" w14:textId="77777777" w:rsidR="008048D6" w:rsidRDefault="008048D6" w:rsidP="008048D6"/>
    <w:p w14:paraId="323008B9" w14:textId="77777777" w:rsidR="008048D6" w:rsidRPr="008048D6" w:rsidRDefault="00B44AA0" w:rsidP="008048D6">
      <w:pPr>
        <w:rPr>
          <w:b/>
        </w:rPr>
      </w:pPr>
      <w:r>
        <w:rPr>
          <w:b/>
        </w:rPr>
        <w:t>Supplementary Table</w:t>
      </w:r>
      <w:r w:rsidR="002533EF">
        <w:rPr>
          <w:b/>
        </w:rPr>
        <w:t xml:space="preserve"> </w:t>
      </w:r>
      <w:r>
        <w:rPr>
          <w:b/>
        </w:rPr>
        <w:t>3</w:t>
      </w:r>
      <w:r w:rsidR="008048D6" w:rsidRPr="008048D6">
        <w:rPr>
          <w:b/>
        </w:rPr>
        <w:t xml:space="preserve">. </w:t>
      </w:r>
      <w:r w:rsidR="008048D6" w:rsidRPr="008048D6">
        <w:t>Missingness pattern of variables with missingness only of Cohort 1</w:t>
      </w:r>
      <w:r w:rsidR="005450EF">
        <w:t xml:space="preserve"> throughout follow-up (6136 observations)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2121"/>
        <w:gridCol w:w="1488"/>
        <w:gridCol w:w="1461"/>
        <w:gridCol w:w="1329"/>
        <w:gridCol w:w="1202"/>
      </w:tblGrid>
      <w:tr w:rsidR="00365534" w:rsidRPr="00844A96" w14:paraId="1AD518D5" w14:textId="77777777" w:rsidTr="00365534">
        <w:trPr>
          <w:trHeight w:val="450"/>
        </w:trPr>
        <w:tc>
          <w:tcPr>
            <w:tcW w:w="1183" w:type="dxa"/>
            <w:vMerge w:val="restart"/>
            <w:shd w:val="clear" w:color="auto" w:fill="auto"/>
            <w:hideMark/>
          </w:tcPr>
          <w:p w14:paraId="77CB6204" w14:textId="77777777" w:rsidR="00844A96" w:rsidRPr="009D0E5F" w:rsidRDefault="00844A96" w:rsidP="009D0E5F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9D0E5F">
              <w:rPr>
                <w:rFonts w:ascii="Arial" w:hAnsi="Arial" w:cs="Arial"/>
                <w:b/>
              </w:rPr>
              <w:t>BMI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14:paraId="507C383A" w14:textId="77777777" w:rsidR="00844A96" w:rsidRPr="009D0E5F" w:rsidRDefault="009D0E5F" w:rsidP="00365534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9D0E5F">
              <w:rPr>
                <w:rFonts w:ascii="Arial" w:hAnsi="Arial" w:cs="Arial"/>
                <w:b/>
              </w:rPr>
              <w:t>DAS</w:t>
            </w:r>
            <w:r w:rsidR="00365534">
              <w:rPr>
                <w:rFonts w:ascii="Arial" w:hAnsi="Arial" w:cs="Arial"/>
                <w:b/>
              </w:rPr>
              <w:t>28-esr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14:paraId="4885DDD0" w14:textId="77777777" w:rsidR="00844A96" w:rsidRPr="009D0E5F" w:rsidRDefault="009D0E5F" w:rsidP="009D0E5F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9D0E5F">
              <w:rPr>
                <w:rFonts w:ascii="Arial" w:hAnsi="Arial" w:cs="Arial"/>
                <w:b/>
              </w:rPr>
              <w:t>Rheumatoid Factor</w:t>
            </w:r>
          </w:p>
        </w:tc>
        <w:tc>
          <w:tcPr>
            <w:tcW w:w="1461" w:type="dxa"/>
            <w:vMerge w:val="restart"/>
            <w:shd w:val="clear" w:color="auto" w:fill="auto"/>
            <w:hideMark/>
          </w:tcPr>
          <w:p w14:paraId="529B5F1C" w14:textId="77777777" w:rsidR="00844A96" w:rsidRPr="009D0E5F" w:rsidRDefault="009D0E5F" w:rsidP="009D0E5F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9D0E5F">
              <w:rPr>
                <w:rFonts w:ascii="Arial" w:hAnsi="Arial" w:cs="Arial"/>
                <w:b/>
              </w:rPr>
              <w:t>RA duration</w:t>
            </w:r>
          </w:p>
        </w:tc>
        <w:tc>
          <w:tcPr>
            <w:tcW w:w="1329" w:type="dxa"/>
            <w:vMerge w:val="restart"/>
            <w:shd w:val="clear" w:color="auto" w:fill="auto"/>
            <w:hideMark/>
          </w:tcPr>
          <w:p w14:paraId="2D9C9A40" w14:textId="77777777" w:rsidR="00844A96" w:rsidRPr="009D0E5F" w:rsidRDefault="00844A96" w:rsidP="009D0E5F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proofErr w:type="spellStart"/>
            <w:r w:rsidRPr="009D0E5F">
              <w:rPr>
                <w:rFonts w:ascii="Arial" w:hAnsi="Arial" w:cs="Arial"/>
                <w:b/>
              </w:rPr>
              <w:t>Freq</w:t>
            </w:r>
            <w:r w:rsidR="009D0E5F" w:rsidRPr="009D0E5F">
              <w:rPr>
                <w:rFonts w:ascii="Arial" w:hAnsi="Arial" w:cs="Arial"/>
                <w:b/>
              </w:rPr>
              <w:t>uence</w:t>
            </w:r>
            <w:proofErr w:type="spellEnd"/>
          </w:p>
        </w:tc>
        <w:tc>
          <w:tcPr>
            <w:tcW w:w="1202" w:type="dxa"/>
            <w:vMerge w:val="restart"/>
            <w:shd w:val="clear" w:color="auto" w:fill="auto"/>
            <w:hideMark/>
          </w:tcPr>
          <w:p w14:paraId="6BD6645C" w14:textId="77777777" w:rsidR="00844A96" w:rsidRPr="009D0E5F" w:rsidRDefault="00844A96" w:rsidP="009D0E5F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9D0E5F">
              <w:rPr>
                <w:rFonts w:ascii="Arial" w:hAnsi="Arial" w:cs="Arial"/>
                <w:b/>
              </w:rPr>
              <w:t>Percent</w:t>
            </w:r>
          </w:p>
        </w:tc>
      </w:tr>
      <w:tr w:rsidR="00365534" w:rsidRPr="00844A96" w14:paraId="05FB2F59" w14:textId="77777777" w:rsidTr="00365534">
        <w:trPr>
          <w:trHeight w:val="450"/>
        </w:trPr>
        <w:tc>
          <w:tcPr>
            <w:tcW w:w="1183" w:type="dxa"/>
            <w:vMerge/>
            <w:vAlign w:val="center"/>
            <w:hideMark/>
          </w:tcPr>
          <w:p w14:paraId="7C265D25" w14:textId="77777777" w:rsidR="00844A96" w:rsidRPr="009D0E5F" w:rsidRDefault="00844A96" w:rsidP="009D0E5F">
            <w:pPr>
              <w:pStyle w:val="KeinLeerraum"/>
              <w:jc w:val="center"/>
            </w:pPr>
          </w:p>
        </w:tc>
        <w:tc>
          <w:tcPr>
            <w:tcW w:w="2121" w:type="dxa"/>
            <w:vMerge/>
            <w:vAlign w:val="center"/>
            <w:hideMark/>
          </w:tcPr>
          <w:p w14:paraId="66D0565D" w14:textId="77777777" w:rsidR="00844A96" w:rsidRPr="009D0E5F" w:rsidRDefault="00844A96" w:rsidP="009D0E5F">
            <w:pPr>
              <w:pStyle w:val="KeinLeerraum"/>
              <w:jc w:val="center"/>
            </w:pPr>
          </w:p>
        </w:tc>
        <w:tc>
          <w:tcPr>
            <w:tcW w:w="1488" w:type="dxa"/>
            <w:vMerge/>
            <w:vAlign w:val="center"/>
            <w:hideMark/>
          </w:tcPr>
          <w:p w14:paraId="618E2CC9" w14:textId="77777777" w:rsidR="00844A96" w:rsidRPr="009D0E5F" w:rsidRDefault="00844A96" w:rsidP="009D0E5F">
            <w:pPr>
              <w:pStyle w:val="KeinLeerraum"/>
              <w:jc w:val="center"/>
            </w:pPr>
          </w:p>
        </w:tc>
        <w:tc>
          <w:tcPr>
            <w:tcW w:w="1461" w:type="dxa"/>
            <w:vMerge/>
            <w:vAlign w:val="center"/>
            <w:hideMark/>
          </w:tcPr>
          <w:p w14:paraId="265916A7" w14:textId="77777777" w:rsidR="00844A96" w:rsidRPr="009D0E5F" w:rsidRDefault="00844A96" w:rsidP="009D0E5F">
            <w:pPr>
              <w:pStyle w:val="KeinLeerraum"/>
              <w:jc w:val="center"/>
            </w:pPr>
          </w:p>
        </w:tc>
        <w:tc>
          <w:tcPr>
            <w:tcW w:w="1329" w:type="dxa"/>
            <w:vMerge/>
            <w:vAlign w:val="center"/>
            <w:hideMark/>
          </w:tcPr>
          <w:p w14:paraId="42C6D345" w14:textId="77777777" w:rsidR="00844A96" w:rsidRPr="009D0E5F" w:rsidRDefault="00844A96" w:rsidP="009D0E5F">
            <w:pPr>
              <w:pStyle w:val="KeinLeerraum"/>
              <w:jc w:val="center"/>
            </w:pPr>
          </w:p>
        </w:tc>
        <w:tc>
          <w:tcPr>
            <w:tcW w:w="1202" w:type="dxa"/>
            <w:vMerge/>
            <w:vAlign w:val="center"/>
            <w:hideMark/>
          </w:tcPr>
          <w:p w14:paraId="60A3C64C" w14:textId="77777777" w:rsidR="00844A96" w:rsidRPr="009D0E5F" w:rsidRDefault="00844A96" w:rsidP="009D0E5F">
            <w:pPr>
              <w:pStyle w:val="KeinLeerraum"/>
              <w:jc w:val="center"/>
            </w:pPr>
          </w:p>
        </w:tc>
      </w:tr>
      <w:tr w:rsidR="00365534" w:rsidRPr="00844A96" w14:paraId="3DA25AD7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105425BA" w14:textId="77777777" w:rsidR="00844A96" w:rsidRPr="009D0E5F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121" w:type="dxa"/>
            <w:shd w:val="clear" w:color="auto" w:fill="auto"/>
            <w:hideMark/>
          </w:tcPr>
          <w:p w14:paraId="0738137C" w14:textId="77777777" w:rsidR="00844A96" w:rsidRPr="009D0E5F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0D503765" w14:textId="77777777" w:rsidR="00844A96" w:rsidRPr="009D0E5F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61" w:type="dxa"/>
            <w:shd w:val="clear" w:color="auto" w:fill="auto"/>
            <w:hideMark/>
          </w:tcPr>
          <w:p w14:paraId="5969CBC5" w14:textId="77777777" w:rsidR="00844A96" w:rsidRPr="009D0E5F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4ABB399B" w14:textId="77777777" w:rsidR="00844A96" w:rsidRPr="009D0E5F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5180</w:t>
            </w:r>
          </w:p>
        </w:tc>
        <w:tc>
          <w:tcPr>
            <w:tcW w:w="1202" w:type="dxa"/>
            <w:shd w:val="clear" w:color="auto" w:fill="auto"/>
            <w:hideMark/>
          </w:tcPr>
          <w:p w14:paraId="0B9DBE83" w14:textId="77777777" w:rsidR="00844A96" w:rsidRPr="009D0E5F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84.42</w:t>
            </w:r>
          </w:p>
        </w:tc>
      </w:tr>
      <w:tr w:rsidR="00365534" w:rsidRPr="00844A96" w14:paraId="62ACDE07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1883CD3D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121" w:type="dxa"/>
            <w:shd w:val="clear" w:color="auto" w:fill="auto"/>
            <w:hideMark/>
          </w:tcPr>
          <w:p w14:paraId="13655C8D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329C5A53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61" w:type="dxa"/>
            <w:shd w:val="clear" w:color="auto" w:fill="auto"/>
            <w:hideMark/>
          </w:tcPr>
          <w:p w14:paraId="3341F879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04E5F707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202" w:type="dxa"/>
            <w:shd w:val="clear" w:color="auto" w:fill="auto"/>
            <w:hideMark/>
          </w:tcPr>
          <w:p w14:paraId="05427C72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1.5</w:t>
            </w:r>
          </w:p>
        </w:tc>
      </w:tr>
      <w:tr w:rsidR="00365534" w:rsidRPr="00844A96" w14:paraId="034868BB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1CCEB0BA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121" w:type="dxa"/>
            <w:shd w:val="clear" w:color="auto" w:fill="auto"/>
            <w:hideMark/>
          </w:tcPr>
          <w:p w14:paraId="405E7E8D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0429BCCB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61" w:type="dxa"/>
            <w:shd w:val="clear" w:color="auto" w:fill="auto"/>
            <w:hideMark/>
          </w:tcPr>
          <w:p w14:paraId="503C7BDB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3B685EAB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1202" w:type="dxa"/>
            <w:shd w:val="clear" w:color="auto" w:fill="auto"/>
            <w:hideMark/>
          </w:tcPr>
          <w:p w14:paraId="2E04A55B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1.73</w:t>
            </w:r>
          </w:p>
        </w:tc>
      </w:tr>
      <w:tr w:rsidR="00365534" w:rsidRPr="00844A96" w14:paraId="202F59C8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0BE68B27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121" w:type="dxa"/>
            <w:shd w:val="clear" w:color="auto" w:fill="auto"/>
            <w:hideMark/>
          </w:tcPr>
          <w:p w14:paraId="26751A02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75738A18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61" w:type="dxa"/>
            <w:shd w:val="clear" w:color="auto" w:fill="auto"/>
            <w:hideMark/>
          </w:tcPr>
          <w:p w14:paraId="6C85A155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5D8B1D9B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202" w:type="dxa"/>
            <w:shd w:val="clear" w:color="auto" w:fill="auto"/>
            <w:hideMark/>
          </w:tcPr>
          <w:p w14:paraId="3CFBBA85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</w:tr>
      <w:tr w:rsidR="00365534" w:rsidRPr="00844A96" w14:paraId="22A89A18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539422D9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121" w:type="dxa"/>
            <w:shd w:val="clear" w:color="auto" w:fill="auto"/>
            <w:hideMark/>
          </w:tcPr>
          <w:p w14:paraId="7509CCD3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1403AD5F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61" w:type="dxa"/>
            <w:shd w:val="clear" w:color="auto" w:fill="auto"/>
            <w:hideMark/>
          </w:tcPr>
          <w:p w14:paraId="6C1ECC95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749B5D5F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230</w:t>
            </w:r>
          </w:p>
        </w:tc>
        <w:tc>
          <w:tcPr>
            <w:tcW w:w="1202" w:type="dxa"/>
            <w:shd w:val="clear" w:color="auto" w:fill="auto"/>
            <w:hideMark/>
          </w:tcPr>
          <w:p w14:paraId="0759FF6D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3.75</w:t>
            </w:r>
          </w:p>
        </w:tc>
      </w:tr>
      <w:tr w:rsidR="00365534" w:rsidRPr="00844A96" w14:paraId="74AE0A6B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392C459D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121" w:type="dxa"/>
            <w:shd w:val="clear" w:color="auto" w:fill="auto"/>
            <w:hideMark/>
          </w:tcPr>
          <w:p w14:paraId="72776908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6A053F4E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61" w:type="dxa"/>
            <w:shd w:val="clear" w:color="auto" w:fill="auto"/>
            <w:hideMark/>
          </w:tcPr>
          <w:p w14:paraId="665A86A6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39EC7D0D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202" w:type="dxa"/>
            <w:shd w:val="clear" w:color="auto" w:fill="auto"/>
            <w:hideMark/>
          </w:tcPr>
          <w:p w14:paraId="40862108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</w:tr>
      <w:tr w:rsidR="00365534" w:rsidRPr="00844A96" w14:paraId="03AC424B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53D294E5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121" w:type="dxa"/>
            <w:shd w:val="clear" w:color="auto" w:fill="auto"/>
            <w:hideMark/>
          </w:tcPr>
          <w:p w14:paraId="50A6EFEE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2F4F5607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61" w:type="dxa"/>
            <w:shd w:val="clear" w:color="auto" w:fill="auto"/>
            <w:hideMark/>
          </w:tcPr>
          <w:p w14:paraId="11A418D9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5F59E930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202" w:type="dxa"/>
            <w:shd w:val="clear" w:color="auto" w:fill="auto"/>
            <w:hideMark/>
          </w:tcPr>
          <w:p w14:paraId="1753C4A9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0.2</w:t>
            </w:r>
          </w:p>
        </w:tc>
      </w:tr>
      <w:tr w:rsidR="00365534" w:rsidRPr="00844A96" w14:paraId="6F4FE055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0277E1E2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121" w:type="dxa"/>
            <w:shd w:val="clear" w:color="auto" w:fill="auto"/>
            <w:hideMark/>
          </w:tcPr>
          <w:p w14:paraId="4C215C24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36D89E08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61" w:type="dxa"/>
            <w:shd w:val="clear" w:color="auto" w:fill="auto"/>
            <w:hideMark/>
          </w:tcPr>
          <w:p w14:paraId="2F33784B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649A917D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202" w:type="dxa"/>
            <w:shd w:val="clear" w:color="auto" w:fill="auto"/>
            <w:hideMark/>
          </w:tcPr>
          <w:p w14:paraId="18CC43C0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365534" w:rsidRPr="00844A96" w14:paraId="44950F6E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665E16EF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121" w:type="dxa"/>
            <w:shd w:val="clear" w:color="auto" w:fill="auto"/>
            <w:hideMark/>
          </w:tcPr>
          <w:p w14:paraId="42A2CAFB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7A51D832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61" w:type="dxa"/>
            <w:shd w:val="clear" w:color="auto" w:fill="auto"/>
            <w:hideMark/>
          </w:tcPr>
          <w:p w14:paraId="30DFEE46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19C4D3DD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359</w:t>
            </w:r>
          </w:p>
        </w:tc>
        <w:tc>
          <w:tcPr>
            <w:tcW w:w="1202" w:type="dxa"/>
            <w:shd w:val="clear" w:color="auto" w:fill="auto"/>
            <w:hideMark/>
          </w:tcPr>
          <w:p w14:paraId="2F00965C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5.85</w:t>
            </w:r>
          </w:p>
        </w:tc>
      </w:tr>
      <w:tr w:rsidR="00365534" w:rsidRPr="00844A96" w14:paraId="135CD135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257DB7CB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121" w:type="dxa"/>
            <w:shd w:val="clear" w:color="auto" w:fill="auto"/>
            <w:hideMark/>
          </w:tcPr>
          <w:p w14:paraId="6300AF80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2C59A9A7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61" w:type="dxa"/>
            <w:shd w:val="clear" w:color="auto" w:fill="auto"/>
            <w:hideMark/>
          </w:tcPr>
          <w:p w14:paraId="06CE3194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2F50C04D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202" w:type="dxa"/>
            <w:shd w:val="clear" w:color="auto" w:fill="auto"/>
            <w:hideMark/>
          </w:tcPr>
          <w:p w14:paraId="47EE1307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0.24</w:t>
            </w:r>
          </w:p>
        </w:tc>
      </w:tr>
      <w:tr w:rsidR="00365534" w:rsidRPr="00844A96" w14:paraId="6B0DB785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6AD293AD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121" w:type="dxa"/>
            <w:shd w:val="clear" w:color="auto" w:fill="auto"/>
            <w:hideMark/>
          </w:tcPr>
          <w:p w14:paraId="2B78413F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3F6BC8DB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61" w:type="dxa"/>
            <w:shd w:val="clear" w:color="auto" w:fill="auto"/>
            <w:hideMark/>
          </w:tcPr>
          <w:p w14:paraId="25055187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581564F5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202" w:type="dxa"/>
            <w:shd w:val="clear" w:color="auto" w:fill="auto"/>
            <w:hideMark/>
          </w:tcPr>
          <w:p w14:paraId="47CEFEB1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</w:tr>
      <w:tr w:rsidR="00365534" w:rsidRPr="00844A96" w14:paraId="45552655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084666C0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121" w:type="dxa"/>
            <w:shd w:val="clear" w:color="auto" w:fill="auto"/>
            <w:hideMark/>
          </w:tcPr>
          <w:p w14:paraId="0FE089ED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34180916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61" w:type="dxa"/>
            <w:shd w:val="clear" w:color="auto" w:fill="auto"/>
            <w:hideMark/>
          </w:tcPr>
          <w:p w14:paraId="19216F7B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32BE7709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1202" w:type="dxa"/>
            <w:shd w:val="clear" w:color="auto" w:fill="auto"/>
            <w:hideMark/>
          </w:tcPr>
          <w:p w14:paraId="4FE95455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1.45</w:t>
            </w:r>
          </w:p>
        </w:tc>
      </w:tr>
      <w:tr w:rsidR="00365534" w:rsidRPr="00844A96" w14:paraId="13AAB974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6EAC6278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121" w:type="dxa"/>
            <w:shd w:val="clear" w:color="auto" w:fill="auto"/>
            <w:hideMark/>
          </w:tcPr>
          <w:p w14:paraId="664A7C65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5293109F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61" w:type="dxa"/>
            <w:shd w:val="clear" w:color="auto" w:fill="auto"/>
            <w:hideMark/>
          </w:tcPr>
          <w:p w14:paraId="6EF18D1C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43BF53D9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202" w:type="dxa"/>
            <w:shd w:val="clear" w:color="auto" w:fill="auto"/>
            <w:hideMark/>
          </w:tcPr>
          <w:p w14:paraId="1E007C3C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0.1</w:t>
            </w:r>
          </w:p>
        </w:tc>
      </w:tr>
      <w:tr w:rsidR="00365534" w:rsidRPr="00844A96" w14:paraId="0F872B5A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17995EB3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121" w:type="dxa"/>
            <w:shd w:val="clear" w:color="auto" w:fill="auto"/>
            <w:hideMark/>
          </w:tcPr>
          <w:p w14:paraId="71D2BE69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3CDFA3A0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61" w:type="dxa"/>
            <w:shd w:val="clear" w:color="auto" w:fill="auto"/>
            <w:hideMark/>
          </w:tcPr>
          <w:p w14:paraId="6A95171A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74A42273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202" w:type="dxa"/>
            <w:shd w:val="clear" w:color="auto" w:fill="auto"/>
            <w:hideMark/>
          </w:tcPr>
          <w:p w14:paraId="57CA8618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</w:tr>
      <w:tr w:rsidR="00365534" w:rsidRPr="00844A96" w14:paraId="3A633F10" w14:textId="77777777" w:rsidTr="00365534">
        <w:trPr>
          <w:trHeight w:val="300"/>
        </w:trPr>
        <w:tc>
          <w:tcPr>
            <w:tcW w:w="1183" w:type="dxa"/>
            <w:shd w:val="clear" w:color="auto" w:fill="auto"/>
            <w:hideMark/>
          </w:tcPr>
          <w:p w14:paraId="4F96CCFF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121" w:type="dxa"/>
            <w:shd w:val="clear" w:color="auto" w:fill="auto"/>
            <w:hideMark/>
          </w:tcPr>
          <w:p w14:paraId="67434068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1A0AB398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61" w:type="dxa"/>
            <w:shd w:val="clear" w:color="auto" w:fill="auto"/>
            <w:hideMark/>
          </w:tcPr>
          <w:p w14:paraId="27989195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2315BFEC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202" w:type="dxa"/>
            <w:shd w:val="clear" w:color="auto" w:fill="auto"/>
            <w:hideMark/>
          </w:tcPr>
          <w:p w14:paraId="14707C75" w14:textId="77777777" w:rsidR="00844A96" w:rsidRPr="00844A96" w:rsidRDefault="00844A96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4A96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</w:tr>
    </w:tbl>
    <w:p w14:paraId="0C772940" w14:textId="77777777" w:rsidR="00365534" w:rsidRPr="00473237" w:rsidRDefault="00365534" w:rsidP="00365534">
      <w:pPr>
        <w:pStyle w:val="KeinLeerraum"/>
        <w:rPr>
          <w:sz w:val="18"/>
          <w:szCs w:val="18"/>
        </w:rPr>
      </w:pPr>
      <w:r w:rsidRPr="00473237">
        <w:rPr>
          <w:sz w:val="18"/>
          <w:szCs w:val="18"/>
        </w:rPr>
        <w:t xml:space="preserve">BMI: body mass </w:t>
      </w:r>
      <w:r>
        <w:rPr>
          <w:sz w:val="18"/>
          <w:szCs w:val="18"/>
        </w:rPr>
        <w:t>index; RA: rheumatoid arthritis</w:t>
      </w:r>
    </w:p>
    <w:p w14:paraId="527626F5" w14:textId="77777777" w:rsidR="008048D6" w:rsidRPr="00E71D82" w:rsidRDefault="008048D6" w:rsidP="008048D6"/>
    <w:p w14:paraId="19C17360" w14:textId="77777777" w:rsidR="0013488D" w:rsidRDefault="0013488D" w:rsidP="002015A0">
      <w:pPr>
        <w:rPr>
          <w:sz w:val="24"/>
        </w:rPr>
      </w:pPr>
    </w:p>
    <w:p w14:paraId="2D73F2B5" w14:textId="77777777" w:rsidR="009D0E5F" w:rsidRDefault="009D0E5F" w:rsidP="002015A0">
      <w:pPr>
        <w:rPr>
          <w:sz w:val="24"/>
        </w:rPr>
      </w:pPr>
    </w:p>
    <w:p w14:paraId="5432D282" w14:textId="77777777" w:rsidR="009D0E5F" w:rsidRDefault="009D0E5F" w:rsidP="002015A0">
      <w:pPr>
        <w:rPr>
          <w:sz w:val="24"/>
        </w:rPr>
      </w:pPr>
    </w:p>
    <w:p w14:paraId="3CC2AD61" w14:textId="77777777" w:rsidR="008048D6" w:rsidRPr="008048D6" w:rsidRDefault="008048D6" w:rsidP="008048D6">
      <w:pPr>
        <w:rPr>
          <w:b/>
        </w:rPr>
      </w:pPr>
      <w:r w:rsidRPr="008048D6">
        <w:rPr>
          <w:b/>
        </w:rPr>
        <w:t>Supplementary Table</w:t>
      </w:r>
      <w:r w:rsidR="002533EF">
        <w:rPr>
          <w:b/>
        </w:rPr>
        <w:t xml:space="preserve"> </w:t>
      </w:r>
      <w:r w:rsidR="00B44AA0">
        <w:rPr>
          <w:b/>
        </w:rPr>
        <w:t>4</w:t>
      </w:r>
      <w:r w:rsidRPr="008048D6">
        <w:rPr>
          <w:b/>
        </w:rPr>
        <w:t xml:space="preserve">. </w:t>
      </w:r>
      <w:r w:rsidRPr="008048D6">
        <w:t xml:space="preserve">Missingness pattern of variables with missingness only of Cohort </w:t>
      </w:r>
      <w:r>
        <w:t>2</w:t>
      </w:r>
      <w:r w:rsidR="005450EF">
        <w:t xml:space="preserve"> throughout follow-up (4511 observations)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2067"/>
        <w:gridCol w:w="1488"/>
        <w:gridCol w:w="1536"/>
        <w:gridCol w:w="1329"/>
        <w:gridCol w:w="1207"/>
      </w:tblGrid>
      <w:tr w:rsidR="009D0E5F" w:rsidRPr="009D0E5F" w14:paraId="53E9C362" w14:textId="77777777" w:rsidTr="00365534">
        <w:trPr>
          <w:trHeight w:val="450"/>
        </w:trPr>
        <w:tc>
          <w:tcPr>
            <w:tcW w:w="1157" w:type="dxa"/>
            <w:vMerge w:val="restart"/>
            <w:shd w:val="clear" w:color="auto" w:fill="auto"/>
            <w:hideMark/>
          </w:tcPr>
          <w:p w14:paraId="13822826" w14:textId="77777777" w:rsidR="009D0E5F" w:rsidRPr="009D0E5F" w:rsidRDefault="009D0E5F" w:rsidP="009D0E5F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9D0E5F">
              <w:rPr>
                <w:rFonts w:ascii="Arial" w:hAnsi="Arial" w:cs="Arial"/>
                <w:b/>
              </w:rPr>
              <w:t>BMI</w:t>
            </w:r>
          </w:p>
        </w:tc>
        <w:tc>
          <w:tcPr>
            <w:tcW w:w="2067" w:type="dxa"/>
            <w:vMerge w:val="restart"/>
            <w:shd w:val="clear" w:color="auto" w:fill="auto"/>
            <w:hideMark/>
          </w:tcPr>
          <w:p w14:paraId="034AFF58" w14:textId="77777777" w:rsidR="009D0E5F" w:rsidRPr="009D0E5F" w:rsidRDefault="009D0E5F" w:rsidP="00365534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9D0E5F">
              <w:rPr>
                <w:rFonts w:ascii="Arial" w:hAnsi="Arial" w:cs="Arial"/>
                <w:b/>
              </w:rPr>
              <w:t>DAS28</w:t>
            </w:r>
            <w:r w:rsidR="00365534">
              <w:rPr>
                <w:rFonts w:ascii="Arial" w:hAnsi="Arial" w:cs="Arial"/>
                <w:b/>
              </w:rPr>
              <w:t xml:space="preserve">-esr 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14:paraId="6F3275A8" w14:textId="77777777" w:rsidR="009D0E5F" w:rsidRPr="009D0E5F" w:rsidRDefault="009D0E5F" w:rsidP="009D0E5F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9D0E5F">
              <w:rPr>
                <w:rFonts w:ascii="Arial" w:hAnsi="Arial" w:cs="Arial"/>
                <w:b/>
              </w:rPr>
              <w:t>Rheumatoid Factor</w:t>
            </w:r>
          </w:p>
        </w:tc>
        <w:tc>
          <w:tcPr>
            <w:tcW w:w="1536" w:type="dxa"/>
            <w:vMerge w:val="restart"/>
            <w:shd w:val="clear" w:color="auto" w:fill="auto"/>
            <w:hideMark/>
          </w:tcPr>
          <w:p w14:paraId="7DD8B20E" w14:textId="77777777" w:rsidR="009D0E5F" w:rsidRPr="009D0E5F" w:rsidRDefault="009D0E5F" w:rsidP="009D0E5F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9D0E5F">
              <w:rPr>
                <w:rFonts w:ascii="Arial" w:hAnsi="Arial" w:cs="Arial"/>
                <w:b/>
              </w:rPr>
              <w:t>RA duration</w:t>
            </w:r>
          </w:p>
        </w:tc>
        <w:tc>
          <w:tcPr>
            <w:tcW w:w="1329" w:type="dxa"/>
            <w:vMerge w:val="restart"/>
            <w:shd w:val="clear" w:color="auto" w:fill="auto"/>
            <w:hideMark/>
          </w:tcPr>
          <w:p w14:paraId="7D33B5F3" w14:textId="77777777" w:rsidR="009D0E5F" w:rsidRPr="009D0E5F" w:rsidRDefault="009D0E5F" w:rsidP="009D0E5F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proofErr w:type="spellStart"/>
            <w:r w:rsidRPr="009D0E5F">
              <w:rPr>
                <w:rFonts w:ascii="Arial" w:hAnsi="Arial" w:cs="Arial"/>
                <w:b/>
              </w:rPr>
              <w:t>Frequence</w:t>
            </w:r>
            <w:proofErr w:type="spellEnd"/>
          </w:p>
        </w:tc>
        <w:tc>
          <w:tcPr>
            <w:tcW w:w="1207" w:type="dxa"/>
            <w:vMerge w:val="restart"/>
            <w:shd w:val="clear" w:color="auto" w:fill="auto"/>
            <w:hideMark/>
          </w:tcPr>
          <w:p w14:paraId="43D816A6" w14:textId="77777777" w:rsidR="009D0E5F" w:rsidRPr="009D0E5F" w:rsidRDefault="009D0E5F" w:rsidP="009D0E5F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9D0E5F">
              <w:rPr>
                <w:rFonts w:ascii="Arial" w:hAnsi="Arial" w:cs="Arial"/>
                <w:b/>
              </w:rPr>
              <w:t>Percent</w:t>
            </w:r>
          </w:p>
        </w:tc>
      </w:tr>
      <w:tr w:rsidR="009D0E5F" w:rsidRPr="009D0E5F" w14:paraId="60AA1E9B" w14:textId="77777777" w:rsidTr="00365534">
        <w:trPr>
          <w:trHeight w:val="450"/>
        </w:trPr>
        <w:tc>
          <w:tcPr>
            <w:tcW w:w="1157" w:type="dxa"/>
            <w:vMerge/>
            <w:vAlign w:val="center"/>
            <w:hideMark/>
          </w:tcPr>
          <w:p w14:paraId="49F961B7" w14:textId="77777777" w:rsidR="009D0E5F" w:rsidRPr="009D0E5F" w:rsidRDefault="009D0E5F" w:rsidP="009D0E5F">
            <w:pPr>
              <w:pStyle w:val="KeinLeerraum"/>
              <w:jc w:val="center"/>
            </w:pPr>
          </w:p>
        </w:tc>
        <w:tc>
          <w:tcPr>
            <w:tcW w:w="2067" w:type="dxa"/>
            <w:vMerge/>
            <w:vAlign w:val="center"/>
            <w:hideMark/>
          </w:tcPr>
          <w:p w14:paraId="7F267E85" w14:textId="77777777" w:rsidR="009D0E5F" w:rsidRPr="009D0E5F" w:rsidRDefault="009D0E5F" w:rsidP="009D0E5F">
            <w:pPr>
              <w:pStyle w:val="KeinLeerraum"/>
              <w:jc w:val="center"/>
            </w:pPr>
          </w:p>
        </w:tc>
        <w:tc>
          <w:tcPr>
            <w:tcW w:w="1488" w:type="dxa"/>
            <w:vMerge/>
            <w:vAlign w:val="center"/>
            <w:hideMark/>
          </w:tcPr>
          <w:p w14:paraId="02D0BABE" w14:textId="77777777" w:rsidR="009D0E5F" w:rsidRPr="009D0E5F" w:rsidRDefault="009D0E5F" w:rsidP="009D0E5F">
            <w:pPr>
              <w:pStyle w:val="KeinLeerraum"/>
              <w:jc w:val="center"/>
            </w:pPr>
          </w:p>
        </w:tc>
        <w:tc>
          <w:tcPr>
            <w:tcW w:w="1536" w:type="dxa"/>
            <w:vMerge/>
            <w:vAlign w:val="center"/>
            <w:hideMark/>
          </w:tcPr>
          <w:p w14:paraId="1C98B968" w14:textId="77777777" w:rsidR="009D0E5F" w:rsidRPr="009D0E5F" w:rsidRDefault="009D0E5F" w:rsidP="009D0E5F">
            <w:pPr>
              <w:pStyle w:val="KeinLeerraum"/>
              <w:jc w:val="center"/>
            </w:pPr>
          </w:p>
        </w:tc>
        <w:tc>
          <w:tcPr>
            <w:tcW w:w="1329" w:type="dxa"/>
            <w:vMerge/>
            <w:vAlign w:val="center"/>
            <w:hideMark/>
          </w:tcPr>
          <w:p w14:paraId="2A0D8EF8" w14:textId="77777777" w:rsidR="009D0E5F" w:rsidRPr="009D0E5F" w:rsidRDefault="009D0E5F" w:rsidP="009D0E5F">
            <w:pPr>
              <w:pStyle w:val="KeinLeerraum"/>
              <w:jc w:val="center"/>
            </w:pPr>
          </w:p>
        </w:tc>
        <w:tc>
          <w:tcPr>
            <w:tcW w:w="1207" w:type="dxa"/>
            <w:vMerge/>
            <w:vAlign w:val="center"/>
            <w:hideMark/>
          </w:tcPr>
          <w:p w14:paraId="653295CF" w14:textId="77777777" w:rsidR="009D0E5F" w:rsidRPr="009D0E5F" w:rsidRDefault="009D0E5F" w:rsidP="009D0E5F">
            <w:pPr>
              <w:pStyle w:val="KeinLeerraum"/>
              <w:jc w:val="center"/>
            </w:pPr>
          </w:p>
        </w:tc>
      </w:tr>
      <w:tr w:rsidR="009D0E5F" w:rsidRPr="009D0E5F" w14:paraId="04849419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79651C89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067" w:type="dxa"/>
            <w:shd w:val="clear" w:color="auto" w:fill="auto"/>
            <w:hideMark/>
          </w:tcPr>
          <w:p w14:paraId="3704BA1E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4B64DE99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536" w:type="dxa"/>
            <w:shd w:val="clear" w:color="auto" w:fill="auto"/>
            <w:hideMark/>
          </w:tcPr>
          <w:p w14:paraId="77BC7B48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14D261FC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3645</w:t>
            </w:r>
          </w:p>
        </w:tc>
        <w:tc>
          <w:tcPr>
            <w:tcW w:w="1207" w:type="dxa"/>
            <w:shd w:val="clear" w:color="auto" w:fill="auto"/>
            <w:hideMark/>
          </w:tcPr>
          <w:p w14:paraId="6605B884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80.8</w:t>
            </w:r>
          </w:p>
        </w:tc>
      </w:tr>
      <w:tr w:rsidR="009D0E5F" w:rsidRPr="009D0E5F" w14:paraId="6D61E811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6D322506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067" w:type="dxa"/>
            <w:shd w:val="clear" w:color="auto" w:fill="auto"/>
            <w:hideMark/>
          </w:tcPr>
          <w:p w14:paraId="37C33BE2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57DD2BBC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536" w:type="dxa"/>
            <w:shd w:val="clear" w:color="auto" w:fill="auto"/>
            <w:hideMark/>
          </w:tcPr>
          <w:p w14:paraId="5AE3B4F2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6CA18619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188</w:t>
            </w:r>
          </w:p>
        </w:tc>
        <w:tc>
          <w:tcPr>
            <w:tcW w:w="1207" w:type="dxa"/>
            <w:shd w:val="clear" w:color="auto" w:fill="auto"/>
            <w:hideMark/>
          </w:tcPr>
          <w:p w14:paraId="0BA2534A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4.17</w:t>
            </w:r>
          </w:p>
        </w:tc>
      </w:tr>
      <w:tr w:rsidR="009D0E5F" w:rsidRPr="009D0E5F" w14:paraId="32478186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6010B821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067" w:type="dxa"/>
            <w:shd w:val="clear" w:color="auto" w:fill="auto"/>
            <w:hideMark/>
          </w:tcPr>
          <w:p w14:paraId="7C74AFD0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2389B8FF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536" w:type="dxa"/>
            <w:shd w:val="clear" w:color="auto" w:fill="auto"/>
            <w:hideMark/>
          </w:tcPr>
          <w:p w14:paraId="758AE0FB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6BE5EEEC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207" w:type="dxa"/>
            <w:shd w:val="clear" w:color="auto" w:fill="auto"/>
            <w:hideMark/>
          </w:tcPr>
          <w:p w14:paraId="6F0BC9BE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1.42</w:t>
            </w:r>
          </w:p>
        </w:tc>
      </w:tr>
      <w:tr w:rsidR="009D0E5F" w:rsidRPr="009D0E5F" w14:paraId="3C594953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7C40C320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067" w:type="dxa"/>
            <w:shd w:val="clear" w:color="auto" w:fill="auto"/>
            <w:hideMark/>
          </w:tcPr>
          <w:p w14:paraId="5B8A8D79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6D6235B1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536" w:type="dxa"/>
            <w:shd w:val="clear" w:color="auto" w:fill="auto"/>
            <w:hideMark/>
          </w:tcPr>
          <w:p w14:paraId="6BB2C63A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446B93E2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207" w:type="dxa"/>
            <w:shd w:val="clear" w:color="auto" w:fill="auto"/>
            <w:hideMark/>
          </w:tcPr>
          <w:p w14:paraId="6E1525D5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</w:tr>
      <w:tr w:rsidR="009D0E5F" w:rsidRPr="009D0E5F" w14:paraId="270FF7FB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485ED330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067" w:type="dxa"/>
            <w:shd w:val="clear" w:color="auto" w:fill="auto"/>
            <w:hideMark/>
          </w:tcPr>
          <w:p w14:paraId="78D8B0B3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2BFFC22F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536" w:type="dxa"/>
            <w:shd w:val="clear" w:color="auto" w:fill="auto"/>
            <w:hideMark/>
          </w:tcPr>
          <w:p w14:paraId="0DC941FF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7CF57A99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250</w:t>
            </w:r>
          </w:p>
        </w:tc>
        <w:tc>
          <w:tcPr>
            <w:tcW w:w="1207" w:type="dxa"/>
            <w:shd w:val="clear" w:color="auto" w:fill="auto"/>
            <w:hideMark/>
          </w:tcPr>
          <w:p w14:paraId="706D2ACD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5.54</w:t>
            </w:r>
          </w:p>
        </w:tc>
      </w:tr>
      <w:tr w:rsidR="009D0E5F" w:rsidRPr="009D0E5F" w14:paraId="74FE6F63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2AA91540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067" w:type="dxa"/>
            <w:shd w:val="clear" w:color="auto" w:fill="auto"/>
            <w:hideMark/>
          </w:tcPr>
          <w:p w14:paraId="33A11384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45766B92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536" w:type="dxa"/>
            <w:shd w:val="clear" w:color="auto" w:fill="auto"/>
            <w:hideMark/>
          </w:tcPr>
          <w:p w14:paraId="6B0997DA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6A1381E6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207" w:type="dxa"/>
            <w:shd w:val="clear" w:color="auto" w:fill="auto"/>
            <w:hideMark/>
          </w:tcPr>
          <w:p w14:paraId="096B5091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0.4</w:t>
            </w:r>
          </w:p>
        </w:tc>
      </w:tr>
      <w:tr w:rsidR="009D0E5F" w:rsidRPr="009D0E5F" w14:paraId="5394C0A9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60042951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067" w:type="dxa"/>
            <w:shd w:val="clear" w:color="auto" w:fill="auto"/>
            <w:hideMark/>
          </w:tcPr>
          <w:p w14:paraId="1AB1E81D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3622524A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536" w:type="dxa"/>
            <w:shd w:val="clear" w:color="auto" w:fill="auto"/>
            <w:hideMark/>
          </w:tcPr>
          <w:p w14:paraId="5DBBABBC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03B836C0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207" w:type="dxa"/>
            <w:shd w:val="clear" w:color="auto" w:fill="auto"/>
            <w:hideMark/>
          </w:tcPr>
          <w:p w14:paraId="4D1902FF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</w:tr>
      <w:tr w:rsidR="009D0E5F" w:rsidRPr="009D0E5F" w14:paraId="7D9AF27C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0CAFECF0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2067" w:type="dxa"/>
            <w:shd w:val="clear" w:color="auto" w:fill="auto"/>
            <w:hideMark/>
          </w:tcPr>
          <w:p w14:paraId="542168FC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20C5756C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536" w:type="dxa"/>
            <w:shd w:val="clear" w:color="auto" w:fill="auto"/>
            <w:hideMark/>
          </w:tcPr>
          <w:p w14:paraId="52367CF6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0F64C336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07" w:type="dxa"/>
            <w:shd w:val="clear" w:color="auto" w:fill="auto"/>
            <w:hideMark/>
          </w:tcPr>
          <w:p w14:paraId="27A199ED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9D0E5F" w:rsidRPr="009D0E5F" w14:paraId="1E401D8F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3C5573A3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67" w:type="dxa"/>
            <w:shd w:val="clear" w:color="auto" w:fill="auto"/>
            <w:hideMark/>
          </w:tcPr>
          <w:p w14:paraId="3541FFF8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40059912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536" w:type="dxa"/>
            <w:shd w:val="clear" w:color="auto" w:fill="auto"/>
            <w:hideMark/>
          </w:tcPr>
          <w:p w14:paraId="31CE286C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4CF18BC1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219</w:t>
            </w:r>
          </w:p>
        </w:tc>
        <w:tc>
          <w:tcPr>
            <w:tcW w:w="1207" w:type="dxa"/>
            <w:shd w:val="clear" w:color="auto" w:fill="auto"/>
            <w:hideMark/>
          </w:tcPr>
          <w:p w14:paraId="698B40C1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4.85</w:t>
            </w:r>
          </w:p>
        </w:tc>
      </w:tr>
      <w:tr w:rsidR="009D0E5F" w:rsidRPr="009D0E5F" w14:paraId="0150BD34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1CBAAA94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67" w:type="dxa"/>
            <w:shd w:val="clear" w:color="auto" w:fill="auto"/>
            <w:hideMark/>
          </w:tcPr>
          <w:p w14:paraId="402EA903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5916A93C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536" w:type="dxa"/>
            <w:shd w:val="clear" w:color="auto" w:fill="auto"/>
            <w:hideMark/>
          </w:tcPr>
          <w:p w14:paraId="55675822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78ACFB6C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207" w:type="dxa"/>
            <w:shd w:val="clear" w:color="auto" w:fill="auto"/>
            <w:hideMark/>
          </w:tcPr>
          <w:p w14:paraId="1F364DBB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</w:tr>
      <w:tr w:rsidR="009D0E5F" w:rsidRPr="009D0E5F" w14:paraId="4B82D408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11772532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67" w:type="dxa"/>
            <w:shd w:val="clear" w:color="auto" w:fill="auto"/>
            <w:hideMark/>
          </w:tcPr>
          <w:p w14:paraId="22DAB693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488" w:type="dxa"/>
            <w:shd w:val="clear" w:color="auto" w:fill="auto"/>
            <w:hideMark/>
          </w:tcPr>
          <w:p w14:paraId="3B9AE85A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536" w:type="dxa"/>
            <w:shd w:val="clear" w:color="auto" w:fill="auto"/>
            <w:hideMark/>
          </w:tcPr>
          <w:p w14:paraId="40D096B4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1D325CFF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07" w:type="dxa"/>
            <w:shd w:val="clear" w:color="auto" w:fill="auto"/>
            <w:hideMark/>
          </w:tcPr>
          <w:p w14:paraId="302661CD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9D0E5F" w:rsidRPr="009D0E5F" w14:paraId="370D40E8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750D1995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67" w:type="dxa"/>
            <w:shd w:val="clear" w:color="auto" w:fill="auto"/>
            <w:hideMark/>
          </w:tcPr>
          <w:p w14:paraId="129B71CD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706984EF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536" w:type="dxa"/>
            <w:shd w:val="clear" w:color="auto" w:fill="auto"/>
            <w:hideMark/>
          </w:tcPr>
          <w:p w14:paraId="1B1DBF42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5F3F1952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207" w:type="dxa"/>
            <w:shd w:val="clear" w:color="auto" w:fill="auto"/>
            <w:hideMark/>
          </w:tcPr>
          <w:p w14:paraId="12BB5089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1.55</w:t>
            </w:r>
          </w:p>
        </w:tc>
      </w:tr>
      <w:tr w:rsidR="009D0E5F" w:rsidRPr="009D0E5F" w14:paraId="2692FD14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127FD369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67" w:type="dxa"/>
            <w:shd w:val="clear" w:color="auto" w:fill="auto"/>
            <w:hideMark/>
          </w:tcPr>
          <w:p w14:paraId="4CDE0F6D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7E02AFD8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536" w:type="dxa"/>
            <w:shd w:val="clear" w:color="auto" w:fill="auto"/>
            <w:hideMark/>
          </w:tcPr>
          <w:p w14:paraId="4820FD36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349ED151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207" w:type="dxa"/>
            <w:shd w:val="clear" w:color="auto" w:fill="auto"/>
            <w:hideMark/>
          </w:tcPr>
          <w:p w14:paraId="4BD0DBF4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0.53</w:t>
            </w:r>
          </w:p>
        </w:tc>
      </w:tr>
      <w:tr w:rsidR="009D0E5F" w:rsidRPr="009D0E5F" w14:paraId="690FBD0B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7003AF25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67" w:type="dxa"/>
            <w:shd w:val="clear" w:color="auto" w:fill="auto"/>
            <w:hideMark/>
          </w:tcPr>
          <w:p w14:paraId="58631833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6CA43CCF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536" w:type="dxa"/>
            <w:shd w:val="clear" w:color="auto" w:fill="auto"/>
            <w:hideMark/>
          </w:tcPr>
          <w:p w14:paraId="73BDBAB2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329" w:type="dxa"/>
            <w:shd w:val="clear" w:color="auto" w:fill="auto"/>
            <w:hideMark/>
          </w:tcPr>
          <w:p w14:paraId="50B03546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207" w:type="dxa"/>
            <w:shd w:val="clear" w:color="auto" w:fill="auto"/>
            <w:hideMark/>
          </w:tcPr>
          <w:p w14:paraId="12F8ACF4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</w:tr>
      <w:tr w:rsidR="009D0E5F" w:rsidRPr="009D0E5F" w14:paraId="088E53CE" w14:textId="77777777" w:rsidTr="00365534">
        <w:trPr>
          <w:trHeight w:val="300"/>
        </w:trPr>
        <w:tc>
          <w:tcPr>
            <w:tcW w:w="1157" w:type="dxa"/>
            <w:shd w:val="clear" w:color="auto" w:fill="auto"/>
            <w:hideMark/>
          </w:tcPr>
          <w:p w14:paraId="1BD435E0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67" w:type="dxa"/>
            <w:shd w:val="clear" w:color="auto" w:fill="auto"/>
            <w:hideMark/>
          </w:tcPr>
          <w:p w14:paraId="372394EA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88" w:type="dxa"/>
            <w:shd w:val="clear" w:color="auto" w:fill="auto"/>
            <w:hideMark/>
          </w:tcPr>
          <w:p w14:paraId="6B1493DF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536" w:type="dxa"/>
            <w:shd w:val="clear" w:color="auto" w:fill="auto"/>
            <w:hideMark/>
          </w:tcPr>
          <w:p w14:paraId="0F79BB11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329" w:type="dxa"/>
            <w:shd w:val="clear" w:color="auto" w:fill="auto"/>
            <w:hideMark/>
          </w:tcPr>
          <w:p w14:paraId="4C0A21C3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07" w:type="dxa"/>
            <w:shd w:val="clear" w:color="auto" w:fill="auto"/>
            <w:hideMark/>
          </w:tcPr>
          <w:p w14:paraId="3BBE2496" w14:textId="77777777" w:rsidR="009D0E5F" w:rsidRPr="009D0E5F" w:rsidRDefault="009D0E5F" w:rsidP="009D0E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D0E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</w:tbl>
    <w:p w14:paraId="5731B9FC" w14:textId="77777777" w:rsidR="00365534" w:rsidRPr="00473237" w:rsidRDefault="00365534" w:rsidP="00365534">
      <w:pPr>
        <w:pStyle w:val="KeinLeerraum"/>
        <w:rPr>
          <w:sz w:val="18"/>
          <w:szCs w:val="18"/>
        </w:rPr>
      </w:pPr>
      <w:r w:rsidRPr="00473237">
        <w:rPr>
          <w:sz w:val="18"/>
          <w:szCs w:val="18"/>
        </w:rPr>
        <w:t xml:space="preserve">BMI: body mass </w:t>
      </w:r>
      <w:r>
        <w:rPr>
          <w:sz w:val="18"/>
          <w:szCs w:val="18"/>
        </w:rPr>
        <w:t>index; RA: rheumatoid arthritis;</w:t>
      </w:r>
    </w:p>
    <w:p w14:paraId="29B8E292" w14:textId="77777777" w:rsidR="002015A0" w:rsidRDefault="002015A0" w:rsidP="00CF6FDB">
      <w:pPr>
        <w:pStyle w:val="KeinLeerraum"/>
      </w:pPr>
    </w:p>
    <w:p w14:paraId="34D8D5B4" w14:textId="77777777" w:rsidR="008048D6" w:rsidRDefault="008048D6" w:rsidP="00CF6FDB">
      <w:pPr>
        <w:pStyle w:val="KeinLeerraum"/>
      </w:pPr>
    </w:p>
    <w:p w14:paraId="7D8B2BFC" w14:textId="77777777" w:rsidR="008048D6" w:rsidRDefault="008048D6" w:rsidP="00CF6FDB">
      <w:pPr>
        <w:pStyle w:val="KeinLeerraum"/>
      </w:pPr>
    </w:p>
    <w:p w14:paraId="5F235B54" w14:textId="77777777" w:rsidR="008048D6" w:rsidRDefault="008048D6" w:rsidP="008048D6">
      <w:pPr>
        <w:jc w:val="both"/>
      </w:pPr>
      <w:r>
        <w:t xml:space="preserve">We assumed that data is missing at random (MAR). Since we had longitudinal data with repeated observations per patient we used BLIMP software 2.2 which allows for multi-level imputation. We decided to use Fully conditional specification (FCS) because we had to impute values for </w:t>
      </w:r>
      <w:r w:rsidR="00A327FD">
        <w:t>1</w:t>
      </w:r>
      <w:r>
        <w:t xml:space="preserve"> categorical and 3 continuous variables. Within FCS, we used the Gibbs sampler which avoids computational problems when some clusters</w:t>
      </w:r>
      <w:r w:rsidR="00A327FD">
        <w:t xml:space="preserve"> have few observations (i.e.</w:t>
      </w:r>
      <w:r>
        <w:t xml:space="preserve"> </w:t>
      </w:r>
      <w:r w:rsidR="00A327FD">
        <w:t xml:space="preserve">some </w:t>
      </w:r>
      <w:r>
        <w:t xml:space="preserve">patients </w:t>
      </w:r>
      <w:r w:rsidR="00630399">
        <w:t>had</w:t>
      </w:r>
      <w:r>
        <w:t xml:space="preserve"> few observations). Covariates were modelled individually with individual distribution within FCS. Furthermore, the specification allowed for unequal cluster sizes. We requested common residual variance for all clusters and a Jeffrey (uniform) prior distribution was set for all regression coefficients in the imputation model. </w:t>
      </w:r>
    </w:p>
    <w:p w14:paraId="6A739E39" w14:textId="77777777" w:rsidR="00A327FD" w:rsidRDefault="00A327FD" w:rsidP="00A327FD">
      <w:pPr>
        <w:jc w:val="both"/>
      </w:pPr>
      <w:r>
        <w:t xml:space="preserve">For diagnostics of the multiple imputation model, we assessed the potential scale reduction (PSR) factor for different burn-in levels. PSR levels of &lt;1.05 were achieved after a few hundred burn-in rounds. However, we used 2000 </w:t>
      </w:r>
      <w:r w:rsidR="00A71323">
        <w:t>burn-ins to be at a PSR of &lt;1.02</w:t>
      </w:r>
      <w:r>
        <w:t xml:space="preserve">. A PSR level of &lt;1.05 indicates that the model converged. </w:t>
      </w:r>
    </w:p>
    <w:p w14:paraId="7089E272" w14:textId="77777777" w:rsidR="008048D6" w:rsidRDefault="00A327FD" w:rsidP="00CF6FDB">
      <w:pPr>
        <w:pStyle w:val="KeinLeerraum"/>
      </w:pPr>
      <w:r>
        <w:t xml:space="preserve">In order to achieve convergence of the model, we had to simplify the model by deleting categorical variables with high missingness (e.g. activity level). </w:t>
      </w:r>
    </w:p>
    <w:p w14:paraId="74C12546" w14:textId="77777777" w:rsidR="00A327FD" w:rsidRDefault="00A327FD" w:rsidP="00CF6FDB">
      <w:pPr>
        <w:pStyle w:val="KeinLeerraum"/>
      </w:pPr>
    </w:p>
    <w:p w14:paraId="30BFE3FE" w14:textId="77777777" w:rsidR="009818CA" w:rsidRDefault="009818CA" w:rsidP="009818CA">
      <w:pPr>
        <w:rPr>
          <w:b/>
          <w:sz w:val="24"/>
        </w:rPr>
      </w:pPr>
    </w:p>
    <w:p w14:paraId="4C9A60F6" w14:textId="77777777" w:rsidR="009818CA" w:rsidRDefault="009818CA" w:rsidP="009818CA">
      <w:pPr>
        <w:rPr>
          <w:b/>
          <w:sz w:val="24"/>
        </w:rPr>
      </w:pPr>
    </w:p>
    <w:p w14:paraId="5986A777" w14:textId="77777777" w:rsidR="003D722E" w:rsidRDefault="003D722E" w:rsidP="009818CA">
      <w:pPr>
        <w:rPr>
          <w:b/>
          <w:sz w:val="24"/>
        </w:rPr>
      </w:pPr>
    </w:p>
    <w:p w14:paraId="1DD361DD" w14:textId="77777777" w:rsidR="009818CA" w:rsidRDefault="009818CA" w:rsidP="009818CA">
      <w:pPr>
        <w:rPr>
          <w:sz w:val="24"/>
        </w:rPr>
      </w:pPr>
      <w:r>
        <w:rPr>
          <w:b/>
          <w:sz w:val="24"/>
        </w:rPr>
        <w:t xml:space="preserve">Supplementary </w:t>
      </w:r>
      <w:r w:rsidR="005B3E4D">
        <w:rPr>
          <w:b/>
          <w:sz w:val="24"/>
        </w:rPr>
        <w:t>file</w:t>
      </w:r>
      <w:r w:rsidR="00E07250">
        <w:rPr>
          <w:b/>
          <w:sz w:val="24"/>
        </w:rPr>
        <w:t xml:space="preserve"> </w:t>
      </w:r>
      <w:r w:rsidR="00B44AA0">
        <w:rPr>
          <w:b/>
          <w:sz w:val="24"/>
        </w:rPr>
        <w:t>4</w:t>
      </w:r>
      <w:r w:rsidRPr="002015A0">
        <w:rPr>
          <w:b/>
          <w:sz w:val="24"/>
        </w:rPr>
        <w:t>:</w:t>
      </w:r>
      <w:r w:rsidRPr="002015A0">
        <w:rPr>
          <w:sz w:val="24"/>
        </w:rPr>
        <w:t xml:space="preserve"> </w:t>
      </w:r>
      <w:r>
        <w:rPr>
          <w:sz w:val="24"/>
        </w:rPr>
        <w:t>Example of data man</w:t>
      </w:r>
      <w:r w:rsidR="007D7EEF">
        <w:rPr>
          <w:sz w:val="24"/>
        </w:rPr>
        <w:t>agement</w:t>
      </w:r>
      <w:r>
        <w:rPr>
          <w:sz w:val="24"/>
        </w:rPr>
        <w:t xml:space="preserve"> </w:t>
      </w:r>
      <w:r w:rsidR="007D7EEF">
        <w:rPr>
          <w:sz w:val="24"/>
        </w:rPr>
        <w:t>for each analysis: regul</w:t>
      </w:r>
      <w:r>
        <w:rPr>
          <w:sz w:val="24"/>
        </w:rPr>
        <w:t>ar Cox proporti</w:t>
      </w:r>
      <w:r w:rsidR="007D7EEF">
        <w:rPr>
          <w:sz w:val="24"/>
        </w:rPr>
        <w:t xml:space="preserve">onal hazard regression model, </w:t>
      </w:r>
      <w:r>
        <w:rPr>
          <w:sz w:val="24"/>
        </w:rPr>
        <w:t>Cox time-varying proportional hazard regression</w:t>
      </w:r>
      <w:r w:rsidR="007D7EEF">
        <w:rPr>
          <w:sz w:val="24"/>
        </w:rPr>
        <w:t>,</w:t>
      </w:r>
      <w:r>
        <w:rPr>
          <w:sz w:val="24"/>
        </w:rPr>
        <w:t xml:space="preserve"> and GEE analysis</w:t>
      </w:r>
    </w:p>
    <w:p w14:paraId="515E28C3" w14:textId="77777777" w:rsidR="009818CA" w:rsidRPr="005051C3" w:rsidRDefault="009818CA" w:rsidP="009818CA">
      <w:r w:rsidRPr="005051C3">
        <w:t>The dataset needed to be manipulated to be fit for the different models we ran. Thus we want to share the</w:t>
      </w:r>
      <w:r w:rsidR="005051C3" w:rsidRPr="005051C3">
        <w:t xml:space="preserve"> following</w:t>
      </w:r>
      <w:r w:rsidRPr="005051C3">
        <w:t xml:space="preserve"> information</w:t>
      </w:r>
      <w:r w:rsidR="005051C3" w:rsidRPr="005051C3">
        <w:t>.</w:t>
      </w:r>
      <w:r w:rsidRPr="005051C3">
        <w:t xml:space="preserve"> </w:t>
      </w:r>
    </w:p>
    <w:p w14:paraId="244E93A3" w14:textId="77777777" w:rsidR="005051C3" w:rsidRPr="005051C3" w:rsidRDefault="005051C3" w:rsidP="009818CA">
      <w:r w:rsidRPr="005051C3">
        <w:t xml:space="preserve">Supplementary Table 5 shows the crude data table. </w:t>
      </w:r>
    </w:p>
    <w:p w14:paraId="7582A309" w14:textId="77777777" w:rsidR="009818CA" w:rsidRPr="002253C3" w:rsidRDefault="00B44AA0" w:rsidP="009818CA">
      <w:pPr>
        <w:rPr>
          <w:b/>
        </w:rPr>
      </w:pPr>
      <w:r>
        <w:rPr>
          <w:b/>
        </w:rPr>
        <w:t>Supplementary Table</w:t>
      </w:r>
      <w:r w:rsidR="002533EF">
        <w:rPr>
          <w:b/>
        </w:rPr>
        <w:t xml:space="preserve"> </w:t>
      </w:r>
      <w:r>
        <w:rPr>
          <w:b/>
        </w:rPr>
        <w:t>5</w:t>
      </w:r>
      <w:r w:rsidR="005051C3">
        <w:rPr>
          <w:b/>
        </w:rPr>
        <w:t xml:space="preserve">. </w:t>
      </w:r>
      <w:r w:rsidR="009818CA" w:rsidRPr="002253C3">
        <w:rPr>
          <w:b/>
        </w:rPr>
        <w:t>Crude data table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815"/>
        <w:gridCol w:w="539"/>
        <w:gridCol w:w="517"/>
        <w:gridCol w:w="497"/>
        <w:gridCol w:w="606"/>
        <w:gridCol w:w="1252"/>
        <w:gridCol w:w="997"/>
        <w:gridCol w:w="1293"/>
        <w:gridCol w:w="1559"/>
        <w:gridCol w:w="1134"/>
      </w:tblGrid>
      <w:tr w:rsidR="009818CA" w14:paraId="68DA405D" w14:textId="77777777" w:rsidTr="006658A1">
        <w:tc>
          <w:tcPr>
            <w:tcW w:w="815" w:type="dxa"/>
          </w:tcPr>
          <w:p w14:paraId="2FB593C5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 w:rsidRPr="00F77337">
              <w:rPr>
                <w:lang w:val="en-US"/>
              </w:rPr>
              <w:t>patient</w:t>
            </w:r>
          </w:p>
        </w:tc>
        <w:tc>
          <w:tcPr>
            <w:tcW w:w="539" w:type="dxa"/>
          </w:tcPr>
          <w:p w14:paraId="63F2BE03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517" w:type="dxa"/>
          </w:tcPr>
          <w:p w14:paraId="727063EF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Sex</w:t>
            </w:r>
          </w:p>
        </w:tc>
        <w:tc>
          <w:tcPr>
            <w:tcW w:w="497" w:type="dxa"/>
          </w:tcPr>
          <w:p w14:paraId="5CB6C8C6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OA</w:t>
            </w:r>
          </w:p>
        </w:tc>
        <w:tc>
          <w:tcPr>
            <w:tcW w:w="606" w:type="dxa"/>
          </w:tcPr>
          <w:p w14:paraId="6B4144FF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CVD</w:t>
            </w:r>
          </w:p>
        </w:tc>
        <w:tc>
          <w:tcPr>
            <w:tcW w:w="1252" w:type="dxa"/>
          </w:tcPr>
          <w:p w14:paraId="4200C826" w14:textId="77777777" w:rsidR="009818CA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Other covariates</w:t>
            </w:r>
          </w:p>
        </w:tc>
        <w:tc>
          <w:tcPr>
            <w:tcW w:w="997" w:type="dxa"/>
          </w:tcPr>
          <w:p w14:paraId="330B27A8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DAS28esr</w:t>
            </w:r>
          </w:p>
        </w:tc>
        <w:tc>
          <w:tcPr>
            <w:tcW w:w="1293" w:type="dxa"/>
          </w:tcPr>
          <w:p w14:paraId="4DFD274E" w14:textId="77777777" w:rsidR="009818CA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Exp</w:t>
            </w:r>
            <w:r w:rsidR="006658A1">
              <w:rPr>
                <w:lang w:val="en-US"/>
              </w:rPr>
              <w:t>osure</w:t>
            </w:r>
          </w:p>
        </w:tc>
        <w:tc>
          <w:tcPr>
            <w:tcW w:w="1559" w:type="dxa"/>
          </w:tcPr>
          <w:p w14:paraId="03D9BBEC" w14:textId="77777777" w:rsidR="009818CA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Visit date / radiograph date</w:t>
            </w:r>
          </w:p>
        </w:tc>
        <w:tc>
          <w:tcPr>
            <w:tcW w:w="1134" w:type="dxa"/>
          </w:tcPr>
          <w:p w14:paraId="530B0561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Follow-up</w:t>
            </w:r>
          </w:p>
        </w:tc>
      </w:tr>
      <w:tr w:rsidR="009818CA" w14:paraId="6179AE46" w14:textId="77777777" w:rsidTr="006658A1">
        <w:tc>
          <w:tcPr>
            <w:tcW w:w="815" w:type="dxa"/>
          </w:tcPr>
          <w:p w14:paraId="17E41FBB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1</w:t>
            </w:r>
          </w:p>
        </w:tc>
        <w:tc>
          <w:tcPr>
            <w:tcW w:w="539" w:type="dxa"/>
          </w:tcPr>
          <w:p w14:paraId="25A20AA6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40</w:t>
            </w:r>
          </w:p>
        </w:tc>
        <w:tc>
          <w:tcPr>
            <w:tcW w:w="517" w:type="dxa"/>
          </w:tcPr>
          <w:p w14:paraId="547F413E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1</w:t>
            </w:r>
          </w:p>
        </w:tc>
        <w:tc>
          <w:tcPr>
            <w:tcW w:w="497" w:type="dxa"/>
          </w:tcPr>
          <w:p w14:paraId="30F6D78B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606" w:type="dxa"/>
          </w:tcPr>
          <w:p w14:paraId="08B7B82E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1252" w:type="dxa"/>
          </w:tcPr>
          <w:p w14:paraId="0B217788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…</w:t>
            </w:r>
          </w:p>
        </w:tc>
        <w:tc>
          <w:tcPr>
            <w:tcW w:w="997" w:type="dxa"/>
          </w:tcPr>
          <w:p w14:paraId="1DF36670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3.5</w:t>
            </w:r>
          </w:p>
        </w:tc>
        <w:tc>
          <w:tcPr>
            <w:tcW w:w="1293" w:type="dxa"/>
          </w:tcPr>
          <w:p w14:paraId="1DAD9BD9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1559" w:type="dxa"/>
          </w:tcPr>
          <w:p w14:paraId="2840A069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13.04.2000</w:t>
            </w:r>
          </w:p>
        </w:tc>
        <w:tc>
          <w:tcPr>
            <w:tcW w:w="1134" w:type="dxa"/>
          </w:tcPr>
          <w:p w14:paraId="5256A80C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</w:tr>
      <w:tr w:rsidR="009818CA" w14:paraId="516F2B0A" w14:textId="77777777" w:rsidTr="006658A1">
        <w:tc>
          <w:tcPr>
            <w:tcW w:w="815" w:type="dxa"/>
          </w:tcPr>
          <w:p w14:paraId="141F8C13" w14:textId="77777777" w:rsidR="009818CA" w:rsidRPr="00695378" w:rsidRDefault="009818CA" w:rsidP="002253C3">
            <w:pPr>
              <w:pStyle w:val="KeinLeerraum"/>
              <w:rPr>
                <w:lang w:val="en-US"/>
              </w:rPr>
            </w:pPr>
            <w:r w:rsidRPr="00695378">
              <w:rPr>
                <w:lang w:val="en-US"/>
              </w:rPr>
              <w:t>1</w:t>
            </w:r>
          </w:p>
        </w:tc>
        <w:tc>
          <w:tcPr>
            <w:tcW w:w="539" w:type="dxa"/>
          </w:tcPr>
          <w:p w14:paraId="194D63CF" w14:textId="77777777" w:rsidR="009818CA" w:rsidRPr="00695378" w:rsidRDefault="00212304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517" w:type="dxa"/>
          </w:tcPr>
          <w:p w14:paraId="48FACACC" w14:textId="77777777" w:rsidR="009818CA" w:rsidRPr="00695378" w:rsidRDefault="009818CA" w:rsidP="002253C3">
            <w:pPr>
              <w:pStyle w:val="KeinLeerraum"/>
              <w:rPr>
                <w:lang w:val="en-US"/>
              </w:rPr>
            </w:pPr>
            <w:r w:rsidRPr="00695378">
              <w:rPr>
                <w:lang w:val="en-US"/>
              </w:rPr>
              <w:t>1</w:t>
            </w:r>
          </w:p>
        </w:tc>
        <w:tc>
          <w:tcPr>
            <w:tcW w:w="497" w:type="dxa"/>
          </w:tcPr>
          <w:p w14:paraId="5842E2B4" w14:textId="77777777" w:rsidR="009818CA" w:rsidRPr="00695378" w:rsidRDefault="009818CA" w:rsidP="002253C3">
            <w:pPr>
              <w:pStyle w:val="KeinLeerraum"/>
              <w:rPr>
                <w:lang w:val="en-US"/>
              </w:rPr>
            </w:pPr>
            <w:r w:rsidRPr="00695378">
              <w:rPr>
                <w:lang w:val="en-US"/>
              </w:rPr>
              <w:t>0</w:t>
            </w:r>
          </w:p>
        </w:tc>
        <w:tc>
          <w:tcPr>
            <w:tcW w:w="606" w:type="dxa"/>
          </w:tcPr>
          <w:p w14:paraId="18FFF121" w14:textId="77777777" w:rsidR="009818CA" w:rsidRPr="00695378" w:rsidRDefault="009818CA" w:rsidP="002253C3">
            <w:pPr>
              <w:pStyle w:val="KeinLeerraum"/>
              <w:rPr>
                <w:lang w:val="en-US"/>
              </w:rPr>
            </w:pPr>
            <w:r w:rsidRPr="00695378">
              <w:rPr>
                <w:lang w:val="en-US"/>
              </w:rPr>
              <w:t>1</w:t>
            </w:r>
          </w:p>
        </w:tc>
        <w:tc>
          <w:tcPr>
            <w:tcW w:w="1252" w:type="dxa"/>
          </w:tcPr>
          <w:p w14:paraId="2DD23B62" w14:textId="77777777" w:rsidR="009818CA" w:rsidRPr="00695378" w:rsidRDefault="009818CA" w:rsidP="002253C3">
            <w:pPr>
              <w:pStyle w:val="KeinLeerraum"/>
              <w:rPr>
                <w:lang w:val="en-US"/>
              </w:rPr>
            </w:pPr>
            <w:r w:rsidRPr="00695378">
              <w:rPr>
                <w:lang w:val="en-US"/>
              </w:rPr>
              <w:t>…</w:t>
            </w:r>
          </w:p>
        </w:tc>
        <w:tc>
          <w:tcPr>
            <w:tcW w:w="997" w:type="dxa"/>
          </w:tcPr>
          <w:p w14:paraId="753CE182" w14:textId="77777777" w:rsidR="009818CA" w:rsidRPr="00695378" w:rsidRDefault="009818CA" w:rsidP="002253C3">
            <w:pPr>
              <w:pStyle w:val="KeinLeerraum"/>
              <w:rPr>
                <w:lang w:val="en-US"/>
              </w:rPr>
            </w:pPr>
            <w:r w:rsidRPr="00695378">
              <w:rPr>
                <w:lang w:val="en-US"/>
              </w:rPr>
              <w:t>4.0</w:t>
            </w:r>
          </w:p>
        </w:tc>
        <w:tc>
          <w:tcPr>
            <w:tcW w:w="1293" w:type="dxa"/>
          </w:tcPr>
          <w:p w14:paraId="3BA4404C" w14:textId="77777777" w:rsidR="009818CA" w:rsidRPr="00695378" w:rsidRDefault="00C90757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14:paraId="2743780E" w14:textId="77777777" w:rsidR="009818CA" w:rsidRPr="00695378" w:rsidRDefault="00F460E0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24.04</w:t>
            </w:r>
            <w:r w:rsidR="00212304">
              <w:rPr>
                <w:lang w:val="en-US"/>
              </w:rPr>
              <w:t>.2001</w:t>
            </w:r>
          </w:p>
        </w:tc>
        <w:tc>
          <w:tcPr>
            <w:tcW w:w="1134" w:type="dxa"/>
          </w:tcPr>
          <w:p w14:paraId="62617FC2" w14:textId="77777777" w:rsidR="009818CA" w:rsidRPr="00695378" w:rsidRDefault="00F460E0" w:rsidP="009457FF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9457FF">
              <w:rPr>
                <w:lang w:val="en-US"/>
              </w:rPr>
              <w:t>8</w:t>
            </w:r>
            <w:r w:rsidR="00212304">
              <w:rPr>
                <w:lang w:val="en-US"/>
              </w:rPr>
              <w:t>0</w:t>
            </w:r>
          </w:p>
        </w:tc>
      </w:tr>
      <w:tr w:rsidR="009818CA" w14:paraId="1971AF9A" w14:textId="77777777" w:rsidTr="006658A1">
        <w:tc>
          <w:tcPr>
            <w:tcW w:w="815" w:type="dxa"/>
          </w:tcPr>
          <w:p w14:paraId="30D2F840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1</w:t>
            </w:r>
          </w:p>
        </w:tc>
        <w:tc>
          <w:tcPr>
            <w:tcW w:w="539" w:type="dxa"/>
          </w:tcPr>
          <w:p w14:paraId="288A6C05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42</w:t>
            </w:r>
          </w:p>
        </w:tc>
        <w:tc>
          <w:tcPr>
            <w:tcW w:w="517" w:type="dxa"/>
          </w:tcPr>
          <w:p w14:paraId="615EBB34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1</w:t>
            </w:r>
          </w:p>
        </w:tc>
        <w:tc>
          <w:tcPr>
            <w:tcW w:w="497" w:type="dxa"/>
          </w:tcPr>
          <w:p w14:paraId="0A40AD5C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0</w:t>
            </w:r>
          </w:p>
        </w:tc>
        <w:tc>
          <w:tcPr>
            <w:tcW w:w="606" w:type="dxa"/>
          </w:tcPr>
          <w:p w14:paraId="6E475260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1</w:t>
            </w:r>
          </w:p>
        </w:tc>
        <w:tc>
          <w:tcPr>
            <w:tcW w:w="1252" w:type="dxa"/>
          </w:tcPr>
          <w:p w14:paraId="4130104E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…</w:t>
            </w:r>
          </w:p>
        </w:tc>
        <w:tc>
          <w:tcPr>
            <w:tcW w:w="997" w:type="dxa"/>
          </w:tcPr>
          <w:p w14:paraId="6BEE5BAC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3.8</w:t>
            </w:r>
          </w:p>
        </w:tc>
        <w:tc>
          <w:tcPr>
            <w:tcW w:w="1293" w:type="dxa"/>
          </w:tcPr>
          <w:p w14:paraId="323FBF6F" w14:textId="77777777" w:rsidR="009818CA" w:rsidRPr="00695378" w:rsidRDefault="00C90757" w:rsidP="002253C3">
            <w:pPr>
              <w:pStyle w:val="KeinLeerraum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</w:t>
            </w:r>
          </w:p>
        </w:tc>
        <w:tc>
          <w:tcPr>
            <w:tcW w:w="1559" w:type="dxa"/>
          </w:tcPr>
          <w:p w14:paraId="529FD92B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01.07.2002</w:t>
            </w:r>
          </w:p>
        </w:tc>
        <w:tc>
          <w:tcPr>
            <w:tcW w:w="1134" w:type="dxa"/>
          </w:tcPr>
          <w:p w14:paraId="595B2A46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790</w:t>
            </w:r>
          </w:p>
        </w:tc>
      </w:tr>
      <w:tr w:rsidR="009818CA" w14:paraId="033885CF" w14:textId="77777777" w:rsidTr="006658A1">
        <w:tc>
          <w:tcPr>
            <w:tcW w:w="815" w:type="dxa"/>
          </w:tcPr>
          <w:p w14:paraId="396A5733" w14:textId="77777777" w:rsidR="009818CA" w:rsidRPr="00695378" w:rsidRDefault="009818CA" w:rsidP="002253C3">
            <w:pPr>
              <w:pStyle w:val="KeinLeerraum"/>
              <w:rPr>
                <w:color w:val="70AD47" w:themeColor="accent6"/>
                <w:lang w:val="en-US"/>
              </w:rPr>
            </w:pPr>
            <w:r w:rsidRPr="00695378">
              <w:rPr>
                <w:color w:val="70AD47" w:themeColor="accent6"/>
                <w:lang w:val="en-US"/>
              </w:rPr>
              <w:t>1</w:t>
            </w:r>
          </w:p>
        </w:tc>
        <w:tc>
          <w:tcPr>
            <w:tcW w:w="539" w:type="dxa"/>
          </w:tcPr>
          <w:p w14:paraId="3FA01878" w14:textId="77777777" w:rsidR="009818CA" w:rsidRPr="00695378" w:rsidRDefault="009818CA" w:rsidP="002253C3">
            <w:pPr>
              <w:pStyle w:val="KeinLeerraum"/>
              <w:rPr>
                <w:color w:val="70AD47" w:themeColor="accent6"/>
                <w:lang w:val="en-US"/>
              </w:rPr>
            </w:pPr>
            <w:r w:rsidRPr="00695378">
              <w:rPr>
                <w:color w:val="70AD47" w:themeColor="accent6"/>
                <w:lang w:val="en-US"/>
              </w:rPr>
              <w:t>43</w:t>
            </w:r>
          </w:p>
        </w:tc>
        <w:tc>
          <w:tcPr>
            <w:tcW w:w="517" w:type="dxa"/>
          </w:tcPr>
          <w:p w14:paraId="7BD77E5E" w14:textId="77777777" w:rsidR="009818CA" w:rsidRPr="00695378" w:rsidRDefault="009818CA" w:rsidP="002253C3">
            <w:pPr>
              <w:pStyle w:val="KeinLeerraum"/>
              <w:rPr>
                <w:color w:val="70AD47" w:themeColor="accent6"/>
                <w:lang w:val="en-US"/>
              </w:rPr>
            </w:pPr>
            <w:r w:rsidRPr="00695378">
              <w:rPr>
                <w:color w:val="70AD47" w:themeColor="accent6"/>
                <w:lang w:val="en-US"/>
              </w:rPr>
              <w:t>1</w:t>
            </w:r>
          </w:p>
        </w:tc>
        <w:tc>
          <w:tcPr>
            <w:tcW w:w="497" w:type="dxa"/>
          </w:tcPr>
          <w:p w14:paraId="1517E6FE" w14:textId="77777777" w:rsidR="009818CA" w:rsidRPr="00695378" w:rsidRDefault="009818CA" w:rsidP="002253C3">
            <w:pPr>
              <w:pStyle w:val="KeinLeerraum"/>
              <w:rPr>
                <w:color w:val="70AD47" w:themeColor="accent6"/>
                <w:lang w:val="en-US"/>
              </w:rPr>
            </w:pPr>
            <w:r w:rsidRPr="00695378">
              <w:rPr>
                <w:color w:val="70AD47" w:themeColor="accent6"/>
                <w:lang w:val="en-US"/>
              </w:rPr>
              <w:t>1</w:t>
            </w:r>
          </w:p>
        </w:tc>
        <w:tc>
          <w:tcPr>
            <w:tcW w:w="606" w:type="dxa"/>
          </w:tcPr>
          <w:p w14:paraId="51056814" w14:textId="77777777" w:rsidR="009818CA" w:rsidRPr="00695378" w:rsidRDefault="009818CA" w:rsidP="002253C3">
            <w:pPr>
              <w:pStyle w:val="KeinLeerraum"/>
              <w:rPr>
                <w:color w:val="70AD47" w:themeColor="accent6"/>
                <w:lang w:val="en-US"/>
              </w:rPr>
            </w:pPr>
            <w:r w:rsidRPr="00695378">
              <w:rPr>
                <w:color w:val="70AD47" w:themeColor="accent6"/>
                <w:lang w:val="en-US"/>
              </w:rPr>
              <w:t>1</w:t>
            </w:r>
          </w:p>
        </w:tc>
        <w:tc>
          <w:tcPr>
            <w:tcW w:w="1252" w:type="dxa"/>
          </w:tcPr>
          <w:p w14:paraId="57769DE2" w14:textId="77777777" w:rsidR="009818CA" w:rsidRPr="00695378" w:rsidRDefault="009818CA" w:rsidP="002253C3">
            <w:pPr>
              <w:pStyle w:val="KeinLeerraum"/>
              <w:rPr>
                <w:color w:val="70AD47" w:themeColor="accent6"/>
                <w:lang w:val="en-US"/>
              </w:rPr>
            </w:pPr>
            <w:r w:rsidRPr="00695378">
              <w:rPr>
                <w:color w:val="70AD47" w:themeColor="accent6"/>
                <w:lang w:val="en-US"/>
              </w:rPr>
              <w:t>…</w:t>
            </w:r>
          </w:p>
        </w:tc>
        <w:tc>
          <w:tcPr>
            <w:tcW w:w="997" w:type="dxa"/>
          </w:tcPr>
          <w:p w14:paraId="7C93C00A" w14:textId="77777777" w:rsidR="009818CA" w:rsidRPr="00695378" w:rsidRDefault="009818CA" w:rsidP="002253C3">
            <w:pPr>
              <w:pStyle w:val="KeinLeerraum"/>
              <w:rPr>
                <w:color w:val="70AD47" w:themeColor="accent6"/>
                <w:lang w:val="en-US"/>
              </w:rPr>
            </w:pPr>
            <w:r w:rsidRPr="00695378">
              <w:rPr>
                <w:color w:val="70AD47" w:themeColor="accent6"/>
                <w:lang w:val="en-US"/>
              </w:rPr>
              <w:t>2.9</w:t>
            </w:r>
          </w:p>
        </w:tc>
        <w:tc>
          <w:tcPr>
            <w:tcW w:w="1293" w:type="dxa"/>
          </w:tcPr>
          <w:p w14:paraId="4B3B30C6" w14:textId="77777777" w:rsidR="009818CA" w:rsidRPr="00695378" w:rsidRDefault="009818CA" w:rsidP="002253C3">
            <w:pPr>
              <w:pStyle w:val="KeinLeerraum"/>
              <w:rPr>
                <w:color w:val="70AD47" w:themeColor="accent6"/>
                <w:lang w:val="en-US"/>
              </w:rPr>
            </w:pPr>
            <w:r w:rsidRPr="00695378">
              <w:rPr>
                <w:color w:val="70AD47" w:themeColor="accent6"/>
                <w:lang w:val="en-US"/>
              </w:rPr>
              <w:t>2</w:t>
            </w:r>
          </w:p>
        </w:tc>
        <w:tc>
          <w:tcPr>
            <w:tcW w:w="1559" w:type="dxa"/>
          </w:tcPr>
          <w:p w14:paraId="38CB008F" w14:textId="77777777" w:rsidR="009818CA" w:rsidRPr="00695378" w:rsidRDefault="009818CA" w:rsidP="002253C3">
            <w:pPr>
              <w:pStyle w:val="KeinLeerraum"/>
              <w:rPr>
                <w:color w:val="70AD47" w:themeColor="accent6"/>
                <w:lang w:val="en-US"/>
              </w:rPr>
            </w:pPr>
            <w:r w:rsidRPr="00695378">
              <w:rPr>
                <w:color w:val="70AD47" w:themeColor="accent6"/>
                <w:lang w:val="en-US"/>
              </w:rPr>
              <w:t>02.02.2003</w:t>
            </w:r>
          </w:p>
        </w:tc>
        <w:tc>
          <w:tcPr>
            <w:tcW w:w="1134" w:type="dxa"/>
          </w:tcPr>
          <w:p w14:paraId="5EE1459D" w14:textId="77777777" w:rsidR="009818CA" w:rsidRPr="00695378" w:rsidRDefault="009818CA" w:rsidP="002253C3">
            <w:pPr>
              <w:pStyle w:val="KeinLeerraum"/>
              <w:rPr>
                <w:color w:val="70AD47" w:themeColor="accent6"/>
                <w:lang w:val="en-US"/>
              </w:rPr>
            </w:pPr>
            <w:r w:rsidRPr="00695378">
              <w:rPr>
                <w:color w:val="70AD47" w:themeColor="accent6"/>
                <w:lang w:val="en-US"/>
              </w:rPr>
              <w:t>1000</w:t>
            </w:r>
          </w:p>
        </w:tc>
      </w:tr>
      <w:tr w:rsidR="009818CA" w14:paraId="0E6927FB" w14:textId="77777777" w:rsidTr="006658A1">
        <w:tc>
          <w:tcPr>
            <w:tcW w:w="815" w:type="dxa"/>
          </w:tcPr>
          <w:p w14:paraId="2A720DA6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2</w:t>
            </w:r>
          </w:p>
        </w:tc>
        <w:tc>
          <w:tcPr>
            <w:tcW w:w="539" w:type="dxa"/>
          </w:tcPr>
          <w:p w14:paraId="74825CAA" w14:textId="77777777" w:rsidR="009818CA" w:rsidRPr="00695378" w:rsidRDefault="00F460E0" w:rsidP="002253C3">
            <w:pPr>
              <w:pStyle w:val="KeinLeerraum"/>
              <w:rPr>
                <w:color w:val="00B0F0"/>
                <w:lang w:val="en-US"/>
              </w:rPr>
            </w:pPr>
            <w:r>
              <w:rPr>
                <w:color w:val="00B0F0"/>
                <w:lang w:val="en-US"/>
              </w:rPr>
              <w:t>6</w:t>
            </w:r>
            <w:r w:rsidR="009818CA" w:rsidRPr="00695378">
              <w:rPr>
                <w:color w:val="00B0F0"/>
                <w:lang w:val="en-US"/>
              </w:rPr>
              <w:t>8</w:t>
            </w:r>
          </w:p>
        </w:tc>
        <w:tc>
          <w:tcPr>
            <w:tcW w:w="517" w:type="dxa"/>
          </w:tcPr>
          <w:p w14:paraId="4829E1EA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497" w:type="dxa"/>
          </w:tcPr>
          <w:p w14:paraId="09CCA71A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606" w:type="dxa"/>
          </w:tcPr>
          <w:p w14:paraId="0B3342CD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1252" w:type="dxa"/>
          </w:tcPr>
          <w:p w14:paraId="48966859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…</w:t>
            </w:r>
          </w:p>
        </w:tc>
        <w:tc>
          <w:tcPr>
            <w:tcW w:w="997" w:type="dxa"/>
          </w:tcPr>
          <w:p w14:paraId="4D2DE8CF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.</w:t>
            </w:r>
          </w:p>
        </w:tc>
        <w:tc>
          <w:tcPr>
            <w:tcW w:w="1293" w:type="dxa"/>
          </w:tcPr>
          <w:p w14:paraId="75493C2A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3</w:t>
            </w:r>
          </w:p>
        </w:tc>
        <w:tc>
          <w:tcPr>
            <w:tcW w:w="1559" w:type="dxa"/>
          </w:tcPr>
          <w:p w14:paraId="159617D6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25.06.2010</w:t>
            </w:r>
          </w:p>
        </w:tc>
        <w:tc>
          <w:tcPr>
            <w:tcW w:w="1134" w:type="dxa"/>
          </w:tcPr>
          <w:p w14:paraId="3A1D3AE5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</w:tr>
      <w:tr w:rsidR="009818CA" w14:paraId="3A19522B" w14:textId="77777777" w:rsidTr="006658A1">
        <w:tc>
          <w:tcPr>
            <w:tcW w:w="815" w:type="dxa"/>
          </w:tcPr>
          <w:p w14:paraId="732F71EA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2</w:t>
            </w:r>
          </w:p>
        </w:tc>
        <w:tc>
          <w:tcPr>
            <w:tcW w:w="539" w:type="dxa"/>
          </w:tcPr>
          <w:p w14:paraId="7E3224E0" w14:textId="77777777" w:rsidR="009818CA" w:rsidRPr="00695378" w:rsidRDefault="00F460E0" w:rsidP="002253C3">
            <w:pPr>
              <w:pStyle w:val="KeinLeerraum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6</w:t>
            </w:r>
            <w:r w:rsidR="009818CA" w:rsidRPr="00695378">
              <w:rPr>
                <w:color w:val="FF0000"/>
                <w:lang w:val="en-US"/>
              </w:rPr>
              <w:t>9</w:t>
            </w:r>
          </w:p>
        </w:tc>
        <w:tc>
          <w:tcPr>
            <w:tcW w:w="517" w:type="dxa"/>
          </w:tcPr>
          <w:p w14:paraId="64BDA3C7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0</w:t>
            </w:r>
          </w:p>
        </w:tc>
        <w:tc>
          <w:tcPr>
            <w:tcW w:w="497" w:type="dxa"/>
          </w:tcPr>
          <w:p w14:paraId="5A40F39D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0</w:t>
            </w:r>
          </w:p>
        </w:tc>
        <w:tc>
          <w:tcPr>
            <w:tcW w:w="606" w:type="dxa"/>
          </w:tcPr>
          <w:p w14:paraId="08CEC493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0</w:t>
            </w:r>
          </w:p>
        </w:tc>
        <w:tc>
          <w:tcPr>
            <w:tcW w:w="1252" w:type="dxa"/>
          </w:tcPr>
          <w:p w14:paraId="7F57FC83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…</w:t>
            </w:r>
          </w:p>
        </w:tc>
        <w:tc>
          <w:tcPr>
            <w:tcW w:w="997" w:type="dxa"/>
          </w:tcPr>
          <w:p w14:paraId="6D7F27DF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.</w:t>
            </w:r>
          </w:p>
        </w:tc>
        <w:tc>
          <w:tcPr>
            <w:tcW w:w="1293" w:type="dxa"/>
          </w:tcPr>
          <w:p w14:paraId="422980A3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0</w:t>
            </w:r>
          </w:p>
        </w:tc>
        <w:tc>
          <w:tcPr>
            <w:tcW w:w="1559" w:type="dxa"/>
          </w:tcPr>
          <w:p w14:paraId="4D38B2F9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25.04.2011</w:t>
            </w:r>
          </w:p>
        </w:tc>
        <w:tc>
          <w:tcPr>
            <w:tcW w:w="1134" w:type="dxa"/>
          </w:tcPr>
          <w:p w14:paraId="1336D86C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300</w:t>
            </w:r>
          </w:p>
        </w:tc>
      </w:tr>
      <w:tr w:rsidR="009818CA" w14:paraId="0573414A" w14:textId="77777777" w:rsidTr="006658A1">
        <w:tc>
          <w:tcPr>
            <w:tcW w:w="815" w:type="dxa"/>
          </w:tcPr>
          <w:p w14:paraId="78721887" w14:textId="77777777" w:rsidR="009818CA" w:rsidRPr="00695378" w:rsidRDefault="009818CA" w:rsidP="002253C3">
            <w:pPr>
              <w:pStyle w:val="KeinLeerraum"/>
              <w:rPr>
                <w:color w:val="00B050"/>
                <w:lang w:val="en-US"/>
              </w:rPr>
            </w:pPr>
            <w:r w:rsidRPr="00695378">
              <w:rPr>
                <w:color w:val="00B050"/>
                <w:lang w:val="en-US"/>
              </w:rPr>
              <w:t>2</w:t>
            </w:r>
          </w:p>
        </w:tc>
        <w:tc>
          <w:tcPr>
            <w:tcW w:w="539" w:type="dxa"/>
          </w:tcPr>
          <w:p w14:paraId="4C23FC3C" w14:textId="77777777" w:rsidR="009818CA" w:rsidRPr="00695378" w:rsidRDefault="00F460E0" w:rsidP="002253C3">
            <w:pPr>
              <w:pStyle w:val="KeinLeerraum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>7</w:t>
            </w:r>
            <w:r w:rsidR="009818CA" w:rsidRPr="00695378">
              <w:rPr>
                <w:color w:val="00B050"/>
                <w:lang w:val="en-US"/>
              </w:rPr>
              <w:t>0</w:t>
            </w:r>
          </w:p>
        </w:tc>
        <w:tc>
          <w:tcPr>
            <w:tcW w:w="517" w:type="dxa"/>
          </w:tcPr>
          <w:p w14:paraId="1B907A1E" w14:textId="77777777" w:rsidR="009818CA" w:rsidRPr="00695378" w:rsidRDefault="009818CA" w:rsidP="002253C3">
            <w:pPr>
              <w:pStyle w:val="KeinLeerraum"/>
              <w:rPr>
                <w:color w:val="00B050"/>
                <w:lang w:val="en-US"/>
              </w:rPr>
            </w:pPr>
            <w:r w:rsidRPr="00695378">
              <w:rPr>
                <w:color w:val="00B050"/>
                <w:lang w:val="en-US"/>
              </w:rPr>
              <w:t>0</w:t>
            </w:r>
          </w:p>
        </w:tc>
        <w:tc>
          <w:tcPr>
            <w:tcW w:w="497" w:type="dxa"/>
          </w:tcPr>
          <w:p w14:paraId="10A98F18" w14:textId="77777777" w:rsidR="009818CA" w:rsidRPr="00695378" w:rsidRDefault="009818CA" w:rsidP="002253C3">
            <w:pPr>
              <w:pStyle w:val="KeinLeerraum"/>
              <w:rPr>
                <w:color w:val="00B050"/>
                <w:lang w:val="en-US"/>
              </w:rPr>
            </w:pPr>
            <w:r w:rsidRPr="00695378">
              <w:rPr>
                <w:color w:val="00B050"/>
                <w:lang w:val="en-US"/>
              </w:rPr>
              <w:t>0</w:t>
            </w:r>
          </w:p>
        </w:tc>
        <w:tc>
          <w:tcPr>
            <w:tcW w:w="606" w:type="dxa"/>
          </w:tcPr>
          <w:p w14:paraId="53E3360D" w14:textId="77777777" w:rsidR="009818CA" w:rsidRPr="00695378" w:rsidRDefault="009818CA" w:rsidP="002253C3">
            <w:pPr>
              <w:pStyle w:val="KeinLeerraum"/>
              <w:rPr>
                <w:color w:val="00B050"/>
                <w:lang w:val="en-US"/>
              </w:rPr>
            </w:pPr>
            <w:r w:rsidRPr="00695378">
              <w:rPr>
                <w:color w:val="00B050"/>
                <w:lang w:val="en-US"/>
              </w:rPr>
              <w:t>1</w:t>
            </w:r>
          </w:p>
        </w:tc>
        <w:tc>
          <w:tcPr>
            <w:tcW w:w="1252" w:type="dxa"/>
          </w:tcPr>
          <w:p w14:paraId="4E9D829D" w14:textId="77777777" w:rsidR="009818CA" w:rsidRPr="00695378" w:rsidRDefault="009818CA" w:rsidP="002253C3">
            <w:pPr>
              <w:pStyle w:val="KeinLeerraum"/>
              <w:rPr>
                <w:color w:val="00B050"/>
                <w:lang w:val="en-US"/>
              </w:rPr>
            </w:pPr>
            <w:r w:rsidRPr="00695378">
              <w:rPr>
                <w:color w:val="00B050"/>
                <w:lang w:val="en-US"/>
              </w:rPr>
              <w:t>…</w:t>
            </w:r>
          </w:p>
        </w:tc>
        <w:tc>
          <w:tcPr>
            <w:tcW w:w="997" w:type="dxa"/>
          </w:tcPr>
          <w:p w14:paraId="0BA89E79" w14:textId="77777777" w:rsidR="009818CA" w:rsidRPr="00695378" w:rsidRDefault="009818CA" w:rsidP="002253C3">
            <w:pPr>
              <w:pStyle w:val="KeinLeerraum"/>
              <w:rPr>
                <w:color w:val="00B050"/>
                <w:lang w:val="en-US"/>
              </w:rPr>
            </w:pPr>
            <w:r w:rsidRPr="00695378">
              <w:rPr>
                <w:color w:val="00B050"/>
                <w:lang w:val="en-US"/>
              </w:rPr>
              <w:t>.</w:t>
            </w:r>
          </w:p>
        </w:tc>
        <w:tc>
          <w:tcPr>
            <w:tcW w:w="1293" w:type="dxa"/>
          </w:tcPr>
          <w:p w14:paraId="5ED44ED6" w14:textId="77777777" w:rsidR="009818CA" w:rsidRPr="00695378" w:rsidRDefault="009818CA" w:rsidP="002253C3">
            <w:pPr>
              <w:pStyle w:val="KeinLeerraum"/>
              <w:rPr>
                <w:color w:val="00B050"/>
                <w:lang w:val="en-US"/>
              </w:rPr>
            </w:pPr>
            <w:r w:rsidRPr="00695378">
              <w:rPr>
                <w:color w:val="00B050"/>
                <w:lang w:val="en-US"/>
              </w:rPr>
              <w:t>3</w:t>
            </w:r>
          </w:p>
        </w:tc>
        <w:tc>
          <w:tcPr>
            <w:tcW w:w="1559" w:type="dxa"/>
          </w:tcPr>
          <w:p w14:paraId="11E16181" w14:textId="77777777" w:rsidR="009818CA" w:rsidRPr="00695378" w:rsidRDefault="009818CA" w:rsidP="002253C3">
            <w:pPr>
              <w:pStyle w:val="KeinLeerraum"/>
              <w:rPr>
                <w:color w:val="00B050"/>
                <w:lang w:val="en-US"/>
              </w:rPr>
            </w:pPr>
            <w:r w:rsidRPr="00695378">
              <w:rPr>
                <w:color w:val="00B050"/>
                <w:lang w:val="en-US"/>
              </w:rPr>
              <w:t>26.05.2012</w:t>
            </w:r>
          </w:p>
        </w:tc>
        <w:tc>
          <w:tcPr>
            <w:tcW w:w="1134" w:type="dxa"/>
          </w:tcPr>
          <w:p w14:paraId="0E664BB6" w14:textId="77777777" w:rsidR="009818CA" w:rsidRPr="00695378" w:rsidRDefault="009818CA" w:rsidP="002253C3">
            <w:pPr>
              <w:pStyle w:val="KeinLeerraum"/>
              <w:rPr>
                <w:color w:val="00B050"/>
                <w:lang w:val="en-US"/>
              </w:rPr>
            </w:pPr>
            <w:r w:rsidRPr="00695378">
              <w:rPr>
                <w:color w:val="00B050"/>
                <w:lang w:val="en-US"/>
              </w:rPr>
              <w:t>700</w:t>
            </w:r>
          </w:p>
        </w:tc>
      </w:tr>
    </w:tbl>
    <w:p w14:paraId="319C61E4" w14:textId="77777777" w:rsidR="005051C3" w:rsidRPr="005051C3" w:rsidRDefault="005051C3" w:rsidP="005051C3">
      <w:pPr>
        <w:pStyle w:val="KeinLeerraum"/>
        <w:rPr>
          <w:sz w:val="20"/>
        </w:rPr>
      </w:pPr>
      <w:r w:rsidRPr="005051C3">
        <w:rPr>
          <w:sz w:val="20"/>
        </w:rPr>
        <w:t xml:space="preserve">Blue lines represent the first eligible radiograph or other visit of a patient, </w:t>
      </w:r>
    </w:p>
    <w:p w14:paraId="57642F89" w14:textId="77777777" w:rsidR="005051C3" w:rsidRPr="005051C3" w:rsidRDefault="005051C3" w:rsidP="005051C3">
      <w:pPr>
        <w:pStyle w:val="KeinLeerraum"/>
        <w:rPr>
          <w:sz w:val="20"/>
        </w:rPr>
      </w:pPr>
      <w:r w:rsidRPr="005051C3">
        <w:rPr>
          <w:sz w:val="20"/>
        </w:rPr>
        <w:t>red lines the second last observation</w:t>
      </w:r>
    </w:p>
    <w:p w14:paraId="39806E17" w14:textId="77777777" w:rsidR="005051C3" w:rsidRPr="005051C3" w:rsidRDefault="005051C3" w:rsidP="005051C3">
      <w:pPr>
        <w:pStyle w:val="KeinLeerraum"/>
        <w:rPr>
          <w:sz w:val="20"/>
        </w:rPr>
      </w:pPr>
      <w:r w:rsidRPr="005051C3">
        <w:rPr>
          <w:sz w:val="20"/>
        </w:rPr>
        <w:t>green lines the last eligible radiograph or the outcome date.</w:t>
      </w:r>
    </w:p>
    <w:p w14:paraId="0F0C4199" w14:textId="77777777" w:rsidR="005051C3" w:rsidRDefault="005051C3" w:rsidP="009818CA"/>
    <w:p w14:paraId="643D4ADE" w14:textId="77777777" w:rsidR="009818CA" w:rsidRDefault="009818CA" w:rsidP="009818CA">
      <w:r w:rsidRPr="004A2922">
        <w:t xml:space="preserve">Data table </w:t>
      </w:r>
      <w:r>
        <w:t xml:space="preserve">was manipulated </w:t>
      </w:r>
      <w:r w:rsidR="005051C3">
        <w:t xml:space="preserve">to </w:t>
      </w:r>
      <w:r w:rsidR="005051C3" w:rsidRPr="005051C3">
        <w:t xml:space="preserve">allow time-invariant </w:t>
      </w:r>
      <w:r w:rsidRPr="005051C3">
        <w:t xml:space="preserve">Cox </w:t>
      </w:r>
      <w:r w:rsidR="005051C3" w:rsidRPr="005051C3">
        <w:t xml:space="preserve">proportional hazard </w:t>
      </w:r>
      <w:r w:rsidRPr="005051C3">
        <w:t xml:space="preserve">regression analysis. </w:t>
      </w:r>
      <w:r w:rsidR="005051C3" w:rsidRPr="005051C3">
        <w:t>Only c</w:t>
      </w:r>
      <w:r w:rsidRPr="005051C3">
        <w:t xml:space="preserve">ovariate information at </w:t>
      </w:r>
      <w:r w:rsidR="005051C3" w:rsidRPr="005051C3">
        <w:t>cohort entry</w:t>
      </w:r>
      <w:r>
        <w:t xml:space="preserve"> was used. Outcome information from the last eligible radiograph or outcome date was used and respective total follow-up was used.</w:t>
      </w:r>
    </w:p>
    <w:p w14:paraId="1E6E2102" w14:textId="77777777" w:rsidR="005051C3" w:rsidRPr="005051C3" w:rsidRDefault="00B44AA0" w:rsidP="009818CA">
      <w:pPr>
        <w:rPr>
          <w:b/>
        </w:rPr>
      </w:pPr>
      <w:r>
        <w:rPr>
          <w:b/>
        </w:rPr>
        <w:t>Supplementary Table</w:t>
      </w:r>
      <w:r w:rsidR="002533EF">
        <w:rPr>
          <w:b/>
        </w:rPr>
        <w:t xml:space="preserve"> </w:t>
      </w:r>
      <w:r>
        <w:rPr>
          <w:b/>
        </w:rPr>
        <w:t>6</w:t>
      </w:r>
      <w:r w:rsidR="005051C3">
        <w:rPr>
          <w:b/>
        </w:rPr>
        <w:t>. D</w:t>
      </w:r>
      <w:r w:rsidR="005051C3" w:rsidRPr="002253C3">
        <w:rPr>
          <w:b/>
        </w:rPr>
        <w:t>ata table</w:t>
      </w:r>
      <w:r w:rsidR="005051C3">
        <w:rPr>
          <w:b/>
        </w:rPr>
        <w:t xml:space="preserve"> for</w:t>
      </w:r>
      <w:r w:rsidR="005051C3" w:rsidRPr="005051C3">
        <w:rPr>
          <w:b/>
        </w:rPr>
        <w:t xml:space="preserve"> time-invariant Cox</w:t>
      </w:r>
      <w:r w:rsidR="005051C3" w:rsidRPr="002253C3">
        <w:rPr>
          <w:b/>
        </w:rPr>
        <w:t xml:space="preserve"> </w:t>
      </w:r>
      <w:r w:rsidR="005051C3">
        <w:rPr>
          <w:b/>
        </w:rPr>
        <w:t xml:space="preserve">proportional hazard regression 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803"/>
        <w:gridCol w:w="606"/>
        <w:gridCol w:w="495"/>
        <w:gridCol w:w="575"/>
        <w:gridCol w:w="567"/>
        <w:gridCol w:w="1263"/>
        <w:gridCol w:w="1126"/>
        <w:gridCol w:w="1124"/>
        <w:gridCol w:w="1534"/>
        <w:gridCol w:w="1116"/>
      </w:tblGrid>
      <w:tr w:rsidR="005051C3" w14:paraId="101F5A6A" w14:textId="77777777" w:rsidTr="006658A1">
        <w:tc>
          <w:tcPr>
            <w:tcW w:w="803" w:type="dxa"/>
          </w:tcPr>
          <w:p w14:paraId="01F514F5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 w:rsidRPr="00F77337">
              <w:rPr>
                <w:lang w:val="en-US"/>
              </w:rPr>
              <w:t>patient</w:t>
            </w:r>
          </w:p>
        </w:tc>
        <w:tc>
          <w:tcPr>
            <w:tcW w:w="606" w:type="dxa"/>
          </w:tcPr>
          <w:p w14:paraId="3231BC91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495" w:type="dxa"/>
          </w:tcPr>
          <w:p w14:paraId="391BDE0C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Sex</w:t>
            </w:r>
          </w:p>
        </w:tc>
        <w:tc>
          <w:tcPr>
            <w:tcW w:w="575" w:type="dxa"/>
          </w:tcPr>
          <w:p w14:paraId="7D2234E4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OA</w:t>
            </w:r>
          </w:p>
        </w:tc>
        <w:tc>
          <w:tcPr>
            <w:tcW w:w="567" w:type="dxa"/>
          </w:tcPr>
          <w:p w14:paraId="24541A6C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CVD</w:t>
            </w:r>
          </w:p>
        </w:tc>
        <w:tc>
          <w:tcPr>
            <w:tcW w:w="1263" w:type="dxa"/>
          </w:tcPr>
          <w:p w14:paraId="498663FF" w14:textId="77777777" w:rsidR="006658A1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Other covariates</w:t>
            </w:r>
          </w:p>
        </w:tc>
        <w:tc>
          <w:tcPr>
            <w:tcW w:w="1126" w:type="dxa"/>
          </w:tcPr>
          <w:p w14:paraId="43B70168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DAS28esr</w:t>
            </w:r>
          </w:p>
        </w:tc>
        <w:tc>
          <w:tcPr>
            <w:tcW w:w="1124" w:type="dxa"/>
          </w:tcPr>
          <w:p w14:paraId="5EBDCF77" w14:textId="77777777" w:rsidR="006658A1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Exposure</w:t>
            </w:r>
          </w:p>
        </w:tc>
        <w:tc>
          <w:tcPr>
            <w:tcW w:w="1534" w:type="dxa"/>
          </w:tcPr>
          <w:p w14:paraId="32CCFC85" w14:textId="77777777" w:rsidR="006658A1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Visit date / radiograph date</w:t>
            </w:r>
          </w:p>
        </w:tc>
        <w:tc>
          <w:tcPr>
            <w:tcW w:w="1116" w:type="dxa"/>
          </w:tcPr>
          <w:p w14:paraId="7D00508E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Follow-up</w:t>
            </w:r>
          </w:p>
        </w:tc>
      </w:tr>
      <w:tr w:rsidR="005051C3" w14:paraId="392F71AA" w14:textId="77777777" w:rsidTr="006658A1">
        <w:tc>
          <w:tcPr>
            <w:tcW w:w="803" w:type="dxa"/>
          </w:tcPr>
          <w:p w14:paraId="1DDC4DAE" w14:textId="77777777" w:rsidR="009818CA" w:rsidRPr="004A2922" w:rsidRDefault="009818CA" w:rsidP="002253C3">
            <w:pPr>
              <w:pStyle w:val="KeinLeerraum"/>
              <w:rPr>
                <w:color w:val="5B9BD5" w:themeColor="accent1"/>
                <w:lang w:val="en-US"/>
              </w:rPr>
            </w:pPr>
            <w:r w:rsidRPr="004A2922">
              <w:rPr>
                <w:color w:val="5B9BD5" w:themeColor="accent1"/>
                <w:lang w:val="en-US"/>
              </w:rPr>
              <w:t>1</w:t>
            </w:r>
          </w:p>
        </w:tc>
        <w:tc>
          <w:tcPr>
            <w:tcW w:w="606" w:type="dxa"/>
          </w:tcPr>
          <w:p w14:paraId="279CD664" w14:textId="77777777" w:rsidR="009818CA" w:rsidRPr="004A2922" w:rsidRDefault="009818CA" w:rsidP="002253C3">
            <w:pPr>
              <w:pStyle w:val="KeinLeerraum"/>
              <w:rPr>
                <w:color w:val="5B9BD5" w:themeColor="accent1"/>
                <w:lang w:val="en-US"/>
              </w:rPr>
            </w:pPr>
            <w:r w:rsidRPr="004A2922">
              <w:rPr>
                <w:color w:val="5B9BD5" w:themeColor="accent1"/>
                <w:lang w:val="en-US"/>
              </w:rPr>
              <w:t>40</w:t>
            </w:r>
          </w:p>
        </w:tc>
        <w:tc>
          <w:tcPr>
            <w:tcW w:w="495" w:type="dxa"/>
          </w:tcPr>
          <w:p w14:paraId="46D98D6C" w14:textId="77777777" w:rsidR="009818CA" w:rsidRPr="004A2922" w:rsidRDefault="009818CA" w:rsidP="002253C3">
            <w:pPr>
              <w:pStyle w:val="KeinLeerraum"/>
              <w:rPr>
                <w:color w:val="5B9BD5" w:themeColor="accent1"/>
                <w:lang w:val="en-US"/>
              </w:rPr>
            </w:pPr>
            <w:r w:rsidRPr="004A2922">
              <w:rPr>
                <w:color w:val="5B9BD5" w:themeColor="accent1"/>
                <w:lang w:val="en-US"/>
              </w:rPr>
              <w:t>1</w:t>
            </w:r>
          </w:p>
        </w:tc>
        <w:tc>
          <w:tcPr>
            <w:tcW w:w="575" w:type="dxa"/>
          </w:tcPr>
          <w:p w14:paraId="231352EF" w14:textId="77777777" w:rsidR="009818CA" w:rsidRPr="004A2922" w:rsidRDefault="009818CA" w:rsidP="002253C3">
            <w:pPr>
              <w:pStyle w:val="KeinLeerraum"/>
              <w:rPr>
                <w:color w:val="5B9BD5" w:themeColor="accent1"/>
                <w:lang w:val="en-US"/>
              </w:rPr>
            </w:pPr>
            <w:r w:rsidRPr="00695378">
              <w:rPr>
                <w:color w:val="00B050"/>
                <w:lang w:val="en-US"/>
              </w:rPr>
              <w:t>1</w:t>
            </w:r>
          </w:p>
        </w:tc>
        <w:tc>
          <w:tcPr>
            <w:tcW w:w="567" w:type="dxa"/>
          </w:tcPr>
          <w:p w14:paraId="3761677A" w14:textId="77777777" w:rsidR="009818CA" w:rsidRPr="004A2922" w:rsidRDefault="009818CA" w:rsidP="002253C3">
            <w:pPr>
              <w:pStyle w:val="KeinLeerraum"/>
              <w:rPr>
                <w:color w:val="5B9BD5" w:themeColor="accent1"/>
                <w:lang w:val="en-US"/>
              </w:rPr>
            </w:pPr>
            <w:r w:rsidRPr="004A2922">
              <w:rPr>
                <w:color w:val="5B9BD5" w:themeColor="accent1"/>
                <w:lang w:val="en-US"/>
              </w:rPr>
              <w:t>0</w:t>
            </w:r>
          </w:p>
        </w:tc>
        <w:tc>
          <w:tcPr>
            <w:tcW w:w="1263" w:type="dxa"/>
          </w:tcPr>
          <w:p w14:paraId="2ECB8631" w14:textId="77777777" w:rsidR="009818CA" w:rsidRPr="004A2922" w:rsidRDefault="009818CA" w:rsidP="002253C3">
            <w:pPr>
              <w:pStyle w:val="KeinLeerraum"/>
              <w:rPr>
                <w:color w:val="5B9BD5" w:themeColor="accent1"/>
                <w:lang w:val="en-US"/>
              </w:rPr>
            </w:pPr>
            <w:r w:rsidRPr="004A2922">
              <w:rPr>
                <w:color w:val="5B9BD5" w:themeColor="accent1"/>
                <w:lang w:val="en-US"/>
              </w:rPr>
              <w:t>…</w:t>
            </w:r>
          </w:p>
        </w:tc>
        <w:tc>
          <w:tcPr>
            <w:tcW w:w="1126" w:type="dxa"/>
          </w:tcPr>
          <w:p w14:paraId="50E7DB98" w14:textId="77777777" w:rsidR="009818CA" w:rsidRPr="004A2922" w:rsidRDefault="009818CA" w:rsidP="002253C3">
            <w:pPr>
              <w:pStyle w:val="KeinLeerraum"/>
              <w:rPr>
                <w:color w:val="5B9BD5" w:themeColor="accent1"/>
                <w:lang w:val="en-US"/>
              </w:rPr>
            </w:pPr>
            <w:r w:rsidRPr="004A2922">
              <w:rPr>
                <w:color w:val="5B9BD5" w:themeColor="accent1"/>
                <w:lang w:val="en-US"/>
              </w:rPr>
              <w:t>3.5</w:t>
            </w:r>
          </w:p>
        </w:tc>
        <w:tc>
          <w:tcPr>
            <w:tcW w:w="1124" w:type="dxa"/>
          </w:tcPr>
          <w:p w14:paraId="69E02F3B" w14:textId="77777777" w:rsidR="009818CA" w:rsidRPr="004A2922" w:rsidRDefault="009818CA" w:rsidP="002253C3">
            <w:pPr>
              <w:pStyle w:val="KeinLeerraum"/>
              <w:rPr>
                <w:color w:val="5B9BD5" w:themeColor="accent1"/>
                <w:lang w:val="en-US"/>
              </w:rPr>
            </w:pPr>
            <w:r w:rsidRPr="004A2922">
              <w:rPr>
                <w:color w:val="5B9BD5" w:themeColor="accent1"/>
                <w:lang w:val="en-US"/>
              </w:rPr>
              <w:t>0</w:t>
            </w:r>
          </w:p>
        </w:tc>
        <w:tc>
          <w:tcPr>
            <w:tcW w:w="1534" w:type="dxa"/>
          </w:tcPr>
          <w:p w14:paraId="5880E28B" w14:textId="77777777" w:rsidR="009818CA" w:rsidRPr="004A2922" w:rsidRDefault="009818CA" w:rsidP="002253C3">
            <w:pPr>
              <w:pStyle w:val="KeinLeerraum"/>
              <w:rPr>
                <w:color w:val="5B9BD5" w:themeColor="accent1"/>
                <w:lang w:val="en-US"/>
              </w:rPr>
            </w:pPr>
            <w:r w:rsidRPr="004A2922">
              <w:rPr>
                <w:color w:val="5B9BD5" w:themeColor="accent1"/>
                <w:lang w:val="en-US"/>
              </w:rPr>
              <w:t>13.04.2000</w:t>
            </w:r>
          </w:p>
        </w:tc>
        <w:tc>
          <w:tcPr>
            <w:tcW w:w="1116" w:type="dxa"/>
          </w:tcPr>
          <w:p w14:paraId="637FCEDA" w14:textId="77777777" w:rsidR="009818CA" w:rsidRPr="004A2922" w:rsidRDefault="009818CA" w:rsidP="002253C3">
            <w:pPr>
              <w:pStyle w:val="KeinLeerraum"/>
              <w:rPr>
                <w:color w:val="5B9BD5" w:themeColor="accent1"/>
                <w:lang w:val="en-US"/>
              </w:rPr>
            </w:pPr>
            <w:r w:rsidRPr="00695378">
              <w:rPr>
                <w:color w:val="00B050"/>
                <w:lang w:val="en-US"/>
              </w:rPr>
              <w:t>1000</w:t>
            </w:r>
          </w:p>
        </w:tc>
      </w:tr>
      <w:tr w:rsidR="00F03780" w:rsidRPr="004A2922" w14:paraId="21CAAD2C" w14:textId="77777777" w:rsidTr="006658A1">
        <w:tc>
          <w:tcPr>
            <w:tcW w:w="803" w:type="dxa"/>
          </w:tcPr>
          <w:p w14:paraId="6C2852E2" w14:textId="77777777" w:rsidR="00F03780" w:rsidRPr="00695378" w:rsidRDefault="00F03780" w:rsidP="00F03780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2</w:t>
            </w:r>
          </w:p>
        </w:tc>
        <w:tc>
          <w:tcPr>
            <w:tcW w:w="606" w:type="dxa"/>
          </w:tcPr>
          <w:p w14:paraId="620096EB" w14:textId="77777777" w:rsidR="00F03780" w:rsidRPr="00695378" w:rsidRDefault="00F03780" w:rsidP="00F03780">
            <w:pPr>
              <w:pStyle w:val="KeinLeerraum"/>
              <w:rPr>
                <w:color w:val="00B0F0"/>
                <w:lang w:val="en-US"/>
              </w:rPr>
            </w:pPr>
            <w:r>
              <w:rPr>
                <w:color w:val="00B0F0"/>
                <w:lang w:val="en-US"/>
              </w:rPr>
              <w:t>6</w:t>
            </w:r>
            <w:r w:rsidRPr="00695378">
              <w:rPr>
                <w:color w:val="00B0F0"/>
                <w:lang w:val="en-US"/>
              </w:rPr>
              <w:t>8</w:t>
            </w:r>
          </w:p>
        </w:tc>
        <w:tc>
          <w:tcPr>
            <w:tcW w:w="495" w:type="dxa"/>
          </w:tcPr>
          <w:p w14:paraId="4BAAA816" w14:textId="77777777" w:rsidR="00F03780" w:rsidRPr="00695378" w:rsidRDefault="00F03780" w:rsidP="00F03780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575" w:type="dxa"/>
          </w:tcPr>
          <w:p w14:paraId="6CFF315A" w14:textId="77777777" w:rsidR="00F03780" w:rsidRPr="00695378" w:rsidRDefault="00F03780" w:rsidP="00F03780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50"/>
                <w:lang w:val="en-US"/>
              </w:rPr>
              <w:t>0</w:t>
            </w:r>
          </w:p>
        </w:tc>
        <w:tc>
          <w:tcPr>
            <w:tcW w:w="567" w:type="dxa"/>
          </w:tcPr>
          <w:p w14:paraId="15152FFA" w14:textId="77777777" w:rsidR="00F03780" w:rsidRPr="00695378" w:rsidRDefault="00F03780" w:rsidP="00F03780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1263" w:type="dxa"/>
          </w:tcPr>
          <w:p w14:paraId="68DE3B0C" w14:textId="77777777" w:rsidR="00F03780" w:rsidRPr="00695378" w:rsidRDefault="00F03780" w:rsidP="00F03780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…</w:t>
            </w:r>
          </w:p>
        </w:tc>
        <w:tc>
          <w:tcPr>
            <w:tcW w:w="1126" w:type="dxa"/>
          </w:tcPr>
          <w:p w14:paraId="308C222A" w14:textId="77777777" w:rsidR="00F03780" w:rsidRPr="00695378" w:rsidRDefault="00F03780" w:rsidP="00F03780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.</w:t>
            </w:r>
          </w:p>
        </w:tc>
        <w:tc>
          <w:tcPr>
            <w:tcW w:w="1124" w:type="dxa"/>
          </w:tcPr>
          <w:p w14:paraId="0B0760D4" w14:textId="77777777" w:rsidR="00F03780" w:rsidRPr="00695378" w:rsidRDefault="00F03780" w:rsidP="00F03780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3</w:t>
            </w:r>
          </w:p>
        </w:tc>
        <w:tc>
          <w:tcPr>
            <w:tcW w:w="1534" w:type="dxa"/>
          </w:tcPr>
          <w:p w14:paraId="351A6801" w14:textId="77777777" w:rsidR="00F03780" w:rsidRPr="00695378" w:rsidRDefault="00F03780" w:rsidP="00F03780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25.06.2010</w:t>
            </w:r>
          </w:p>
        </w:tc>
        <w:tc>
          <w:tcPr>
            <w:tcW w:w="1116" w:type="dxa"/>
          </w:tcPr>
          <w:p w14:paraId="5114B0AD" w14:textId="77777777" w:rsidR="00F03780" w:rsidRPr="004A2922" w:rsidRDefault="00F03780" w:rsidP="00F03780">
            <w:pPr>
              <w:pStyle w:val="KeinLeerraum"/>
              <w:rPr>
                <w:color w:val="5B9BD5" w:themeColor="accent1"/>
                <w:lang w:val="en-US"/>
              </w:rPr>
            </w:pPr>
            <w:r w:rsidRPr="00695378">
              <w:rPr>
                <w:color w:val="00B050"/>
                <w:lang w:val="en-US"/>
              </w:rPr>
              <w:t>700</w:t>
            </w:r>
          </w:p>
        </w:tc>
      </w:tr>
    </w:tbl>
    <w:p w14:paraId="77624008" w14:textId="77777777" w:rsidR="009818CA" w:rsidRDefault="009818CA" w:rsidP="009818CA"/>
    <w:p w14:paraId="0F3F64F3" w14:textId="77777777" w:rsidR="009818CA" w:rsidRDefault="005051C3" w:rsidP="009818CA">
      <w:r w:rsidRPr="005051C3">
        <w:t xml:space="preserve">In time-varying analyses, covariate information was assessed at the beginning of an interval. </w:t>
      </w:r>
      <w:r>
        <w:t xml:space="preserve">In other words, covariate information from the last eligible radiograph of a patient was never used, to prevent reverse causation. </w:t>
      </w:r>
      <w:r w:rsidRPr="005051C3">
        <w:t>Supplementary table7 shows the d</w:t>
      </w:r>
      <w:r w:rsidR="009818CA" w:rsidRPr="005051C3">
        <w:t>ata table used for GEE analysis (using start variable as time indicator) and Cox time-varying regression analysis (using start and stop variable to take into account time intervals)</w:t>
      </w:r>
    </w:p>
    <w:p w14:paraId="0E108371" w14:textId="77777777" w:rsidR="005051C3" w:rsidRPr="005051C3" w:rsidRDefault="00B44AA0" w:rsidP="009818CA">
      <w:pPr>
        <w:rPr>
          <w:b/>
        </w:rPr>
      </w:pPr>
      <w:r>
        <w:rPr>
          <w:b/>
        </w:rPr>
        <w:t>Supplementary Table</w:t>
      </w:r>
      <w:r w:rsidR="002533EF">
        <w:rPr>
          <w:b/>
        </w:rPr>
        <w:t xml:space="preserve"> </w:t>
      </w:r>
      <w:r>
        <w:rPr>
          <w:b/>
        </w:rPr>
        <w:t>7</w:t>
      </w:r>
      <w:r w:rsidR="005051C3">
        <w:rPr>
          <w:b/>
        </w:rPr>
        <w:t>. D</w:t>
      </w:r>
      <w:r w:rsidR="005051C3" w:rsidRPr="002253C3">
        <w:rPr>
          <w:b/>
        </w:rPr>
        <w:t>ata table</w:t>
      </w:r>
      <w:r w:rsidR="005051C3">
        <w:rPr>
          <w:b/>
        </w:rPr>
        <w:t xml:space="preserve"> for</w:t>
      </w:r>
      <w:r w:rsidR="005051C3" w:rsidRPr="005051C3">
        <w:rPr>
          <w:b/>
        </w:rPr>
        <w:t xml:space="preserve"> time-invariant Cox</w:t>
      </w:r>
      <w:r w:rsidR="005051C3" w:rsidRPr="002253C3">
        <w:rPr>
          <w:b/>
        </w:rPr>
        <w:t xml:space="preserve"> </w:t>
      </w:r>
      <w:r w:rsidR="005051C3">
        <w:rPr>
          <w:b/>
        </w:rPr>
        <w:t xml:space="preserve">proportional hazard regression 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818"/>
        <w:gridCol w:w="534"/>
        <w:gridCol w:w="503"/>
        <w:gridCol w:w="472"/>
        <w:gridCol w:w="570"/>
        <w:gridCol w:w="1076"/>
        <w:gridCol w:w="1019"/>
        <w:gridCol w:w="964"/>
        <w:gridCol w:w="1694"/>
        <w:gridCol w:w="709"/>
        <w:gridCol w:w="850"/>
      </w:tblGrid>
      <w:tr w:rsidR="006658A1" w14:paraId="68873FB4" w14:textId="77777777" w:rsidTr="006658A1">
        <w:tc>
          <w:tcPr>
            <w:tcW w:w="818" w:type="dxa"/>
          </w:tcPr>
          <w:p w14:paraId="2A8F2C44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 w:rsidRPr="00F77337">
              <w:rPr>
                <w:lang w:val="en-US"/>
              </w:rPr>
              <w:t>patient</w:t>
            </w:r>
          </w:p>
        </w:tc>
        <w:tc>
          <w:tcPr>
            <w:tcW w:w="534" w:type="dxa"/>
          </w:tcPr>
          <w:p w14:paraId="51A1F89B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503" w:type="dxa"/>
          </w:tcPr>
          <w:p w14:paraId="4DCB2C39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Sex</w:t>
            </w:r>
          </w:p>
        </w:tc>
        <w:tc>
          <w:tcPr>
            <w:tcW w:w="472" w:type="dxa"/>
          </w:tcPr>
          <w:p w14:paraId="066C5F5A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OA</w:t>
            </w:r>
          </w:p>
        </w:tc>
        <w:tc>
          <w:tcPr>
            <w:tcW w:w="570" w:type="dxa"/>
          </w:tcPr>
          <w:p w14:paraId="0692AE9B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CVD</w:t>
            </w:r>
          </w:p>
        </w:tc>
        <w:tc>
          <w:tcPr>
            <w:tcW w:w="1076" w:type="dxa"/>
          </w:tcPr>
          <w:p w14:paraId="4441188C" w14:textId="77777777" w:rsidR="006658A1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Other covariates</w:t>
            </w:r>
          </w:p>
        </w:tc>
        <w:tc>
          <w:tcPr>
            <w:tcW w:w="1019" w:type="dxa"/>
          </w:tcPr>
          <w:p w14:paraId="10577B18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DAS28esr</w:t>
            </w:r>
          </w:p>
        </w:tc>
        <w:tc>
          <w:tcPr>
            <w:tcW w:w="964" w:type="dxa"/>
          </w:tcPr>
          <w:p w14:paraId="0719FF18" w14:textId="77777777" w:rsidR="006658A1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Exposure</w:t>
            </w:r>
          </w:p>
        </w:tc>
        <w:tc>
          <w:tcPr>
            <w:tcW w:w="1694" w:type="dxa"/>
          </w:tcPr>
          <w:p w14:paraId="0B5BF81D" w14:textId="77777777" w:rsidR="006658A1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Visit date / radiograph date</w:t>
            </w:r>
          </w:p>
        </w:tc>
        <w:tc>
          <w:tcPr>
            <w:tcW w:w="709" w:type="dxa"/>
          </w:tcPr>
          <w:p w14:paraId="624A3372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Start</w:t>
            </w:r>
          </w:p>
        </w:tc>
        <w:tc>
          <w:tcPr>
            <w:tcW w:w="850" w:type="dxa"/>
          </w:tcPr>
          <w:p w14:paraId="53A47E1F" w14:textId="77777777" w:rsidR="006658A1" w:rsidRPr="00F77337" w:rsidRDefault="006658A1" w:rsidP="006658A1">
            <w:pPr>
              <w:pStyle w:val="KeinLeerraum"/>
              <w:rPr>
                <w:lang w:val="en-US"/>
              </w:rPr>
            </w:pPr>
            <w:proofErr w:type="spellStart"/>
            <w:r>
              <w:rPr>
                <w:lang w:val="en-US"/>
              </w:rPr>
              <w:t>Stopp</w:t>
            </w:r>
            <w:proofErr w:type="spellEnd"/>
          </w:p>
        </w:tc>
      </w:tr>
      <w:tr w:rsidR="009818CA" w14:paraId="0A79E90D" w14:textId="77777777" w:rsidTr="006658A1">
        <w:tc>
          <w:tcPr>
            <w:tcW w:w="818" w:type="dxa"/>
          </w:tcPr>
          <w:p w14:paraId="27A3D16E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1</w:t>
            </w:r>
          </w:p>
        </w:tc>
        <w:tc>
          <w:tcPr>
            <w:tcW w:w="534" w:type="dxa"/>
          </w:tcPr>
          <w:p w14:paraId="52A63829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40</w:t>
            </w:r>
          </w:p>
        </w:tc>
        <w:tc>
          <w:tcPr>
            <w:tcW w:w="503" w:type="dxa"/>
          </w:tcPr>
          <w:p w14:paraId="4DC55682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1</w:t>
            </w:r>
          </w:p>
        </w:tc>
        <w:tc>
          <w:tcPr>
            <w:tcW w:w="472" w:type="dxa"/>
          </w:tcPr>
          <w:p w14:paraId="26949C5C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570" w:type="dxa"/>
          </w:tcPr>
          <w:p w14:paraId="2E3F34D0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1076" w:type="dxa"/>
          </w:tcPr>
          <w:p w14:paraId="49D9DCAA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…</w:t>
            </w:r>
          </w:p>
        </w:tc>
        <w:tc>
          <w:tcPr>
            <w:tcW w:w="1019" w:type="dxa"/>
          </w:tcPr>
          <w:p w14:paraId="45F33C13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3.5</w:t>
            </w:r>
          </w:p>
        </w:tc>
        <w:tc>
          <w:tcPr>
            <w:tcW w:w="964" w:type="dxa"/>
          </w:tcPr>
          <w:p w14:paraId="1F548856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1694" w:type="dxa"/>
          </w:tcPr>
          <w:p w14:paraId="08FF0025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13.04.2000</w:t>
            </w:r>
          </w:p>
        </w:tc>
        <w:tc>
          <w:tcPr>
            <w:tcW w:w="709" w:type="dxa"/>
          </w:tcPr>
          <w:p w14:paraId="39B5480F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850" w:type="dxa"/>
          </w:tcPr>
          <w:p w14:paraId="7A9A3F43" w14:textId="77777777" w:rsidR="009818CA" w:rsidRPr="00695378" w:rsidRDefault="009457FF" w:rsidP="002253C3">
            <w:pPr>
              <w:pStyle w:val="KeinLeerraum"/>
              <w:rPr>
                <w:color w:val="00B0F0"/>
                <w:lang w:val="en-US"/>
              </w:rPr>
            </w:pPr>
            <w:r>
              <w:rPr>
                <w:color w:val="00B0F0"/>
                <w:lang w:val="en-US"/>
              </w:rPr>
              <w:t>38</w:t>
            </w:r>
            <w:r w:rsidR="00212304">
              <w:rPr>
                <w:color w:val="00B0F0"/>
                <w:lang w:val="en-US"/>
              </w:rPr>
              <w:t>0</w:t>
            </w:r>
          </w:p>
        </w:tc>
      </w:tr>
      <w:tr w:rsidR="009818CA" w14:paraId="5C9F1789" w14:textId="77777777" w:rsidTr="006658A1">
        <w:tc>
          <w:tcPr>
            <w:tcW w:w="818" w:type="dxa"/>
          </w:tcPr>
          <w:p w14:paraId="01EE4702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4" w:type="dxa"/>
          </w:tcPr>
          <w:p w14:paraId="2D26BC71" w14:textId="77777777" w:rsidR="009818CA" w:rsidRPr="00F77337" w:rsidRDefault="00212304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503" w:type="dxa"/>
          </w:tcPr>
          <w:p w14:paraId="4218150B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72" w:type="dxa"/>
          </w:tcPr>
          <w:p w14:paraId="30EC173F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70" w:type="dxa"/>
          </w:tcPr>
          <w:p w14:paraId="6C4493F7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76" w:type="dxa"/>
          </w:tcPr>
          <w:p w14:paraId="1DED60E5" w14:textId="77777777" w:rsidR="009818CA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019" w:type="dxa"/>
          </w:tcPr>
          <w:p w14:paraId="36AAF5E7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4.0</w:t>
            </w:r>
          </w:p>
        </w:tc>
        <w:tc>
          <w:tcPr>
            <w:tcW w:w="964" w:type="dxa"/>
          </w:tcPr>
          <w:p w14:paraId="57A8680C" w14:textId="77777777" w:rsidR="009818CA" w:rsidRDefault="00C90757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94" w:type="dxa"/>
          </w:tcPr>
          <w:p w14:paraId="72AC78FC" w14:textId="77777777" w:rsidR="009818CA" w:rsidRDefault="00F460E0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24.04.2001</w:t>
            </w:r>
          </w:p>
        </w:tc>
        <w:tc>
          <w:tcPr>
            <w:tcW w:w="709" w:type="dxa"/>
          </w:tcPr>
          <w:p w14:paraId="5DAA5993" w14:textId="77777777" w:rsidR="009818CA" w:rsidRPr="00F77337" w:rsidRDefault="00F460E0" w:rsidP="009457FF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9457FF">
              <w:rPr>
                <w:lang w:val="en-US"/>
              </w:rPr>
              <w:t>8</w:t>
            </w:r>
            <w:r w:rsidR="00212304">
              <w:rPr>
                <w:lang w:val="en-US"/>
              </w:rPr>
              <w:t>0</w:t>
            </w:r>
          </w:p>
        </w:tc>
        <w:tc>
          <w:tcPr>
            <w:tcW w:w="850" w:type="dxa"/>
          </w:tcPr>
          <w:p w14:paraId="6B3B4A52" w14:textId="77777777" w:rsidR="009818CA" w:rsidRPr="00F77337" w:rsidRDefault="009818CA" w:rsidP="002253C3">
            <w:pPr>
              <w:pStyle w:val="KeinLeerraum"/>
              <w:rPr>
                <w:lang w:val="en-US"/>
              </w:rPr>
            </w:pPr>
            <w:r>
              <w:rPr>
                <w:lang w:val="en-US"/>
              </w:rPr>
              <w:t>790</w:t>
            </w:r>
          </w:p>
        </w:tc>
      </w:tr>
      <w:tr w:rsidR="009818CA" w14:paraId="7C0E7133" w14:textId="77777777" w:rsidTr="006658A1">
        <w:tc>
          <w:tcPr>
            <w:tcW w:w="818" w:type="dxa"/>
          </w:tcPr>
          <w:p w14:paraId="5E56C466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1</w:t>
            </w:r>
          </w:p>
        </w:tc>
        <w:tc>
          <w:tcPr>
            <w:tcW w:w="534" w:type="dxa"/>
          </w:tcPr>
          <w:p w14:paraId="41B970E5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42</w:t>
            </w:r>
          </w:p>
        </w:tc>
        <w:tc>
          <w:tcPr>
            <w:tcW w:w="503" w:type="dxa"/>
          </w:tcPr>
          <w:p w14:paraId="022CD3FE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1</w:t>
            </w:r>
          </w:p>
        </w:tc>
        <w:tc>
          <w:tcPr>
            <w:tcW w:w="472" w:type="dxa"/>
          </w:tcPr>
          <w:p w14:paraId="0CCD5FBD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00B050"/>
                <w:lang w:val="en-US"/>
              </w:rPr>
              <w:t>1</w:t>
            </w:r>
          </w:p>
        </w:tc>
        <w:tc>
          <w:tcPr>
            <w:tcW w:w="570" w:type="dxa"/>
          </w:tcPr>
          <w:p w14:paraId="3DDE8C6F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1</w:t>
            </w:r>
          </w:p>
        </w:tc>
        <w:tc>
          <w:tcPr>
            <w:tcW w:w="1076" w:type="dxa"/>
          </w:tcPr>
          <w:p w14:paraId="1DBE66B1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…</w:t>
            </w:r>
          </w:p>
        </w:tc>
        <w:tc>
          <w:tcPr>
            <w:tcW w:w="1019" w:type="dxa"/>
          </w:tcPr>
          <w:p w14:paraId="2C765FD4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3.8</w:t>
            </w:r>
          </w:p>
        </w:tc>
        <w:tc>
          <w:tcPr>
            <w:tcW w:w="964" w:type="dxa"/>
          </w:tcPr>
          <w:p w14:paraId="54472573" w14:textId="77777777" w:rsidR="009818CA" w:rsidRPr="00695378" w:rsidRDefault="00C90757" w:rsidP="002253C3">
            <w:pPr>
              <w:pStyle w:val="KeinLeerraum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</w:t>
            </w:r>
          </w:p>
        </w:tc>
        <w:tc>
          <w:tcPr>
            <w:tcW w:w="1694" w:type="dxa"/>
          </w:tcPr>
          <w:p w14:paraId="48749A06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01.07.2002</w:t>
            </w:r>
          </w:p>
        </w:tc>
        <w:tc>
          <w:tcPr>
            <w:tcW w:w="709" w:type="dxa"/>
          </w:tcPr>
          <w:p w14:paraId="3C45AB93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790</w:t>
            </w:r>
          </w:p>
        </w:tc>
        <w:tc>
          <w:tcPr>
            <w:tcW w:w="850" w:type="dxa"/>
          </w:tcPr>
          <w:p w14:paraId="57D4069C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70AD47" w:themeColor="accent6"/>
                <w:lang w:val="en-US"/>
              </w:rPr>
              <w:t>1000</w:t>
            </w:r>
          </w:p>
        </w:tc>
      </w:tr>
      <w:tr w:rsidR="009818CA" w14:paraId="2F872829" w14:textId="77777777" w:rsidTr="006658A1">
        <w:tc>
          <w:tcPr>
            <w:tcW w:w="818" w:type="dxa"/>
          </w:tcPr>
          <w:p w14:paraId="5119AC42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2</w:t>
            </w:r>
          </w:p>
        </w:tc>
        <w:tc>
          <w:tcPr>
            <w:tcW w:w="534" w:type="dxa"/>
          </w:tcPr>
          <w:p w14:paraId="60F24E32" w14:textId="77777777" w:rsidR="009818CA" w:rsidRPr="00695378" w:rsidRDefault="00F460E0" w:rsidP="002253C3">
            <w:pPr>
              <w:pStyle w:val="KeinLeerraum"/>
              <w:rPr>
                <w:color w:val="00B0F0"/>
                <w:lang w:val="en-US"/>
              </w:rPr>
            </w:pPr>
            <w:r>
              <w:rPr>
                <w:color w:val="00B0F0"/>
                <w:lang w:val="en-US"/>
              </w:rPr>
              <w:t>6</w:t>
            </w:r>
            <w:r w:rsidR="009818CA" w:rsidRPr="00695378">
              <w:rPr>
                <w:color w:val="00B0F0"/>
                <w:lang w:val="en-US"/>
              </w:rPr>
              <w:t>8</w:t>
            </w:r>
          </w:p>
        </w:tc>
        <w:tc>
          <w:tcPr>
            <w:tcW w:w="503" w:type="dxa"/>
          </w:tcPr>
          <w:p w14:paraId="4AAEB56C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472" w:type="dxa"/>
          </w:tcPr>
          <w:p w14:paraId="2B72C13C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570" w:type="dxa"/>
          </w:tcPr>
          <w:p w14:paraId="6C6BDBD5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1076" w:type="dxa"/>
          </w:tcPr>
          <w:p w14:paraId="00DD6DB3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…</w:t>
            </w:r>
          </w:p>
        </w:tc>
        <w:tc>
          <w:tcPr>
            <w:tcW w:w="1019" w:type="dxa"/>
          </w:tcPr>
          <w:p w14:paraId="49C60E1F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.</w:t>
            </w:r>
          </w:p>
        </w:tc>
        <w:tc>
          <w:tcPr>
            <w:tcW w:w="964" w:type="dxa"/>
          </w:tcPr>
          <w:p w14:paraId="4E18878A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3</w:t>
            </w:r>
          </w:p>
        </w:tc>
        <w:tc>
          <w:tcPr>
            <w:tcW w:w="1694" w:type="dxa"/>
          </w:tcPr>
          <w:p w14:paraId="1E149AFE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25.06.2010</w:t>
            </w:r>
          </w:p>
        </w:tc>
        <w:tc>
          <w:tcPr>
            <w:tcW w:w="709" w:type="dxa"/>
          </w:tcPr>
          <w:p w14:paraId="178ABE4B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0</w:t>
            </w:r>
          </w:p>
        </w:tc>
        <w:tc>
          <w:tcPr>
            <w:tcW w:w="850" w:type="dxa"/>
          </w:tcPr>
          <w:p w14:paraId="40B309AE" w14:textId="77777777" w:rsidR="009818CA" w:rsidRPr="00695378" w:rsidRDefault="009818CA" w:rsidP="002253C3">
            <w:pPr>
              <w:pStyle w:val="KeinLeerraum"/>
              <w:rPr>
                <w:color w:val="00B0F0"/>
                <w:lang w:val="en-US"/>
              </w:rPr>
            </w:pPr>
            <w:r w:rsidRPr="00695378">
              <w:rPr>
                <w:color w:val="00B0F0"/>
                <w:lang w:val="en-US"/>
              </w:rPr>
              <w:t>300</w:t>
            </w:r>
          </w:p>
        </w:tc>
      </w:tr>
      <w:tr w:rsidR="009818CA" w14:paraId="6ECE3D38" w14:textId="77777777" w:rsidTr="006658A1">
        <w:tc>
          <w:tcPr>
            <w:tcW w:w="818" w:type="dxa"/>
          </w:tcPr>
          <w:p w14:paraId="6F1C7F77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2</w:t>
            </w:r>
          </w:p>
        </w:tc>
        <w:tc>
          <w:tcPr>
            <w:tcW w:w="534" w:type="dxa"/>
          </w:tcPr>
          <w:p w14:paraId="3352D884" w14:textId="77777777" w:rsidR="009818CA" w:rsidRPr="00695378" w:rsidRDefault="00F460E0" w:rsidP="002253C3">
            <w:pPr>
              <w:pStyle w:val="KeinLeerraum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6</w:t>
            </w:r>
            <w:r w:rsidR="009818CA" w:rsidRPr="00695378">
              <w:rPr>
                <w:color w:val="FF0000"/>
                <w:lang w:val="en-US"/>
              </w:rPr>
              <w:t>9</w:t>
            </w:r>
          </w:p>
        </w:tc>
        <w:tc>
          <w:tcPr>
            <w:tcW w:w="503" w:type="dxa"/>
          </w:tcPr>
          <w:p w14:paraId="0C49032B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0</w:t>
            </w:r>
          </w:p>
        </w:tc>
        <w:tc>
          <w:tcPr>
            <w:tcW w:w="472" w:type="dxa"/>
          </w:tcPr>
          <w:p w14:paraId="680B3979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00B050"/>
                <w:lang w:val="en-US"/>
              </w:rPr>
              <w:t>0</w:t>
            </w:r>
          </w:p>
        </w:tc>
        <w:tc>
          <w:tcPr>
            <w:tcW w:w="570" w:type="dxa"/>
          </w:tcPr>
          <w:p w14:paraId="11A8C149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0</w:t>
            </w:r>
          </w:p>
        </w:tc>
        <w:tc>
          <w:tcPr>
            <w:tcW w:w="1076" w:type="dxa"/>
          </w:tcPr>
          <w:p w14:paraId="120BB755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…</w:t>
            </w:r>
          </w:p>
        </w:tc>
        <w:tc>
          <w:tcPr>
            <w:tcW w:w="1019" w:type="dxa"/>
          </w:tcPr>
          <w:p w14:paraId="6684F8FD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.</w:t>
            </w:r>
          </w:p>
        </w:tc>
        <w:tc>
          <w:tcPr>
            <w:tcW w:w="964" w:type="dxa"/>
          </w:tcPr>
          <w:p w14:paraId="1650FC32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0</w:t>
            </w:r>
          </w:p>
        </w:tc>
        <w:tc>
          <w:tcPr>
            <w:tcW w:w="1694" w:type="dxa"/>
          </w:tcPr>
          <w:p w14:paraId="3BE7CE6D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25.04.2011</w:t>
            </w:r>
          </w:p>
        </w:tc>
        <w:tc>
          <w:tcPr>
            <w:tcW w:w="709" w:type="dxa"/>
          </w:tcPr>
          <w:p w14:paraId="46E6F148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FF0000"/>
                <w:lang w:val="en-US"/>
              </w:rPr>
              <w:t>300</w:t>
            </w:r>
          </w:p>
        </w:tc>
        <w:tc>
          <w:tcPr>
            <w:tcW w:w="850" w:type="dxa"/>
          </w:tcPr>
          <w:p w14:paraId="24C32E26" w14:textId="77777777" w:rsidR="009818CA" w:rsidRPr="00695378" w:rsidRDefault="009818CA" w:rsidP="002253C3">
            <w:pPr>
              <w:pStyle w:val="KeinLeerraum"/>
              <w:rPr>
                <w:color w:val="FF0000"/>
                <w:lang w:val="en-US"/>
              </w:rPr>
            </w:pPr>
            <w:r w:rsidRPr="00695378">
              <w:rPr>
                <w:color w:val="00B050"/>
                <w:lang w:val="en-US"/>
              </w:rPr>
              <w:t>700</w:t>
            </w:r>
          </w:p>
        </w:tc>
      </w:tr>
    </w:tbl>
    <w:p w14:paraId="790F903E" w14:textId="77777777" w:rsidR="00C536E5" w:rsidRDefault="00C536E5" w:rsidP="00C536E5">
      <w:pPr>
        <w:rPr>
          <w:b/>
        </w:rPr>
      </w:pPr>
    </w:p>
    <w:p w14:paraId="651D80F3" w14:textId="77777777" w:rsidR="002533EF" w:rsidRPr="00B81786" w:rsidRDefault="002533EF" w:rsidP="002533EF">
      <w:pPr>
        <w:pStyle w:val="KeinLeerraum"/>
        <w:rPr>
          <w:b/>
          <w:sz w:val="24"/>
          <w:szCs w:val="24"/>
        </w:rPr>
      </w:pPr>
      <w:r w:rsidRPr="00B81786">
        <w:rPr>
          <w:b/>
          <w:sz w:val="24"/>
          <w:szCs w:val="24"/>
        </w:rPr>
        <w:t xml:space="preserve">Supplementary file </w:t>
      </w:r>
      <w:r>
        <w:rPr>
          <w:b/>
          <w:sz w:val="24"/>
          <w:szCs w:val="24"/>
        </w:rPr>
        <w:t>5</w:t>
      </w:r>
      <w:r w:rsidRPr="00B81786">
        <w:rPr>
          <w:b/>
          <w:sz w:val="24"/>
          <w:szCs w:val="24"/>
        </w:rPr>
        <w:t xml:space="preserve">: </w:t>
      </w:r>
      <w:r w:rsidRPr="002533EF">
        <w:rPr>
          <w:sz w:val="24"/>
        </w:rPr>
        <w:t>Patient characteristics before and after application of exclusion criteria</w:t>
      </w:r>
      <w:r>
        <w:rPr>
          <w:b/>
          <w:sz w:val="24"/>
          <w:szCs w:val="24"/>
        </w:rPr>
        <w:t xml:space="preserve"> </w:t>
      </w:r>
    </w:p>
    <w:p w14:paraId="37E8CFCE" w14:textId="77777777" w:rsidR="002533EF" w:rsidRDefault="002533EF" w:rsidP="002533EF">
      <w:pPr>
        <w:pStyle w:val="KeinLeerraum"/>
        <w:rPr>
          <w:sz w:val="18"/>
          <w:szCs w:val="18"/>
        </w:rPr>
      </w:pPr>
    </w:p>
    <w:p w14:paraId="7978F064" w14:textId="77777777" w:rsidR="002533EF" w:rsidRPr="00B81786" w:rsidRDefault="002533EF" w:rsidP="002533EF">
      <w:r>
        <w:rPr>
          <w:b/>
        </w:rPr>
        <w:t xml:space="preserve">Supplementary Table 8: </w:t>
      </w:r>
      <w:r w:rsidRPr="00B81786">
        <w:t xml:space="preserve">Patient characteristics of patients before exclusion versus patients with one or </w:t>
      </w:r>
      <w:r w:rsidRPr="00B81786">
        <w:rPr>
          <w:rFonts w:cstheme="minorHAnsi"/>
        </w:rPr>
        <w:t>≥</w:t>
      </w:r>
      <w:r w:rsidRPr="00B81786">
        <w:t>2 radiographs.</w:t>
      </w:r>
    </w:p>
    <w:tbl>
      <w:tblPr>
        <w:tblStyle w:val="Listentabelle2Akzent31"/>
        <w:tblW w:w="9924" w:type="dxa"/>
        <w:tblInd w:w="-426" w:type="dxa"/>
        <w:tblLook w:val="04A0" w:firstRow="1" w:lastRow="0" w:firstColumn="1" w:lastColumn="0" w:noHBand="0" w:noVBand="1"/>
      </w:tblPr>
      <w:tblGrid>
        <w:gridCol w:w="3261"/>
        <w:gridCol w:w="2126"/>
        <w:gridCol w:w="1985"/>
        <w:gridCol w:w="2552"/>
      </w:tblGrid>
      <w:tr w:rsidR="002533EF" w:rsidRPr="00911328" w14:paraId="4F6E1F19" w14:textId="77777777" w:rsidTr="002533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AB3560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 xml:space="preserve">Patient characteristics </w:t>
            </w:r>
          </w:p>
          <w:p w14:paraId="562B5FE4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0A9A9F" w14:textId="77777777" w:rsidR="002533EF" w:rsidRPr="002533EF" w:rsidRDefault="002533EF" w:rsidP="009C27BA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 xml:space="preserve">8203 patients </w:t>
            </w:r>
          </w:p>
          <w:p w14:paraId="06DABC14" w14:textId="77777777" w:rsidR="002533EF" w:rsidRPr="002533EF" w:rsidRDefault="002533EF" w:rsidP="009C27BA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at their first visit with SCQM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6DF77A" w14:textId="77777777" w:rsidR="002533EF" w:rsidRPr="002533EF" w:rsidRDefault="002533EF" w:rsidP="009C27BA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 xml:space="preserve">2869 patients </w:t>
            </w:r>
          </w:p>
          <w:p w14:paraId="65BBBD3D" w14:textId="77777777" w:rsidR="002533EF" w:rsidRPr="002533EF" w:rsidRDefault="002533EF" w:rsidP="009C27BA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at their first radiograph with only 1 radiograph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57B6A8" w14:textId="77777777" w:rsidR="002533EF" w:rsidRPr="002533EF" w:rsidRDefault="002533EF" w:rsidP="009C27BA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 xml:space="preserve">2234 patients </w:t>
            </w:r>
          </w:p>
          <w:p w14:paraId="360741A5" w14:textId="77777777" w:rsidR="002533EF" w:rsidRPr="002533EF" w:rsidRDefault="002533EF" w:rsidP="009C27BA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at their first radiograph with at least 2 scorable radiographs</w:t>
            </w:r>
          </w:p>
        </w:tc>
      </w:tr>
      <w:tr w:rsidR="002533EF" w:rsidRPr="00F31670" w14:paraId="03DC503F" w14:textId="77777777" w:rsidTr="00253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ABD8D9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Mean Age [years] (SD)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AAE3B6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55.4 (13.7)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EE7FA8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56.5 (11.0)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A40EE5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56.2 (11.1)</w:t>
            </w:r>
          </w:p>
        </w:tc>
      </w:tr>
      <w:tr w:rsidR="002533EF" w:rsidRPr="00F31670" w14:paraId="61CEC628" w14:textId="77777777" w:rsidTr="002533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FF277A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Female (%)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9A3BB4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6086 (74.2%)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F12DB2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2179 (76.0%)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273068B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1700 (76.1%)</w:t>
            </w:r>
          </w:p>
        </w:tc>
      </w:tr>
      <w:tr w:rsidR="002533EF" w:rsidRPr="00F31670" w14:paraId="35E3BC51" w14:textId="77777777" w:rsidTr="00253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4C732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Mean BMI (SD)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A9AC2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25.5 (5.0)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FFD43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25.2 (4.7)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3C5AF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25.3 (4.6)</w:t>
            </w:r>
          </w:p>
        </w:tc>
      </w:tr>
      <w:tr w:rsidR="002533EF" w:rsidRPr="00F31670" w14:paraId="4F52624B" w14:textId="77777777" w:rsidTr="002533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BC3EEC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Missing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C6D938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1924 (0.2%)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88325A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801 (0.3%)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008DF3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593 (0.3%)</w:t>
            </w:r>
          </w:p>
        </w:tc>
      </w:tr>
      <w:tr w:rsidR="002533EF" w:rsidRPr="00611E9A" w14:paraId="49FE4146" w14:textId="77777777" w:rsidTr="00253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1A7DF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Median RA duration [years] (IQR)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1DA92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4.7 (1.5-11.5)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AF499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6.2 (2.2-13.4)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65817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6.0 (2.2-13.1)</w:t>
            </w:r>
          </w:p>
        </w:tc>
      </w:tr>
      <w:tr w:rsidR="002533EF" w:rsidRPr="00611E9A" w14:paraId="1C3D9DF2" w14:textId="77777777" w:rsidTr="002533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1AE8E1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Missing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564E066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782 (0.1%)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0168AA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130 (0.0%)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194A21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85 (0.0%)</w:t>
            </w:r>
          </w:p>
        </w:tc>
      </w:tr>
      <w:tr w:rsidR="002533EF" w:rsidRPr="00611E9A" w14:paraId="56F8A267" w14:textId="77777777" w:rsidTr="00253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10B1C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RF negative (%)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3DB82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1629 (19.9%)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8D5C3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927 (32.3%)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D418E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721 (32.3%)</w:t>
            </w:r>
          </w:p>
        </w:tc>
      </w:tr>
      <w:tr w:rsidR="002533EF" w:rsidRPr="00F31670" w14:paraId="632C8CE7" w14:textId="77777777" w:rsidTr="002533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B1DA4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RF positive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CD659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5097 (62.1%)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7EFE6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1817 (63.3%)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AFCAF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1432 (64.1%)</w:t>
            </w:r>
          </w:p>
        </w:tc>
      </w:tr>
      <w:tr w:rsidR="002533EF" w:rsidRPr="00F31670" w14:paraId="5C1ED43F" w14:textId="77777777" w:rsidTr="00253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67720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Missing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4CE1B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1477 (18.0%)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3C696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125 (4.4%)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64E19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81 (3.6%)</w:t>
            </w:r>
          </w:p>
        </w:tc>
      </w:tr>
      <w:tr w:rsidR="002533EF" w:rsidRPr="00F31670" w14:paraId="7FA76ACB" w14:textId="77777777" w:rsidTr="002533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15373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hAnsiTheme="minorHAnsi" w:cstheme="minorHAnsi"/>
                <w:sz w:val="20"/>
                <w:szCs w:val="20"/>
                <w:lang w:val="de-CH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  <w:lang w:val="de-CH"/>
              </w:rPr>
              <w:t xml:space="preserve">Mean DAS28-esr </w:t>
            </w: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  <w:vertAlign w:val="superscript"/>
                <w:lang w:val="de-CH"/>
              </w:rPr>
              <w:t>a</w:t>
            </w: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  <w:lang w:val="de-CH"/>
              </w:rPr>
              <w:t xml:space="preserve"> (SD)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B1F19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4.2 (1.5)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4BE07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4.4 (1.5)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AD203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4.4 (1.5)</w:t>
            </w:r>
          </w:p>
        </w:tc>
      </w:tr>
      <w:tr w:rsidR="002533EF" w:rsidRPr="00F31670" w14:paraId="1221D7A7" w14:textId="77777777" w:rsidTr="00253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B8E64E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Missing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682237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1049 (0.0%)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F576B1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483 (0.0%)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D72E8F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340 (0.0%)</w:t>
            </w:r>
          </w:p>
        </w:tc>
      </w:tr>
      <w:tr w:rsidR="002533EF" w:rsidRPr="00F31670" w14:paraId="732D39A2" w14:textId="77777777" w:rsidTr="002533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00000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hideMark/>
          </w:tcPr>
          <w:p w14:paraId="375AE1E2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 xml:space="preserve">≥365 days of current </w:t>
            </w:r>
            <w:proofErr w:type="spellStart"/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csDMARD</w:t>
            </w:r>
            <w:proofErr w:type="spellEnd"/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 xml:space="preserve"> use </w:t>
            </w: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  <w:vertAlign w:val="superscript"/>
              </w:rPr>
              <w:t>b</w:t>
            </w: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 xml:space="preserve"> (%)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34986821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1659 (20.2%)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55DF8956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809 (28.2%)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7BA48FCA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652 (29.2%)</w:t>
            </w:r>
          </w:p>
        </w:tc>
      </w:tr>
      <w:tr w:rsidR="002533EF" w:rsidRPr="00F31670" w14:paraId="3F405022" w14:textId="77777777" w:rsidTr="00253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hideMark/>
          </w:tcPr>
          <w:p w14:paraId="2908E26E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 xml:space="preserve">≥365 days of current </w:t>
            </w:r>
            <w:proofErr w:type="spellStart"/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bDMARD</w:t>
            </w:r>
            <w:proofErr w:type="spellEnd"/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 xml:space="preserve"> use </w:t>
            </w: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  <w:vertAlign w:val="superscript"/>
              </w:rPr>
              <w:t xml:space="preserve">c </w:t>
            </w:r>
            <w:r w:rsidRPr="002533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(%)</w:t>
            </w:r>
          </w:p>
        </w:tc>
        <w:tc>
          <w:tcPr>
            <w:tcW w:w="2126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54E36310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369 (4.5%)</w:t>
            </w:r>
          </w:p>
        </w:tc>
        <w:tc>
          <w:tcPr>
            <w:tcW w:w="1985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325C3322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165 (5.8%)</w:t>
            </w:r>
          </w:p>
        </w:tc>
        <w:tc>
          <w:tcPr>
            <w:tcW w:w="2552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16225C6C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129 (5.8%)</w:t>
            </w:r>
          </w:p>
        </w:tc>
      </w:tr>
      <w:tr w:rsidR="002533EF" w:rsidRPr="00F31670" w14:paraId="3B0052AA" w14:textId="77777777" w:rsidTr="002533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C9C9C9" w:themeColor="accent3" w:themeTint="99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4F0B56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Prednisone use </w:t>
            </w: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</w:rPr>
              <w:t>d</w:t>
            </w: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126" w:type="dxa"/>
            <w:tcBorders>
              <w:top w:val="single" w:sz="4" w:space="0" w:color="C9C9C9" w:themeColor="accent3" w:themeTint="99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7293B1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3778 (46.1%)</w:t>
            </w:r>
          </w:p>
        </w:tc>
        <w:tc>
          <w:tcPr>
            <w:tcW w:w="1985" w:type="dxa"/>
            <w:tcBorders>
              <w:top w:val="single" w:sz="4" w:space="0" w:color="C9C9C9" w:themeColor="accent3" w:themeTint="99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698E901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1313 (45.8%)</w:t>
            </w:r>
          </w:p>
        </w:tc>
        <w:tc>
          <w:tcPr>
            <w:tcW w:w="2552" w:type="dxa"/>
            <w:tcBorders>
              <w:top w:val="single" w:sz="4" w:space="0" w:color="C9C9C9" w:themeColor="accent3" w:themeTint="99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32FC75E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1031 (46.2%)</w:t>
            </w:r>
          </w:p>
        </w:tc>
      </w:tr>
      <w:tr w:rsidR="002533EF" w:rsidRPr="00F31670" w14:paraId="5B14F3A9" w14:textId="77777777" w:rsidTr="00253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00000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hideMark/>
          </w:tcPr>
          <w:p w14:paraId="167024B8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Cardiac disorders </w:t>
            </w: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</w:rPr>
              <w:t>e</w:t>
            </w: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673D5BF7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1286 (15.7%)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37FE0A9E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201 (7.0%)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27EA1ADA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152 (6.8%)</w:t>
            </w:r>
          </w:p>
        </w:tc>
      </w:tr>
      <w:tr w:rsidR="002533EF" w:rsidRPr="00F31670" w14:paraId="0C56617F" w14:textId="77777777" w:rsidTr="002533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hideMark/>
          </w:tcPr>
          <w:p w14:paraId="4DD48BC3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Hypertension </w:t>
            </w: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</w:rPr>
              <w:t>f</w:t>
            </w: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126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6E028ADC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1089 (13.3%)</w:t>
            </w:r>
          </w:p>
        </w:tc>
        <w:tc>
          <w:tcPr>
            <w:tcW w:w="1985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7295FDA6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300 (10.5%)</w:t>
            </w:r>
          </w:p>
        </w:tc>
        <w:tc>
          <w:tcPr>
            <w:tcW w:w="2552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7F30C083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234 (10.5%)</w:t>
            </w:r>
          </w:p>
        </w:tc>
      </w:tr>
      <w:tr w:rsidR="002533EF" w:rsidRPr="00F31670" w14:paraId="21276C0D" w14:textId="77777777" w:rsidTr="00253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hideMark/>
          </w:tcPr>
          <w:p w14:paraId="68E6FB02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Osteoporosis or fracture </w:t>
            </w: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</w:rPr>
              <w:t>g</w:t>
            </w: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126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00386C93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505 (6.2%)</w:t>
            </w:r>
          </w:p>
        </w:tc>
        <w:tc>
          <w:tcPr>
            <w:tcW w:w="1985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0FA9E5A6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195 (6.8%)</w:t>
            </w:r>
          </w:p>
        </w:tc>
        <w:tc>
          <w:tcPr>
            <w:tcW w:w="2552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03DBC529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139 (6.2%)</w:t>
            </w:r>
          </w:p>
        </w:tc>
      </w:tr>
      <w:tr w:rsidR="002533EF" w:rsidRPr="00F31670" w14:paraId="3D0F1914" w14:textId="77777777" w:rsidTr="002533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hideMark/>
          </w:tcPr>
          <w:p w14:paraId="0068F690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Large joint osteoarthritis </w:t>
            </w: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</w:rPr>
              <w:t xml:space="preserve">h </w:t>
            </w: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(%)</w:t>
            </w:r>
          </w:p>
        </w:tc>
        <w:tc>
          <w:tcPr>
            <w:tcW w:w="2126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55C7B513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1035 (12.6%)</w:t>
            </w:r>
          </w:p>
        </w:tc>
        <w:tc>
          <w:tcPr>
            <w:tcW w:w="1985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697A6DAC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226 (7.9%)</w:t>
            </w:r>
          </w:p>
        </w:tc>
        <w:tc>
          <w:tcPr>
            <w:tcW w:w="2552" w:type="dxa"/>
            <w:tcBorders>
              <w:top w:val="single" w:sz="4" w:space="0" w:color="C9C9C9" w:themeColor="accent3" w:themeTint="99"/>
              <w:left w:val="nil"/>
              <w:bottom w:val="single" w:sz="4" w:space="0" w:color="C9C9C9" w:themeColor="accent3" w:themeTint="99"/>
              <w:right w:val="nil"/>
            </w:tcBorders>
            <w:shd w:val="clear" w:color="auto" w:fill="auto"/>
            <w:vAlign w:val="bottom"/>
            <w:hideMark/>
          </w:tcPr>
          <w:p w14:paraId="18CE4A8F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157 (7.0%)</w:t>
            </w:r>
          </w:p>
        </w:tc>
      </w:tr>
      <w:tr w:rsidR="002533EF" w:rsidRPr="00F31670" w14:paraId="274DB4E1" w14:textId="77777777" w:rsidTr="00253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C9C9C9" w:themeColor="accent3" w:themeTint="99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41F8E6" w14:textId="77777777" w:rsidR="002533EF" w:rsidRPr="002533EF" w:rsidRDefault="002533EF" w:rsidP="009C27BA">
            <w:pPr>
              <w:pStyle w:val="TableContents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Hand surgery (%)</w:t>
            </w:r>
          </w:p>
        </w:tc>
        <w:tc>
          <w:tcPr>
            <w:tcW w:w="2126" w:type="dxa"/>
            <w:tcBorders>
              <w:top w:val="single" w:sz="4" w:space="0" w:color="C9C9C9" w:themeColor="accent3" w:themeTint="99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F640DC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1838 (22.4%)</w:t>
            </w:r>
          </w:p>
        </w:tc>
        <w:tc>
          <w:tcPr>
            <w:tcW w:w="1985" w:type="dxa"/>
            <w:tcBorders>
              <w:top w:val="single" w:sz="4" w:space="0" w:color="C9C9C9" w:themeColor="accent3" w:themeTint="99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22FF54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504 (17.6%)</w:t>
            </w:r>
          </w:p>
        </w:tc>
        <w:tc>
          <w:tcPr>
            <w:tcW w:w="2552" w:type="dxa"/>
            <w:tcBorders>
              <w:top w:val="single" w:sz="4" w:space="0" w:color="C9C9C9" w:themeColor="accent3" w:themeTint="99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BAA1753" w14:textId="77777777" w:rsidR="002533EF" w:rsidRPr="002533EF" w:rsidRDefault="002533EF" w:rsidP="002533EF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533EF">
              <w:rPr>
                <w:rFonts w:asciiTheme="minorHAnsi" w:eastAsia="Times New Roman" w:hAnsiTheme="minorHAnsi" w:cstheme="minorHAnsi"/>
                <w:sz w:val="20"/>
                <w:szCs w:val="20"/>
              </w:rPr>
              <w:t>403 (18.0%)</w:t>
            </w:r>
          </w:p>
        </w:tc>
      </w:tr>
    </w:tbl>
    <w:p w14:paraId="6B20DA87" w14:textId="77777777" w:rsidR="002533EF" w:rsidRPr="00B81786" w:rsidRDefault="002533EF" w:rsidP="002533EF">
      <w:pPr>
        <w:pStyle w:val="KeinLeerraum"/>
        <w:ind w:left="-284" w:right="192"/>
        <w:jc w:val="both"/>
        <w:rPr>
          <w:rFonts w:cs="Arial"/>
          <w:sz w:val="16"/>
        </w:rPr>
      </w:pPr>
      <w:r w:rsidRPr="00B81786">
        <w:rPr>
          <w:rFonts w:cs="Arial"/>
          <w:sz w:val="16"/>
        </w:rPr>
        <w:t xml:space="preserve">DIP OA: distal interphalangeal joint osteoarthritis; </w:t>
      </w:r>
      <w:proofErr w:type="spellStart"/>
      <w:r w:rsidRPr="00B81786">
        <w:rPr>
          <w:rFonts w:cs="Arial"/>
          <w:sz w:val="16"/>
        </w:rPr>
        <w:t>bDMARD</w:t>
      </w:r>
      <w:proofErr w:type="spellEnd"/>
      <w:r w:rsidRPr="00B81786">
        <w:rPr>
          <w:rFonts w:cs="Arial"/>
          <w:sz w:val="16"/>
        </w:rPr>
        <w:t xml:space="preserve">: biologic disease-modifying antirheumatic drug; BMI: body mass index; </w:t>
      </w:r>
      <w:proofErr w:type="spellStart"/>
      <w:r w:rsidRPr="00B81786">
        <w:rPr>
          <w:rFonts w:cs="Arial"/>
          <w:sz w:val="16"/>
        </w:rPr>
        <w:t>csDMARD</w:t>
      </w:r>
      <w:proofErr w:type="spellEnd"/>
      <w:r w:rsidRPr="00B81786">
        <w:rPr>
          <w:rFonts w:cs="Arial"/>
          <w:sz w:val="16"/>
        </w:rPr>
        <w:t xml:space="preserve">: conventional synthetic disease-modifying antirheumatic drug;  DAS: disease activity score; </w:t>
      </w:r>
      <w:proofErr w:type="spellStart"/>
      <w:r w:rsidRPr="00B81786">
        <w:rPr>
          <w:rFonts w:cs="Arial"/>
          <w:sz w:val="16"/>
        </w:rPr>
        <w:t>esr</w:t>
      </w:r>
      <w:proofErr w:type="spellEnd"/>
      <w:r w:rsidRPr="00B81786">
        <w:rPr>
          <w:rFonts w:cs="Arial"/>
          <w:sz w:val="16"/>
        </w:rPr>
        <w:t xml:space="preserve">: erythrocyte sedimentation rate; IQR: interquartile range; RA: rheumatoid arthritis; RF: rheumatoid factor; SCQM: Swiss Clinical Quality Management; SD: standard deviation; </w:t>
      </w:r>
    </w:p>
    <w:p w14:paraId="666C4F1F" w14:textId="77777777" w:rsidR="002533EF" w:rsidRPr="0095197B" w:rsidRDefault="002533EF" w:rsidP="002533EF">
      <w:pPr>
        <w:pStyle w:val="KeinLeerraum"/>
        <w:ind w:left="-284" w:right="-1157"/>
        <w:jc w:val="both"/>
        <w:rPr>
          <w:rFonts w:cs="Arial"/>
          <w:sz w:val="16"/>
          <w:lang w:val="de-CH"/>
        </w:rPr>
      </w:pPr>
      <w:r w:rsidRPr="0095197B">
        <w:rPr>
          <w:rFonts w:cs="Arial"/>
          <w:sz w:val="16"/>
          <w:vertAlign w:val="superscript"/>
          <w:lang w:val="de-CH"/>
        </w:rPr>
        <w:t>a</w:t>
      </w:r>
      <w:r w:rsidRPr="0095197B">
        <w:rPr>
          <w:rFonts w:cs="Arial"/>
          <w:sz w:val="16"/>
          <w:lang w:val="de-CH"/>
        </w:rPr>
        <w:t xml:space="preserve"> DAS28-esr = (0.56×√[TJC28] + 0.28×√[SJC28] + 0.70×ln[ESR])×1.08 + 0.16</w:t>
      </w:r>
    </w:p>
    <w:p w14:paraId="64244F9F" w14:textId="77777777" w:rsidR="002533EF" w:rsidRPr="0095197B" w:rsidRDefault="002533EF" w:rsidP="002533EF">
      <w:pPr>
        <w:pStyle w:val="KeinLeerraum"/>
        <w:ind w:left="-284" w:right="-1157"/>
        <w:jc w:val="both"/>
        <w:rPr>
          <w:rFonts w:cs="Arial"/>
          <w:sz w:val="16"/>
        </w:rPr>
      </w:pPr>
      <w:r w:rsidRPr="0095197B">
        <w:rPr>
          <w:rFonts w:cs="Arial"/>
          <w:sz w:val="16"/>
          <w:vertAlign w:val="superscript"/>
        </w:rPr>
        <w:t>b</w:t>
      </w:r>
      <w:r w:rsidRPr="0095197B">
        <w:rPr>
          <w:rFonts w:cs="Arial"/>
          <w:sz w:val="16"/>
        </w:rPr>
        <w:t xml:space="preserve"> </w:t>
      </w:r>
      <w:proofErr w:type="spellStart"/>
      <w:r w:rsidRPr="0095197B">
        <w:rPr>
          <w:rFonts w:cs="Arial"/>
          <w:sz w:val="16"/>
        </w:rPr>
        <w:t>csDMARD</w:t>
      </w:r>
      <w:proofErr w:type="spellEnd"/>
      <w:r w:rsidRPr="0095197B">
        <w:rPr>
          <w:rFonts w:cs="Arial"/>
          <w:sz w:val="16"/>
        </w:rPr>
        <w:t xml:space="preserve"> use include methotrexate, </w:t>
      </w:r>
      <w:proofErr w:type="spellStart"/>
      <w:r w:rsidRPr="0095197B">
        <w:rPr>
          <w:rFonts w:cs="Arial"/>
          <w:sz w:val="16"/>
        </w:rPr>
        <w:t>leflunomid</w:t>
      </w:r>
      <w:proofErr w:type="spellEnd"/>
      <w:r w:rsidRPr="0095197B">
        <w:rPr>
          <w:rFonts w:cs="Arial"/>
          <w:sz w:val="16"/>
        </w:rPr>
        <w:t xml:space="preserve">, </w:t>
      </w:r>
      <w:proofErr w:type="spellStart"/>
      <w:r w:rsidRPr="0095197B">
        <w:rPr>
          <w:rFonts w:cs="Arial"/>
          <w:sz w:val="16"/>
        </w:rPr>
        <w:t>sulfasalazin</w:t>
      </w:r>
      <w:proofErr w:type="spellEnd"/>
      <w:r w:rsidRPr="0095197B">
        <w:rPr>
          <w:rFonts w:cs="Arial"/>
          <w:sz w:val="16"/>
        </w:rPr>
        <w:t xml:space="preserve">, chloroquine, azathioprine, cyclosporin A, </w:t>
      </w:r>
      <w:proofErr w:type="spellStart"/>
      <w:r w:rsidRPr="0095197B">
        <w:rPr>
          <w:rFonts w:cs="Arial"/>
          <w:sz w:val="16"/>
        </w:rPr>
        <w:t>cyclophosphamid</w:t>
      </w:r>
      <w:proofErr w:type="spellEnd"/>
      <w:r w:rsidRPr="0095197B">
        <w:rPr>
          <w:rFonts w:cs="Arial"/>
          <w:sz w:val="16"/>
        </w:rPr>
        <w:t xml:space="preserve">, </w:t>
      </w:r>
    </w:p>
    <w:p w14:paraId="600F6E29" w14:textId="77777777" w:rsidR="002533EF" w:rsidRPr="0095197B" w:rsidRDefault="002533EF" w:rsidP="002533EF">
      <w:pPr>
        <w:pStyle w:val="KeinLeerraum"/>
        <w:ind w:left="-284" w:right="-1157"/>
        <w:jc w:val="both"/>
        <w:rPr>
          <w:rFonts w:cs="Arial"/>
          <w:sz w:val="16"/>
        </w:rPr>
      </w:pPr>
      <w:r w:rsidRPr="0095197B">
        <w:rPr>
          <w:rFonts w:cs="Arial"/>
          <w:sz w:val="16"/>
          <w:vertAlign w:val="superscript"/>
        </w:rPr>
        <w:t>c</w:t>
      </w:r>
      <w:r w:rsidRPr="0095197B">
        <w:rPr>
          <w:rFonts w:cs="Arial"/>
          <w:sz w:val="16"/>
        </w:rPr>
        <w:t xml:space="preserve"> </w:t>
      </w:r>
      <w:proofErr w:type="spellStart"/>
      <w:r w:rsidRPr="0095197B">
        <w:rPr>
          <w:rFonts w:cs="Arial"/>
          <w:sz w:val="16"/>
        </w:rPr>
        <w:t>bDMARD</w:t>
      </w:r>
      <w:proofErr w:type="spellEnd"/>
      <w:r w:rsidRPr="0095197B">
        <w:rPr>
          <w:rFonts w:cs="Arial"/>
          <w:sz w:val="16"/>
        </w:rPr>
        <w:t xml:space="preserve"> use include abatacept, adalimumab, anakinra, certolizumab, etanercept, golimumab, infliximab, rituximab, tocilizumab</w:t>
      </w:r>
    </w:p>
    <w:p w14:paraId="4B020E35" w14:textId="77777777" w:rsidR="002533EF" w:rsidRPr="00F31670" w:rsidRDefault="002533EF" w:rsidP="002533EF">
      <w:pPr>
        <w:pStyle w:val="KeinLeerraum"/>
        <w:ind w:left="-284" w:right="-1157"/>
        <w:jc w:val="both"/>
        <w:rPr>
          <w:rFonts w:cs="Arial"/>
          <w:sz w:val="16"/>
        </w:rPr>
      </w:pPr>
      <w:r>
        <w:rPr>
          <w:rFonts w:cs="Arial"/>
          <w:sz w:val="16"/>
          <w:vertAlign w:val="superscript"/>
        </w:rPr>
        <w:t>d</w:t>
      </w:r>
      <w:r w:rsidRPr="00F31670">
        <w:rPr>
          <w:rFonts w:cs="Arial"/>
          <w:sz w:val="16"/>
        </w:rPr>
        <w:t xml:space="preserve"> Prednisone use include systemic or intra-articular prednisone use </w:t>
      </w:r>
    </w:p>
    <w:p w14:paraId="28E7F600" w14:textId="77777777" w:rsidR="002533EF" w:rsidRPr="00F31670" w:rsidRDefault="002533EF" w:rsidP="002533EF">
      <w:pPr>
        <w:pStyle w:val="KeinLeerraum"/>
        <w:ind w:left="-284" w:right="-1157"/>
        <w:jc w:val="both"/>
        <w:rPr>
          <w:rFonts w:cs="Arial"/>
          <w:sz w:val="16"/>
        </w:rPr>
      </w:pPr>
      <w:r>
        <w:rPr>
          <w:rFonts w:cs="Arial"/>
          <w:sz w:val="16"/>
          <w:vertAlign w:val="superscript"/>
        </w:rPr>
        <w:t>e</w:t>
      </w:r>
      <w:r w:rsidRPr="00F31670">
        <w:rPr>
          <w:rFonts w:cs="Arial"/>
          <w:sz w:val="16"/>
          <w:vertAlign w:val="superscript"/>
        </w:rPr>
        <w:t xml:space="preserve"> </w:t>
      </w:r>
      <w:r w:rsidRPr="00F31670">
        <w:rPr>
          <w:rFonts w:cs="Arial"/>
          <w:sz w:val="16"/>
        </w:rPr>
        <w:t>Cardiac disorders include angina pectoris, myocardial infarction, arrhythmias, ischemic heart failure, angioplasty, or their treatment</w:t>
      </w:r>
    </w:p>
    <w:p w14:paraId="65D5234F" w14:textId="77777777" w:rsidR="002533EF" w:rsidRPr="00F31670" w:rsidRDefault="002533EF" w:rsidP="002533EF">
      <w:pPr>
        <w:pStyle w:val="KeinLeerraum"/>
        <w:ind w:left="-284" w:right="-1157"/>
        <w:jc w:val="both"/>
        <w:rPr>
          <w:rFonts w:cs="Arial"/>
          <w:sz w:val="16"/>
        </w:rPr>
      </w:pPr>
      <w:r>
        <w:rPr>
          <w:rFonts w:cs="Arial"/>
          <w:sz w:val="16"/>
          <w:vertAlign w:val="superscript"/>
        </w:rPr>
        <w:t>f</w:t>
      </w:r>
      <w:r w:rsidRPr="00F31670">
        <w:rPr>
          <w:rFonts w:cs="Arial"/>
          <w:sz w:val="16"/>
          <w:vertAlign w:val="superscript"/>
        </w:rPr>
        <w:t xml:space="preserve"> </w:t>
      </w:r>
      <w:r w:rsidRPr="00F31670">
        <w:rPr>
          <w:rFonts w:cs="Arial"/>
          <w:sz w:val="16"/>
        </w:rPr>
        <w:t>Hypertension includes also anti-hypertensive treatment</w:t>
      </w:r>
    </w:p>
    <w:p w14:paraId="3CB86837" w14:textId="77777777" w:rsidR="002533EF" w:rsidRPr="00F31670" w:rsidRDefault="002533EF" w:rsidP="002533EF">
      <w:pPr>
        <w:pStyle w:val="KeinLeerraum"/>
        <w:ind w:left="-284" w:right="-1157"/>
        <w:jc w:val="both"/>
        <w:rPr>
          <w:rFonts w:cs="Arial"/>
          <w:sz w:val="16"/>
        </w:rPr>
      </w:pPr>
      <w:r>
        <w:rPr>
          <w:rFonts w:cs="Arial"/>
          <w:sz w:val="16"/>
          <w:vertAlign w:val="superscript"/>
        </w:rPr>
        <w:t>g</w:t>
      </w:r>
      <w:r w:rsidRPr="00F31670">
        <w:rPr>
          <w:rFonts w:cs="Arial"/>
          <w:sz w:val="16"/>
        </w:rPr>
        <w:t xml:space="preserve"> Osteoporosis or fractures include also anti-osteoporotic treatment</w:t>
      </w:r>
    </w:p>
    <w:p w14:paraId="0982C9A5" w14:textId="77777777" w:rsidR="002533EF" w:rsidRDefault="002533EF" w:rsidP="002533EF">
      <w:pPr>
        <w:pStyle w:val="KeinLeerraum"/>
        <w:ind w:left="-284" w:right="-1157"/>
        <w:jc w:val="both"/>
        <w:rPr>
          <w:rFonts w:cs="Arial"/>
          <w:sz w:val="16"/>
        </w:rPr>
      </w:pPr>
      <w:r>
        <w:rPr>
          <w:rFonts w:cs="Arial"/>
          <w:sz w:val="16"/>
          <w:vertAlign w:val="superscript"/>
        </w:rPr>
        <w:t>h</w:t>
      </w:r>
      <w:r w:rsidRPr="00F31670">
        <w:rPr>
          <w:rFonts w:cs="Arial"/>
          <w:sz w:val="16"/>
          <w:vertAlign w:val="superscript"/>
        </w:rPr>
        <w:t xml:space="preserve"> </w:t>
      </w:r>
      <w:r w:rsidRPr="00F31670">
        <w:rPr>
          <w:rFonts w:cs="Arial"/>
          <w:sz w:val="16"/>
        </w:rPr>
        <w:t>Large joint osteoarthritis includes hip/knee replacements</w:t>
      </w:r>
    </w:p>
    <w:p w14:paraId="797E733D" w14:textId="77777777" w:rsidR="002533EF" w:rsidRDefault="002533EF" w:rsidP="002533EF">
      <w:pPr>
        <w:pStyle w:val="KeinLeerraum"/>
        <w:ind w:left="-284" w:right="-1157"/>
        <w:jc w:val="both"/>
        <w:rPr>
          <w:rFonts w:cs="Arial"/>
          <w:sz w:val="16"/>
        </w:rPr>
      </w:pPr>
    </w:p>
    <w:p w14:paraId="0317E320" w14:textId="77777777" w:rsidR="002533EF" w:rsidRDefault="002533EF" w:rsidP="002533EF">
      <w:pPr>
        <w:pStyle w:val="KeinLeerraum"/>
        <w:ind w:left="-284" w:right="-1157"/>
        <w:jc w:val="both"/>
        <w:rPr>
          <w:rFonts w:cs="Arial"/>
          <w:sz w:val="16"/>
        </w:rPr>
      </w:pPr>
    </w:p>
    <w:p w14:paraId="4670EEC2" w14:textId="77777777" w:rsidR="002533EF" w:rsidRDefault="002533EF" w:rsidP="002533EF">
      <w:pPr>
        <w:pStyle w:val="KeinLeerraum"/>
        <w:ind w:left="-284" w:right="-1157"/>
        <w:jc w:val="both"/>
        <w:rPr>
          <w:rFonts w:cs="Arial"/>
          <w:sz w:val="16"/>
        </w:rPr>
      </w:pPr>
    </w:p>
    <w:p w14:paraId="758461CA" w14:textId="77777777" w:rsidR="00B44AA0" w:rsidRPr="002015A0" w:rsidRDefault="002533EF" w:rsidP="00B44AA0">
      <w:pPr>
        <w:pStyle w:val="KeinLeerraum"/>
        <w:rPr>
          <w:b/>
          <w:sz w:val="24"/>
        </w:rPr>
      </w:pPr>
      <w:r>
        <w:rPr>
          <w:b/>
          <w:sz w:val="24"/>
        </w:rPr>
        <w:t>Supplementary file 6</w:t>
      </w:r>
      <w:r w:rsidR="00B44AA0">
        <w:rPr>
          <w:b/>
          <w:sz w:val="24"/>
        </w:rPr>
        <w:t>:</w:t>
      </w:r>
      <w:r w:rsidR="00B44AA0" w:rsidRPr="00E07250">
        <w:rPr>
          <w:sz w:val="24"/>
        </w:rPr>
        <w:t xml:space="preserve"> Median duration between radiographs in years and interquartile range</w:t>
      </w:r>
    </w:p>
    <w:p w14:paraId="72A88701" w14:textId="77777777" w:rsidR="00B44AA0" w:rsidRDefault="00B44AA0" w:rsidP="00B44AA0">
      <w:pPr>
        <w:pStyle w:val="KeinLeerraum"/>
        <w:rPr>
          <w:b/>
        </w:rPr>
      </w:pPr>
    </w:p>
    <w:p w14:paraId="46501EAF" w14:textId="77777777" w:rsidR="00B44AA0" w:rsidRPr="002015A0" w:rsidRDefault="00B44AA0" w:rsidP="00B44AA0">
      <w:pPr>
        <w:pStyle w:val="KeinLeerraum"/>
      </w:pPr>
      <w:r w:rsidRPr="002015A0">
        <w:rPr>
          <w:b/>
        </w:rPr>
        <w:t>Supplementary Table</w:t>
      </w:r>
      <w:r w:rsidR="002533EF">
        <w:rPr>
          <w:b/>
        </w:rPr>
        <w:t xml:space="preserve"> 9</w:t>
      </w:r>
      <w:r w:rsidRPr="002015A0">
        <w:rPr>
          <w:b/>
        </w:rPr>
        <w:t>.</w:t>
      </w:r>
      <w:r>
        <w:t xml:space="preserve"> Median</w:t>
      </w:r>
      <w:r w:rsidRPr="002015A0">
        <w:t xml:space="preserve"> duration between </w:t>
      </w:r>
      <w:r>
        <w:t>radiographs</w:t>
      </w:r>
      <w:r w:rsidRPr="002015A0">
        <w:t xml:space="preserve"> in years and </w:t>
      </w:r>
      <w:r>
        <w:t>interquartile range</w:t>
      </w:r>
    </w:p>
    <w:tbl>
      <w:tblPr>
        <w:tblStyle w:val="EinfacheTabelle4"/>
        <w:tblW w:w="8931" w:type="dxa"/>
        <w:tblLook w:val="04A0" w:firstRow="1" w:lastRow="0" w:firstColumn="1" w:lastColumn="0" w:noHBand="0" w:noVBand="1"/>
      </w:tblPr>
      <w:tblGrid>
        <w:gridCol w:w="1207"/>
        <w:gridCol w:w="1345"/>
        <w:gridCol w:w="1528"/>
        <w:gridCol w:w="1262"/>
        <w:gridCol w:w="2279"/>
        <w:gridCol w:w="1310"/>
      </w:tblGrid>
      <w:tr w:rsidR="00B44AA0" w:rsidRPr="002E4EEF" w14:paraId="3221F23A" w14:textId="77777777" w:rsidTr="00951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5FA04" w14:textId="77777777" w:rsidR="00B44AA0" w:rsidRPr="0013488D" w:rsidRDefault="00B44AA0" w:rsidP="0095197B">
            <w:pPr>
              <w:widowControl w:val="0"/>
              <w:rPr>
                <w:rFonts w:cstheme="minorHAnsi"/>
                <w:szCs w:val="18"/>
                <w:lang w:val="en-US"/>
              </w:rPr>
            </w:pPr>
          </w:p>
        </w:tc>
        <w:tc>
          <w:tcPr>
            <w:tcW w:w="7724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52826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  <w:lang w:val="en-US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  <w:lang w:val="en-US"/>
              </w:rPr>
              <w:t xml:space="preserve">Mean duration between </w:t>
            </w:r>
            <w:r>
              <w:rPr>
                <w:rFonts w:asciiTheme="minorHAnsi" w:eastAsia="Times New Roman" w:hAnsiTheme="minorHAnsi" w:cstheme="minorHAnsi"/>
                <w:sz w:val="20"/>
                <w:szCs w:val="17"/>
                <w:lang w:val="en-US"/>
              </w:rPr>
              <w:t>radiographs</w:t>
            </w: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  <w:lang w:val="en-US"/>
              </w:rPr>
              <w:t xml:space="preserve"> [years] (</w:t>
            </w:r>
            <w:r>
              <w:rPr>
                <w:rFonts w:asciiTheme="minorHAnsi" w:eastAsia="Times New Roman" w:hAnsiTheme="minorHAnsi" w:cstheme="minorHAnsi"/>
                <w:sz w:val="20"/>
                <w:szCs w:val="17"/>
                <w:lang w:val="en-US"/>
              </w:rPr>
              <w:t>IQR</w:t>
            </w: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  <w:lang w:val="en-US"/>
              </w:rPr>
              <w:t>)</w:t>
            </w:r>
          </w:p>
        </w:tc>
      </w:tr>
      <w:tr w:rsidR="00B44AA0" w14:paraId="479EAD84" w14:textId="77777777" w:rsidTr="0095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66C4B" w14:textId="77777777" w:rsidR="00B44AA0" w:rsidRPr="0013488D" w:rsidRDefault="00B44AA0" w:rsidP="0095197B">
            <w:pPr>
              <w:widowControl w:val="0"/>
              <w:rPr>
                <w:rFonts w:cstheme="minorHAnsi"/>
                <w:szCs w:val="18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56632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csDMARD</w:t>
            </w:r>
            <w:proofErr w:type="spellEnd"/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E43B0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bDMARD</w:t>
            </w:r>
            <w:proofErr w:type="spellEnd"/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78144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Combination</w:t>
            </w:r>
            <w:proofErr w:type="spellEnd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 xml:space="preserve"> </w:t>
            </w: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therapy</w:t>
            </w:r>
            <w:proofErr w:type="spellEnd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6EEBC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Past</w:t>
            </w:r>
            <w:proofErr w:type="spellEnd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 xml:space="preserve"> DMARD </w:t>
            </w: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use</w:t>
            </w:r>
            <w:proofErr w:type="spellEnd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184C0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 xml:space="preserve">Never DMARD </w:t>
            </w:r>
            <w:proofErr w:type="spellStart"/>
            <w:r w:rsidRPr="0013488D">
              <w:rPr>
                <w:rFonts w:asciiTheme="minorHAnsi" w:eastAsia="Times New Roman" w:hAnsiTheme="minorHAnsi" w:cstheme="minorHAnsi"/>
                <w:sz w:val="20"/>
                <w:szCs w:val="17"/>
              </w:rPr>
              <w:t>use</w:t>
            </w:r>
            <w:proofErr w:type="spellEnd"/>
          </w:p>
        </w:tc>
      </w:tr>
      <w:tr w:rsidR="00B44AA0" w14:paraId="12425958" w14:textId="77777777" w:rsidTr="00951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736CDB" w14:textId="77777777" w:rsidR="00B44AA0" w:rsidRPr="0013488D" w:rsidRDefault="00B44AA0" w:rsidP="0095197B">
            <w:pPr>
              <w:pStyle w:val="KeinLeerraum"/>
              <w:rPr>
                <w:vertAlign w:val="superscript"/>
                <w:lang w:val="en-US"/>
              </w:rPr>
            </w:pPr>
            <w:r w:rsidRPr="0013488D">
              <w:rPr>
                <w:lang w:val="en-US"/>
              </w:rPr>
              <w:t>Cohort 1</w:t>
            </w:r>
            <w:r w:rsidRPr="0013488D">
              <w:rPr>
                <w:vertAlign w:val="superscript"/>
                <w:lang w:val="en-US"/>
              </w:rPr>
              <w:t>a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E779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17"/>
              </w:rPr>
              <w:t>3.0 (2.0-4.3)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3E599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17"/>
              </w:rPr>
              <w:t>3.2 (2.1-4.4)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BF3DA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17"/>
              </w:rPr>
              <w:t>3.1 (2.0-4.4)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6C0CC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17"/>
              </w:rPr>
              <w:t>3.2 (2.2-4.6)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1F1A58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17"/>
              </w:rPr>
              <w:t>2.4 (2.0-3.3)</w:t>
            </w:r>
          </w:p>
        </w:tc>
      </w:tr>
      <w:tr w:rsidR="00B44AA0" w14:paraId="7A34E7A5" w14:textId="77777777" w:rsidTr="0095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6A415D" w14:textId="77777777" w:rsidR="00B44AA0" w:rsidRPr="0013488D" w:rsidRDefault="00B44AA0" w:rsidP="0095197B">
            <w:pPr>
              <w:pStyle w:val="KeinLeerraum"/>
              <w:rPr>
                <w:vertAlign w:val="superscript"/>
                <w:lang w:val="en-US"/>
              </w:rPr>
            </w:pPr>
            <w:proofErr w:type="spellStart"/>
            <w:r w:rsidRPr="0013488D">
              <w:t>Cohort</w:t>
            </w:r>
            <w:proofErr w:type="spellEnd"/>
            <w:r w:rsidRPr="0013488D">
              <w:t xml:space="preserve"> 2</w:t>
            </w:r>
            <w:r w:rsidRPr="0013488D">
              <w:rPr>
                <w:vertAlign w:val="superscript"/>
              </w:rPr>
              <w:t>b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A4FB3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17"/>
              </w:rPr>
              <w:t>3.2 (2.1-5.3)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0415E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17"/>
              </w:rPr>
              <w:t>4.0 (2.2-6.2)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8ADF5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17"/>
              </w:rPr>
              <w:t>3.7 (2.2-5.9)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65EC1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17"/>
              </w:rPr>
              <w:t>4.0 (2.1-5.2)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2DE849" w14:textId="77777777" w:rsidR="00B44AA0" w:rsidRPr="0013488D" w:rsidRDefault="00B44AA0" w:rsidP="0095197B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17"/>
              </w:rPr>
              <w:t>2.4 (2.0-3.9)</w:t>
            </w:r>
          </w:p>
        </w:tc>
      </w:tr>
    </w:tbl>
    <w:p w14:paraId="5AA7AECF" w14:textId="77777777" w:rsidR="00B44AA0" w:rsidRDefault="00B44AA0" w:rsidP="00B44AA0">
      <w:pPr>
        <w:pStyle w:val="KeinLeerraum"/>
        <w:rPr>
          <w:sz w:val="20"/>
        </w:rPr>
      </w:pPr>
      <w:proofErr w:type="spellStart"/>
      <w:r w:rsidRPr="0013488D">
        <w:rPr>
          <w:sz w:val="20"/>
        </w:rPr>
        <w:lastRenderedPageBreak/>
        <w:t>bDMARD</w:t>
      </w:r>
      <w:proofErr w:type="spellEnd"/>
      <w:r w:rsidRPr="0013488D">
        <w:rPr>
          <w:sz w:val="20"/>
        </w:rPr>
        <w:t>: biologic disease modifying anti-rheumatic drug</w:t>
      </w:r>
      <w:r>
        <w:rPr>
          <w:sz w:val="20"/>
        </w:rPr>
        <w:t xml:space="preserve">, </w:t>
      </w:r>
      <w:proofErr w:type="spellStart"/>
      <w:r w:rsidRPr="0013488D">
        <w:rPr>
          <w:sz w:val="20"/>
        </w:rPr>
        <w:t>csDMARD</w:t>
      </w:r>
      <w:proofErr w:type="spellEnd"/>
      <w:r w:rsidRPr="0013488D">
        <w:rPr>
          <w:sz w:val="20"/>
        </w:rPr>
        <w:t>: conventional synthetic disease modifying anti-rheumatic drug</w:t>
      </w:r>
      <w:r>
        <w:rPr>
          <w:sz w:val="20"/>
        </w:rPr>
        <w:t>, IQR</w:t>
      </w:r>
      <w:r w:rsidRPr="0013488D">
        <w:rPr>
          <w:sz w:val="20"/>
        </w:rPr>
        <w:t>:</w:t>
      </w:r>
      <w:r>
        <w:rPr>
          <w:sz w:val="20"/>
        </w:rPr>
        <w:t xml:space="preserve"> interquartile range</w:t>
      </w:r>
    </w:p>
    <w:p w14:paraId="6DEA1D6D" w14:textId="77777777" w:rsidR="00B44AA0" w:rsidRPr="00473237" w:rsidRDefault="00B44AA0" w:rsidP="00B44AA0">
      <w:pPr>
        <w:pStyle w:val="KeinLeerraum"/>
        <w:rPr>
          <w:sz w:val="18"/>
          <w:szCs w:val="18"/>
        </w:rPr>
      </w:pPr>
      <w:proofErr w:type="spellStart"/>
      <w:r w:rsidRPr="00473237">
        <w:rPr>
          <w:sz w:val="18"/>
          <w:szCs w:val="18"/>
          <w:vertAlign w:val="superscript"/>
        </w:rPr>
        <w:t>a</w:t>
      </w:r>
      <w:proofErr w:type="spellEnd"/>
      <w:r w:rsidRPr="00473237">
        <w:rPr>
          <w:sz w:val="18"/>
          <w:szCs w:val="18"/>
        </w:rPr>
        <w:t xml:space="preserve"> assessing progression of hand OA</w:t>
      </w:r>
    </w:p>
    <w:p w14:paraId="4977E3D2" w14:textId="77777777" w:rsidR="00B44AA0" w:rsidRDefault="00B44AA0" w:rsidP="00B44AA0">
      <w:pPr>
        <w:pStyle w:val="KeinLeerraum"/>
        <w:rPr>
          <w:sz w:val="18"/>
          <w:szCs w:val="18"/>
        </w:rPr>
      </w:pPr>
      <w:r w:rsidRPr="00473237">
        <w:rPr>
          <w:sz w:val="18"/>
          <w:szCs w:val="18"/>
          <w:vertAlign w:val="superscript"/>
        </w:rPr>
        <w:t xml:space="preserve">b </w:t>
      </w:r>
      <w:r w:rsidRPr="00473237">
        <w:rPr>
          <w:sz w:val="18"/>
          <w:szCs w:val="18"/>
        </w:rPr>
        <w:t>assessing incident hand OA</w:t>
      </w:r>
    </w:p>
    <w:p w14:paraId="176BC7A2" w14:textId="77777777" w:rsidR="00B81786" w:rsidRPr="00620590" w:rsidRDefault="00B81786" w:rsidP="00B81786">
      <w:pPr>
        <w:rPr>
          <w:b/>
          <w:sz w:val="24"/>
          <w:szCs w:val="24"/>
        </w:rPr>
      </w:pPr>
      <w:r w:rsidRPr="00620590">
        <w:rPr>
          <w:b/>
          <w:sz w:val="24"/>
          <w:szCs w:val="24"/>
        </w:rPr>
        <w:t xml:space="preserve">Supplementary file 7: </w:t>
      </w:r>
      <w:r w:rsidR="002533EF" w:rsidRPr="002533EF">
        <w:rPr>
          <w:sz w:val="24"/>
        </w:rPr>
        <w:t xml:space="preserve">Additional results of </w:t>
      </w:r>
      <w:r w:rsidRPr="002533EF">
        <w:rPr>
          <w:sz w:val="24"/>
        </w:rPr>
        <w:t xml:space="preserve">Cox regression </w:t>
      </w:r>
      <w:r w:rsidR="002533EF">
        <w:rPr>
          <w:sz w:val="24"/>
        </w:rPr>
        <w:t>analyses of DIP OA progression when adjusting for fewer variables</w:t>
      </w:r>
      <w:r w:rsidRPr="00620590">
        <w:rPr>
          <w:b/>
          <w:sz w:val="24"/>
          <w:szCs w:val="24"/>
        </w:rPr>
        <w:t xml:space="preserve"> </w:t>
      </w:r>
    </w:p>
    <w:p w14:paraId="1CD64B40" w14:textId="77777777" w:rsidR="00B81786" w:rsidRDefault="00B81786" w:rsidP="00B81786">
      <w:pPr>
        <w:pStyle w:val="KeinLeerraum"/>
        <w:ind w:left="-284" w:right="50"/>
        <w:jc w:val="both"/>
        <w:rPr>
          <w:rFonts w:cs="Arial"/>
          <w:szCs w:val="20"/>
        </w:rPr>
      </w:pPr>
    </w:p>
    <w:p w14:paraId="64118EF8" w14:textId="77777777" w:rsidR="00B81786" w:rsidRDefault="002533EF" w:rsidP="002533EF">
      <w:pPr>
        <w:rPr>
          <w:rFonts w:cs="Arial"/>
          <w:sz w:val="16"/>
        </w:rPr>
      </w:pPr>
      <w:r>
        <w:rPr>
          <w:b/>
        </w:rPr>
        <w:t>Supplementary T</w:t>
      </w:r>
      <w:r w:rsidR="00B81786" w:rsidRPr="002533EF">
        <w:rPr>
          <w:b/>
        </w:rPr>
        <w:t>able 10:</w:t>
      </w:r>
      <w:r w:rsidR="00B81786">
        <w:rPr>
          <w:rFonts w:cs="Arial"/>
          <w:szCs w:val="20"/>
        </w:rPr>
        <w:t xml:space="preserve"> </w:t>
      </w:r>
      <w:r>
        <w:t>Results of C</w:t>
      </w:r>
      <w:r w:rsidR="00B81786" w:rsidRPr="00B81786">
        <w:t>ox regression analyses</w:t>
      </w:r>
      <w:r>
        <w:t xml:space="preserve"> of progression of DIP OA</w:t>
      </w:r>
      <w:r w:rsidR="00B81786" w:rsidRPr="00B81786">
        <w:t xml:space="preserve"> </w:t>
      </w:r>
      <w:r>
        <w:t xml:space="preserve">crude, fully adjusted, and when adjusting </w:t>
      </w:r>
      <w:r w:rsidR="00B81786" w:rsidRPr="00B81786">
        <w:t>for fewer</w:t>
      </w:r>
      <w:r>
        <w:t xml:space="preserve"> variables</w:t>
      </w:r>
    </w:p>
    <w:tbl>
      <w:tblPr>
        <w:tblStyle w:val="EinfacheTabelle41"/>
        <w:tblW w:w="8631" w:type="dxa"/>
        <w:tblInd w:w="0" w:type="dxa"/>
        <w:tblLook w:val="04A0" w:firstRow="1" w:lastRow="0" w:firstColumn="1" w:lastColumn="0" w:noHBand="0" w:noVBand="1"/>
      </w:tblPr>
      <w:tblGrid>
        <w:gridCol w:w="1287"/>
        <w:gridCol w:w="1257"/>
        <w:gridCol w:w="1053"/>
        <w:gridCol w:w="989"/>
        <w:gridCol w:w="1253"/>
        <w:gridCol w:w="1391"/>
        <w:gridCol w:w="1401"/>
      </w:tblGrid>
      <w:tr w:rsidR="00B81786" w:rsidRPr="00B81786" w14:paraId="020AAC8F" w14:textId="77777777" w:rsidTr="00951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A6AD31" w14:textId="77777777" w:rsidR="00B81786" w:rsidRPr="00B81786" w:rsidRDefault="00B81786" w:rsidP="0095197B">
            <w:pPr>
              <w:widowControl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Exposure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4EF642" w14:textId="77777777" w:rsidR="00B81786" w:rsidRPr="00B81786" w:rsidRDefault="00B81786" w:rsidP="0095197B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Hand OA progression events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4A2A6E" w14:textId="77777777" w:rsidR="00B81786" w:rsidRPr="00B81786" w:rsidRDefault="00B81786" w:rsidP="0095197B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Person-Time</w:t>
            </w:r>
          </w:p>
          <w:p w14:paraId="354A7961" w14:textId="77777777" w:rsidR="00B81786" w:rsidRPr="00B81786" w:rsidRDefault="00B81786" w:rsidP="0095197B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[years]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1F59A8" w14:textId="77777777" w:rsidR="00B81786" w:rsidRPr="00B81786" w:rsidRDefault="00B81786" w:rsidP="0095197B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IR per 1000 person-years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BF2639" w14:textId="77777777" w:rsidR="00B81786" w:rsidRPr="00B81786" w:rsidRDefault="00B81786" w:rsidP="0095197B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 xml:space="preserve">Crude HR </w:t>
            </w:r>
          </w:p>
          <w:p w14:paraId="262A2848" w14:textId="77777777" w:rsidR="00B81786" w:rsidRPr="00B81786" w:rsidRDefault="00B81786" w:rsidP="0095197B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582840" w14:textId="77777777" w:rsidR="00B81786" w:rsidRPr="00B81786" w:rsidRDefault="00B81786" w:rsidP="0095197B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 xml:space="preserve">Adjusted HR (95% CI) </w:t>
            </w:r>
            <w:r w:rsidRPr="00B81786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0CEDC6" w14:textId="77777777" w:rsidR="00B81786" w:rsidRPr="00B81786" w:rsidRDefault="00B81786" w:rsidP="0095197B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 xml:space="preserve">Adjusted HR (95% CI) </w:t>
            </w:r>
            <w:r w:rsidRPr="00B81786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B81786" w:rsidRPr="00B81786" w14:paraId="23A4F9C3" w14:textId="77777777" w:rsidTr="0095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  <w:gridSpan w:val="6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E8AA571" w14:textId="77777777" w:rsidR="00B81786" w:rsidRPr="00B81786" w:rsidRDefault="00B81786" w:rsidP="0095197B">
            <w:pPr>
              <w:widowControl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Analysis using baseline information only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7F9C26F" w14:textId="77777777" w:rsidR="00B81786" w:rsidRPr="00B81786" w:rsidRDefault="00B81786" w:rsidP="0095197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81786" w:rsidRPr="00B81786" w14:paraId="44821B22" w14:textId="77777777" w:rsidTr="00951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0B0E74BA" w14:textId="77777777" w:rsidR="00B81786" w:rsidRPr="00B81786" w:rsidRDefault="00B81786" w:rsidP="0095197B">
            <w:pPr>
              <w:pStyle w:val="KeinLeerraum"/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proofErr w:type="spellStart"/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csDMARD</w:t>
            </w:r>
            <w:proofErr w:type="spellEnd"/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44A0B09A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526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63A3E427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3306.0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1748EB3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159.1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0F933D66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1EA739C3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05FC12A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Ref (1.00)</w:t>
            </w:r>
          </w:p>
        </w:tc>
      </w:tr>
      <w:tr w:rsidR="00B81786" w:rsidRPr="00B81786" w14:paraId="366D3EBA" w14:textId="77777777" w:rsidTr="0095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4E57CE01" w14:textId="77777777" w:rsidR="00B81786" w:rsidRPr="00B81786" w:rsidRDefault="00B81786" w:rsidP="0095197B">
            <w:pPr>
              <w:pStyle w:val="KeinLeerraum"/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proofErr w:type="spellStart"/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bDMARD</w:t>
            </w:r>
            <w:proofErr w:type="spellEnd"/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1986D05C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63F424A6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244.7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82EDC3B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138.9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28C39ACD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0.96</w:t>
            </w:r>
          </w:p>
          <w:p w14:paraId="73167C5E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(0.71-1.31)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40AE1071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1.07</w:t>
            </w:r>
          </w:p>
          <w:p w14:paraId="70B9A746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(0.78-1.46)</w:t>
            </w:r>
          </w:p>
        </w:tc>
        <w:tc>
          <w:tcPr>
            <w:tcW w:w="1401" w:type="dxa"/>
            <w:shd w:val="clear" w:color="auto" w:fill="auto"/>
            <w:vAlign w:val="bottom"/>
          </w:tcPr>
          <w:p w14:paraId="1D531BAC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 xml:space="preserve">1.05 </w:t>
            </w:r>
          </w:p>
          <w:p w14:paraId="1859570D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(0.77-1.42)</w:t>
            </w:r>
          </w:p>
        </w:tc>
      </w:tr>
      <w:tr w:rsidR="00B81786" w:rsidRPr="00B81786" w14:paraId="33E7203B" w14:textId="77777777" w:rsidTr="00951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180C3778" w14:textId="77777777" w:rsidR="00B81786" w:rsidRPr="00B81786" w:rsidRDefault="00B81786" w:rsidP="0095197B">
            <w:pPr>
              <w:pStyle w:val="KeinLeerraum"/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27B8BE87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757202E7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886.6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1E64B29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148.9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6ADE2574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1.03</w:t>
            </w:r>
          </w:p>
          <w:p w14:paraId="674FD0DE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(0.85-1.24)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7C0CCD0E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1.09</w:t>
            </w:r>
          </w:p>
          <w:p w14:paraId="12238E52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(0.89-1.32)</w:t>
            </w:r>
          </w:p>
        </w:tc>
        <w:tc>
          <w:tcPr>
            <w:tcW w:w="1401" w:type="dxa"/>
            <w:shd w:val="clear" w:color="auto" w:fill="auto"/>
            <w:vAlign w:val="bottom"/>
          </w:tcPr>
          <w:p w14:paraId="7917998E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 xml:space="preserve">1.10 </w:t>
            </w:r>
          </w:p>
          <w:p w14:paraId="196ADE84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(0.91-1.34)</w:t>
            </w:r>
          </w:p>
        </w:tc>
      </w:tr>
      <w:tr w:rsidR="00B81786" w:rsidRPr="00B81786" w14:paraId="76B7AB7C" w14:textId="77777777" w:rsidTr="0095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44CC4CB4" w14:textId="77777777" w:rsidR="00B81786" w:rsidRPr="00B81786" w:rsidRDefault="00B81786" w:rsidP="0095197B">
            <w:pPr>
              <w:pStyle w:val="KeinLeerraum"/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Past-use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6CA763FD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6CB3CF80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53.8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92C6599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148.7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4742816A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1.24</w:t>
            </w:r>
          </w:p>
          <w:p w14:paraId="5D6B8963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(0.70-2.19)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0182788E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1.15</w:t>
            </w:r>
          </w:p>
          <w:p w14:paraId="05578E0C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(0.60-2.20)</w:t>
            </w:r>
          </w:p>
        </w:tc>
        <w:tc>
          <w:tcPr>
            <w:tcW w:w="1401" w:type="dxa"/>
            <w:shd w:val="clear" w:color="auto" w:fill="auto"/>
            <w:vAlign w:val="bottom"/>
          </w:tcPr>
          <w:p w14:paraId="0AF10727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 xml:space="preserve">1.23 </w:t>
            </w:r>
          </w:p>
          <w:p w14:paraId="5BAC2942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(0.67-2.27)</w:t>
            </w:r>
          </w:p>
        </w:tc>
      </w:tr>
      <w:tr w:rsidR="00B81786" w:rsidRPr="00B81786" w14:paraId="2D76AB6E" w14:textId="77777777" w:rsidTr="00951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3AB6A5" w14:textId="77777777" w:rsidR="00B81786" w:rsidRPr="00B81786" w:rsidRDefault="00B81786" w:rsidP="0095197B">
            <w:pPr>
              <w:pStyle w:val="KeinLeerraum"/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Never-use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7DC8DD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8F6F93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629.7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B8111A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131.8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74DCDA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0.77</w:t>
            </w:r>
          </w:p>
          <w:p w14:paraId="1D4958D6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(0.61-0.97)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E1C1B7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0.81</w:t>
            </w:r>
          </w:p>
          <w:p w14:paraId="6CD15741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(0.63-1.02)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0D4749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0.79</w:t>
            </w:r>
          </w:p>
          <w:p w14:paraId="367479F0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(0.63-1.00)</w:t>
            </w:r>
          </w:p>
        </w:tc>
      </w:tr>
      <w:tr w:rsidR="00B81786" w:rsidRPr="00B81786" w14:paraId="434E236B" w14:textId="77777777" w:rsidTr="0095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9B5A20" w14:textId="77777777" w:rsidR="00B81786" w:rsidRPr="00B81786" w:rsidRDefault="00B81786" w:rsidP="002533EF">
            <w:pPr>
              <w:pStyle w:val="KeinLeerraum"/>
              <w:widowControl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Time-varying Cox</w:t>
            </w:r>
            <w:r w:rsidR="002533EF">
              <w:rPr>
                <w:rFonts w:ascii="Arial" w:hAnsi="Arial" w:cs="Arial"/>
                <w:sz w:val="18"/>
                <w:szCs w:val="18"/>
                <w:lang w:val="en-US"/>
              </w:rPr>
              <w:t xml:space="preserve"> regression </w:t>
            </w: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analysis</w:t>
            </w:r>
          </w:p>
        </w:tc>
        <w:tc>
          <w:tcPr>
            <w:tcW w:w="13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DD5C30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2659C0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81786" w:rsidRPr="00B81786" w14:paraId="54BD071B" w14:textId="77777777" w:rsidTr="00951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27B1A5B3" w14:textId="77777777" w:rsidR="00B81786" w:rsidRPr="00B81786" w:rsidRDefault="00B81786" w:rsidP="0095197B">
            <w:pPr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proofErr w:type="spellStart"/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csDMARD</w:t>
            </w:r>
            <w:proofErr w:type="spellEnd"/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652E9818" w14:textId="77777777" w:rsidR="00B81786" w:rsidRPr="00B81786" w:rsidRDefault="00B81786" w:rsidP="0095197B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421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478DC947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2885.7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56F8C99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145.9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4371A153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7946BB86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99503BC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Ref (1.00)</w:t>
            </w:r>
          </w:p>
        </w:tc>
      </w:tr>
      <w:tr w:rsidR="00B81786" w:rsidRPr="00B81786" w14:paraId="1C6854CE" w14:textId="77777777" w:rsidTr="0095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72C67F68" w14:textId="77777777" w:rsidR="00B81786" w:rsidRPr="00B81786" w:rsidRDefault="00B81786" w:rsidP="0095197B">
            <w:pPr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proofErr w:type="spellStart"/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bDMARD</w:t>
            </w:r>
            <w:proofErr w:type="spellEnd"/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4412A880" w14:textId="77777777" w:rsidR="00B81786" w:rsidRPr="00B81786" w:rsidRDefault="00B81786" w:rsidP="0095197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1AD709BF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391.9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69DB6A8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201.6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2B7535CE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1.23</w:t>
            </w:r>
          </w:p>
          <w:p w14:paraId="4A9DF375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(0.98-1.54)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28919E41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1.34</w:t>
            </w:r>
          </w:p>
          <w:p w14:paraId="7570F9C7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(1.07-1.69)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A2B4327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1.35</w:t>
            </w:r>
          </w:p>
          <w:p w14:paraId="38BBEC63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(1.08-1.70)</w:t>
            </w:r>
          </w:p>
        </w:tc>
      </w:tr>
      <w:tr w:rsidR="00B81786" w:rsidRPr="00B81786" w14:paraId="4A6C3AA5" w14:textId="77777777" w:rsidTr="00951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698A1735" w14:textId="77777777" w:rsidR="00B81786" w:rsidRPr="00B81786" w:rsidRDefault="00B81786" w:rsidP="0095197B">
            <w:pPr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TNFi</w:t>
            </w:r>
            <w:proofErr w:type="spellEnd"/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71A94B2E" w14:textId="77777777" w:rsidR="00B81786" w:rsidRPr="00B81786" w:rsidRDefault="00B81786" w:rsidP="0095197B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06B61861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357.6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2D1EDAD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187.4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1A97AE50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1.16</w:t>
            </w:r>
          </w:p>
          <w:p w14:paraId="4806E9D6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(0.91-1.48)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4C45881D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1.26</w:t>
            </w:r>
          </w:p>
          <w:p w14:paraId="2283A46B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(0.98-1.62)</w:t>
            </w:r>
          </w:p>
        </w:tc>
        <w:tc>
          <w:tcPr>
            <w:tcW w:w="1401" w:type="dxa"/>
            <w:shd w:val="clear" w:color="auto" w:fill="auto"/>
            <w:vAlign w:val="bottom"/>
          </w:tcPr>
          <w:p w14:paraId="2F475538" w14:textId="77777777" w:rsidR="00B81786" w:rsidRPr="00B81786" w:rsidRDefault="00B81786" w:rsidP="00951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 xml:space="preserve">1.27 </w:t>
            </w:r>
          </w:p>
          <w:p w14:paraId="5E9D0F99" w14:textId="77777777" w:rsidR="00B81786" w:rsidRPr="00B81786" w:rsidRDefault="00B81786" w:rsidP="00951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(0.99-1.63)</w:t>
            </w:r>
          </w:p>
        </w:tc>
      </w:tr>
      <w:tr w:rsidR="00B81786" w:rsidRPr="00B81786" w14:paraId="437F3CE9" w14:textId="77777777" w:rsidTr="0095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3512B285" w14:textId="77777777" w:rsidR="00B81786" w:rsidRPr="00B81786" w:rsidRDefault="00B81786" w:rsidP="0095197B">
            <w:pPr>
              <w:widowControl w:val="0"/>
              <w:rPr>
                <w:rFonts w:ascii="Arial" w:hAnsi="Arial" w:cs="Arial"/>
                <w:b w:val="0"/>
                <w:sz w:val="18"/>
                <w:szCs w:val="18"/>
                <w:vertAlign w:val="superscript"/>
                <w:lang w:val="en-US"/>
              </w:rPr>
            </w:pPr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   Non-</w:t>
            </w:r>
            <w:proofErr w:type="spellStart"/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TNFi</w:t>
            </w:r>
            <w:proofErr w:type="spellEnd"/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29576558" w14:textId="77777777" w:rsidR="00B81786" w:rsidRPr="00B81786" w:rsidRDefault="00B81786" w:rsidP="0095197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18D7B052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34.3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593FAFB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349.9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391023B6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1.85</w:t>
            </w:r>
          </w:p>
          <w:p w14:paraId="3B36BD42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(1.18-2.89)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3E075309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2.07</w:t>
            </w:r>
          </w:p>
          <w:p w14:paraId="3A0953BE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(1.35-3.20)</w:t>
            </w:r>
          </w:p>
        </w:tc>
        <w:tc>
          <w:tcPr>
            <w:tcW w:w="1401" w:type="dxa"/>
            <w:shd w:val="clear" w:color="auto" w:fill="auto"/>
            <w:vAlign w:val="bottom"/>
          </w:tcPr>
          <w:p w14:paraId="12DE60D7" w14:textId="77777777" w:rsidR="00B81786" w:rsidRPr="00B81786" w:rsidRDefault="00B81786" w:rsidP="00951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 xml:space="preserve">2.10 </w:t>
            </w:r>
          </w:p>
          <w:p w14:paraId="7835D026" w14:textId="77777777" w:rsidR="00B81786" w:rsidRPr="00B81786" w:rsidRDefault="00B81786" w:rsidP="00951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(1.36-3.25)</w:t>
            </w:r>
          </w:p>
        </w:tc>
      </w:tr>
      <w:tr w:rsidR="00B81786" w:rsidRPr="00B81786" w14:paraId="76CF59D5" w14:textId="77777777" w:rsidTr="00951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0350A146" w14:textId="77777777" w:rsidR="00B81786" w:rsidRPr="00B81786" w:rsidRDefault="00B81786" w:rsidP="0095197B">
            <w:pPr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474799C0" w14:textId="77777777" w:rsidR="00B81786" w:rsidRPr="00B81786" w:rsidRDefault="00B81786" w:rsidP="0095197B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236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20E231BF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1378.7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09B3272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171.2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7CEB12E1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1.05</w:t>
            </w:r>
          </w:p>
          <w:p w14:paraId="61404F47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(0.90-1.22)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7B2E3546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1.12</w:t>
            </w:r>
          </w:p>
          <w:p w14:paraId="36BEC082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(0.96-1.31)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EEBFB4A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1.13</w:t>
            </w:r>
          </w:p>
          <w:p w14:paraId="4E142B56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(0.97-1.32)</w:t>
            </w:r>
          </w:p>
        </w:tc>
      </w:tr>
      <w:tr w:rsidR="00B81786" w:rsidRPr="00B81786" w14:paraId="1C2A59DF" w14:textId="77777777" w:rsidTr="0095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0BB6272F" w14:textId="77777777" w:rsidR="00B81786" w:rsidRPr="00B81786" w:rsidRDefault="00B81786" w:rsidP="0095197B">
            <w:pPr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TNFi</w:t>
            </w:r>
            <w:proofErr w:type="spellEnd"/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6609F1A4" w14:textId="77777777" w:rsidR="00B81786" w:rsidRPr="00B81786" w:rsidRDefault="00B81786" w:rsidP="0095197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210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268809EE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1293.7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BF1B1C6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162.3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123DC942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1.01</w:t>
            </w:r>
          </w:p>
          <w:p w14:paraId="675E91A9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(0.86-1.18)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3206F270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1.09</w:t>
            </w:r>
          </w:p>
          <w:p w14:paraId="4F8F77B2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(0.92-1.28)</w:t>
            </w:r>
          </w:p>
        </w:tc>
        <w:tc>
          <w:tcPr>
            <w:tcW w:w="1401" w:type="dxa"/>
            <w:shd w:val="clear" w:color="auto" w:fill="auto"/>
            <w:vAlign w:val="bottom"/>
          </w:tcPr>
          <w:p w14:paraId="4DEFCCAB" w14:textId="77777777" w:rsidR="00B81786" w:rsidRPr="00B81786" w:rsidRDefault="00B81786" w:rsidP="00951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 xml:space="preserve">1.09 </w:t>
            </w:r>
          </w:p>
          <w:p w14:paraId="038B9045" w14:textId="77777777" w:rsidR="00B81786" w:rsidRPr="00B81786" w:rsidRDefault="00B81786" w:rsidP="00951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(0.93-1.28)</w:t>
            </w:r>
          </w:p>
        </w:tc>
      </w:tr>
      <w:tr w:rsidR="00B81786" w:rsidRPr="00B81786" w14:paraId="0986210B" w14:textId="77777777" w:rsidTr="00951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1FC67956" w14:textId="77777777" w:rsidR="00B81786" w:rsidRPr="00B81786" w:rsidRDefault="00B81786" w:rsidP="0095197B">
            <w:pPr>
              <w:widowControl w:val="0"/>
              <w:rPr>
                <w:rFonts w:ascii="Arial" w:hAnsi="Arial" w:cs="Arial"/>
                <w:b w:val="0"/>
                <w:sz w:val="18"/>
                <w:szCs w:val="18"/>
                <w:vertAlign w:val="superscript"/>
                <w:lang w:val="en-US"/>
              </w:rPr>
            </w:pPr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   Non-</w:t>
            </w:r>
            <w:proofErr w:type="spellStart"/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TNFi</w:t>
            </w:r>
            <w:proofErr w:type="spellEnd"/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1C2989FF" w14:textId="77777777" w:rsidR="00B81786" w:rsidRPr="00B81786" w:rsidRDefault="00B81786" w:rsidP="0095197B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009FC67F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C8E94DC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305.9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54F18188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1.54</w:t>
            </w:r>
          </w:p>
          <w:p w14:paraId="500319EE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(1.10-2.15)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2206A79D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1.56</w:t>
            </w:r>
          </w:p>
          <w:p w14:paraId="7458F7F1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(1.10-2.23)</w:t>
            </w:r>
          </w:p>
        </w:tc>
        <w:tc>
          <w:tcPr>
            <w:tcW w:w="1401" w:type="dxa"/>
            <w:shd w:val="clear" w:color="auto" w:fill="auto"/>
            <w:vAlign w:val="bottom"/>
          </w:tcPr>
          <w:p w14:paraId="142CC473" w14:textId="77777777" w:rsidR="00B81786" w:rsidRPr="00B81786" w:rsidRDefault="00B81786" w:rsidP="00951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 xml:space="preserve">1.58 </w:t>
            </w:r>
          </w:p>
          <w:p w14:paraId="147938D6" w14:textId="77777777" w:rsidR="00B81786" w:rsidRPr="00B81786" w:rsidRDefault="00B81786" w:rsidP="00951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(1.11-2.26)</w:t>
            </w:r>
          </w:p>
        </w:tc>
      </w:tr>
      <w:tr w:rsidR="00B81786" w:rsidRPr="00B81786" w14:paraId="1348A7A1" w14:textId="77777777" w:rsidTr="0095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shd w:val="clear" w:color="auto" w:fill="auto"/>
            <w:vAlign w:val="center"/>
            <w:hideMark/>
          </w:tcPr>
          <w:p w14:paraId="79AE586B" w14:textId="77777777" w:rsidR="00B81786" w:rsidRPr="00B81786" w:rsidRDefault="00B81786" w:rsidP="0095197B">
            <w:pPr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Past-use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3082EE45" w14:textId="77777777" w:rsidR="00B81786" w:rsidRPr="00B81786" w:rsidRDefault="00B81786" w:rsidP="0095197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29FB8809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128.4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19E993D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186.9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2C697614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0.96</w:t>
            </w:r>
          </w:p>
          <w:p w14:paraId="64E3AA97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(0.64-1.42)</w:t>
            </w:r>
          </w:p>
        </w:tc>
        <w:tc>
          <w:tcPr>
            <w:tcW w:w="1391" w:type="dxa"/>
            <w:shd w:val="clear" w:color="auto" w:fill="auto"/>
            <w:vAlign w:val="center"/>
            <w:hideMark/>
          </w:tcPr>
          <w:p w14:paraId="0D144E15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0.96</w:t>
            </w:r>
          </w:p>
          <w:p w14:paraId="5F042C55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(0.66-1.41)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E259544" w14:textId="77777777" w:rsidR="00B81786" w:rsidRPr="00B81786" w:rsidRDefault="00B81786" w:rsidP="00951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0.98</w:t>
            </w:r>
          </w:p>
          <w:p w14:paraId="42DC2A1E" w14:textId="77777777" w:rsidR="00B81786" w:rsidRPr="00B81786" w:rsidRDefault="00B81786" w:rsidP="00951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(0.67-1.42)</w:t>
            </w:r>
          </w:p>
        </w:tc>
      </w:tr>
      <w:tr w:rsidR="00B81786" w:rsidRPr="00B81786" w14:paraId="7DDD900C" w14:textId="77777777" w:rsidTr="00951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538016" w14:textId="77777777" w:rsidR="00B81786" w:rsidRPr="00B81786" w:rsidRDefault="00B81786" w:rsidP="0095197B">
            <w:pPr>
              <w:widowContro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Never-use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65B976" w14:textId="77777777" w:rsidR="00B81786" w:rsidRPr="00B81786" w:rsidRDefault="00B81786" w:rsidP="0095197B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bCs/>
                <w:sz w:val="18"/>
                <w:szCs w:val="18"/>
                <w:lang w:val="en-US"/>
              </w:rPr>
              <w:t>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88CC2C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335.9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0D6176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68.5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60F5E2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0.51</w:t>
            </w:r>
          </w:p>
          <w:p w14:paraId="3DC5CF6B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(0.31-0.83)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B3206C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0.54</w:t>
            </w:r>
          </w:p>
          <w:p w14:paraId="3AEFC64C" w14:textId="77777777" w:rsidR="00B81786" w:rsidRPr="00B81786" w:rsidRDefault="00B81786" w:rsidP="0095197B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(0.33-0.90)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971D24" w14:textId="77777777" w:rsidR="00B81786" w:rsidRPr="00B81786" w:rsidRDefault="00B81786" w:rsidP="00951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0.52</w:t>
            </w:r>
          </w:p>
          <w:p w14:paraId="0F45A527" w14:textId="77777777" w:rsidR="00B81786" w:rsidRPr="00B81786" w:rsidRDefault="00B81786" w:rsidP="00951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1786">
              <w:rPr>
                <w:rFonts w:ascii="Arial" w:hAnsi="Arial" w:cs="Arial"/>
                <w:sz w:val="18"/>
                <w:szCs w:val="18"/>
                <w:lang w:val="en-US"/>
              </w:rPr>
              <w:t>(0.31-0.87)</w:t>
            </w:r>
          </w:p>
        </w:tc>
      </w:tr>
    </w:tbl>
    <w:p w14:paraId="37EC161E" w14:textId="77777777" w:rsidR="00B81786" w:rsidRPr="00B81786" w:rsidRDefault="00B81786" w:rsidP="00B81786">
      <w:pPr>
        <w:pStyle w:val="KeinLeerraum"/>
        <w:ind w:right="-45"/>
        <w:jc w:val="both"/>
        <w:rPr>
          <w:rFonts w:cs="Arial"/>
          <w:sz w:val="16"/>
          <w:szCs w:val="16"/>
        </w:rPr>
      </w:pPr>
      <w:proofErr w:type="spellStart"/>
      <w:r w:rsidRPr="00B81786">
        <w:rPr>
          <w:rFonts w:cs="Arial"/>
          <w:sz w:val="16"/>
          <w:szCs w:val="16"/>
        </w:rPr>
        <w:t>bDMARD</w:t>
      </w:r>
      <w:proofErr w:type="spellEnd"/>
      <w:r w:rsidRPr="00B81786">
        <w:rPr>
          <w:rFonts w:cs="Arial"/>
          <w:sz w:val="16"/>
          <w:szCs w:val="16"/>
        </w:rPr>
        <w:t xml:space="preserve">: biologic disease-modifying antirheumatic drug; CI: confidence interval; </w:t>
      </w:r>
      <w:proofErr w:type="spellStart"/>
      <w:r w:rsidRPr="00B81786">
        <w:rPr>
          <w:rFonts w:cs="Arial"/>
          <w:sz w:val="16"/>
          <w:szCs w:val="16"/>
        </w:rPr>
        <w:t>csDMARD</w:t>
      </w:r>
      <w:proofErr w:type="spellEnd"/>
      <w:r w:rsidRPr="00B81786">
        <w:rPr>
          <w:rFonts w:cs="Arial"/>
          <w:sz w:val="16"/>
          <w:szCs w:val="16"/>
        </w:rPr>
        <w:t xml:space="preserve">: conventional synthetic disease-modifying antirheumatic drug; IR: incidence rate; HR: hazard ratio; OA: osteoarthritis; OR: odds ratio; </w:t>
      </w:r>
      <w:proofErr w:type="spellStart"/>
      <w:r w:rsidRPr="00B81786">
        <w:rPr>
          <w:rFonts w:cs="Arial"/>
          <w:sz w:val="16"/>
          <w:szCs w:val="16"/>
        </w:rPr>
        <w:t>TNFi</w:t>
      </w:r>
      <w:proofErr w:type="spellEnd"/>
      <w:r w:rsidRPr="00B81786">
        <w:rPr>
          <w:rFonts w:cs="Arial"/>
          <w:sz w:val="16"/>
          <w:szCs w:val="16"/>
        </w:rPr>
        <w:t xml:space="preserve">: tumor necrosis factor inhibitor  </w:t>
      </w:r>
    </w:p>
    <w:p w14:paraId="77195D2E" w14:textId="77777777" w:rsidR="00B81786" w:rsidRPr="00B81786" w:rsidRDefault="00B81786" w:rsidP="00B81786">
      <w:pPr>
        <w:pStyle w:val="KeinLeerraum"/>
        <w:ind w:right="-45"/>
        <w:jc w:val="both"/>
        <w:rPr>
          <w:rFonts w:cs="Arial"/>
          <w:sz w:val="16"/>
          <w:szCs w:val="16"/>
        </w:rPr>
      </w:pPr>
      <w:proofErr w:type="spellStart"/>
      <w:r w:rsidRPr="00B81786">
        <w:rPr>
          <w:rFonts w:cs="Arial"/>
          <w:sz w:val="16"/>
          <w:szCs w:val="16"/>
          <w:vertAlign w:val="superscript"/>
        </w:rPr>
        <w:t>a</w:t>
      </w:r>
      <w:proofErr w:type="spellEnd"/>
      <w:r w:rsidRPr="00B81786">
        <w:rPr>
          <w:rFonts w:cs="Arial"/>
          <w:sz w:val="16"/>
          <w:szCs w:val="16"/>
          <w:vertAlign w:val="superscript"/>
        </w:rPr>
        <w:t xml:space="preserve"> </w:t>
      </w:r>
      <w:r w:rsidRPr="00B81786">
        <w:rPr>
          <w:rFonts w:cs="Arial"/>
          <w:sz w:val="16"/>
          <w:szCs w:val="16"/>
        </w:rPr>
        <w:t>adjusted for age, sex (time invariant), body mass index, rheumatoid arthritis duration, rheumatoid factor (time invariant), DAS28-esr score, prednisone use, cardiac disorders, hypertension, osteoporosis, hand surgery, large joint osteoarthritis or hip/knee arthroplasty</w:t>
      </w:r>
    </w:p>
    <w:p w14:paraId="23189736" w14:textId="77777777" w:rsidR="00B81786" w:rsidRDefault="00B81786" w:rsidP="00B81786">
      <w:pPr>
        <w:pStyle w:val="KeinLeerraum"/>
        <w:ind w:right="-45"/>
        <w:jc w:val="both"/>
        <w:rPr>
          <w:rFonts w:cs="Arial"/>
          <w:sz w:val="16"/>
          <w:szCs w:val="16"/>
        </w:rPr>
      </w:pPr>
      <w:r w:rsidRPr="00B81786">
        <w:rPr>
          <w:rFonts w:cs="Arial"/>
          <w:sz w:val="16"/>
          <w:szCs w:val="16"/>
          <w:vertAlign w:val="superscript"/>
        </w:rPr>
        <w:t xml:space="preserve">b </w:t>
      </w:r>
      <w:r w:rsidRPr="00B81786">
        <w:rPr>
          <w:rFonts w:cs="Arial"/>
          <w:sz w:val="16"/>
          <w:szCs w:val="16"/>
        </w:rPr>
        <w:t>adjusted for age, sex (time invariant), rheumatoid arthritis duration, hypertension, osteoporosis</w:t>
      </w:r>
    </w:p>
    <w:p w14:paraId="016DC2DF" w14:textId="77777777" w:rsidR="00B81786" w:rsidRPr="00F37966" w:rsidRDefault="00B81786" w:rsidP="00B81786">
      <w:pPr>
        <w:pStyle w:val="KeinLeerraum"/>
        <w:ind w:right="-45"/>
        <w:jc w:val="both"/>
        <w:rPr>
          <w:rFonts w:cs="Arial"/>
          <w:sz w:val="16"/>
          <w:szCs w:val="16"/>
        </w:rPr>
      </w:pPr>
    </w:p>
    <w:p w14:paraId="6AD986BA" w14:textId="77777777" w:rsidR="00B81786" w:rsidRDefault="00B81786" w:rsidP="00B81786">
      <w:pPr>
        <w:pStyle w:val="KeinLeerraum"/>
        <w:rPr>
          <w:rFonts w:cs="Arial"/>
        </w:rPr>
      </w:pPr>
    </w:p>
    <w:p w14:paraId="361283BC" w14:textId="77777777" w:rsidR="00B81786" w:rsidRDefault="00B81786" w:rsidP="00B81786">
      <w:pPr>
        <w:pStyle w:val="KeinLeerraum"/>
        <w:rPr>
          <w:rFonts w:cs="Arial"/>
        </w:rPr>
      </w:pPr>
    </w:p>
    <w:p w14:paraId="7F54938B" w14:textId="77777777" w:rsidR="00B81786" w:rsidRDefault="00B81786" w:rsidP="00B81786">
      <w:pPr>
        <w:pStyle w:val="KeinLeerraum"/>
        <w:ind w:left="-284" w:right="-1157"/>
        <w:jc w:val="both"/>
        <w:rPr>
          <w:rFonts w:cs="Arial"/>
          <w:sz w:val="16"/>
        </w:rPr>
      </w:pPr>
    </w:p>
    <w:p w14:paraId="6AAD29F0" w14:textId="77777777" w:rsidR="00B81786" w:rsidRDefault="00B81786" w:rsidP="00C536E5">
      <w:pPr>
        <w:rPr>
          <w:b/>
        </w:rPr>
      </w:pPr>
    </w:p>
    <w:p w14:paraId="102ED281" w14:textId="77777777" w:rsidR="00DE6F0F" w:rsidRDefault="00DE6F0F" w:rsidP="00C536E5">
      <w:pPr>
        <w:rPr>
          <w:b/>
        </w:rPr>
      </w:pPr>
    </w:p>
    <w:p w14:paraId="6F4E4B12" w14:textId="77777777" w:rsidR="00DE6F0F" w:rsidRDefault="00DE6F0F" w:rsidP="00C536E5">
      <w:pPr>
        <w:rPr>
          <w:b/>
        </w:rPr>
      </w:pPr>
    </w:p>
    <w:p w14:paraId="29A2D1D3" w14:textId="77777777" w:rsidR="00DE6F0F" w:rsidRDefault="00DE6F0F" w:rsidP="00C536E5">
      <w:pPr>
        <w:rPr>
          <w:b/>
        </w:rPr>
      </w:pPr>
    </w:p>
    <w:p w14:paraId="66584EDC" w14:textId="77777777" w:rsidR="00DE6F0F" w:rsidRDefault="00DE6F0F" w:rsidP="00C536E5">
      <w:pPr>
        <w:rPr>
          <w:b/>
        </w:rPr>
      </w:pPr>
    </w:p>
    <w:p w14:paraId="64D64B80" w14:textId="77777777" w:rsidR="00DE6F0F" w:rsidRDefault="00DE6F0F" w:rsidP="00C536E5">
      <w:pPr>
        <w:rPr>
          <w:b/>
        </w:rPr>
      </w:pPr>
    </w:p>
    <w:p w14:paraId="0C1B57D4" w14:textId="77777777" w:rsidR="00C536E5" w:rsidRPr="002533EF" w:rsidRDefault="00C536E5" w:rsidP="00C536E5">
      <w:pPr>
        <w:rPr>
          <w:sz w:val="24"/>
          <w:szCs w:val="24"/>
        </w:rPr>
      </w:pPr>
      <w:r w:rsidRPr="002533EF">
        <w:rPr>
          <w:b/>
          <w:sz w:val="24"/>
          <w:szCs w:val="24"/>
        </w:rPr>
        <w:t xml:space="preserve">Supplementary </w:t>
      </w:r>
      <w:r w:rsidR="005B3E4D" w:rsidRPr="002533EF">
        <w:rPr>
          <w:b/>
          <w:sz w:val="24"/>
          <w:szCs w:val="24"/>
        </w:rPr>
        <w:t>file</w:t>
      </w:r>
      <w:r w:rsidR="00E07250" w:rsidRPr="002533EF">
        <w:rPr>
          <w:b/>
          <w:sz w:val="24"/>
          <w:szCs w:val="24"/>
        </w:rPr>
        <w:t xml:space="preserve"> </w:t>
      </w:r>
      <w:r w:rsidR="002533EF">
        <w:rPr>
          <w:b/>
          <w:sz w:val="24"/>
          <w:szCs w:val="24"/>
        </w:rPr>
        <w:t>8</w:t>
      </w:r>
      <w:r w:rsidRPr="002533EF">
        <w:rPr>
          <w:b/>
          <w:sz w:val="24"/>
          <w:szCs w:val="24"/>
        </w:rPr>
        <w:t>:</w:t>
      </w:r>
      <w:r w:rsidRPr="002533EF">
        <w:rPr>
          <w:sz w:val="24"/>
          <w:szCs w:val="24"/>
        </w:rPr>
        <w:t xml:space="preserve"> Patient characteristics of patient without osteoarthritis at cohort entry</w:t>
      </w:r>
    </w:p>
    <w:p w14:paraId="100509D4" w14:textId="77777777" w:rsidR="00C536E5" w:rsidRDefault="00C536E5" w:rsidP="00C536E5">
      <w:pPr>
        <w:rPr>
          <w:b/>
        </w:rPr>
      </w:pPr>
    </w:p>
    <w:p w14:paraId="2C56CB21" w14:textId="77777777" w:rsidR="00C536E5" w:rsidRDefault="00C536E5" w:rsidP="00C536E5">
      <w:pPr>
        <w:rPr>
          <w:b/>
        </w:rPr>
      </w:pPr>
      <w:r w:rsidRPr="008048D6">
        <w:rPr>
          <w:b/>
        </w:rPr>
        <w:t>Supplementary Table</w:t>
      </w:r>
      <w:r w:rsidR="002533EF">
        <w:rPr>
          <w:b/>
        </w:rPr>
        <w:t xml:space="preserve"> 11</w:t>
      </w:r>
      <w:r>
        <w:rPr>
          <w:b/>
        </w:rPr>
        <w:t xml:space="preserve">. </w:t>
      </w:r>
      <w:r w:rsidRPr="000140EE">
        <w:t>Patient characteristics of patient without osteoarthritis at cohort entry</w:t>
      </w:r>
    </w:p>
    <w:tbl>
      <w:tblPr>
        <w:tblStyle w:val="Listentabelle2Akzent3"/>
        <w:tblW w:w="9215" w:type="dxa"/>
        <w:tblInd w:w="-426" w:type="dxa"/>
        <w:tblLook w:val="04A0" w:firstRow="1" w:lastRow="0" w:firstColumn="1" w:lastColumn="0" w:noHBand="0" w:noVBand="1"/>
      </w:tblPr>
      <w:tblGrid>
        <w:gridCol w:w="2269"/>
        <w:gridCol w:w="1223"/>
        <w:gridCol w:w="1470"/>
        <w:gridCol w:w="1560"/>
        <w:gridCol w:w="1414"/>
        <w:gridCol w:w="1279"/>
      </w:tblGrid>
      <w:tr w:rsidR="00C536E5" w14:paraId="2C1A0B6F" w14:textId="77777777" w:rsidTr="00C53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B84E9" w14:textId="77777777" w:rsidR="00C536E5" w:rsidRDefault="00C536E5" w:rsidP="00C536E5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Patient characteristics </w:t>
            </w:r>
          </w:p>
          <w:p w14:paraId="6CE6A2E7" w14:textId="77777777" w:rsidR="00C536E5" w:rsidRDefault="00C536E5" w:rsidP="00C536E5">
            <w:pPr>
              <w:pStyle w:val="TableContents"/>
              <w:widowControl w:val="0"/>
              <w:rPr>
                <w:rFonts w:asciiTheme="minorHAnsi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at baseline visit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463F6" w14:textId="77777777" w:rsidR="00C536E5" w:rsidRDefault="00C536E5" w:rsidP="00C536E5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csDMARD</w:t>
            </w:r>
            <w:proofErr w:type="spellEnd"/>
          </w:p>
          <w:p w14:paraId="2E7BD1E0" w14:textId="77777777" w:rsidR="00C536E5" w:rsidRDefault="00C536E5" w:rsidP="00C536E5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n=496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F3B5D" w14:textId="77777777" w:rsidR="00C536E5" w:rsidRDefault="00C536E5" w:rsidP="00C536E5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bDMARD</w:t>
            </w:r>
            <w:proofErr w:type="spellEnd"/>
          </w:p>
          <w:p w14:paraId="32055972" w14:textId="77777777" w:rsidR="00C536E5" w:rsidRDefault="00C536E5" w:rsidP="00C536E5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n=44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52B28" w14:textId="77777777" w:rsidR="00C536E5" w:rsidRDefault="00C536E5" w:rsidP="00C536E5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Combination </w:t>
            </w:r>
          </w:p>
          <w:p w14:paraId="02954E9D" w14:textId="77777777" w:rsidR="00C536E5" w:rsidRDefault="00C536E5" w:rsidP="00C536E5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n=196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58F8A" w14:textId="77777777" w:rsidR="00C536E5" w:rsidRDefault="00C536E5" w:rsidP="00C536E5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Past-use </w:t>
            </w:r>
          </w:p>
          <w:p w14:paraId="4B9064F2" w14:textId="77777777" w:rsidR="00C536E5" w:rsidRDefault="00C536E5" w:rsidP="00C536E5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bookmarkStart w:id="0" w:name="__DdeLink__4082_2028348758"/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n=1</w:t>
            </w:r>
            <w:bookmarkEnd w:id="0"/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D7126" w14:textId="77777777" w:rsidR="00C536E5" w:rsidRDefault="00C536E5" w:rsidP="00C536E5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Never-use</w:t>
            </w:r>
          </w:p>
          <w:p w14:paraId="506ACBD2" w14:textId="77777777" w:rsidR="00C536E5" w:rsidRDefault="00C536E5" w:rsidP="00C536E5">
            <w:pPr>
              <w:pStyle w:val="TableContents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n=143</w:t>
            </w:r>
          </w:p>
        </w:tc>
      </w:tr>
      <w:tr w:rsidR="00C536E5" w14:paraId="1AD92533" w14:textId="77777777" w:rsidTr="00C53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357A7C" w14:textId="77777777" w:rsidR="00C536E5" w:rsidRDefault="00C536E5" w:rsidP="00C536E5">
            <w:pPr>
              <w:pStyle w:val="TableContents"/>
              <w:widowControl w:val="0"/>
              <w:rPr>
                <w:rFonts w:asciiTheme="minorHAnsi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>Mean Age [years] (SD)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4A8ED17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50.5 (10.0)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9C89E9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50.8 (10.7)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638177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51.5 (9.6)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6A998E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47.4 (7.9)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91C902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49.8 (11.0)</w:t>
            </w:r>
          </w:p>
        </w:tc>
      </w:tr>
      <w:tr w:rsidR="00C536E5" w14:paraId="2ACA650A" w14:textId="77777777" w:rsidTr="00C536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74D658" w14:textId="77777777" w:rsidR="00C536E5" w:rsidRDefault="00C536E5" w:rsidP="00C536E5">
            <w:pPr>
              <w:pStyle w:val="TableContents"/>
              <w:widowControl w:val="0"/>
              <w:rPr>
                <w:rFonts w:asciiTheme="minorHAnsi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>Female (%)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4FA603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384 (77.4%)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2A0BC33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32 (72.7%)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B60B4CA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135 (68.9%)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046F12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13 (86.7%)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25B62A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103 (72.0%)</w:t>
            </w:r>
          </w:p>
        </w:tc>
      </w:tr>
      <w:tr w:rsidR="00C536E5" w14:paraId="2CED9AFF" w14:textId="77777777" w:rsidTr="00C53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930D2C" w14:textId="77777777" w:rsidR="00C536E5" w:rsidRDefault="00C536E5" w:rsidP="00C536E5">
            <w:pPr>
              <w:pStyle w:val="TableContents"/>
              <w:widowControl w:val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>Mean Follow-up time [years] (SD)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16D10F8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4.5 (2.7)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30FEF2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3.3 (1.8)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2B13F56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3.8 (2.3)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D7B3A4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3.7 (2.3)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1363EF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5.5 (3.9)</w:t>
            </w:r>
          </w:p>
        </w:tc>
      </w:tr>
      <w:tr w:rsidR="00C536E5" w14:paraId="316B9BFA" w14:textId="77777777" w:rsidTr="00C536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25FF3F1" w14:textId="77777777" w:rsidR="00C536E5" w:rsidRDefault="00C536E5" w:rsidP="00C536E5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>Mean BMI (SD)</w:t>
            </w:r>
          </w:p>
        </w:tc>
        <w:tc>
          <w:tcPr>
            <w:tcW w:w="1223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61E2D15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24.6 (4.6)</w:t>
            </w:r>
          </w:p>
        </w:tc>
        <w:tc>
          <w:tcPr>
            <w:tcW w:w="147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6EB451DF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23.1 (3.0)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6B5D0A6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25.4 (4.6)</w:t>
            </w:r>
          </w:p>
        </w:tc>
        <w:tc>
          <w:tcPr>
            <w:tcW w:w="1414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581234DD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25.7 (4.1)</w:t>
            </w:r>
          </w:p>
        </w:tc>
        <w:tc>
          <w:tcPr>
            <w:tcW w:w="1279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D82E3D7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24.9 (5.0)</w:t>
            </w:r>
          </w:p>
        </w:tc>
      </w:tr>
      <w:tr w:rsidR="00C536E5" w14:paraId="4B92A9CD" w14:textId="77777777" w:rsidTr="00C53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084B9CBE" w14:textId="77777777" w:rsidR="00C536E5" w:rsidRDefault="00C536E5" w:rsidP="00C536E5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Missing (%)</w:t>
            </w:r>
          </w:p>
        </w:tc>
        <w:tc>
          <w:tcPr>
            <w:tcW w:w="122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57C8CD1C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82 (16.5%)</w:t>
            </w:r>
          </w:p>
        </w:tc>
        <w:tc>
          <w:tcPr>
            <w:tcW w:w="147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D718BD4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1 (2.3%)</w:t>
            </w:r>
          </w:p>
        </w:tc>
        <w:tc>
          <w:tcPr>
            <w:tcW w:w="156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180E29FF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7 (3.6%)</w:t>
            </w:r>
          </w:p>
        </w:tc>
        <w:tc>
          <w:tcPr>
            <w:tcW w:w="141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26DD747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4 (</w:t>
            </w:r>
            <w:r w:rsidR="00444247">
              <w:rPr>
                <w:rFonts w:asciiTheme="minorHAnsi" w:eastAsia="Times New Roman" w:hAnsiTheme="minorHAnsi" w:cstheme="minorHAnsi"/>
                <w:sz w:val="19"/>
                <w:szCs w:val="20"/>
              </w:rPr>
              <w:t>26.7</w:t>
            </w: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%)</w:t>
            </w:r>
          </w:p>
        </w:tc>
        <w:tc>
          <w:tcPr>
            <w:tcW w:w="127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AE8AF1B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76 (</w:t>
            </w:r>
            <w:r w:rsidR="00444247">
              <w:rPr>
                <w:rFonts w:asciiTheme="minorHAnsi" w:eastAsia="Times New Roman" w:hAnsiTheme="minorHAnsi" w:cstheme="minorHAnsi"/>
                <w:sz w:val="19"/>
                <w:szCs w:val="20"/>
              </w:rPr>
              <w:t>53.1</w:t>
            </w: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%)</w:t>
            </w:r>
          </w:p>
        </w:tc>
      </w:tr>
      <w:tr w:rsidR="00C536E5" w14:paraId="7C6F2ABB" w14:textId="77777777" w:rsidTr="00C536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5488F536" w14:textId="77777777" w:rsidR="00C536E5" w:rsidRDefault="00C536E5" w:rsidP="00C536E5">
            <w:pPr>
              <w:pStyle w:val="TableContents"/>
              <w:widowControl w:val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Median RA duration [years] (IQR)</w:t>
            </w:r>
          </w:p>
        </w:tc>
        <w:tc>
          <w:tcPr>
            <w:tcW w:w="1223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5340D5C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4.7 (1.8-11.2)</w:t>
            </w:r>
          </w:p>
        </w:tc>
        <w:tc>
          <w:tcPr>
            <w:tcW w:w="147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58F135BF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7.2 (4.0-13.6)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8A7CA7C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8.2 (4.1-13.5)</w:t>
            </w:r>
          </w:p>
        </w:tc>
        <w:tc>
          <w:tcPr>
            <w:tcW w:w="1414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80FD8AE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10.4 (7.1-18.1)</w:t>
            </w:r>
          </w:p>
        </w:tc>
        <w:tc>
          <w:tcPr>
            <w:tcW w:w="1279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2F858B0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3.0 (1.1-7.7)</w:t>
            </w:r>
          </w:p>
        </w:tc>
      </w:tr>
      <w:tr w:rsidR="00C536E5" w14:paraId="122A2D09" w14:textId="77777777" w:rsidTr="00C53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FC73D1F" w14:textId="77777777" w:rsidR="00C536E5" w:rsidRDefault="00C536E5" w:rsidP="00C536E5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bCs w:val="0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bCs w:val="0"/>
                <w:sz w:val="19"/>
                <w:szCs w:val="20"/>
              </w:rPr>
              <w:t>Missing (%)</w:t>
            </w:r>
          </w:p>
        </w:tc>
        <w:tc>
          <w:tcPr>
            <w:tcW w:w="122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980AB66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14 (2.8%)</w:t>
            </w:r>
          </w:p>
        </w:tc>
        <w:tc>
          <w:tcPr>
            <w:tcW w:w="147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83C396D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1 (2.3%)</w:t>
            </w:r>
          </w:p>
        </w:tc>
        <w:tc>
          <w:tcPr>
            <w:tcW w:w="156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973EE7A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3 (1.5%)</w:t>
            </w:r>
          </w:p>
        </w:tc>
        <w:tc>
          <w:tcPr>
            <w:tcW w:w="141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F909D07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1 (</w:t>
            </w:r>
            <w:r w:rsidR="00444247">
              <w:rPr>
                <w:rFonts w:asciiTheme="minorHAnsi" w:eastAsia="Times New Roman" w:hAnsiTheme="minorHAnsi" w:cstheme="minorHAnsi"/>
                <w:sz w:val="19"/>
                <w:szCs w:val="20"/>
              </w:rPr>
              <w:t>6.7</w:t>
            </w: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%)</w:t>
            </w:r>
          </w:p>
        </w:tc>
        <w:tc>
          <w:tcPr>
            <w:tcW w:w="127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9E50628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26 (</w:t>
            </w:r>
            <w:r w:rsidR="00444247">
              <w:rPr>
                <w:rFonts w:asciiTheme="minorHAnsi" w:eastAsia="Times New Roman" w:hAnsiTheme="minorHAnsi" w:cstheme="minorHAnsi"/>
                <w:sz w:val="19"/>
                <w:szCs w:val="20"/>
              </w:rPr>
              <w:t>18.2</w:t>
            </w: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%)</w:t>
            </w:r>
          </w:p>
        </w:tc>
      </w:tr>
      <w:tr w:rsidR="00C536E5" w14:paraId="7028B128" w14:textId="77777777" w:rsidTr="00C536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770E7973" w14:textId="77777777" w:rsidR="00C536E5" w:rsidRDefault="00883459" w:rsidP="00883459">
            <w:pPr>
              <w:pStyle w:val="TableContents"/>
              <w:widowControl w:val="0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RA factor Negative (%)</w:t>
            </w:r>
          </w:p>
        </w:tc>
        <w:tc>
          <w:tcPr>
            <w:tcW w:w="1223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0156200D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152 (30.7%)</w:t>
            </w:r>
          </w:p>
        </w:tc>
        <w:tc>
          <w:tcPr>
            <w:tcW w:w="147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60183C28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13 (29.6%)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CC8B588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70 (35.7%)</w:t>
            </w:r>
          </w:p>
        </w:tc>
        <w:tc>
          <w:tcPr>
            <w:tcW w:w="1414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5AE8F008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5 (33.3%)</w:t>
            </w:r>
          </w:p>
        </w:tc>
        <w:tc>
          <w:tcPr>
            <w:tcW w:w="1279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54D43A4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37 (25.9%)</w:t>
            </w:r>
          </w:p>
        </w:tc>
      </w:tr>
      <w:tr w:rsidR="00C536E5" w14:paraId="565562BE" w14:textId="77777777" w:rsidTr="00C53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nil"/>
            </w:tcBorders>
            <w:shd w:val="clear" w:color="auto" w:fill="auto"/>
          </w:tcPr>
          <w:p w14:paraId="64214FC7" w14:textId="77777777" w:rsidR="00C536E5" w:rsidRDefault="00883459" w:rsidP="00C536E5">
            <w:pPr>
              <w:pStyle w:val="TableContents"/>
              <w:widowControl w:val="0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RA factor Positive (%)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auto"/>
          </w:tcPr>
          <w:p w14:paraId="6CFE760F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333 (67.1%)</w:t>
            </w:r>
          </w:p>
        </w:tc>
        <w:tc>
          <w:tcPr>
            <w:tcW w:w="1470" w:type="dxa"/>
            <w:tcBorders>
              <w:top w:val="nil"/>
              <w:bottom w:val="nil"/>
            </w:tcBorders>
            <w:shd w:val="clear" w:color="auto" w:fill="auto"/>
          </w:tcPr>
          <w:p w14:paraId="79040572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28 (63.6%)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A51EB1D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121 (61.7%)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</w:tcPr>
          <w:p w14:paraId="23B58563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6 (40.0%)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auto" w:fill="auto"/>
          </w:tcPr>
          <w:p w14:paraId="05CAF63E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98 (68.5%)</w:t>
            </w:r>
          </w:p>
        </w:tc>
      </w:tr>
      <w:tr w:rsidR="00C536E5" w14:paraId="29D78490" w14:textId="77777777" w:rsidTr="00C536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nil"/>
            </w:tcBorders>
            <w:shd w:val="clear" w:color="auto" w:fill="auto"/>
          </w:tcPr>
          <w:p w14:paraId="24B9F209" w14:textId="77777777" w:rsidR="00C536E5" w:rsidRDefault="00C536E5" w:rsidP="00C536E5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Missing (%)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auto"/>
          </w:tcPr>
          <w:p w14:paraId="0C870309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11 (2.2%)</w:t>
            </w:r>
          </w:p>
        </w:tc>
        <w:tc>
          <w:tcPr>
            <w:tcW w:w="1470" w:type="dxa"/>
            <w:tcBorders>
              <w:top w:val="nil"/>
              <w:bottom w:val="nil"/>
            </w:tcBorders>
            <w:shd w:val="clear" w:color="auto" w:fill="auto"/>
          </w:tcPr>
          <w:p w14:paraId="328C39DA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3 (6.8%)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489421E8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5 (2.6%)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</w:tcPr>
          <w:p w14:paraId="75E5A695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4 (26.7%)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auto" w:fill="auto"/>
          </w:tcPr>
          <w:p w14:paraId="06349227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8 (5.6%)</w:t>
            </w:r>
          </w:p>
        </w:tc>
      </w:tr>
      <w:tr w:rsidR="00C536E5" w14:paraId="73C858E7" w14:textId="77777777" w:rsidTr="00C53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C054A19" w14:textId="77777777" w:rsidR="00C536E5" w:rsidRDefault="00C536E5" w:rsidP="00C536E5">
            <w:pPr>
              <w:pStyle w:val="TableContents"/>
              <w:widowControl w:val="0"/>
              <w:rPr>
                <w:rFonts w:asciiTheme="minorHAnsi" w:hAnsiTheme="minorHAnsi" w:cstheme="minorHAnsi"/>
                <w:sz w:val="19"/>
                <w:szCs w:val="17"/>
                <w:lang w:val="de-CH"/>
              </w:rPr>
            </w:pP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  <w:lang w:val="de-CH"/>
              </w:rPr>
              <w:t xml:space="preserve">Mean DAS28-esr </w:t>
            </w: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  <w:vertAlign w:val="superscript"/>
                <w:lang w:val="de-CH"/>
              </w:rPr>
              <w:t>a</w:t>
            </w: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  <w:lang w:val="de-CH"/>
              </w:rPr>
              <w:t xml:space="preserve"> (SD)</w:t>
            </w:r>
          </w:p>
        </w:tc>
        <w:tc>
          <w:tcPr>
            <w:tcW w:w="1223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01F88D5C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3.9 (1.5)</w:t>
            </w:r>
          </w:p>
        </w:tc>
        <w:tc>
          <w:tcPr>
            <w:tcW w:w="147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753A198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4.2 (1.6)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E6B0D47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4.0 (1.5)</w:t>
            </w:r>
          </w:p>
        </w:tc>
        <w:tc>
          <w:tcPr>
            <w:tcW w:w="1414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0BE92B19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4.8 (1.3)</w:t>
            </w:r>
          </w:p>
        </w:tc>
        <w:tc>
          <w:tcPr>
            <w:tcW w:w="1279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0B270A71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4.6 (1.5)</w:t>
            </w:r>
          </w:p>
        </w:tc>
      </w:tr>
      <w:tr w:rsidR="00C536E5" w14:paraId="5A77B673" w14:textId="77777777" w:rsidTr="00C536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8079D89" w14:textId="77777777" w:rsidR="00C536E5" w:rsidRDefault="00C536E5" w:rsidP="00C536E5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20"/>
              </w:rPr>
              <w:t>Missing (%)</w:t>
            </w:r>
          </w:p>
        </w:tc>
        <w:tc>
          <w:tcPr>
            <w:tcW w:w="122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07338849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45 (9.1%)</w:t>
            </w:r>
          </w:p>
        </w:tc>
        <w:tc>
          <w:tcPr>
            <w:tcW w:w="147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5F000121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6 (13.6%)</w:t>
            </w:r>
          </w:p>
        </w:tc>
        <w:tc>
          <w:tcPr>
            <w:tcW w:w="156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1E383A10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27 (13.8%)</w:t>
            </w:r>
          </w:p>
        </w:tc>
        <w:tc>
          <w:tcPr>
            <w:tcW w:w="141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E1840F1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5 (</w:t>
            </w:r>
            <w:r w:rsidR="00444247">
              <w:rPr>
                <w:rFonts w:asciiTheme="minorHAnsi" w:eastAsia="Times New Roman" w:hAnsiTheme="minorHAnsi" w:cstheme="minorHAnsi"/>
                <w:sz w:val="19"/>
                <w:szCs w:val="17"/>
              </w:rPr>
              <w:t>33.3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%)</w:t>
            </w:r>
          </w:p>
        </w:tc>
        <w:tc>
          <w:tcPr>
            <w:tcW w:w="127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3380422E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68 (</w:t>
            </w:r>
            <w:r w:rsidR="00444247">
              <w:rPr>
                <w:rFonts w:asciiTheme="minorHAnsi" w:eastAsia="Times New Roman" w:hAnsiTheme="minorHAnsi" w:cstheme="minorHAnsi"/>
                <w:sz w:val="19"/>
                <w:szCs w:val="17"/>
              </w:rPr>
              <w:t>47.6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%)</w:t>
            </w:r>
          </w:p>
        </w:tc>
      </w:tr>
      <w:tr w:rsidR="00C536E5" w14:paraId="4BC833E3" w14:textId="77777777" w:rsidTr="00C53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000000"/>
            </w:tcBorders>
            <w:shd w:val="clear" w:color="auto" w:fill="auto"/>
          </w:tcPr>
          <w:p w14:paraId="3D9F4E84" w14:textId="77777777" w:rsidR="00C536E5" w:rsidRDefault="00C536E5" w:rsidP="00C536E5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 xml:space="preserve">≥365 days of current </w:t>
            </w:r>
            <w:proofErr w:type="spellStart"/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>csDMARD</w:t>
            </w:r>
            <w:proofErr w:type="spellEnd"/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 xml:space="preserve"> use </w:t>
            </w: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  <w:vertAlign w:val="superscript"/>
              </w:rPr>
              <w:t>b</w:t>
            </w: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 xml:space="preserve"> (%)</w:t>
            </w: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auto"/>
          </w:tcPr>
          <w:p w14:paraId="2393F7A5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148 (29.8%)</w:t>
            </w:r>
          </w:p>
        </w:tc>
        <w:tc>
          <w:tcPr>
            <w:tcW w:w="1470" w:type="dxa"/>
            <w:tcBorders>
              <w:top w:val="single" w:sz="4" w:space="0" w:color="000000"/>
            </w:tcBorders>
            <w:shd w:val="clear" w:color="auto" w:fill="auto"/>
          </w:tcPr>
          <w:p w14:paraId="7E9038AC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</w:tcPr>
          <w:p w14:paraId="7DDB267A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94 (48.0%)</w:t>
            </w:r>
          </w:p>
        </w:tc>
        <w:tc>
          <w:tcPr>
            <w:tcW w:w="1414" w:type="dxa"/>
            <w:tcBorders>
              <w:top w:val="single" w:sz="4" w:space="0" w:color="000000"/>
            </w:tcBorders>
            <w:shd w:val="clear" w:color="auto" w:fill="auto"/>
          </w:tcPr>
          <w:p w14:paraId="5B600A3C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0</w:t>
            </w:r>
          </w:p>
        </w:tc>
        <w:tc>
          <w:tcPr>
            <w:tcW w:w="1279" w:type="dxa"/>
            <w:tcBorders>
              <w:top w:val="single" w:sz="4" w:space="0" w:color="000000"/>
            </w:tcBorders>
            <w:shd w:val="clear" w:color="auto" w:fill="auto"/>
          </w:tcPr>
          <w:p w14:paraId="0E7579A4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0</w:t>
            </w:r>
          </w:p>
        </w:tc>
      </w:tr>
      <w:tr w:rsidR="00C536E5" w14:paraId="2D44AC59" w14:textId="77777777" w:rsidTr="00C536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5A7B64DA" w14:textId="77777777" w:rsidR="00C536E5" w:rsidRDefault="00C536E5" w:rsidP="00C536E5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 xml:space="preserve">≥365 days of current </w:t>
            </w:r>
            <w:proofErr w:type="spellStart"/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>bDMARD</w:t>
            </w:r>
            <w:proofErr w:type="spellEnd"/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 xml:space="preserve"> use </w:t>
            </w: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  <w:vertAlign w:val="superscript"/>
              </w:rPr>
              <w:t xml:space="preserve">c </w:t>
            </w:r>
            <w:r>
              <w:rPr>
                <w:rFonts w:asciiTheme="minorHAnsi" w:eastAsia="Times New Roman" w:hAnsiTheme="minorHAnsi" w:cstheme="minorHAnsi"/>
                <w:bCs w:val="0"/>
                <w:sz w:val="19"/>
                <w:szCs w:val="17"/>
              </w:rPr>
              <w:t>(%)</w:t>
            </w:r>
          </w:p>
        </w:tc>
        <w:tc>
          <w:tcPr>
            <w:tcW w:w="1223" w:type="dxa"/>
            <w:shd w:val="clear" w:color="auto" w:fill="auto"/>
          </w:tcPr>
          <w:p w14:paraId="4AD8F3C9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0</w:t>
            </w:r>
          </w:p>
        </w:tc>
        <w:tc>
          <w:tcPr>
            <w:tcW w:w="1470" w:type="dxa"/>
            <w:shd w:val="clear" w:color="auto" w:fill="auto"/>
          </w:tcPr>
          <w:p w14:paraId="000D31C7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12 (27.3%)</w:t>
            </w:r>
          </w:p>
        </w:tc>
        <w:tc>
          <w:tcPr>
            <w:tcW w:w="1560" w:type="dxa"/>
            <w:shd w:val="clear" w:color="auto" w:fill="auto"/>
          </w:tcPr>
          <w:p w14:paraId="153B44E9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43 (21.9%)</w:t>
            </w:r>
          </w:p>
        </w:tc>
        <w:tc>
          <w:tcPr>
            <w:tcW w:w="1414" w:type="dxa"/>
            <w:shd w:val="clear" w:color="auto" w:fill="auto"/>
          </w:tcPr>
          <w:p w14:paraId="1DCF592B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0</w:t>
            </w:r>
          </w:p>
        </w:tc>
        <w:tc>
          <w:tcPr>
            <w:tcW w:w="1279" w:type="dxa"/>
            <w:shd w:val="clear" w:color="auto" w:fill="auto"/>
          </w:tcPr>
          <w:p w14:paraId="369C826F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0</w:t>
            </w:r>
          </w:p>
        </w:tc>
      </w:tr>
      <w:tr w:rsidR="00C536E5" w14:paraId="2AC497ED" w14:textId="77777777" w:rsidTr="00C53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single" w:sz="4" w:space="0" w:color="000000"/>
            </w:tcBorders>
            <w:shd w:val="clear" w:color="auto" w:fill="auto"/>
          </w:tcPr>
          <w:p w14:paraId="3E94ABDF" w14:textId="77777777" w:rsidR="00C536E5" w:rsidRDefault="00C536E5" w:rsidP="00C536E5">
            <w:pPr>
              <w:pStyle w:val="TableContents"/>
              <w:widowControl w:val="0"/>
              <w:rPr>
                <w:rFonts w:asciiTheme="minorHAnsi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Prednisone use 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  <w:vertAlign w:val="superscript"/>
              </w:rPr>
              <w:t>d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 (%)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auto"/>
          </w:tcPr>
          <w:p w14:paraId="6892662C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235 (47.4%)</w:t>
            </w:r>
          </w:p>
        </w:tc>
        <w:tc>
          <w:tcPr>
            <w:tcW w:w="1470" w:type="dxa"/>
            <w:tcBorders>
              <w:bottom w:val="single" w:sz="4" w:space="0" w:color="000000"/>
            </w:tcBorders>
            <w:shd w:val="clear" w:color="auto" w:fill="auto"/>
          </w:tcPr>
          <w:p w14:paraId="53668FDB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16 (36.4%)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14:paraId="20A9B7A7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108 (55.1%)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  <w:shd w:val="clear" w:color="auto" w:fill="auto"/>
          </w:tcPr>
          <w:p w14:paraId="29F73525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6 (40.0%)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  <w:shd w:val="clear" w:color="auto" w:fill="auto"/>
          </w:tcPr>
          <w:p w14:paraId="0BBE9E1E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32 (22.4%)</w:t>
            </w:r>
          </w:p>
        </w:tc>
      </w:tr>
      <w:tr w:rsidR="00C536E5" w14:paraId="54B83FBE" w14:textId="77777777" w:rsidTr="00C536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000000"/>
            </w:tcBorders>
            <w:shd w:val="clear" w:color="auto" w:fill="auto"/>
          </w:tcPr>
          <w:p w14:paraId="53052D52" w14:textId="77777777" w:rsidR="00C536E5" w:rsidRDefault="00C536E5" w:rsidP="00C536E5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Cardiac disorders 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  <w:vertAlign w:val="superscript"/>
              </w:rPr>
              <w:t>e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 (%)</w:t>
            </w: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auto"/>
          </w:tcPr>
          <w:p w14:paraId="08A894E9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23 (4.6%)</w:t>
            </w:r>
          </w:p>
        </w:tc>
        <w:tc>
          <w:tcPr>
            <w:tcW w:w="1470" w:type="dxa"/>
            <w:tcBorders>
              <w:top w:val="single" w:sz="4" w:space="0" w:color="000000"/>
            </w:tcBorders>
            <w:shd w:val="clear" w:color="auto" w:fill="auto"/>
          </w:tcPr>
          <w:p w14:paraId="46655442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 (2.3%)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</w:tcPr>
          <w:p w14:paraId="385E48DC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21 (10.7%)</w:t>
            </w:r>
          </w:p>
        </w:tc>
        <w:tc>
          <w:tcPr>
            <w:tcW w:w="1414" w:type="dxa"/>
            <w:tcBorders>
              <w:top w:val="single" w:sz="4" w:space="0" w:color="000000"/>
            </w:tcBorders>
            <w:shd w:val="clear" w:color="auto" w:fill="auto"/>
          </w:tcPr>
          <w:p w14:paraId="141DF472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 (6.7%)</w:t>
            </w:r>
          </w:p>
        </w:tc>
        <w:tc>
          <w:tcPr>
            <w:tcW w:w="1279" w:type="dxa"/>
            <w:tcBorders>
              <w:top w:val="single" w:sz="4" w:space="0" w:color="000000"/>
            </w:tcBorders>
            <w:shd w:val="clear" w:color="auto" w:fill="auto"/>
          </w:tcPr>
          <w:p w14:paraId="5C3768B1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7 (4.9%)</w:t>
            </w:r>
          </w:p>
        </w:tc>
      </w:tr>
      <w:tr w:rsidR="00C536E5" w14:paraId="53B866A3" w14:textId="77777777" w:rsidTr="00C53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B723603" w14:textId="77777777" w:rsidR="00C536E5" w:rsidRDefault="00C536E5" w:rsidP="00C536E5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Hypertension 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  <w:vertAlign w:val="superscript"/>
              </w:rPr>
              <w:t>f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 (%)</w:t>
            </w:r>
          </w:p>
        </w:tc>
        <w:tc>
          <w:tcPr>
            <w:tcW w:w="1223" w:type="dxa"/>
            <w:shd w:val="clear" w:color="auto" w:fill="auto"/>
          </w:tcPr>
          <w:p w14:paraId="278EF0B3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78 (15.7%)</w:t>
            </w:r>
          </w:p>
        </w:tc>
        <w:tc>
          <w:tcPr>
            <w:tcW w:w="1470" w:type="dxa"/>
            <w:shd w:val="clear" w:color="auto" w:fill="auto"/>
          </w:tcPr>
          <w:p w14:paraId="31B4D42D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6 (13.6%)</w:t>
            </w:r>
          </w:p>
        </w:tc>
        <w:tc>
          <w:tcPr>
            <w:tcW w:w="1560" w:type="dxa"/>
            <w:shd w:val="clear" w:color="auto" w:fill="auto"/>
          </w:tcPr>
          <w:p w14:paraId="013C9154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43 (21.9%)</w:t>
            </w:r>
          </w:p>
        </w:tc>
        <w:tc>
          <w:tcPr>
            <w:tcW w:w="1414" w:type="dxa"/>
            <w:shd w:val="clear" w:color="auto" w:fill="auto"/>
          </w:tcPr>
          <w:p w14:paraId="0B9FE1DD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 (6.7%)</w:t>
            </w:r>
          </w:p>
        </w:tc>
        <w:tc>
          <w:tcPr>
            <w:tcW w:w="1279" w:type="dxa"/>
            <w:shd w:val="clear" w:color="auto" w:fill="auto"/>
          </w:tcPr>
          <w:p w14:paraId="0FA8A46B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13 (9.1%)</w:t>
            </w:r>
          </w:p>
        </w:tc>
      </w:tr>
      <w:tr w:rsidR="00C536E5" w14:paraId="4E7148F8" w14:textId="77777777" w:rsidTr="00C536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64466187" w14:textId="77777777" w:rsidR="00C536E5" w:rsidRDefault="00C536E5" w:rsidP="00C536E5">
            <w:pPr>
              <w:pStyle w:val="TableContents"/>
              <w:widowControl w:val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Osteoporosis or fracture 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  <w:vertAlign w:val="superscript"/>
              </w:rPr>
              <w:t>g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 (%)</w:t>
            </w:r>
          </w:p>
        </w:tc>
        <w:tc>
          <w:tcPr>
            <w:tcW w:w="1223" w:type="dxa"/>
            <w:shd w:val="clear" w:color="auto" w:fill="auto"/>
          </w:tcPr>
          <w:p w14:paraId="7B18662F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40 (8.1%)</w:t>
            </w:r>
          </w:p>
        </w:tc>
        <w:tc>
          <w:tcPr>
            <w:tcW w:w="1470" w:type="dxa"/>
            <w:shd w:val="clear" w:color="auto" w:fill="auto"/>
          </w:tcPr>
          <w:p w14:paraId="721519B9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6 (13.6%)</w:t>
            </w:r>
          </w:p>
        </w:tc>
        <w:tc>
          <w:tcPr>
            <w:tcW w:w="1560" w:type="dxa"/>
            <w:shd w:val="clear" w:color="auto" w:fill="auto"/>
          </w:tcPr>
          <w:p w14:paraId="2E88C9C4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41 (20.9%)</w:t>
            </w:r>
          </w:p>
        </w:tc>
        <w:tc>
          <w:tcPr>
            <w:tcW w:w="1414" w:type="dxa"/>
            <w:shd w:val="clear" w:color="auto" w:fill="auto"/>
          </w:tcPr>
          <w:p w14:paraId="50B12BE9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 (13.3%)</w:t>
            </w:r>
          </w:p>
        </w:tc>
        <w:tc>
          <w:tcPr>
            <w:tcW w:w="1279" w:type="dxa"/>
            <w:shd w:val="clear" w:color="auto" w:fill="auto"/>
          </w:tcPr>
          <w:p w14:paraId="37EE5CF7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6 (4.2%)</w:t>
            </w:r>
          </w:p>
        </w:tc>
      </w:tr>
      <w:tr w:rsidR="00C536E5" w14:paraId="1812B485" w14:textId="77777777" w:rsidTr="00C53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6B0938BE" w14:textId="77777777" w:rsidR="00C536E5" w:rsidRDefault="00C536E5" w:rsidP="00C536E5">
            <w:pPr>
              <w:pStyle w:val="TableContents"/>
              <w:widowControl w:val="0"/>
              <w:rPr>
                <w:rFonts w:asciiTheme="minorHAnsi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 xml:space="preserve">Large joint osteoarthritis 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  <w:vertAlign w:val="superscript"/>
              </w:rPr>
              <w:t xml:space="preserve">h </w:t>
            </w: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(%)</w:t>
            </w:r>
          </w:p>
        </w:tc>
        <w:tc>
          <w:tcPr>
            <w:tcW w:w="1223" w:type="dxa"/>
            <w:shd w:val="clear" w:color="auto" w:fill="auto"/>
          </w:tcPr>
          <w:p w14:paraId="5BD2CB61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23 (4.6%)</w:t>
            </w:r>
          </w:p>
        </w:tc>
        <w:tc>
          <w:tcPr>
            <w:tcW w:w="1470" w:type="dxa"/>
            <w:shd w:val="clear" w:color="auto" w:fill="auto"/>
          </w:tcPr>
          <w:p w14:paraId="40D139E8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5 (11.4%)</w:t>
            </w:r>
          </w:p>
        </w:tc>
        <w:tc>
          <w:tcPr>
            <w:tcW w:w="1560" w:type="dxa"/>
            <w:shd w:val="clear" w:color="auto" w:fill="auto"/>
          </w:tcPr>
          <w:p w14:paraId="35A741D0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22 (11.2%)</w:t>
            </w:r>
          </w:p>
        </w:tc>
        <w:tc>
          <w:tcPr>
            <w:tcW w:w="1414" w:type="dxa"/>
            <w:shd w:val="clear" w:color="auto" w:fill="auto"/>
          </w:tcPr>
          <w:p w14:paraId="6C949BCE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0</w:t>
            </w:r>
          </w:p>
        </w:tc>
        <w:tc>
          <w:tcPr>
            <w:tcW w:w="1279" w:type="dxa"/>
            <w:shd w:val="clear" w:color="auto" w:fill="auto"/>
          </w:tcPr>
          <w:p w14:paraId="1C2A2679" w14:textId="77777777" w:rsidR="00C536E5" w:rsidRDefault="00C536E5" w:rsidP="00C536E5">
            <w:pPr>
              <w:pStyle w:val="TableContents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5 (3.5%)</w:t>
            </w:r>
          </w:p>
        </w:tc>
      </w:tr>
      <w:tr w:rsidR="00C536E5" w14:paraId="6C5CD8FA" w14:textId="77777777" w:rsidTr="00C536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single" w:sz="4" w:space="0" w:color="000000"/>
            </w:tcBorders>
            <w:shd w:val="clear" w:color="auto" w:fill="auto"/>
          </w:tcPr>
          <w:p w14:paraId="20A40D83" w14:textId="77777777" w:rsidR="00C536E5" w:rsidRDefault="00C536E5" w:rsidP="00C536E5">
            <w:pPr>
              <w:pStyle w:val="TableContents"/>
              <w:widowControl w:val="0"/>
              <w:rPr>
                <w:rFonts w:asciiTheme="minorHAnsi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Hand surgery (%)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auto"/>
          </w:tcPr>
          <w:p w14:paraId="50A72119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38 (7.7%)</w:t>
            </w:r>
          </w:p>
        </w:tc>
        <w:tc>
          <w:tcPr>
            <w:tcW w:w="1470" w:type="dxa"/>
            <w:tcBorders>
              <w:bottom w:val="single" w:sz="4" w:space="0" w:color="000000"/>
            </w:tcBorders>
            <w:shd w:val="clear" w:color="auto" w:fill="auto"/>
          </w:tcPr>
          <w:p w14:paraId="36AD9300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7 (15.9%)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14:paraId="3BED3573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16 (8.2%)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  <w:shd w:val="clear" w:color="auto" w:fill="auto"/>
          </w:tcPr>
          <w:p w14:paraId="16285D70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1 (7.1%)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  <w:shd w:val="clear" w:color="auto" w:fill="auto"/>
          </w:tcPr>
          <w:p w14:paraId="2595514E" w14:textId="77777777" w:rsidR="00C536E5" w:rsidRDefault="00C536E5" w:rsidP="00C536E5">
            <w:pPr>
              <w:pStyle w:val="TableContents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9"/>
                <w:szCs w:val="17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7"/>
              </w:rPr>
              <w:t>2 (1.4%)</w:t>
            </w:r>
          </w:p>
        </w:tc>
      </w:tr>
    </w:tbl>
    <w:p w14:paraId="40FCDF23" w14:textId="77777777" w:rsidR="00C536E5" w:rsidRPr="00A82BEA" w:rsidRDefault="00C536E5" w:rsidP="00C536E5">
      <w:pPr>
        <w:pStyle w:val="KeinLeerraum"/>
        <w:ind w:left="-284" w:right="617"/>
        <w:jc w:val="both"/>
        <w:rPr>
          <w:sz w:val="16"/>
        </w:rPr>
      </w:pPr>
      <w:proofErr w:type="spellStart"/>
      <w:r w:rsidRPr="00A82BEA">
        <w:rPr>
          <w:sz w:val="16"/>
        </w:rPr>
        <w:t>bDMARD</w:t>
      </w:r>
      <w:proofErr w:type="spellEnd"/>
      <w:r w:rsidRPr="00A82BEA">
        <w:rPr>
          <w:sz w:val="16"/>
        </w:rPr>
        <w:t xml:space="preserve">: biologic disease-modifying antirheumatic drug; BMI: body mass index; </w:t>
      </w:r>
      <w:proofErr w:type="spellStart"/>
      <w:r w:rsidRPr="00A82BEA">
        <w:rPr>
          <w:sz w:val="16"/>
        </w:rPr>
        <w:t>csDMARD</w:t>
      </w:r>
      <w:proofErr w:type="spellEnd"/>
      <w:r w:rsidRPr="00A82BEA">
        <w:rPr>
          <w:sz w:val="16"/>
        </w:rPr>
        <w:t>: conventional synthetic disease</w:t>
      </w:r>
      <w:r>
        <w:rPr>
          <w:sz w:val="16"/>
        </w:rPr>
        <w:t xml:space="preserve">-modifying antirheumatic drug; </w:t>
      </w:r>
      <w:r w:rsidRPr="00A82BEA">
        <w:rPr>
          <w:sz w:val="16"/>
        </w:rPr>
        <w:t xml:space="preserve">DAS: disease activity score; </w:t>
      </w:r>
      <w:proofErr w:type="spellStart"/>
      <w:r w:rsidRPr="00A82BEA">
        <w:rPr>
          <w:sz w:val="16"/>
        </w:rPr>
        <w:t>esr</w:t>
      </w:r>
      <w:proofErr w:type="spellEnd"/>
      <w:r w:rsidRPr="00A82BEA">
        <w:rPr>
          <w:sz w:val="16"/>
        </w:rPr>
        <w:t>: erythrocyte sedimentation rate; IQR: interquartile range;</w:t>
      </w:r>
      <w:r>
        <w:rPr>
          <w:sz w:val="16"/>
        </w:rPr>
        <w:t xml:space="preserve"> </w:t>
      </w:r>
      <w:r w:rsidRPr="00A82BEA">
        <w:rPr>
          <w:sz w:val="16"/>
        </w:rPr>
        <w:t xml:space="preserve">RA: rheumatoid arthritis; SD: standard deviation; </w:t>
      </w:r>
    </w:p>
    <w:p w14:paraId="40092658" w14:textId="77777777" w:rsidR="00C536E5" w:rsidRPr="0095197B" w:rsidRDefault="00C536E5" w:rsidP="00C536E5">
      <w:pPr>
        <w:pStyle w:val="KeinLeerraum"/>
        <w:ind w:left="-284" w:right="-1157"/>
        <w:jc w:val="both"/>
        <w:rPr>
          <w:sz w:val="16"/>
          <w:lang w:val="de-CH"/>
        </w:rPr>
      </w:pPr>
      <w:r w:rsidRPr="0095197B">
        <w:rPr>
          <w:sz w:val="16"/>
          <w:vertAlign w:val="superscript"/>
          <w:lang w:val="de-CH"/>
        </w:rPr>
        <w:t>a</w:t>
      </w:r>
      <w:r w:rsidRPr="0095197B">
        <w:rPr>
          <w:sz w:val="16"/>
          <w:lang w:val="de-CH"/>
        </w:rPr>
        <w:t xml:space="preserve"> DAS28-esr = (0.56×√[TJC28] + 0.28×√[SJC28] + 0.70×ln[ESR])×1.08 + 0.16</w:t>
      </w:r>
    </w:p>
    <w:p w14:paraId="3A10D5A3" w14:textId="77777777" w:rsidR="00C536E5" w:rsidRPr="0095197B" w:rsidRDefault="00C536E5" w:rsidP="00C536E5">
      <w:pPr>
        <w:pStyle w:val="KeinLeerraum"/>
        <w:ind w:left="-284" w:right="-1157"/>
        <w:jc w:val="both"/>
        <w:rPr>
          <w:sz w:val="16"/>
        </w:rPr>
      </w:pPr>
      <w:r w:rsidRPr="0095197B">
        <w:rPr>
          <w:sz w:val="16"/>
          <w:vertAlign w:val="superscript"/>
        </w:rPr>
        <w:t>b</w:t>
      </w:r>
      <w:r w:rsidRPr="0095197B">
        <w:rPr>
          <w:sz w:val="16"/>
        </w:rPr>
        <w:t xml:space="preserve"> </w:t>
      </w:r>
      <w:proofErr w:type="spellStart"/>
      <w:r w:rsidRPr="0095197B">
        <w:rPr>
          <w:sz w:val="16"/>
        </w:rPr>
        <w:t>csDMARD</w:t>
      </w:r>
      <w:proofErr w:type="spellEnd"/>
      <w:r w:rsidRPr="0095197B">
        <w:rPr>
          <w:sz w:val="16"/>
        </w:rPr>
        <w:t xml:space="preserve"> use include methotrexate, </w:t>
      </w:r>
      <w:proofErr w:type="spellStart"/>
      <w:r w:rsidRPr="0095197B">
        <w:rPr>
          <w:sz w:val="16"/>
        </w:rPr>
        <w:t>leflunomid</w:t>
      </w:r>
      <w:proofErr w:type="spellEnd"/>
      <w:r w:rsidRPr="0095197B">
        <w:rPr>
          <w:sz w:val="16"/>
        </w:rPr>
        <w:t xml:space="preserve">, </w:t>
      </w:r>
      <w:proofErr w:type="spellStart"/>
      <w:r w:rsidRPr="0095197B">
        <w:rPr>
          <w:sz w:val="16"/>
        </w:rPr>
        <w:t>sulfasalazin</w:t>
      </w:r>
      <w:proofErr w:type="spellEnd"/>
      <w:r w:rsidRPr="0095197B">
        <w:rPr>
          <w:sz w:val="16"/>
        </w:rPr>
        <w:t xml:space="preserve">, chloroquine, azathioprine, cyclosporin A, </w:t>
      </w:r>
      <w:proofErr w:type="spellStart"/>
      <w:r w:rsidRPr="0095197B">
        <w:rPr>
          <w:sz w:val="16"/>
        </w:rPr>
        <w:t>cyclophosphamid</w:t>
      </w:r>
      <w:proofErr w:type="spellEnd"/>
      <w:r w:rsidRPr="0095197B">
        <w:rPr>
          <w:sz w:val="16"/>
        </w:rPr>
        <w:t xml:space="preserve">, </w:t>
      </w:r>
    </w:p>
    <w:p w14:paraId="32E0959F" w14:textId="77777777" w:rsidR="00C536E5" w:rsidRPr="0095197B" w:rsidRDefault="00C536E5" w:rsidP="00C536E5">
      <w:pPr>
        <w:pStyle w:val="KeinLeerraum"/>
        <w:ind w:left="-284" w:right="-1157"/>
        <w:jc w:val="both"/>
        <w:rPr>
          <w:sz w:val="16"/>
        </w:rPr>
      </w:pPr>
      <w:r w:rsidRPr="0095197B">
        <w:rPr>
          <w:sz w:val="16"/>
          <w:vertAlign w:val="superscript"/>
        </w:rPr>
        <w:t>c</w:t>
      </w:r>
      <w:r w:rsidRPr="0095197B">
        <w:rPr>
          <w:sz w:val="16"/>
        </w:rPr>
        <w:t xml:space="preserve"> </w:t>
      </w:r>
      <w:proofErr w:type="spellStart"/>
      <w:r w:rsidRPr="0095197B">
        <w:rPr>
          <w:sz w:val="16"/>
        </w:rPr>
        <w:t>bDMARD</w:t>
      </w:r>
      <w:proofErr w:type="spellEnd"/>
      <w:r w:rsidRPr="0095197B">
        <w:rPr>
          <w:sz w:val="16"/>
        </w:rPr>
        <w:t xml:space="preserve"> use include abatacept, adalimumab, anakinra, certolizumab, etanercept, golimumab, infliximab, rituximab, tocilizumab</w:t>
      </w:r>
    </w:p>
    <w:p w14:paraId="6CD8D292" w14:textId="77777777" w:rsidR="00C536E5" w:rsidRDefault="00C536E5" w:rsidP="00C536E5">
      <w:pPr>
        <w:pStyle w:val="KeinLeerraum"/>
        <w:ind w:left="-284" w:right="-1157"/>
        <w:jc w:val="both"/>
        <w:rPr>
          <w:sz w:val="16"/>
        </w:rPr>
      </w:pPr>
      <w:r>
        <w:rPr>
          <w:sz w:val="16"/>
          <w:vertAlign w:val="superscript"/>
        </w:rPr>
        <w:t>d</w:t>
      </w:r>
      <w:r>
        <w:rPr>
          <w:sz w:val="16"/>
        </w:rPr>
        <w:t xml:space="preserve"> Prednisone use include systemic or intra-articular prednisone use </w:t>
      </w:r>
    </w:p>
    <w:p w14:paraId="551314C3" w14:textId="77777777" w:rsidR="00C536E5" w:rsidRDefault="00C536E5" w:rsidP="00C536E5">
      <w:pPr>
        <w:pStyle w:val="KeinLeerraum"/>
        <w:ind w:left="-284" w:right="-1157"/>
        <w:jc w:val="both"/>
        <w:rPr>
          <w:sz w:val="16"/>
        </w:rPr>
      </w:pPr>
      <w:r>
        <w:rPr>
          <w:sz w:val="16"/>
          <w:vertAlign w:val="superscript"/>
        </w:rPr>
        <w:t xml:space="preserve">e </w:t>
      </w:r>
      <w:r>
        <w:rPr>
          <w:sz w:val="16"/>
        </w:rPr>
        <w:t>Cardiac disorders include angina pectoris, myocardial infarction, arrhythmias, ischemic heart failure, angioplasty, or their treatment</w:t>
      </w:r>
    </w:p>
    <w:p w14:paraId="58106211" w14:textId="77777777" w:rsidR="00C536E5" w:rsidRDefault="00C536E5" w:rsidP="00C536E5">
      <w:pPr>
        <w:pStyle w:val="KeinLeerraum"/>
        <w:ind w:left="-284" w:right="-1157"/>
        <w:jc w:val="both"/>
        <w:rPr>
          <w:sz w:val="16"/>
        </w:rPr>
      </w:pPr>
      <w:r>
        <w:rPr>
          <w:sz w:val="16"/>
          <w:vertAlign w:val="superscript"/>
        </w:rPr>
        <w:t xml:space="preserve">f </w:t>
      </w:r>
      <w:r>
        <w:rPr>
          <w:sz w:val="16"/>
        </w:rPr>
        <w:t>Hypertension includes also anti-hypertensive treatment</w:t>
      </w:r>
    </w:p>
    <w:p w14:paraId="078F0F3B" w14:textId="77777777" w:rsidR="00C536E5" w:rsidRDefault="00C536E5" w:rsidP="00C536E5">
      <w:pPr>
        <w:pStyle w:val="KeinLeerraum"/>
        <w:ind w:left="-284" w:right="-1157"/>
        <w:jc w:val="both"/>
        <w:rPr>
          <w:sz w:val="16"/>
        </w:rPr>
      </w:pPr>
      <w:r>
        <w:rPr>
          <w:sz w:val="16"/>
          <w:vertAlign w:val="superscript"/>
        </w:rPr>
        <w:t>g</w:t>
      </w:r>
      <w:r>
        <w:rPr>
          <w:sz w:val="16"/>
        </w:rPr>
        <w:t xml:space="preserve"> Osteoporosis or fractures include also anti-osteoporotic treatment</w:t>
      </w:r>
    </w:p>
    <w:p w14:paraId="1647F0E0" w14:textId="77777777" w:rsidR="00C536E5" w:rsidRDefault="00C536E5" w:rsidP="00C536E5">
      <w:pPr>
        <w:pStyle w:val="KeinLeerraum"/>
        <w:ind w:left="-284" w:right="-1157"/>
        <w:jc w:val="both"/>
        <w:rPr>
          <w:sz w:val="16"/>
        </w:rPr>
      </w:pPr>
      <w:r>
        <w:rPr>
          <w:sz w:val="16"/>
          <w:vertAlign w:val="superscript"/>
        </w:rPr>
        <w:t xml:space="preserve">h </w:t>
      </w:r>
      <w:r>
        <w:rPr>
          <w:sz w:val="16"/>
        </w:rPr>
        <w:t>Large joint osteoarthritis includes hip/knee replacements</w:t>
      </w:r>
    </w:p>
    <w:p w14:paraId="60F07BD1" w14:textId="77777777" w:rsidR="00C536E5" w:rsidRDefault="00C536E5" w:rsidP="00C536E5">
      <w:pPr>
        <w:pStyle w:val="KeinLeerraum"/>
        <w:ind w:left="-284" w:right="-1157"/>
        <w:jc w:val="both"/>
        <w:rPr>
          <w:sz w:val="16"/>
        </w:rPr>
      </w:pPr>
    </w:p>
    <w:p w14:paraId="04CAF4D8" w14:textId="77777777" w:rsidR="00C536E5" w:rsidRDefault="00C536E5" w:rsidP="00C536E5">
      <w:pPr>
        <w:pStyle w:val="KeinLeerraum"/>
        <w:ind w:left="-284" w:right="-1157"/>
        <w:jc w:val="both"/>
        <w:rPr>
          <w:sz w:val="16"/>
        </w:rPr>
      </w:pPr>
    </w:p>
    <w:p w14:paraId="791FB5DE" w14:textId="77777777" w:rsidR="00C536E5" w:rsidRDefault="00C536E5" w:rsidP="00C536E5">
      <w:pPr>
        <w:pStyle w:val="KeinLeerraum"/>
        <w:ind w:left="-284" w:right="-1157"/>
        <w:jc w:val="both"/>
        <w:rPr>
          <w:sz w:val="16"/>
        </w:rPr>
      </w:pPr>
    </w:p>
    <w:p w14:paraId="5090F6B7" w14:textId="77777777" w:rsidR="00C536E5" w:rsidRDefault="00C536E5" w:rsidP="00C536E5">
      <w:pPr>
        <w:pStyle w:val="KeinLeerraum"/>
        <w:ind w:left="-284" w:right="-1157"/>
        <w:jc w:val="both"/>
        <w:rPr>
          <w:sz w:val="16"/>
        </w:rPr>
      </w:pPr>
    </w:p>
    <w:p w14:paraId="6455A810" w14:textId="77777777" w:rsidR="00C536E5" w:rsidRDefault="00C536E5" w:rsidP="00C536E5">
      <w:pPr>
        <w:pStyle w:val="KeinLeerraum"/>
        <w:ind w:left="-284" w:right="-1157"/>
        <w:jc w:val="both"/>
        <w:rPr>
          <w:sz w:val="16"/>
        </w:rPr>
      </w:pPr>
    </w:p>
    <w:p w14:paraId="451D68FF" w14:textId="77777777" w:rsidR="00C536E5" w:rsidRDefault="00C536E5" w:rsidP="00C536E5">
      <w:pPr>
        <w:rPr>
          <w:b/>
        </w:rPr>
      </w:pPr>
    </w:p>
    <w:p w14:paraId="1451C9CB" w14:textId="77777777" w:rsidR="00C536E5" w:rsidRDefault="00C536E5" w:rsidP="00C536E5">
      <w:pPr>
        <w:rPr>
          <w:b/>
        </w:rPr>
      </w:pPr>
    </w:p>
    <w:p w14:paraId="20B72B58" w14:textId="77777777" w:rsidR="00C536E5" w:rsidRDefault="00C536E5" w:rsidP="002253C3">
      <w:pPr>
        <w:rPr>
          <w:b/>
          <w:sz w:val="24"/>
        </w:rPr>
      </w:pPr>
    </w:p>
    <w:p w14:paraId="2E068418" w14:textId="77777777" w:rsidR="00C536E5" w:rsidRDefault="00C536E5" w:rsidP="002253C3">
      <w:pPr>
        <w:rPr>
          <w:b/>
          <w:sz w:val="24"/>
        </w:rPr>
      </w:pPr>
    </w:p>
    <w:p w14:paraId="4C747832" w14:textId="2949C9FF" w:rsidR="00DC5149" w:rsidRPr="00DC5149" w:rsidRDefault="00E07250" w:rsidP="00587C42">
      <w:pPr>
        <w:rPr>
          <w:b/>
        </w:rPr>
      </w:pPr>
      <w:r>
        <w:rPr>
          <w:b/>
        </w:rPr>
        <w:t xml:space="preserve">Supplementary </w:t>
      </w:r>
      <w:r w:rsidR="00DC5149">
        <w:rPr>
          <w:b/>
        </w:rPr>
        <w:t>file 9</w:t>
      </w:r>
      <w:r w:rsidR="00587C42" w:rsidRPr="00DC5149">
        <w:rPr>
          <w:b/>
        </w:rPr>
        <w:t xml:space="preserve">. </w:t>
      </w:r>
      <w:r w:rsidR="00DC5149" w:rsidRPr="00DC5149">
        <w:rPr>
          <w:b/>
        </w:rPr>
        <w:t>Hazard ratios of incident hand OA per treatment group following Cox time</w:t>
      </w:r>
      <w:r w:rsidR="00DC5149" w:rsidRPr="00DC5149">
        <w:rPr>
          <w:b/>
        </w:rPr>
        <w:noBreakHyphen/>
        <w:t>varying regression analyses</w:t>
      </w:r>
    </w:p>
    <w:p w14:paraId="0320A150" w14:textId="77777777" w:rsidR="00DC5149" w:rsidRDefault="00DC5149" w:rsidP="00587C42">
      <w:pPr>
        <w:rPr>
          <w:b/>
        </w:rPr>
      </w:pPr>
    </w:p>
    <w:p w14:paraId="7F98CA65" w14:textId="5694E795" w:rsidR="00587C42" w:rsidRPr="00C04DD8" w:rsidRDefault="00DC5149" w:rsidP="00587C42">
      <w:r w:rsidRPr="008048D6">
        <w:rPr>
          <w:b/>
        </w:rPr>
        <w:t>Supplementary Table</w:t>
      </w:r>
      <w:r>
        <w:rPr>
          <w:b/>
        </w:rPr>
        <w:t xml:space="preserve"> 1</w:t>
      </w:r>
      <w:r>
        <w:rPr>
          <w:b/>
        </w:rPr>
        <w:t>2</w:t>
      </w:r>
      <w:r>
        <w:rPr>
          <w:b/>
        </w:rPr>
        <w:t xml:space="preserve">. </w:t>
      </w:r>
      <w:r w:rsidR="00587C42" w:rsidRPr="00C04DD8">
        <w:t>Hazard ratios of incident hand OA per treatment group following Cox time</w:t>
      </w:r>
      <w:r w:rsidR="00587C42" w:rsidRPr="00C04DD8">
        <w:noBreakHyphen/>
        <w:t>varying regression analyses in subgroups of age, rheumatoid factor, osteoporosis (treatment), and prednisone use</w:t>
      </w:r>
    </w:p>
    <w:tbl>
      <w:tblPr>
        <w:tblStyle w:val="EinfacheTabelle4"/>
        <w:tblW w:w="9356" w:type="dxa"/>
        <w:tblLook w:val="04A0" w:firstRow="1" w:lastRow="0" w:firstColumn="1" w:lastColumn="0" w:noHBand="0" w:noVBand="1"/>
      </w:tblPr>
      <w:tblGrid>
        <w:gridCol w:w="3828"/>
        <w:gridCol w:w="992"/>
        <w:gridCol w:w="1276"/>
        <w:gridCol w:w="1559"/>
        <w:gridCol w:w="1701"/>
      </w:tblGrid>
      <w:tr w:rsidR="00587C42" w14:paraId="111E57E6" w14:textId="77777777" w:rsidTr="000B0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98E56" w14:textId="77777777" w:rsidR="00587C42" w:rsidRDefault="00587C42" w:rsidP="0011484E">
            <w:pPr>
              <w:widowControl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Exposure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646A4" w14:textId="77777777" w:rsidR="00587C42" w:rsidRDefault="00AD061A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D061A">
              <w:rPr>
                <w:rFonts w:cstheme="minorHAnsi"/>
                <w:sz w:val="18"/>
                <w:szCs w:val="18"/>
                <w:lang w:val="en-US"/>
              </w:rPr>
              <w:t>Incident hand OA</w:t>
            </w:r>
            <w:r w:rsidR="000B081F">
              <w:rPr>
                <w:rFonts w:cstheme="minorHAnsi"/>
                <w:sz w:val="18"/>
                <w:szCs w:val="18"/>
                <w:lang w:val="en-US"/>
              </w:rPr>
              <w:t xml:space="preserve"> events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0F3C6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Person-Time</w:t>
            </w:r>
          </w:p>
          <w:p w14:paraId="4A949F83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[years]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8415A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Crude HR </w:t>
            </w:r>
          </w:p>
          <w:p w14:paraId="31AFEE97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0E8FA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Adjusted HR </w:t>
            </w:r>
          </w:p>
          <w:p w14:paraId="31D69BA8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(95% CI) </w:t>
            </w:r>
            <w:r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587C42" w14:paraId="39D9C703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541EBA31" w14:textId="77777777" w:rsidR="00587C42" w:rsidRDefault="00587C42" w:rsidP="0011484E">
            <w:pPr>
              <w:widowControl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Age ≤ 55 years at baseline</w:t>
            </w:r>
          </w:p>
        </w:tc>
      </w:tr>
      <w:tr w:rsidR="00587C42" w14:paraId="3E7ECA9E" w14:textId="77777777" w:rsidTr="000B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72B4966D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4FBD9B9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DC4715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1360.9</w:t>
            </w:r>
          </w:p>
        </w:tc>
        <w:tc>
          <w:tcPr>
            <w:tcW w:w="1559" w:type="dxa"/>
            <w:shd w:val="clear" w:color="auto" w:fill="auto"/>
          </w:tcPr>
          <w:p w14:paraId="499F9EEF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701" w:type="dxa"/>
            <w:shd w:val="clear" w:color="auto" w:fill="auto"/>
          </w:tcPr>
          <w:p w14:paraId="0BA11A68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</w:tr>
      <w:tr w:rsidR="00587C42" w14:paraId="2F40D15B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212FEA24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6361948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74AD75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292.2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B2F343A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0.76 (0.41-1.38)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CF35CED" w14:textId="77777777" w:rsidR="00587C42" w:rsidRPr="00C04DD8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0.74 (0.4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-1.4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</w:tr>
      <w:tr w:rsidR="00587C42" w14:paraId="2FF00FFA" w14:textId="77777777" w:rsidTr="000B081F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64AC610E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992" w:type="dxa"/>
            <w:shd w:val="clear" w:color="auto" w:fill="auto"/>
          </w:tcPr>
          <w:p w14:paraId="44143D7D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787B15C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881.9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BAC052B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0.89 (0.60-1.33)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14F07EE" w14:textId="77777777" w:rsidR="00587C42" w:rsidRPr="00C04DD8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0.89 (0.59-1.35)</w:t>
            </w:r>
          </w:p>
        </w:tc>
      </w:tr>
      <w:tr w:rsidR="00587C42" w14:paraId="0B281458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27A1AD7B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Past-use</w:t>
            </w:r>
          </w:p>
        </w:tc>
        <w:tc>
          <w:tcPr>
            <w:tcW w:w="992" w:type="dxa"/>
            <w:shd w:val="clear" w:color="auto" w:fill="auto"/>
          </w:tcPr>
          <w:p w14:paraId="0089225A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7F781EE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88.6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D4059E2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1.05 (0.46-2.40)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8C510F4" w14:textId="77777777" w:rsidR="00587C42" w:rsidRPr="00C04DD8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1.07 (0.46-2.52)</w:t>
            </w:r>
          </w:p>
        </w:tc>
      </w:tr>
      <w:tr w:rsidR="00587C42" w14:paraId="1FE99FA4" w14:textId="77777777" w:rsidTr="000B081F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A1342F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Never-use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5BBC1B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00CB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251.5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C7534C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0.43 (0.16-1.15)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D3657F" w14:textId="77777777" w:rsidR="00587C42" w:rsidRPr="00C04DD8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0.63 (0.22-1.8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</w:tr>
      <w:tr w:rsidR="00667478" w14:paraId="65A25CC3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9E1CA2" w14:textId="77777777" w:rsidR="00667478" w:rsidRPr="00667478" w:rsidRDefault="00667478" w:rsidP="0011484E">
            <w:pPr>
              <w:widowControl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Age ˃ 55 years at baseline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D6CB0" w14:textId="77777777" w:rsidR="00667478" w:rsidRPr="00667478" w:rsidRDefault="00667478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FF5CBF" w14:textId="77777777" w:rsidR="00667478" w:rsidRPr="00667478" w:rsidRDefault="00667478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961029" w14:textId="77777777" w:rsidR="00667478" w:rsidRPr="00667478" w:rsidRDefault="00667478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F6C9A4" w14:textId="77777777" w:rsidR="00667478" w:rsidRPr="00667478" w:rsidRDefault="00667478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667478" w14:paraId="58D1380E" w14:textId="77777777" w:rsidTr="00667478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20CD89EC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830D77D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4C78517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591.8</w:t>
            </w:r>
          </w:p>
        </w:tc>
        <w:tc>
          <w:tcPr>
            <w:tcW w:w="1559" w:type="dxa"/>
            <w:shd w:val="clear" w:color="auto" w:fill="auto"/>
          </w:tcPr>
          <w:p w14:paraId="0549A36B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701" w:type="dxa"/>
            <w:shd w:val="clear" w:color="auto" w:fill="auto"/>
          </w:tcPr>
          <w:p w14:paraId="750EEE19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</w:tr>
      <w:tr w:rsidR="00667478" w14:paraId="7F11F27E" w14:textId="77777777" w:rsidTr="00667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6D605E67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5129626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516E5AD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85.5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A760EB0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1.51 (0.75-3.04)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E1E64E8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1.5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 xml:space="preserve"> (0.75-3.02)</w:t>
            </w:r>
          </w:p>
        </w:tc>
      </w:tr>
      <w:tr w:rsidR="00667478" w14:paraId="18BCC59F" w14:textId="77777777" w:rsidTr="00667478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6E90C049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992" w:type="dxa"/>
            <w:shd w:val="clear" w:color="auto" w:fill="auto"/>
          </w:tcPr>
          <w:p w14:paraId="422D9BBE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ABC9F2A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330.8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32F19C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1.45 (0.89-2.37)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A6BE854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1.31 (0.79-2.17)</w:t>
            </w:r>
          </w:p>
        </w:tc>
      </w:tr>
      <w:tr w:rsidR="00667478" w14:paraId="50AAD478" w14:textId="77777777" w:rsidTr="00667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1CF615D8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Past-use</w:t>
            </w:r>
          </w:p>
        </w:tc>
        <w:tc>
          <w:tcPr>
            <w:tcW w:w="992" w:type="dxa"/>
            <w:shd w:val="clear" w:color="auto" w:fill="auto"/>
          </w:tcPr>
          <w:p w14:paraId="27B0B1F9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0A86144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22.9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6A8564E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1.14 (0.24-5.42)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303B7B1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1.14 (0.22-6.04)</w:t>
            </w:r>
          </w:p>
        </w:tc>
      </w:tr>
      <w:tr w:rsidR="00667478" w14:paraId="1E0CE104" w14:textId="77777777" w:rsidTr="00667478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000000"/>
            </w:tcBorders>
            <w:shd w:val="clear" w:color="auto" w:fill="auto"/>
          </w:tcPr>
          <w:p w14:paraId="44A5F143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Never-use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2D255FDF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DDBC143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79.2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291D33F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0.93 (0.26-3.28)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6202A8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0.84 (0.21-3.32)</w:t>
            </w:r>
          </w:p>
        </w:tc>
      </w:tr>
      <w:tr w:rsidR="00667478" w14:paraId="2800B0B1" w14:textId="77777777" w:rsidTr="00D40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6F212533" w14:textId="77777777" w:rsidR="00667478" w:rsidRDefault="00667478" w:rsidP="00D40707">
            <w:pPr>
              <w:widowControl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Rheumatoid factor </w:t>
            </w:r>
            <w:r w:rsidR="00D40707">
              <w:rPr>
                <w:rFonts w:cstheme="minorHAnsi"/>
                <w:sz w:val="18"/>
                <w:szCs w:val="18"/>
                <w:lang w:val="en-US"/>
              </w:rPr>
              <w:t>negative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at baseline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D120E" w14:textId="77777777" w:rsidR="00667478" w:rsidRP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CA9F17" w14:textId="77777777" w:rsidR="00667478" w:rsidRP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4626CC" w14:textId="77777777" w:rsidR="00667478" w:rsidRP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4B3A18" w14:textId="77777777" w:rsidR="00667478" w:rsidRP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40707" w14:paraId="009D4544" w14:textId="77777777" w:rsidTr="00667478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3D874773" w14:textId="77777777" w:rsidR="00D40707" w:rsidRDefault="00D40707" w:rsidP="00D40707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9CCD5C1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23111D3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623.9</w:t>
            </w:r>
          </w:p>
        </w:tc>
        <w:tc>
          <w:tcPr>
            <w:tcW w:w="1559" w:type="dxa"/>
            <w:shd w:val="clear" w:color="auto" w:fill="auto"/>
          </w:tcPr>
          <w:p w14:paraId="7F8594C7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701" w:type="dxa"/>
            <w:shd w:val="clear" w:color="auto" w:fill="auto"/>
          </w:tcPr>
          <w:p w14:paraId="42A9A149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</w:tr>
      <w:tr w:rsidR="00D40707" w14:paraId="74D55DD3" w14:textId="77777777" w:rsidTr="00667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2C76E9B7" w14:textId="77777777" w:rsidR="00D40707" w:rsidRDefault="00D40707" w:rsidP="00D40707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8F0EB2B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D7AC638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150.8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A134296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0.53 (0.21-1.35)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FEE5239" w14:textId="77777777" w:rsidR="00D40707" w:rsidRPr="00C04DD8" w:rsidRDefault="00D40707" w:rsidP="00D40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0.51 (0.2-1.27)</w:t>
            </w:r>
          </w:p>
        </w:tc>
      </w:tr>
      <w:tr w:rsidR="00D40707" w14:paraId="00C55291" w14:textId="77777777" w:rsidTr="00667478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387D5114" w14:textId="77777777" w:rsidR="00D40707" w:rsidRDefault="00D40707" w:rsidP="00D40707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992" w:type="dxa"/>
            <w:shd w:val="clear" w:color="auto" w:fill="auto"/>
          </w:tcPr>
          <w:p w14:paraId="3A9C359F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5C1E7EF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441.5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AEB8720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1.16 (0.71-1.88)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8ABC585" w14:textId="77777777" w:rsidR="00D40707" w:rsidRPr="00C04DD8" w:rsidRDefault="00D40707" w:rsidP="00D40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1.14 (0.69-1.89)</w:t>
            </w:r>
          </w:p>
        </w:tc>
      </w:tr>
      <w:tr w:rsidR="00D40707" w14:paraId="3472B69F" w14:textId="77777777" w:rsidTr="00667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2CFD3096" w14:textId="77777777" w:rsidR="00D40707" w:rsidRDefault="00D40707" w:rsidP="00D40707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Past-use</w:t>
            </w:r>
          </w:p>
        </w:tc>
        <w:tc>
          <w:tcPr>
            <w:tcW w:w="992" w:type="dxa"/>
            <w:shd w:val="clear" w:color="auto" w:fill="auto"/>
          </w:tcPr>
          <w:p w14:paraId="083DAEE8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6BB30A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28.9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BC06408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1.05 (0.23-4.76)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ECA5D85" w14:textId="77777777" w:rsidR="00D40707" w:rsidRPr="00C04DD8" w:rsidRDefault="00D40707" w:rsidP="00D40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1.45 (0.29-7.26)</w:t>
            </w:r>
          </w:p>
        </w:tc>
      </w:tr>
      <w:tr w:rsidR="00D40707" w14:paraId="57A9455C" w14:textId="77777777" w:rsidTr="00667478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000000"/>
            </w:tcBorders>
            <w:shd w:val="clear" w:color="auto" w:fill="auto"/>
          </w:tcPr>
          <w:p w14:paraId="2FD4BC9E" w14:textId="77777777" w:rsidR="00D40707" w:rsidRDefault="00D40707" w:rsidP="00D40707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Never-use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0F54BE7C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11C60A8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109.4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8B4DD0D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0.57 (0.19-1.70)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913BA0" w14:textId="77777777" w:rsidR="00D40707" w:rsidRPr="00C04DD8" w:rsidRDefault="00D40707" w:rsidP="00D40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0.78 (0.23-2.62)</w:t>
            </w:r>
          </w:p>
        </w:tc>
      </w:tr>
      <w:tr w:rsidR="00667478" w14:paraId="42B1272E" w14:textId="77777777" w:rsidTr="00D40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13D6CB44" w14:textId="77777777" w:rsidR="00667478" w:rsidRPr="00667478" w:rsidRDefault="00667478" w:rsidP="00D40707">
            <w:pPr>
              <w:widowControl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Rheumatoid factor </w:t>
            </w:r>
            <w:r w:rsidR="00D40707">
              <w:rPr>
                <w:rFonts w:cstheme="minorHAnsi"/>
                <w:sz w:val="18"/>
                <w:szCs w:val="18"/>
                <w:lang w:val="en-US"/>
              </w:rPr>
              <w:t xml:space="preserve">positive </w:t>
            </w:r>
            <w:r>
              <w:rPr>
                <w:rFonts w:cstheme="minorHAnsi"/>
                <w:sz w:val="18"/>
                <w:szCs w:val="18"/>
                <w:lang w:val="en-US"/>
              </w:rPr>
              <w:t>at baseline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40B84F" w14:textId="77777777" w:rsidR="00667478" w:rsidRP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EB88E9" w14:textId="77777777" w:rsidR="00667478" w:rsidRP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F04729" w14:textId="77777777" w:rsidR="00667478" w:rsidRP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E6B4C2" w14:textId="77777777" w:rsidR="00667478" w:rsidRP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40707" w14:paraId="12FA9B70" w14:textId="77777777" w:rsidTr="00667478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2138EC1A" w14:textId="77777777" w:rsidR="00D40707" w:rsidRDefault="00D40707" w:rsidP="00D40707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FC65380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7E15DE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1291</w:t>
            </w:r>
          </w:p>
        </w:tc>
        <w:tc>
          <w:tcPr>
            <w:tcW w:w="1559" w:type="dxa"/>
            <w:shd w:val="clear" w:color="auto" w:fill="auto"/>
          </w:tcPr>
          <w:p w14:paraId="7E199A3F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701" w:type="dxa"/>
            <w:shd w:val="clear" w:color="auto" w:fill="auto"/>
          </w:tcPr>
          <w:p w14:paraId="373F505C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</w:tr>
      <w:tr w:rsidR="00D40707" w14:paraId="59FD48AC" w14:textId="77777777" w:rsidTr="00667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3329CC23" w14:textId="77777777" w:rsidR="00D40707" w:rsidRDefault="00D40707" w:rsidP="00D40707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5893A3F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8C736D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209.9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335160F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1.27 (0.73-2.18)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69C01C8" w14:textId="77777777" w:rsidR="00D40707" w:rsidRPr="00C04DD8" w:rsidRDefault="00D40707" w:rsidP="00D40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1.19 (0.69-2.07)</w:t>
            </w:r>
          </w:p>
        </w:tc>
      </w:tr>
      <w:tr w:rsidR="00D40707" w14:paraId="60C15273" w14:textId="77777777" w:rsidTr="00667478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64D9C16E" w14:textId="77777777" w:rsidR="00D40707" w:rsidRDefault="00D40707" w:rsidP="00D40707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992" w:type="dxa"/>
            <w:shd w:val="clear" w:color="auto" w:fill="auto"/>
          </w:tcPr>
          <w:p w14:paraId="10DE75BA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570F1A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742.4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3EB2A91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1.07 (0.72-1.60)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FCCD983" w14:textId="77777777" w:rsidR="00D40707" w:rsidRPr="00C04DD8" w:rsidRDefault="00D40707" w:rsidP="00D40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1.1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 xml:space="preserve"> (0.73-1.65)</w:t>
            </w:r>
          </w:p>
        </w:tc>
      </w:tr>
      <w:tr w:rsidR="00D40707" w14:paraId="1C638729" w14:textId="77777777" w:rsidTr="00667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7384FA23" w14:textId="77777777" w:rsidR="00D40707" w:rsidRDefault="00D40707" w:rsidP="00D40707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Past-use</w:t>
            </w:r>
          </w:p>
        </w:tc>
        <w:tc>
          <w:tcPr>
            <w:tcW w:w="992" w:type="dxa"/>
            <w:shd w:val="clear" w:color="auto" w:fill="auto"/>
          </w:tcPr>
          <w:p w14:paraId="4F7D144A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80333A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78.8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39F178" w14:textId="77777777" w:rsidR="00D40707" w:rsidRDefault="00D40707" w:rsidP="00D4070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1.06 (0.46-2.45)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2F14151" w14:textId="77777777" w:rsidR="00D40707" w:rsidRPr="00C04DD8" w:rsidRDefault="00D40707" w:rsidP="00D40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0.96 (0.39-2.37)</w:t>
            </w:r>
          </w:p>
        </w:tc>
      </w:tr>
      <w:tr w:rsidR="00D40707" w14:paraId="1A8CF181" w14:textId="77777777" w:rsidTr="00667478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000000"/>
            </w:tcBorders>
            <w:shd w:val="clear" w:color="auto" w:fill="auto"/>
          </w:tcPr>
          <w:p w14:paraId="3144F55B" w14:textId="77777777" w:rsidR="00D40707" w:rsidRDefault="00D40707" w:rsidP="00D40707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Never-use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3D856625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1AC7B39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208.6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100151F" w14:textId="77777777" w:rsidR="00D40707" w:rsidRDefault="00D40707" w:rsidP="00D4070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0.57 (0.20-1.63)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B3710D1" w14:textId="77777777" w:rsidR="00D40707" w:rsidRPr="00C04DD8" w:rsidRDefault="00D40707" w:rsidP="00D40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0.74 (0.25-2.18)</w:t>
            </w:r>
          </w:p>
        </w:tc>
      </w:tr>
      <w:tr w:rsidR="00667478" w:rsidRPr="00936EF1" w14:paraId="6BF342BE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2C199198" w14:textId="77777777" w:rsidR="00667478" w:rsidRDefault="00667478" w:rsidP="00667478">
            <w:pPr>
              <w:widowControl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Osteoporosis/ fracture or osteoporosis treatment (time-varying)</w:t>
            </w:r>
          </w:p>
        </w:tc>
      </w:tr>
      <w:tr w:rsidR="00667478" w14:paraId="587CA7F5" w14:textId="77777777" w:rsidTr="000B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6E545AA6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without osteoporosis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26743D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460B39" w14:textId="77777777" w:rsidR="00667478" w:rsidRDefault="00667478" w:rsidP="0066747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1680.6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2952FC" w14:textId="77777777" w:rsidR="00667478" w:rsidRDefault="00667478" w:rsidP="0066747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61801D" w14:textId="77777777" w:rsidR="00667478" w:rsidRDefault="00667478" w:rsidP="0066747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</w:tr>
      <w:tr w:rsidR="00667478" w14:paraId="66D0880A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41445086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with osteoporosis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D1FB72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A82B4B" w14:textId="77777777" w:rsidR="00667478" w:rsidRDefault="00667478" w:rsidP="00667478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272.1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919EDB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1.16 (0.68-1.99)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8823C2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0.86 (0.5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-1.48)</w:t>
            </w:r>
          </w:p>
        </w:tc>
      </w:tr>
      <w:tr w:rsidR="00667478" w14:paraId="1E7892F0" w14:textId="77777777" w:rsidTr="000B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68FFDB2C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without osteoporosis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880445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18AA61" w14:textId="77777777" w:rsidR="00667478" w:rsidRDefault="00667478" w:rsidP="0066747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274.2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4D0083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0.93 (0.54-1.60)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19810C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0.89 (0.51-1.56)</w:t>
            </w:r>
          </w:p>
        </w:tc>
      </w:tr>
      <w:tr w:rsidR="00667478" w14:paraId="54B5E8A9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12A9B20B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with osteoporosis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2013F6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AA6E2D" w14:textId="77777777" w:rsidR="00667478" w:rsidRDefault="00667478" w:rsidP="00667478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103.4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519BD3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1.06 (0.47-2.38)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D3C193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0.77 (0.34-1.71)</w:t>
            </w:r>
          </w:p>
        </w:tc>
      </w:tr>
      <w:tr w:rsidR="00667478" w14:paraId="570BEFB0" w14:textId="77777777" w:rsidTr="000B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61AB8770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Combination therapy without osteoporosis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77D10C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9B6869" w14:textId="77777777" w:rsidR="00667478" w:rsidRDefault="00667478" w:rsidP="0066747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970.3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01870B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1.04 (0.73-1.47)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A6976D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1.04 (0.73-1.48)</w:t>
            </w:r>
          </w:p>
        </w:tc>
      </w:tr>
      <w:tr w:rsidR="00667478" w14:paraId="7CBB160A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7FF70A86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Combination therapy with osteoporosis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5BC3D8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751767" w14:textId="77777777" w:rsidR="00667478" w:rsidRDefault="00667478" w:rsidP="00667478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242.3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0F8D67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1.30 (0.77-2.18)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B09117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0.99 (0.56-1.76)</w:t>
            </w:r>
          </w:p>
        </w:tc>
      </w:tr>
      <w:tr w:rsidR="00667478" w14:paraId="345DD0F7" w14:textId="77777777" w:rsidTr="000B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3049730C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Never/past-use without osteoporosis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CF5F1E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80A784" w14:textId="77777777" w:rsidR="00667478" w:rsidRDefault="00667478" w:rsidP="0066747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413.1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A72D7A" w14:textId="77777777" w:rsidR="0066747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0.80 (0.46-1.40)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884F7B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0.95 (0.53-1.69)</w:t>
            </w:r>
          </w:p>
        </w:tc>
      </w:tr>
      <w:tr w:rsidR="00667478" w14:paraId="03F1209B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65ED0" w14:textId="77777777" w:rsidR="0066747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Never/past-use with osteoporosis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10052F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A3E20D" w14:textId="77777777" w:rsidR="00667478" w:rsidRDefault="00667478" w:rsidP="00667478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29.1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23B782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43C534" w14:textId="77777777" w:rsidR="0066747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</w:tr>
      <w:tr w:rsidR="00667478" w14:paraId="46D72688" w14:textId="77777777" w:rsidTr="000B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547C7D13" w14:textId="77777777" w:rsidR="00667478" w:rsidRDefault="00667478" w:rsidP="00667478">
            <w:pPr>
              <w:widowControl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Prednisone treatment (time-varying)</w:t>
            </w:r>
          </w:p>
        </w:tc>
      </w:tr>
      <w:tr w:rsidR="00667478" w14:paraId="6AC1340A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46EE0712" w14:textId="77777777" w:rsidR="00667478" w:rsidRPr="00C04DD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without prednisone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922B4F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945382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1098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548BF3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0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87 (0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47-1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6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0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89CE6E" w14:textId="77777777" w:rsidR="00667478" w:rsidRPr="00C04DD8" w:rsidRDefault="00667478" w:rsidP="00667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0.85 (0.44-1.61)</w:t>
            </w:r>
          </w:p>
        </w:tc>
      </w:tr>
      <w:tr w:rsidR="00667478" w14:paraId="0CB55034" w14:textId="77777777" w:rsidTr="000B081F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10F65AEC" w14:textId="77777777" w:rsidR="00667478" w:rsidRPr="00C04DD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with prednisone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0AC9CE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51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ECB4E8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854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E516A6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35 (0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73-2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47)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A2CD92" w14:textId="77777777" w:rsidR="00667478" w:rsidRPr="00C04DD8" w:rsidRDefault="00667478" w:rsidP="00667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1.45 (0.76-2.78)</w:t>
            </w:r>
          </w:p>
        </w:tc>
      </w:tr>
      <w:tr w:rsidR="00667478" w14:paraId="689AE682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22D29F9A" w14:textId="77777777" w:rsidR="00667478" w:rsidRPr="00C04DD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without  prednisone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41A014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A6DD88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220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8D8213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C3DA50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Ref (1.00)</w:t>
            </w:r>
          </w:p>
        </w:tc>
      </w:tr>
      <w:tr w:rsidR="00667478" w14:paraId="60010FE8" w14:textId="77777777" w:rsidTr="000B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1989F2F4" w14:textId="77777777" w:rsidR="00667478" w:rsidRPr="00C04DD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with prednisone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3A396E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BA130B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156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795DEB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01 (0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43-2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34)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14E0CD" w14:textId="77777777" w:rsidR="00667478" w:rsidRPr="00C04DD8" w:rsidRDefault="00667478" w:rsidP="00667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0.93 (0.39-2.23)</w:t>
            </w:r>
          </w:p>
        </w:tc>
      </w:tr>
      <w:tr w:rsidR="00667478" w14:paraId="6E2CB4E1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23CC25CD" w14:textId="77777777" w:rsidR="00667478" w:rsidRPr="00C04DD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Combination therapy without prednisone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D3003D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BD0B09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639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5D412C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19 (0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64-2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22)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99F3DA" w14:textId="77777777" w:rsidR="00667478" w:rsidRPr="00C04DD8" w:rsidRDefault="00667478" w:rsidP="00667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1.27 (0.66-2.42)</w:t>
            </w:r>
          </w:p>
        </w:tc>
      </w:tr>
      <w:tr w:rsidR="00667478" w14:paraId="773C2CC3" w14:textId="77777777" w:rsidTr="000B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44240EE7" w14:textId="77777777" w:rsidR="00667478" w:rsidRPr="00C04DD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Combination therapy with prednisone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5C94CD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C550FF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573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C0F5EA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06 (0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55-2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04)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A70373" w14:textId="77777777" w:rsidR="00667478" w:rsidRPr="00C04DD8" w:rsidRDefault="00667478" w:rsidP="00667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1.07 (0.53-2.16)</w:t>
            </w:r>
          </w:p>
        </w:tc>
      </w:tr>
      <w:tr w:rsidR="00667478" w14:paraId="413343FC" w14:textId="77777777" w:rsidTr="000B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5A8E3ACF" w14:textId="77777777" w:rsidR="00667478" w:rsidRPr="00C04DD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Never/past-use </w:t>
            </w:r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without prednisone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730EB6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082B17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345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69FC6D" w14:textId="77777777" w:rsidR="00667478" w:rsidRPr="00C04DD8" w:rsidRDefault="00667478" w:rsidP="0066747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0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63 (0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27-1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45)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05D117" w14:textId="77777777" w:rsidR="00667478" w:rsidRPr="00C04DD8" w:rsidRDefault="00667478" w:rsidP="00667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bCs/>
                <w:sz w:val="18"/>
                <w:szCs w:val="18"/>
                <w:lang w:val="en-US"/>
              </w:rPr>
              <w:t>0.74 (0.31-1.79)</w:t>
            </w:r>
          </w:p>
        </w:tc>
      </w:tr>
      <w:tr w:rsidR="00667478" w14:paraId="3B589747" w14:textId="77777777" w:rsidTr="000B08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C3F249" w14:textId="77777777" w:rsidR="00667478" w:rsidRPr="00C04DD8" w:rsidRDefault="00667478" w:rsidP="0066747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Never/past-use </w:t>
            </w:r>
            <w:r w:rsidRPr="00C04DD8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with prednisone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2CF43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5F0AA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97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2E93DC" w14:textId="77777777" w:rsidR="00667478" w:rsidRPr="00C04DD8" w:rsidRDefault="00667478" w:rsidP="0066747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33 (0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46-3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>84)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EB1A31" w14:textId="77777777" w:rsidR="00667478" w:rsidRPr="00C04DD8" w:rsidRDefault="00667478" w:rsidP="00667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04DD8">
              <w:rPr>
                <w:rFonts w:cstheme="minorHAnsi"/>
                <w:sz w:val="18"/>
                <w:szCs w:val="18"/>
                <w:lang w:val="en-US"/>
              </w:rPr>
              <w:t>1.5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C04DD8">
              <w:rPr>
                <w:rFonts w:cstheme="minorHAnsi"/>
                <w:sz w:val="18"/>
                <w:szCs w:val="18"/>
                <w:lang w:val="en-US"/>
              </w:rPr>
              <w:t xml:space="preserve"> (0.52-4.34)</w:t>
            </w:r>
          </w:p>
        </w:tc>
      </w:tr>
    </w:tbl>
    <w:p w14:paraId="50B05197" w14:textId="77777777" w:rsidR="00587C42" w:rsidRDefault="00587C42" w:rsidP="00587C42">
      <w:pPr>
        <w:pStyle w:val="KeinLeerraum"/>
        <w:jc w:val="both"/>
        <w:rPr>
          <w:rFonts w:cstheme="minorHAnsi"/>
          <w:sz w:val="16"/>
          <w:szCs w:val="16"/>
        </w:rPr>
      </w:pPr>
      <w:proofErr w:type="spellStart"/>
      <w:r>
        <w:rPr>
          <w:rFonts w:cstheme="minorHAnsi"/>
          <w:sz w:val="16"/>
          <w:szCs w:val="16"/>
        </w:rPr>
        <w:t>bDMARD</w:t>
      </w:r>
      <w:proofErr w:type="spellEnd"/>
      <w:r>
        <w:rPr>
          <w:rFonts w:cstheme="minorHAnsi"/>
          <w:sz w:val="16"/>
          <w:szCs w:val="16"/>
        </w:rPr>
        <w:t xml:space="preserve">: biologic disease-modifying antirheumatic drug; CI: confidence interval; </w:t>
      </w:r>
      <w:proofErr w:type="spellStart"/>
      <w:r>
        <w:rPr>
          <w:rFonts w:cstheme="minorHAnsi"/>
          <w:sz w:val="16"/>
          <w:szCs w:val="16"/>
        </w:rPr>
        <w:t>csDMARD</w:t>
      </w:r>
      <w:proofErr w:type="spellEnd"/>
      <w:r>
        <w:rPr>
          <w:rFonts w:cstheme="minorHAnsi"/>
          <w:sz w:val="16"/>
          <w:szCs w:val="16"/>
        </w:rPr>
        <w:t>: conventional synthetic disease-modifying antirheumatic drug; HR: hazard ratio</w:t>
      </w:r>
    </w:p>
    <w:p w14:paraId="1736DCAF" w14:textId="77777777" w:rsidR="00587C42" w:rsidRDefault="00587C42" w:rsidP="00587C42">
      <w:pPr>
        <w:pStyle w:val="KeinLeerraum"/>
        <w:ind w:right="119"/>
        <w:jc w:val="both"/>
        <w:rPr>
          <w:u w:val="single"/>
        </w:rPr>
      </w:pPr>
      <w:proofErr w:type="spellStart"/>
      <w:r>
        <w:rPr>
          <w:rFonts w:cstheme="minorHAnsi"/>
          <w:sz w:val="16"/>
          <w:szCs w:val="16"/>
          <w:vertAlign w:val="superscript"/>
        </w:rPr>
        <w:lastRenderedPageBreak/>
        <w:t>a</w:t>
      </w:r>
      <w:proofErr w:type="spellEnd"/>
      <w:r>
        <w:rPr>
          <w:rFonts w:cstheme="minorHAnsi"/>
          <w:sz w:val="16"/>
          <w:szCs w:val="16"/>
          <w:vertAlign w:val="superscript"/>
        </w:rPr>
        <w:t xml:space="preserve"> </w:t>
      </w:r>
      <w:r>
        <w:rPr>
          <w:rFonts w:cstheme="minorHAnsi"/>
          <w:sz w:val="16"/>
          <w:szCs w:val="16"/>
        </w:rPr>
        <w:t>adjusted for age, sex (time invariant), body mass index, rheumatoid arthritis duration, rheumatoid factor (time invariant), DAS28-esr score, prednisone use, cardiac disorders, hypertension, osteoporosis, hand surgery, large joint osteoarthritis or hip/knee arthroplasty</w:t>
      </w:r>
    </w:p>
    <w:p w14:paraId="2EBCDC59" w14:textId="77777777" w:rsidR="00587C42" w:rsidRDefault="00587C42" w:rsidP="002253C3">
      <w:pPr>
        <w:rPr>
          <w:b/>
          <w:sz w:val="24"/>
        </w:rPr>
      </w:pPr>
    </w:p>
    <w:p w14:paraId="1E5E13B5" w14:textId="5346B9F8" w:rsidR="002253C3" w:rsidRPr="003D722E" w:rsidRDefault="002253C3" w:rsidP="002253C3">
      <w:pPr>
        <w:rPr>
          <w:b/>
          <w:sz w:val="24"/>
        </w:rPr>
      </w:pPr>
      <w:r w:rsidRPr="003D722E">
        <w:rPr>
          <w:b/>
          <w:sz w:val="24"/>
        </w:rPr>
        <w:t xml:space="preserve">Supplementary </w:t>
      </w:r>
      <w:r w:rsidR="005B3E4D">
        <w:rPr>
          <w:b/>
          <w:sz w:val="24"/>
        </w:rPr>
        <w:t>file</w:t>
      </w:r>
      <w:r w:rsidRPr="003D722E">
        <w:rPr>
          <w:b/>
          <w:sz w:val="24"/>
        </w:rPr>
        <w:t xml:space="preserve"> </w:t>
      </w:r>
      <w:r w:rsidR="002533EF">
        <w:rPr>
          <w:b/>
          <w:sz w:val="24"/>
        </w:rPr>
        <w:t>1</w:t>
      </w:r>
      <w:r w:rsidR="00DC5149">
        <w:rPr>
          <w:b/>
          <w:sz w:val="24"/>
        </w:rPr>
        <w:t>0</w:t>
      </w:r>
      <w:r w:rsidRPr="003D722E">
        <w:rPr>
          <w:b/>
          <w:sz w:val="24"/>
        </w:rPr>
        <w:t xml:space="preserve">: </w:t>
      </w:r>
      <w:r w:rsidR="00587C42" w:rsidRPr="00587C42">
        <w:rPr>
          <w:sz w:val="24"/>
        </w:rPr>
        <w:t>Hazard ratios of hand OA progression</w:t>
      </w:r>
      <w:r w:rsidR="00587C42">
        <w:rPr>
          <w:sz w:val="24"/>
        </w:rPr>
        <w:t xml:space="preserve"> </w:t>
      </w:r>
      <w:r w:rsidR="00587C42" w:rsidRPr="00587C42">
        <w:rPr>
          <w:sz w:val="24"/>
        </w:rPr>
        <w:t xml:space="preserve">per treatment group </w:t>
      </w:r>
      <w:r w:rsidR="00587C42">
        <w:rPr>
          <w:sz w:val="24"/>
        </w:rPr>
        <w:t xml:space="preserve">in </w:t>
      </w:r>
      <w:r w:rsidR="00587C42" w:rsidRPr="00587C42">
        <w:rPr>
          <w:sz w:val="24"/>
        </w:rPr>
        <w:t xml:space="preserve">time-varying </w:t>
      </w:r>
      <w:r w:rsidR="00587C42">
        <w:rPr>
          <w:sz w:val="24"/>
        </w:rPr>
        <w:t xml:space="preserve">Cox proportional hazard </w:t>
      </w:r>
      <w:r w:rsidR="00587C42" w:rsidRPr="00587C42">
        <w:rPr>
          <w:sz w:val="24"/>
        </w:rPr>
        <w:t xml:space="preserve">regression analyses when </w:t>
      </w:r>
      <w:r w:rsidR="00587C42">
        <w:rPr>
          <w:sz w:val="24"/>
        </w:rPr>
        <w:t xml:space="preserve">not </w:t>
      </w:r>
      <w:r w:rsidR="00587C42" w:rsidRPr="003D722E">
        <w:rPr>
          <w:sz w:val="24"/>
        </w:rPr>
        <w:t xml:space="preserve">adjusting for DAS28-esr </w:t>
      </w:r>
      <w:r w:rsidR="00587C42">
        <w:rPr>
          <w:sz w:val="24"/>
        </w:rPr>
        <w:t xml:space="preserve">or when </w:t>
      </w:r>
      <w:r w:rsidR="00587C42" w:rsidRPr="00587C42">
        <w:rPr>
          <w:sz w:val="24"/>
        </w:rPr>
        <w:t>leading the outcome by 6 months (183 days)</w:t>
      </w:r>
    </w:p>
    <w:p w14:paraId="1A26C446" w14:textId="77777777" w:rsidR="002253C3" w:rsidRDefault="002253C3" w:rsidP="002253C3"/>
    <w:p w14:paraId="5C4469C6" w14:textId="1B8B2F12" w:rsidR="002253C3" w:rsidRDefault="00141218" w:rsidP="002253C3">
      <w:r w:rsidRPr="008048D6">
        <w:rPr>
          <w:b/>
        </w:rPr>
        <w:t>Supplementary Table</w:t>
      </w:r>
      <w:r w:rsidR="002533EF">
        <w:rPr>
          <w:b/>
        </w:rPr>
        <w:t xml:space="preserve"> 1</w:t>
      </w:r>
      <w:r w:rsidR="00DC5149">
        <w:rPr>
          <w:b/>
        </w:rPr>
        <w:t>3</w:t>
      </w:r>
      <w:r w:rsidRPr="008048D6">
        <w:rPr>
          <w:b/>
        </w:rPr>
        <w:t xml:space="preserve">. </w:t>
      </w:r>
      <w:r w:rsidR="007C75BD" w:rsidRPr="00E921B8">
        <w:t>H</w:t>
      </w:r>
      <w:r w:rsidR="007C75BD" w:rsidRPr="00E921B8">
        <w:rPr>
          <w:rFonts w:ascii="Arial" w:hAnsi="Arial" w:cs="Arial"/>
          <w:sz w:val="20"/>
          <w:szCs w:val="18"/>
        </w:rPr>
        <w:t>azard</w:t>
      </w:r>
      <w:r w:rsidR="007C75BD">
        <w:rPr>
          <w:rFonts w:ascii="Arial" w:hAnsi="Arial" w:cs="Arial"/>
          <w:sz w:val="20"/>
          <w:szCs w:val="18"/>
        </w:rPr>
        <w:t xml:space="preserve"> ratios </w:t>
      </w:r>
      <w:r w:rsidR="007C75BD" w:rsidRPr="007C75BD">
        <w:rPr>
          <w:rFonts w:ascii="Arial" w:hAnsi="Arial" w:cs="Arial"/>
          <w:sz w:val="20"/>
          <w:szCs w:val="18"/>
        </w:rPr>
        <w:t xml:space="preserve">of hand OA progression per treatment group following </w:t>
      </w:r>
      <w:r w:rsidR="00A63074">
        <w:rPr>
          <w:rFonts w:ascii="Arial" w:hAnsi="Arial" w:cs="Arial"/>
          <w:sz w:val="20"/>
          <w:szCs w:val="18"/>
        </w:rPr>
        <w:t xml:space="preserve">time-varying </w:t>
      </w:r>
      <w:r w:rsidR="00587C42">
        <w:rPr>
          <w:rFonts w:ascii="Arial" w:hAnsi="Arial" w:cs="Arial"/>
          <w:sz w:val="20"/>
          <w:szCs w:val="18"/>
        </w:rPr>
        <w:t xml:space="preserve">Cox </w:t>
      </w:r>
      <w:r w:rsidR="007C75BD" w:rsidRPr="007C75BD">
        <w:rPr>
          <w:rFonts w:ascii="Arial" w:hAnsi="Arial" w:cs="Arial"/>
          <w:sz w:val="20"/>
          <w:szCs w:val="18"/>
        </w:rPr>
        <w:t xml:space="preserve">proportional hazard regression analyses </w:t>
      </w:r>
      <w:r w:rsidR="00587C42">
        <w:rPr>
          <w:rFonts w:ascii="Arial" w:hAnsi="Arial" w:cs="Arial"/>
          <w:sz w:val="20"/>
          <w:szCs w:val="18"/>
        </w:rPr>
        <w:t>when not</w:t>
      </w:r>
      <w:r w:rsidR="00E921B8">
        <w:rPr>
          <w:rFonts w:ascii="Arial" w:hAnsi="Arial" w:cs="Arial"/>
          <w:sz w:val="20"/>
          <w:szCs w:val="18"/>
        </w:rPr>
        <w:t xml:space="preserve"> adjusting for DAS28-esr </w:t>
      </w:r>
    </w:p>
    <w:tbl>
      <w:tblPr>
        <w:tblStyle w:val="EinfacheTabelle4"/>
        <w:tblW w:w="9298" w:type="dxa"/>
        <w:tblInd w:w="108" w:type="dxa"/>
        <w:tblLook w:val="04A0" w:firstRow="1" w:lastRow="0" w:firstColumn="1" w:lastColumn="0" w:noHBand="0" w:noVBand="1"/>
      </w:tblPr>
      <w:tblGrid>
        <w:gridCol w:w="1159"/>
        <w:gridCol w:w="1171"/>
        <w:gridCol w:w="1145"/>
        <w:gridCol w:w="1565"/>
        <w:gridCol w:w="1656"/>
        <w:gridCol w:w="2602"/>
      </w:tblGrid>
      <w:tr w:rsidR="00141218" w:rsidRPr="002E4EEF" w14:paraId="1884496A" w14:textId="77777777" w:rsidTr="00587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AC18C" w14:textId="77777777" w:rsidR="00141218" w:rsidRDefault="00141218" w:rsidP="002253C3">
            <w:pPr>
              <w:widowControl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Exposure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FF1ED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Hand OA progression</w:t>
            </w:r>
            <w:r w:rsidR="000B081F">
              <w:rPr>
                <w:rFonts w:cstheme="minorHAnsi"/>
                <w:sz w:val="18"/>
                <w:szCs w:val="18"/>
                <w:lang w:val="en-US"/>
              </w:rPr>
              <w:t xml:space="preserve"> events</w:t>
            </w: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0D14F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Person-Time</w:t>
            </w:r>
          </w:p>
          <w:p w14:paraId="789AB716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[years]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EBCB4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Crude HR</w:t>
            </w:r>
          </w:p>
          <w:p w14:paraId="4D4A2D04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6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DD450" w14:textId="77777777" w:rsidR="00141218" w:rsidRDefault="00141218" w:rsidP="00141218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HR</w:t>
            </w:r>
            <w:r w:rsidR="007C49D6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7C49D6" w:rsidRPr="00F31670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  <w:p w14:paraId="74B6BD14" w14:textId="77777777" w:rsidR="00141218" w:rsidRDefault="00141218" w:rsidP="00141218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(95% CI) 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09510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HR</w:t>
            </w:r>
            <w:r w:rsidR="00C82C56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C82C56" w:rsidRPr="00F31670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  <w:p w14:paraId="5CE356C2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(95% CI) without DAS28-esr</w:t>
            </w:r>
          </w:p>
        </w:tc>
      </w:tr>
      <w:tr w:rsidR="00391E92" w14:paraId="75BFF823" w14:textId="77777777" w:rsidTr="00587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  <w:vAlign w:val="center"/>
          </w:tcPr>
          <w:p w14:paraId="2601216E" w14:textId="77777777" w:rsidR="00391E92" w:rsidRPr="00587C42" w:rsidRDefault="00391E92" w:rsidP="00391E92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146C3C1A" w14:textId="77777777" w:rsidR="00391E92" w:rsidRPr="00391E92" w:rsidRDefault="00391E92" w:rsidP="00391E9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421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74A5B55" w14:textId="77777777" w:rsidR="00391E92" w:rsidRPr="00391E92" w:rsidRDefault="00391E92" w:rsidP="00391E92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2885.7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A9E93F6" w14:textId="77777777" w:rsidR="00391E92" w:rsidRPr="00391E92" w:rsidRDefault="00391E92" w:rsidP="00391E92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09F142A" w14:textId="77777777" w:rsidR="00391E92" w:rsidRPr="00391E92" w:rsidRDefault="00391E92" w:rsidP="00391E92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2602" w:type="dxa"/>
            <w:shd w:val="clear" w:color="auto" w:fill="auto"/>
          </w:tcPr>
          <w:p w14:paraId="01D57A42" w14:textId="77777777" w:rsidR="00391E92" w:rsidRPr="00391E92" w:rsidRDefault="00391E92" w:rsidP="00391E92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Ref (1.00)</w:t>
            </w:r>
          </w:p>
        </w:tc>
      </w:tr>
      <w:tr w:rsidR="00D81506" w14:paraId="0B087964" w14:textId="77777777" w:rsidTr="00587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  <w:vAlign w:val="center"/>
          </w:tcPr>
          <w:p w14:paraId="609F3F77" w14:textId="77777777" w:rsidR="00D81506" w:rsidRPr="00587C42" w:rsidRDefault="00D81506" w:rsidP="00D81506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5852A699" w14:textId="77777777" w:rsidR="00D81506" w:rsidRPr="00587C42" w:rsidRDefault="00D81506" w:rsidP="00D8150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Cs/>
                <w:sz w:val="18"/>
                <w:szCs w:val="18"/>
                <w:lang w:val="en-US"/>
              </w:rPr>
              <w:t>79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5CE2AC6" w14:textId="77777777" w:rsidR="00D81506" w:rsidRPr="00587C42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Cs/>
                <w:sz w:val="18"/>
                <w:szCs w:val="18"/>
                <w:lang w:val="en-US"/>
              </w:rPr>
              <w:t>391.9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14BDD0D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1.23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(0.98-1.54)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66BFD95" w14:textId="77777777" w:rsidR="00D81506" w:rsidRPr="00D81506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1.34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(1.07-1.69)</w:t>
            </w:r>
          </w:p>
        </w:tc>
        <w:tc>
          <w:tcPr>
            <w:tcW w:w="2602" w:type="dxa"/>
            <w:shd w:val="clear" w:color="auto" w:fill="auto"/>
          </w:tcPr>
          <w:p w14:paraId="07EC3060" w14:textId="77777777" w:rsidR="00D81506" w:rsidRPr="00391E92" w:rsidRDefault="00D81506" w:rsidP="00D81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1.35 (1.07-1.7</w:t>
            </w:r>
            <w:r w:rsidR="00AB7853">
              <w:rPr>
                <w:rFonts w:cstheme="minorHAnsi"/>
                <w:bCs/>
                <w:sz w:val="18"/>
                <w:szCs w:val="18"/>
                <w:lang w:val="en-US"/>
              </w:rPr>
              <w:t>0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)</w:t>
            </w:r>
          </w:p>
        </w:tc>
      </w:tr>
      <w:tr w:rsidR="00D81506" w14:paraId="1D10D0BF" w14:textId="77777777" w:rsidTr="00114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  <w:vAlign w:val="center"/>
          </w:tcPr>
          <w:p w14:paraId="5F25B2BD" w14:textId="77777777" w:rsidR="00D81506" w:rsidRPr="00587C42" w:rsidRDefault="00D81506" w:rsidP="00D81506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>TNFi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4446EC74" w14:textId="77777777" w:rsidR="00D81506" w:rsidRPr="00391E92" w:rsidRDefault="00D81506" w:rsidP="00D8150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67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FE9F847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357.6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DE6A956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1.16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(0.91-1.48)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14FB37AA" w14:textId="77777777" w:rsidR="00D81506" w:rsidRPr="00D81506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1.26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(0.98-1.62)</w:t>
            </w:r>
          </w:p>
        </w:tc>
        <w:tc>
          <w:tcPr>
            <w:tcW w:w="2602" w:type="dxa"/>
            <w:shd w:val="clear" w:color="auto" w:fill="auto"/>
            <w:vAlign w:val="bottom"/>
          </w:tcPr>
          <w:p w14:paraId="04932C22" w14:textId="77777777" w:rsidR="00D81506" w:rsidRPr="00391E92" w:rsidRDefault="00D81506" w:rsidP="00D81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1.27 (0.99-1.63)</w:t>
            </w:r>
          </w:p>
        </w:tc>
      </w:tr>
      <w:tr w:rsidR="00D81506" w14:paraId="2C473F85" w14:textId="77777777" w:rsidTr="00587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  <w:vAlign w:val="center"/>
          </w:tcPr>
          <w:p w14:paraId="2924F24D" w14:textId="77777777" w:rsidR="00D81506" w:rsidRPr="00587C42" w:rsidRDefault="00D81506" w:rsidP="00D81506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  Non-</w:t>
            </w:r>
            <w:proofErr w:type="spellStart"/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>TNFi</w:t>
            </w:r>
            <w:proofErr w:type="spellEnd"/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09702F52" w14:textId="77777777" w:rsidR="00D81506" w:rsidRPr="00587C42" w:rsidRDefault="00D81506" w:rsidP="00D8150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Cs/>
                <w:sz w:val="18"/>
                <w:szCs w:val="18"/>
                <w:lang w:val="en-US"/>
              </w:rPr>
              <w:t>12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FD40ADF" w14:textId="77777777" w:rsidR="00D81506" w:rsidRPr="00587C42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Cs/>
                <w:sz w:val="18"/>
                <w:szCs w:val="18"/>
                <w:lang w:val="en-US"/>
              </w:rPr>
              <w:t>34.3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4B1DBAF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1.85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(1.18-2.89)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6645BE22" w14:textId="77777777" w:rsidR="00D81506" w:rsidRPr="00D81506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2.07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(1.35-3.20)</w:t>
            </w:r>
          </w:p>
        </w:tc>
        <w:tc>
          <w:tcPr>
            <w:tcW w:w="2602" w:type="dxa"/>
            <w:shd w:val="clear" w:color="auto" w:fill="auto"/>
            <w:vAlign w:val="bottom"/>
          </w:tcPr>
          <w:p w14:paraId="1C9C1E68" w14:textId="77777777" w:rsidR="00D81506" w:rsidRPr="00391E92" w:rsidRDefault="00D81506" w:rsidP="00D81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2.09 (1.36-3.21)</w:t>
            </w:r>
          </w:p>
        </w:tc>
      </w:tr>
      <w:tr w:rsidR="00D81506" w14:paraId="46A60022" w14:textId="77777777" w:rsidTr="00587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  <w:vAlign w:val="center"/>
          </w:tcPr>
          <w:p w14:paraId="445C8C96" w14:textId="77777777" w:rsidR="00D81506" w:rsidRPr="00587C42" w:rsidRDefault="00D81506" w:rsidP="00D81506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2D8A23F8" w14:textId="77777777" w:rsidR="00D81506" w:rsidRPr="00391E92" w:rsidRDefault="00D81506" w:rsidP="00D8150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236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792B3E4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1378.7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20C00A7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1.05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 xml:space="preserve"> (0.90-1.22)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6181E3CD" w14:textId="77777777" w:rsidR="00D81506" w:rsidRPr="00D81506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1.12 (0.96-1.31)</w:t>
            </w:r>
          </w:p>
        </w:tc>
        <w:tc>
          <w:tcPr>
            <w:tcW w:w="2602" w:type="dxa"/>
            <w:shd w:val="clear" w:color="auto" w:fill="auto"/>
            <w:vAlign w:val="bottom"/>
          </w:tcPr>
          <w:p w14:paraId="4F0D2735" w14:textId="77777777" w:rsidR="00D81506" w:rsidRPr="00391E92" w:rsidRDefault="00D81506" w:rsidP="00D81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1.12 (0.96-1.31)</w:t>
            </w:r>
          </w:p>
        </w:tc>
      </w:tr>
      <w:tr w:rsidR="00D81506" w14:paraId="0AB34913" w14:textId="77777777" w:rsidTr="00587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  <w:vAlign w:val="center"/>
          </w:tcPr>
          <w:p w14:paraId="695FF70F" w14:textId="77777777" w:rsidR="00D81506" w:rsidRPr="00587C42" w:rsidRDefault="00D81506" w:rsidP="00D81506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>TNFi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2195EB12" w14:textId="77777777" w:rsidR="00D81506" w:rsidRPr="00587C42" w:rsidRDefault="00D81506" w:rsidP="00D8150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Cs/>
                <w:sz w:val="18"/>
                <w:szCs w:val="18"/>
                <w:lang w:val="en-US"/>
              </w:rPr>
              <w:t>210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F67C53E" w14:textId="77777777" w:rsidR="00D81506" w:rsidRPr="00587C42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Cs/>
                <w:sz w:val="18"/>
                <w:szCs w:val="18"/>
                <w:lang w:val="en-US"/>
              </w:rPr>
              <w:t>1293.7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B069BBD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1.01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(0.86-1.18)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67916EAF" w14:textId="77777777" w:rsidR="00D81506" w:rsidRPr="00D81506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1.09 (0.92-1.28)</w:t>
            </w:r>
          </w:p>
        </w:tc>
        <w:tc>
          <w:tcPr>
            <w:tcW w:w="2602" w:type="dxa"/>
            <w:shd w:val="clear" w:color="auto" w:fill="auto"/>
            <w:vAlign w:val="bottom"/>
          </w:tcPr>
          <w:p w14:paraId="51502549" w14:textId="77777777" w:rsidR="00D81506" w:rsidRPr="00391E92" w:rsidRDefault="00D81506" w:rsidP="00D81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1.09 (0.92-1.28)</w:t>
            </w:r>
          </w:p>
        </w:tc>
      </w:tr>
      <w:tr w:rsidR="00D81506" w14:paraId="1F7C1CD4" w14:textId="77777777" w:rsidTr="00587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  <w:vAlign w:val="center"/>
          </w:tcPr>
          <w:p w14:paraId="1B07126E" w14:textId="77777777" w:rsidR="00D81506" w:rsidRPr="00587C42" w:rsidRDefault="00D81506" w:rsidP="00D81506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  Non-</w:t>
            </w:r>
            <w:proofErr w:type="spellStart"/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>TNFi</w:t>
            </w:r>
            <w:proofErr w:type="spellEnd"/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795AC619" w14:textId="77777777" w:rsidR="00D81506" w:rsidRPr="00391E92" w:rsidRDefault="00D81506" w:rsidP="00D8150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26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A6E9981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85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003BD68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1.54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(1.10-2.15)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A862CED" w14:textId="77777777" w:rsidR="00D81506" w:rsidRPr="00D81506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1.56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(1.10-2.23)</w:t>
            </w:r>
          </w:p>
        </w:tc>
        <w:tc>
          <w:tcPr>
            <w:tcW w:w="2602" w:type="dxa"/>
            <w:shd w:val="clear" w:color="auto" w:fill="auto"/>
            <w:vAlign w:val="bottom"/>
          </w:tcPr>
          <w:p w14:paraId="68765A89" w14:textId="77777777" w:rsidR="00D81506" w:rsidRPr="00391E92" w:rsidRDefault="00D81506" w:rsidP="00D81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1.56 (1.1</w:t>
            </w:r>
            <w:r w:rsidR="00105C02">
              <w:rPr>
                <w:rFonts w:cstheme="minorHAnsi"/>
                <w:bCs/>
                <w:sz w:val="18"/>
                <w:szCs w:val="18"/>
                <w:lang w:val="en-US"/>
              </w:rPr>
              <w:t>0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-2.23)</w:t>
            </w:r>
          </w:p>
        </w:tc>
      </w:tr>
      <w:tr w:rsidR="00D81506" w14:paraId="703FD686" w14:textId="77777777" w:rsidTr="00587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  <w:vAlign w:val="center"/>
          </w:tcPr>
          <w:p w14:paraId="776AA96F" w14:textId="77777777" w:rsidR="00D81506" w:rsidRPr="00587C42" w:rsidRDefault="00D81506" w:rsidP="00D81506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>Past-use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51F2FEE9" w14:textId="77777777" w:rsidR="00D81506" w:rsidRPr="00587C42" w:rsidRDefault="00D81506" w:rsidP="00D8150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Cs/>
                <w:sz w:val="18"/>
                <w:szCs w:val="18"/>
                <w:lang w:val="en-US"/>
              </w:rPr>
              <w:t>24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22A0696" w14:textId="77777777" w:rsidR="00D81506" w:rsidRPr="00587C42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Cs/>
                <w:sz w:val="18"/>
                <w:szCs w:val="18"/>
                <w:lang w:val="en-US"/>
              </w:rPr>
              <w:t>128.4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14B8F71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0.96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 xml:space="preserve"> (0.64-1.42)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ACAD211" w14:textId="77777777" w:rsidR="00D81506" w:rsidRPr="00D81506" w:rsidRDefault="00D81506" w:rsidP="00D81506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0.96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(0.66-1.41)</w:t>
            </w:r>
          </w:p>
        </w:tc>
        <w:tc>
          <w:tcPr>
            <w:tcW w:w="2602" w:type="dxa"/>
            <w:shd w:val="clear" w:color="auto" w:fill="auto"/>
            <w:vAlign w:val="bottom"/>
          </w:tcPr>
          <w:p w14:paraId="31E9C538" w14:textId="77777777" w:rsidR="00D81506" w:rsidRPr="00391E92" w:rsidRDefault="00D81506" w:rsidP="00D81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0.96 (0.66-1.4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0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)</w:t>
            </w:r>
          </w:p>
        </w:tc>
      </w:tr>
      <w:tr w:rsidR="00D81506" w14:paraId="1A9BDFBA" w14:textId="77777777" w:rsidTr="00587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15C312" w14:textId="77777777" w:rsidR="00D81506" w:rsidRPr="00587C42" w:rsidRDefault="00D81506" w:rsidP="00D81506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587C42">
              <w:rPr>
                <w:rFonts w:cstheme="minorHAnsi"/>
                <w:b w:val="0"/>
                <w:sz w:val="18"/>
                <w:szCs w:val="18"/>
                <w:lang w:val="en-US"/>
              </w:rPr>
              <w:t>Never-use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E97510" w14:textId="77777777" w:rsidR="00D81506" w:rsidRPr="00391E92" w:rsidRDefault="00D81506" w:rsidP="00D8150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23</w:t>
            </w:r>
          </w:p>
        </w:tc>
        <w:tc>
          <w:tcPr>
            <w:tcW w:w="11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3CB364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335.9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ACF3B" w14:textId="77777777" w:rsidR="00D81506" w:rsidRPr="00391E92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0.51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 xml:space="preserve"> (0.31-0.83)</w:t>
            </w:r>
          </w:p>
        </w:tc>
        <w:tc>
          <w:tcPr>
            <w:tcW w:w="16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ACE45A" w14:textId="77777777" w:rsidR="00D81506" w:rsidRPr="00D81506" w:rsidRDefault="00D81506" w:rsidP="00D81506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0.54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D81506">
              <w:rPr>
                <w:rFonts w:cstheme="minorHAnsi"/>
                <w:bCs/>
                <w:sz w:val="18"/>
                <w:szCs w:val="18"/>
                <w:lang w:val="en-US"/>
              </w:rPr>
              <w:t>(0.33-0.90)</w:t>
            </w:r>
          </w:p>
        </w:tc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FC102F9" w14:textId="77777777" w:rsidR="00D81506" w:rsidRPr="00391E92" w:rsidRDefault="00D81506" w:rsidP="00D81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0.54 (0.33-0.9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0</w:t>
            </w:r>
            <w:r w:rsidRPr="00391E92">
              <w:rPr>
                <w:rFonts w:cstheme="minorHAnsi"/>
                <w:bCs/>
                <w:sz w:val="18"/>
                <w:szCs w:val="18"/>
                <w:lang w:val="en-US"/>
              </w:rPr>
              <w:t>)</w:t>
            </w:r>
          </w:p>
        </w:tc>
      </w:tr>
    </w:tbl>
    <w:p w14:paraId="68E2B12B" w14:textId="77777777" w:rsidR="007C49D6" w:rsidRPr="007C49D6" w:rsidRDefault="007C49D6" w:rsidP="00587C42">
      <w:pPr>
        <w:pStyle w:val="KeinLeerraum"/>
        <w:ind w:right="50"/>
        <w:jc w:val="both"/>
        <w:rPr>
          <w:rFonts w:cs="Arial"/>
          <w:sz w:val="16"/>
          <w:szCs w:val="16"/>
        </w:rPr>
      </w:pPr>
      <w:proofErr w:type="spellStart"/>
      <w:r w:rsidRPr="007C49D6">
        <w:rPr>
          <w:rFonts w:cs="Arial"/>
          <w:sz w:val="16"/>
          <w:szCs w:val="16"/>
        </w:rPr>
        <w:t>bDMARD</w:t>
      </w:r>
      <w:proofErr w:type="spellEnd"/>
      <w:r w:rsidRPr="007C49D6">
        <w:rPr>
          <w:rFonts w:cs="Arial"/>
          <w:sz w:val="16"/>
          <w:szCs w:val="16"/>
        </w:rPr>
        <w:t xml:space="preserve">: biologic disease-modifying antirheumatic drug; CI: confidence interval; </w:t>
      </w:r>
      <w:proofErr w:type="spellStart"/>
      <w:r w:rsidRPr="007C49D6">
        <w:rPr>
          <w:rFonts w:cs="Arial"/>
          <w:sz w:val="16"/>
          <w:szCs w:val="16"/>
        </w:rPr>
        <w:t>csDMARD</w:t>
      </w:r>
      <w:proofErr w:type="spellEnd"/>
      <w:r w:rsidRPr="007C49D6">
        <w:rPr>
          <w:rFonts w:cs="Arial"/>
          <w:sz w:val="16"/>
          <w:szCs w:val="16"/>
        </w:rPr>
        <w:t xml:space="preserve">: conventional synthetic disease-modifying antirheumatic drug; HR: hazard ratio; </w:t>
      </w:r>
      <w:r w:rsidR="00587C42">
        <w:rPr>
          <w:rFonts w:cs="Arial"/>
          <w:sz w:val="16"/>
          <w:szCs w:val="16"/>
        </w:rPr>
        <w:t>non-</w:t>
      </w:r>
      <w:proofErr w:type="spellStart"/>
      <w:r w:rsidR="00587C42">
        <w:rPr>
          <w:rFonts w:cs="Arial"/>
          <w:sz w:val="16"/>
          <w:szCs w:val="16"/>
        </w:rPr>
        <w:t>TNFi</w:t>
      </w:r>
      <w:proofErr w:type="spellEnd"/>
      <w:r w:rsidR="00587C42">
        <w:rPr>
          <w:rFonts w:cs="Arial"/>
          <w:sz w:val="16"/>
          <w:szCs w:val="16"/>
        </w:rPr>
        <w:t xml:space="preserve"> : non-</w:t>
      </w:r>
      <w:r w:rsidR="00587C42" w:rsidRPr="00B975B8">
        <w:rPr>
          <w:rFonts w:cs="Arial"/>
          <w:sz w:val="16"/>
          <w:szCs w:val="16"/>
        </w:rPr>
        <w:t xml:space="preserve"> </w:t>
      </w:r>
      <w:r w:rsidR="00587C42">
        <w:rPr>
          <w:rFonts w:cs="Arial"/>
          <w:sz w:val="16"/>
          <w:szCs w:val="16"/>
        </w:rPr>
        <w:t>tumor necrosis factor inhibitors;</w:t>
      </w:r>
      <w:r w:rsidR="00587C42" w:rsidRPr="007C49D6">
        <w:rPr>
          <w:rFonts w:cs="Arial"/>
          <w:sz w:val="16"/>
          <w:szCs w:val="16"/>
        </w:rPr>
        <w:t xml:space="preserve"> </w:t>
      </w:r>
      <w:r w:rsidRPr="007C49D6">
        <w:rPr>
          <w:rFonts w:cs="Arial"/>
          <w:sz w:val="16"/>
          <w:szCs w:val="16"/>
        </w:rPr>
        <w:t xml:space="preserve">OA: osteoarthritis;   </w:t>
      </w:r>
      <w:proofErr w:type="spellStart"/>
      <w:r w:rsidR="00587C42">
        <w:rPr>
          <w:rFonts w:cs="Arial"/>
          <w:sz w:val="16"/>
          <w:szCs w:val="16"/>
        </w:rPr>
        <w:t>TNFi</w:t>
      </w:r>
      <w:proofErr w:type="spellEnd"/>
      <w:r w:rsidR="00587C42">
        <w:rPr>
          <w:rFonts w:cs="Arial"/>
          <w:sz w:val="16"/>
          <w:szCs w:val="16"/>
        </w:rPr>
        <w:t xml:space="preserve"> : tumor necrosis factor inhibitor; </w:t>
      </w:r>
    </w:p>
    <w:p w14:paraId="5BB3AD37" w14:textId="77777777" w:rsidR="007C49D6" w:rsidRPr="00F31670" w:rsidRDefault="007C49D6" w:rsidP="007C49D6">
      <w:pPr>
        <w:pStyle w:val="KeinLeerraum"/>
        <w:ind w:right="50"/>
        <w:jc w:val="both"/>
        <w:rPr>
          <w:rFonts w:cs="Arial"/>
          <w:sz w:val="16"/>
          <w:szCs w:val="16"/>
        </w:rPr>
      </w:pPr>
      <w:proofErr w:type="spellStart"/>
      <w:r w:rsidRPr="00F31670">
        <w:rPr>
          <w:rFonts w:cs="Arial"/>
          <w:sz w:val="16"/>
          <w:szCs w:val="16"/>
          <w:vertAlign w:val="superscript"/>
        </w:rPr>
        <w:t>a</w:t>
      </w:r>
      <w:proofErr w:type="spellEnd"/>
      <w:r w:rsidRPr="00F31670">
        <w:rPr>
          <w:rFonts w:cs="Arial"/>
          <w:sz w:val="16"/>
          <w:szCs w:val="16"/>
          <w:vertAlign w:val="superscript"/>
        </w:rPr>
        <w:t xml:space="preserve"> </w:t>
      </w:r>
      <w:r w:rsidRPr="00F31670">
        <w:rPr>
          <w:rFonts w:cs="Arial"/>
          <w:sz w:val="16"/>
          <w:szCs w:val="16"/>
        </w:rPr>
        <w:t>adjusted for age, sex (time invariant), body mass index, rheumatoid arthritis duration, rheumatoid factor (time invariant), DAS28-esr score, prednisone use, cardiac disorders, hypertension, osteoporosis, hand surgery, large joint osteoarthritis or hip/knee arthroplasty</w:t>
      </w:r>
    </w:p>
    <w:p w14:paraId="1708F4B8" w14:textId="77777777" w:rsidR="002253C3" w:rsidRDefault="002253C3" w:rsidP="002253C3"/>
    <w:p w14:paraId="4DA0F33C" w14:textId="77777777" w:rsidR="00E921B8" w:rsidRDefault="00E921B8" w:rsidP="002253C3">
      <w:pPr>
        <w:rPr>
          <w:b/>
        </w:rPr>
      </w:pPr>
    </w:p>
    <w:p w14:paraId="32A02E12" w14:textId="77777777" w:rsidR="00587C42" w:rsidRDefault="00587C42" w:rsidP="00587C42">
      <w:r w:rsidRPr="008048D6">
        <w:rPr>
          <w:b/>
        </w:rPr>
        <w:t>Supplementary Table</w:t>
      </w:r>
      <w:r w:rsidR="00E07250">
        <w:rPr>
          <w:b/>
        </w:rPr>
        <w:t xml:space="preserve"> 1</w:t>
      </w:r>
      <w:r w:rsidR="002533EF">
        <w:rPr>
          <w:b/>
        </w:rPr>
        <w:t>5</w:t>
      </w:r>
      <w:r w:rsidRPr="008048D6">
        <w:rPr>
          <w:b/>
        </w:rPr>
        <w:t xml:space="preserve">. </w:t>
      </w:r>
      <w:r w:rsidRPr="00E921B8">
        <w:t>H</w:t>
      </w:r>
      <w:r w:rsidRPr="00E921B8">
        <w:rPr>
          <w:rFonts w:ascii="Arial" w:hAnsi="Arial" w:cs="Arial"/>
          <w:sz w:val="20"/>
          <w:szCs w:val="18"/>
        </w:rPr>
        <w:t>azard</w:t>
      </w:r>
      <w:r>
        <w:rPr>
          <w:rFonts w:ascii="Arial" w:hAnsi="Arial" w:cs="Arial"/>
          <w:sz w:val="20"/>
          <w:szCs w:val="18"/>
        </w:rPr>
        <w:t xml:space="preserve"> ratios </w:t>
      </w:r>
      <w:r w:rsidRPr="007C75BD">
        <w:rPr>
          <w:rFonts w:ascii="Arial" w:hAnsi="Arial" w:cs="Arial"/>
          <w:sz w:val="20"/>
          <w:szCs w:val="18"/>
        </w:rPr>
        <w:t xml:space="preserve">of hand OA progression per treatment group following </w:t>
      </w:r>
      <w:r>
        <w:rPr>
          <w:rFonts w:ascii="Arial" w:hAnsi="Arial" w:cs="Arial"/>
          <w:sz w:val="20"/>
          <w:szCs w:val="18"/>
        </w:rPr>
        <w:t xml:space="preserve">time-varying Cox </w:t>
      </w:r>
      <w:r w:rsidRPr="007C75BD">
        <w:rPr>
          <w:rFonts w:ascii="Arial" w:hAnsi="Arial" w:cs="Arial"/>
          <w:sz w:val="20"/>
          <w:szCs w:val="18"/>
        </w:rPr>
        <w:t xml:space="preserve">proportional hazard regression analyses </w:t>
      </w:r>
      <w:r>
        <w:rPr>
          <w:rFonts w:ascii="Arial" w:hAnsi="Arial" w:cs="Arial"/>
          <w:sz w:val="20"/>
          <w:szCs w:val="18"/>
        </w:rPr>
        <w:t xml:space="preserve">when leading the outcome </w:t>
      </w:r>
      <w:r w:rsidRPr="00401CC6">
        <w:rPr>
          <w:rFonts w:ascii="Arial" w:hAnsi="Arial" w:cs="Arial"/>
          <w:sz w:val="20"/>
          <w:szCs w:val="18"/>
        </w:rPr>
        <w:t>hand OA progression</w:t>
      </w:r>
      <w:r>
        <w:rPr>
          <w:rFonts w:ascii="Arial" w:hAnsi="Arial" w:cs="Arial"/>
          <w:sz w:val="20"/>
          <w:szCs w:val="18"/>
        </w:rPr>
        <w:t xml:space="preserve"> by 6 months </w:t>
      </w:r>
    </w:p>
    <w:tbl>
      <w:tblPr>
        <w:tblStyle w:val="EinfacheTabelle4"/>
        <w:tblW w:w="8681" w:type="dxa"/>
        <w:tblInd w:w="108" w:type="dxa"/>
        <w:tblLook w:val="04A0" w:firstRow="1" w:lastRow="0" w:firstColumn="1" w:lastColumn="0" w:noHBand="0" w:noVBand="1"/>
      </w:tblPr>
      <w:tblGrid>
        <w:gridCol w:w="1159"/>
        <w:gridCol w:w="1171"/>
        <w:gridCol w:w="2098"/>
        <w:gridCol w:w="1985"/>
        <w:gridCol w:w="2268"/>
      </w:tblGrid>
      <w:tr w:rsidR="00587C42" w:rsidRPr="002E4EEF" w14:paraId="703E7391" w14:textId="77777777" w:rsidTr="00114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44A3F" w14:textId="77777777" w:rsidR="00587C42" w:rsidRDefault="00587C42" w:rsidP="0011484E">
            <w:pPr>
              <w:widowControl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Exposure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12755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Hand OA progression</w:t>
            </w:r>
            <w:r w:rsidR="000B081F">
              <w:rPr>
                <w:rFonts w:cstheme="minorHAnsi"/>
                <w:sz w:val="18"/>
                <w:szCs w:val="18"/>
                <w:lang w:val="en-US"/>
              </w:rPr>
              <w:t xml:space="preserve"> events</w:t>
            </w:r>
          </w:p>
        </w:tc>
        <w:tc>
          <w:tcPr>
            <w:tcW w:w="2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EB68D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Person-Time</w:t>
            </w:r>
          </w:p>
          <w:p w14:paraId="24AE34CA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[years]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BDCB5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Crude HR</w:t>
            </w:r>
          </w:p>
          <w:p w14:paraId="0FBEF5DB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A8DD4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Adjusted HR </w:t>
            </w:r>
            <w:r w:rsidRPr="00F31670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  <w:p w14:paraId="604FCB7D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(95% CI) </w:t>
            </w:r>
          </w:p>
        </w:tc>
      </w:tr>
      <w:tr w:rsidR="00587C42" w14:paraId="037F0310" w14:textId="77777777" w:rsidTr="00114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26E476DE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25B0D96C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425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0C91D59C" w14:textId="77777777" w:rsidR="00587C42" w:rsidRPr="00CF4F5B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2673.2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BC7F30" w14:textId="77777777" w:rsidR="00587C42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2268" w:type="dxa"/>
            <w:shd w:val="clear" w:color="auto" w:fill="auto"/>
          </w:tcPr>
          <w:p w14:paraId="47683326" w14:textId="77777777" w:rsidR="00587C42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</w:tr>
      <w:tr w:rsidR="00587C42" w14:paraId="6D3ECA3B" w14:textId="77777777" w:rsidTr="001148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3AA53084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6E42F82A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73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1A3756A6" w14:textId="77777777" w:rsidR="00587C42" w:rsidRPr="00CF4F5B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353.7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03EDA7" w14:textId="77777777" w:rsidR="00587C42" w:rsidRDefault="00587C42" w:rsidP="0011484E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1.16 (0.91-1.47)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9C10738" w14:textId="77777777" w:rsidR="00587C42" w:rsidRPr="00CF4F5B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1.24 (0.97-1.59)</w:t>
            </w:r>
          </w:p>
        </w:tc>
      </w:tr>
      <w:tr w:rsidR="00587C42" w14:paraId="0EF86000" w14:textId="77777777" w:rsidTr="00114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1CE11FF0" w14:textId="77777777" w:rsidR="00587C42" w:rsidRPr="00CF4F5B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</w:rPr>
            </w:pPr>
            <w:r w:rsidRPr="00CF4F5B">
              <w:rPr>
                <w:rFonts w:cstheme="minorHAnsi"/>
                <w:b w:val="0"/>
                <w:sz w:val="18"/>
                <w:szCs w:val="18"/>
              </w:rPr>
              <w:t xml:space="preserve">   </w:t>
            </w:r>
            <w:proofErr w:type="spellStart"/>
            <w:r w:rsidRPr="00CF4F5B">
              <w:rPr>
                <w:rFonts w:cstheme="minorHAnsi"/>
                <w:b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03930040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63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397D445C" w14:textId="77777777" w:rsidR="00587C42" w:rsidRPr="00CF4F5B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325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5B43E3D" w14:textId="77777777" w:rsidR="00587C42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1.10 (0.85-1.42)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EC46235" w14:textId="77777777" w:rsidR="00587C42" w:rsidRPr="00CF4F5B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1.18 (0.90-1.54)</w:t>
            </w:r>
          </w:p>
        </w:tc>
      </w:tr>
      <w:tr w:rsidR="00587C42" w14:paraId="682D5D3C" w14:textId="77777777" w:rsidTr="001148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6987A42F" w14:textId="77777777" w:rsidR="00587C42" w:rsidRPr="00CF4F5B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</w:rPr>
            </w:pPr>
            <w:r w:rsidRPr="00CF4F5B">
              <w:rPr>
                <w:rFonts w:cstheme="minorHAnsi"/>
                <w:b w:val="0"/>
                <w:sz w:val="18"/>
                <w:szCs w:val="18"/>
              </w:rPr>
              <w:t xml:space="preserve">   Non-</w:t>
            </w:r>
            <w:proofErr w:type="spellStart"/>
            <w:r w:rsidRPr="00CF4F5B">
              <w:rPr>
                <w:rFonts w:cstheme="minorHAnsi"/>
                <w:b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13B28428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4284A748" w14:textId="77777777" w:rsidR="00587C42" w:rsidRPr="00CF4F5B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28.7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124A32" w14:textId="77777777" w:rsidR="00587C42" w:rsidRPr="00CF4F5B" w:rsidRDefault="00587C42" w:rsidP="0011484E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1.75 (1.08-2.85)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6B56696" w14:textId="77777777" w:rsidR="00587C42" w:rsidRPr="00CF4F5B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1.86 (1.15-3.01)</w:t>
            </w:r>
          </w:p>
        </w:tc>
      </w:tr>
      <w:tr w:rsidR="00587C42" w14:paraId="58CF87EA" w14:textId="77777777" w:rsidTr="00114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2F5EB159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5EC6620C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238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7BAC4178" w14:textId="77777777" w:rsidR="00587C42" w:rsidRPr="00CF4F5B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1260.7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589401" w14:textId="77777777" w:rsidR="00587C42" w:rsidRPr="00CF4F5B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1.08 (0.92-1.27)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332A422" w14:textId="77777777" w:rsidR="00587C42" w:rsidRPr="00CF4F5B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1.13 (0.96-1.33)</w:t>
            </w:r>
          </w:p>
        </w:tc>
      </w:tr>
      <w:tr w:rsidR="00587C42" w14:paraId="47713695" w14:textId="77777777" w:rsidTr="001148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2C9DF480" w14:textId="77777777" w:rsidR="00587C42" w:rsidRPr="00CF4F5B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</w:rPr>
            </w:pPr>
            <w:r w:rsidRPr="00CF4F5B">
              <w:rPr>
                <w:rFonts w:cstheme="minorHAnsi"/>
                <w:b w:val="0"/>
                <w:sz w:val="18"/>
                <w:szCs w:val="18"/>
              </w:rPr>
              <w:t xml:space="preserve">   </w:t>
            </w:r>
            <w:proofErr w:type="spellStart"/>
            <w:r w:rsidRPr="00CF4F5B">
              <w:rPr>
                <w:rFonts w:cstheme="minorHAnsi"/>
                <w:b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42B999D5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215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654F5738" w14:textId="77777777" w:rsidR="00587C42" w:rsidRPr="00CF4F5B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1188.1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D1ED31" w14:textId="77777777" w:rsidR="00587C42" w:rsidRPr="00CF4F5B" w:rsidRDefault="00587C42" w:rsidP="0011484E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1.04 (0.89-1.23)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3852F38" w14:textId="77777777" w:rsidR="00587C42" w:rsidRPr="00CF4F5B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1.10 (0.93-1.30)</w:t>
            </w:r>
          </w:p>
        </w:tc>
      </w:tr>
      <w:tr w:rsidR="00587C42" w14:paraId="2B7EAF14" w14:textId="77777777" w:rsidTr="00114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5D47D7A8" w14:textId="77777777" w:rsidR="00587C42" w:rsidRPr="00CF4F5B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</w:rPr>
            </w:pPr>
            <w:r w:rsidRPr="00CF4F5B">
              <w:rPr>
                <w:rFonts w:cstheme="minorHAnsi"/>
                <w:b w:val="0"/>
                <w:sz w:val="18"/>
                <w:szCs w:val="18"/>
              </w:rPr>
              <w:t xml:space="preserve">   Non-</w:t>
            </w:r>
            <w:proofErr w:type="spellStart"/>
            <w:r w:rsidRPr="00CF4F5B">
              <w:rPr>
                <w:rFonts w:cstheme="minorHAnsi"/>
                <w:b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28292698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4DBA5189" w14:textId="77777777" w:rsidR="00587C42" w:rsidRPr="00CF4F5B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72.6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D6D712" w14:textId="77777777" w:rsidR="00587C42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1.65 (1.11-2.45)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005D9BA" w14:textId="77777777" w:rsidR="00587C42" w:rsidRPr="00CF4F5B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1.68 (1.12-2.53)</w:t>
            </w:r>
          </w:p>
        </w:tc>
      </w:tr>
      <w:tr w:rsidR="00587C42" w14:paraId="4F2EC6C0" w14:textId="77777777" w:rsidTr="001148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360F6B82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Past-use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089C1A85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24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67B20DF2" w14:textId="77777777" w:rsidR="00587C42" w:rsidRPr="00CF4F5B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116.5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CDEE82" w14:textId="77777777" w:rsidR="00587C42" w:rsidRDefault="00587C42" w:rsidP="0011484E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1.05 (0.69-1.59)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B43B2CA" w14:textId="77777777" w:rsidR="00587C42" w:rsidRPr="00CF4F5B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1.05 (0.70-1.59)</w:t>
            </w:r>
          </w:p>
        </w:tc>
      </w:tr>
      <w:tr w:rsidR="00587C42" w14:paraId="03D339B8" w14:textId="77777777" w:rsidTr="00114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tcBorders>
              <w:bottom w:val="single" w:sz="4" w:space="0" w:color="000000"/>
            </w:tcBorders>
            <w:shd w:val="clear" w:color="auto" w:fill="auto"/>
          </w:tcPr>
          <w:p w14:paraId="508B85A5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Never-use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2F93D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23</w:t>
            </w:r>
          </w:p>
        </w:tc>
        <w:tc>
          <w:tcPr>
            <w:tcW w:w="20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8705B07" w14:textId="77777777" w:rsidR="00587C42" w:rsidRPr="00CF4F5B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324.4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0C20E" w14:textId="77777777" w:rsidR="00587C42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0.48 (0.30-0.78)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0017ADC" w14:textId="77777777" w:rsidR="00587C42" w:rsidRPr="00CF4F5B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F4F5B">
              <w:rPr>
                <w:rFonts w:cstheme="minorHAnsi"/>
                <w:sz w:val="18"/>
                <w:szCs w:val="18"/>
                <w:lang w:val="en-US"/>
              </w:rPr>
              <w:t>0.52 (0.32-0.84)</w:t>
            </w:r>
          </w:p>
        </w:tc>
      </w:tr>
    </w:tbl>
    <w:p w14:paraId="5959FB9E" w14:textId="77777777" w:rsidR="00587C42" w:rsidRPr="007C49D6" w:rsidRDefault="00587C42" w:rsidP="00587C42">
      <w:pPr>
        <w:pStyle w:val="KeinLeerraum"/>
        <w:ind w:right="50"/>
        <w:jc w:val="both"/>
        <w:rPr>
          <w:rFonts w:cs="Arial"/>
          <w:sz w:val="16"/>
          <w:szCs w:val="16"/>
        </w:rPr>
      </w:pPr>
      <w:proofErr w:type="spellStart"/>
      <w:r w:rsidRPr="007C49D6">
        <w:rPr>
          <w:rFonts w:cs="Arial"/>
          <w:sz w:val="16"/>
          <w:szCs w:val="16"/>
        </w:rPr>
        <w:t>bDMARD</w:t>
      </w:r>
      <w:proofErr w:type="spellEnd"/>
      <w:r w:rsidRPr="007C49D6">
        <w:rPr>
          <w:rFonts w:cs="Arial"/>
          <w:sz w:val="16"/>
          <w:szCs w:val="16"/>
        </w:rPr>
        <w:t xml:space="preserve">: biologic disease-modifying antirheumatic drug; CI: confidence interval; </w:t>
      </w:r>
      <w:proofErr w:type="spellStart"/>
      <w:r w:rsidRPr="007C49D6">
        <w:rPr>
          <w:rFonts w:cs="Arial"/>
          <w:sz w:val="16"/>
          <w:szCs w:val="16"/>
        </w:rPr>
        <w:t>csDMARD</w:t>
      </w:r>
      <w:proofErr w:type="spellEnd"/>
      <w:r w:rsidRPr="007C49D6">
        <w:rPr>
          <w:rFonts w:cs="Arial"/>
          <w:sz w:val="16"/>
          <w:szCs w:val="16"/>
        </w:rPr>
        <w:t>: conventional synthetic disease-modifying antirheumatic drug; HR: hazard ratio; OA: osteoarthritis;</w:t>
      </w:r>
      <w:r>
        <w:rPr>
          <w:rFonts w:cs="Arial"/>
          <w:sz w:val="16"/>
          <w:szCs w:val="16"/>
        </w:rPr>
        <w:t xml:space="preserve"> non-</w:t>
      </w:r>
      <w:proofErr w:type="spellStart"/>
      <w:r>
        <w:rPr>
          <w:rFonts w:cs="Arial"/>
          <w:sz w:val="16"/>
          <w:szCs w:val="16"/>
        </w:rPr>
        <w:t>TNFi</w:t>
      </w:r>
      <w:proofErr w:type="spellEnd"/>
      <w:r>
        <w:rPr>
          <w:rFonts w:cs="Arial"/>
          <w:sz w:val="16"/>
          <w:szCs w:val="16"/>
        </w:rPr>
        <w:t xml:space="preserve"> : non-</w:t>
      </w:r>
      <w:r w:rsidRPr="00B975B8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tumor necrosis factor inhibitors; </w:t>
      </w:r>
      <w:proofErr w:type="spellStart"/>
      <w:r>
        <w:rPr>
          <w:rFonts w:cs="Arial"/>
          <w:sz w:val="16"/>
          <w:szCs w:val="16"/>
        </w:rPr>
        <w:t>TNFi</w:t>
      </w:r>
      <w:proofErr w:type="spellEnd"/>
      <w:r>
        <w:rPr>
          <w:rFonts w:cs="Arial"/>
          <w:sz w:val="16"/>
          <w:szCs w:val="16"/>
        </w:rPr>
        <w:t xml:space="preserve"> : tumor necrosis factor inhibitor; </w:t>
      </w:r>
    </w:p>
    <w:p w14:paraId="6C16C9F1" w14:textId="77777777" w:rsidR="00587C42" w:rsidRPr="00F31670" w:rsidRDefault="00587C42" w:rsidP="00587C42">
      <w:pPr>
        <w:pStyle w:val="KeinLeerraum"/>
        <w:ind w:right="50"/>
        <w:jc w:val="both"/>
        <w:rPr>
          <w:rFonts w:cs="Arial"/>
          <w:sz w:val="16"/>
          <w:szCs w:val="16"/>
        </w:rPr>
      </w:pPr>
      <w:proofErr w:type="spellStart"/>
      <w:r w:rsidRPr="00F31670">
        <w:rPr>
          <w:rFonts w:cs="Arial"/>
          <w:sz w:val="16"/>
          <w:szCs w:val="16"/>
          <w:vertAlign w:val="superscript"/>
        </w:rPr>
        <w:t>a</w:t>
      </w:r>
      <w:proofErr w:type="spellEnd"/>
      <w:r w:rsidRPr="00F31670">
        <w:rPr>
          <w:rFonts w:cs="Arial"/>
          <w:sz w:val="16"/>
          <w:szCs w:val="16"/>
          <w:vertAlign w:val="superscript"/>
        </w:rPr>
        <w:t xml:space="preserve"> </w:t>
      </w:r>
      <w:r w:rsidRPr="00F31670">
        <w:rPr>
          <w:rFonts w:cs="Arial"/>
          <w:sz w:val="16"/>
          <w:szCs w:val="16"/>
        </w:rPr>
        <w:t>adjusted for age, sex (time invariant), body mass index, rheumatoid arthritis duration, rheumatoid factor (time invariant), DAS28-esr score, prednisone use, cardiac disorders, hypertension, osteoporosis, hand surgery, large joint osteoarthritis or hip/knee arthroplasty</w:t>
      </w:r>
    </w:p>
    <w:p w14:paraId="414E11D2" w14:textId="77777777" w:rsidR="00587C42" w:rsidRDefault="00587C42" w:rsidP="002253C3">
      <w:pPr>
        <w:rPr>
          <w:b/>
        </w:rPr>
      </w:pPr>
    </w:p>
    <w:p w14:paraId="6B0E7516" w14:textId="77777777" w:rsidR="00587C42" w:rsidRDefault="00587C42" w:rsidP="002253C3">
      <w:pPr>
        <w:rPr>
          <w:b/>
        </w:rPr>
      </w:pPr>
    </w:p>
    <w:p w14:paraId="24AEB7FE" w14:textId="77777777" w:rsidR="00587C42" w:rsidRDefault="00587C42" w:rsidP="002253C3">
      <w:pPr>
        <w:rPr>
          <w:b/>
        </w:rPr>
      </w:pPr>
    </w:p>
    <w:p w14:paraId="5DD54D6F" w14:textId="77777777" w:rsidR="00587C42" w:rsidRDefault="00587C42" w:rsidP="002253C3">
      <w:pPr>
        <w:rPr>
          <w:b/>
        </w:rPr>
      </w:pPr>
    </w:p>
    <w:p w14:paraId="5B088413" w14:textId="77777777" w:rsidR="00587C42" w:rsidRDefault="00587C42" w:rsidP="002253C3">
      <w:pPr>
        <w:rPr>
          <w:b/>
        </w:rPr>
      </w:pPr>
    </w:p>
    <w:p w14:paraId="70BFA431" w14:textId="2CC7147D" w:rsidR="00587C42" w:rsidRPr="003D722E" w:rsidRDefault="00587C42" w:rsidP="00587C42">
      <w:pPr>
        <w:rPr>
          <w:b/>
          <w:sz w:val="24"/>
        </w:rPr>
      </w:pPr>
      <w:r w:rsidRPr="003D722E">
        <w:rPr>
          <w:b/>
          <w:sz w:val="24"/>
        </w:rPr>
        <w:t xml:space="preserve">Supplementary </w:t>
      </w:r>
      <w:r w:rsidR="005B3E4D">
        <w:rPr>
          <w:b/>
          <w:sz w:val="24"/>
        </w:rPr>
        <w:t>file</w:t>
      </w:r>
      <w:r w:rsidRPr="003D722E">
        <w:rPr>
          <w:b/>
          <w:sz w:val="24"/>
        </w:rPr>
        <w:t xml:space="preserve"> </w:t>
      </w:r>
      <w:r w:rsidR="002533EF">
        <w:rPr>
          <w:b/>
          <w:sz w:val="24"/>
        </w:rPr>
        <w:t>1</w:t>
      </w:r>
      <w:r w:rsidR="00DC5149">
        <w:rPr>
          <w:b/>
          <w:sz w:val="24"/>
        </w:rPr>
        <w:t>1</w:t>
      </w:r>
      <w:r w:rsidRPr="003D722E">
        <w:rPr>
          <w:b/>
          <w:sz w:val="24"/>
        </w:rPr>
        <w:t xml:space="preserve">: </w:t>
      </w:r>
      <w:r w:rsidRPr="00587C42">
        <w:rPr>
          <w:sz w:val="24"/>
        </w:rPr>
        <w:t xml:space="preserve">Hazard ratios of </w:t>
      </w:r>
      <w:r>
        <w:rPr>
          <w:sz w:val="24"/>
        </w:rPr>
        <w:t xml:space="preserve">incident </w:t>
      </w:r>
      <w:r w:rsidRPr="00587C42">
        <w:rPr>
          <w:sz w:val="24"/>
        </w:rPr>
        <w:t xml:space="preserve">hand OA per treatment group </w:t>
      </w:r>
      <w:r>
        <w:rPr>
          <w:sz w:val="24"/>
        </w:rPr>
        <w:t xml:space="preserve">in </w:t>
      </w:r>
      <w:r w:rsidRPr="00587C42">
        <w:rPr>
          <w:sz w:val="24"/>
        </w:rPr>
        <w:t xml:space="preserve">time-varying </w:t>
      </w:r>
      <w:r>
        <w:rPr>
          <w:sz w:val="24"/>
        </w:rPr>
        <w:t xml:space="preserve">Cox proportional hazard </w:t>
      </w:r>
      <w:r w:rsidRPr="00587C42">
        <w:rPr>
          <w:sz w:val="24"/>
        </w:rPr>
        <w:t xml:space="preserve">regression analyses when </w:t>
      </w:r>
      <w:r>
        <w:rPr>
          <w:sz w:val="24"/>
        </w:rPr>
        <w:t xml:space="preserve">not </w:t>
      </w:r>
      <w:r w:rsidRPr="003D722E">
        <w:rPr>
          <w:sz w:val="24"/>
        </w:rPr>
        <w:t xml:space="preserve">adjusting for DAS28-esr </w:t>
      </w:r>
      <w:r>
        <w:rPr>
          <w:sz w:val="24"/>
        </w:rPr>
        <w:t xml:space="preserve">or when </w:t>
      </w:r>
      <w:r w:rsidRPr="00587C42">
        <w:rPr>
          <w:sz w:val="24"/>
        </w:rPr>
        <w:t>leading the outcome by 6 months (183 days)</w:t>
      </w:r>
    </w:p>
    <w:p w14:paraId="030ADD19" w14:textId="77777777" w:rsidR="00587C42" w:rsidRDefault="00587C42" w:rsidP="002253C3">
      <w:pPr>
        <w:rPr>
          <w:b/>
        </w:rPr>
      </w:pPr>
    </w:p>
    <w:p w14:paraId="52D0ADC5" w14:textId="77777777" w:rsidR="00587C42" w:rsidRDefault="00587C42" w:rsidP="002253C3">
      <w:pPr>
        <w:rPr>
          <w:b/>
        </w:rPr>
      </w:pPr>
    </w:p>
    <w:p w14:paraId="2AA7466C" w14:textId="2FD7EAEE" w:rsidR="00E921B8" w:rsidRDefault="00A82BEA" w:rsidP="002253C3">
      <w:r w:rsidRPr="008048D6">
        <w:rPr>
          <w:b/>
        </w:rPr>
        <w:t>Supplementary Table</w:t>
      </w:r>
      <w:r w:rsidR="002533EF">
        <w:rPr>
          <w:b/>
        </w:rPr>
        <w:t xml:space="preserve"> </w:t>
      </w:r>
      <w:r w:rsidR="00587C42">
        <w:rPr>
          <w:b/>
        </w:rPr>
        <w:t>1</w:t>
      </w:r>
      <w:r w:rsidR="00DC5149">
        <w:rPr>
          <w:b/>
        </w:rPr>
        <w:t>5</w:t>
      </w:r>
      <w:r w:rsidRPr="008048D6">
        <w:rPr>
          <w:b/>
        </w:rPr>
        <w:t xml:space="preserve">. </w:t>
      </w:r>
      <w:r w:rsidR="00E921B8" w:rsidRPr="00E921B8">
        <w:t>H</w:t>
      </w:r>
      <w:r w:rsidR="00E921B8" w:rsidRPr="00E921B8">
        <w:rPr>
          <w:rFonts w:ascii="Arial" w:hAnsi="Arial" w:cs="Arial"/>
          <w:sz w:val="20"/>
          <w:szCs w:val="18"/>
        </w:rPr>
        <w:t xml:space="preserve">azard </w:t>
      </w:r>
      <w:r w:rsidR="00E921B8">
        <w:rPr>
          <w:rFonts w:ascii="Arial" w:hAnsi="Arial" w:cs="Arial"/>
          <w:sz w:val="20"/>
          <w:szCs w:val="18"/>
        </w:rPr>
        <w:t xml:space="preserve">ratios </w:t>
      </w:r>
      <w:r w:rsidR="00E921B8" w:rsidRPr="007C75BD">
        <w:rPr>
          <w:rFonts w:ascii="Arial" w:hAnsi="Arial" w:cs="Arial"/>
          <w:sz w:val="20"/>
          <w:szCs w:val="18"/>
        </w:rPr>
        <w:t xml:space="preserve">of hand OA </w:t>
      </w:r>
      <w:r w:rsidR="00E921B8">
        <w:rPr>
          <w:rFonts w:ascii="Arial" w:hAnsi="Arial" w:cs="Arial"/>
          <w:sz w:val="20"/>
          <w:szCs w:val="18"/>
        </w:rPr>
        <w:t>incidence</w:t>
      </w:r>
      <w:r w:rsidR="00E921B8" w:rsidRPr="007C75BD">
        <w:rPr>
          <w:rFonts w:ascii="Arial" w:hAnsi="Arial" w:cs="Arial"/>
          <w:sz w:val="20"/>
          <w:szCs w:val="18"/>
        </w:rPr>
        <w:t xml:space="preserve"> per treatment group following Cox </w:t>
      </w:r>
      <w:r w:rsidR="00A63074">
        <w:rPr>
          <w:rFonts w:ascii="Arial" w:hAnsi="Arial" w:cs="Arial"/>
          <w:sz w:val="20"/>
          <w:szCs w:val="18"/>
        </w:rPr>
        <w:t xml:space="preserve">time-varying </w:t>
      </w:r>
      <w:r w:rsidR="00E921B8" w:rsidRPr="007C75BD">
        <w:rPr>
          <w:rFonts w:ascii="Arial" w:hAnsi="Arial" w:cs="Arial"/>
          <w:sz w:val="20"/>
          <w:szCs w:val="18"/>
        </w:rPr>
        <w:t xml:space="preserve">proportional hazard regression analyses </w:t>
      </w:r>
      <w:r w:rsidR="00E921B8">
        <w:rPr>
          <w:rFonts w:ascii="Arial" w:hAnsi="Arial" w:cs="Arial"/>
          <w:sz w:val="20"/>
          <w:szCs w:val="18"/>
        </w:rPr>
        <w:t>without adjusting for DAS28-esr</w:t>
      </w:r>
    </w:p>
    <w:tbl>
      <w:tblPr>
        <w:tblStyle w:val="EinfacheTabelle4"/>
        <w:tblW w:w="9406" w:type="dxa"/>
        <w:tblLook w:val="04A0" w:firstRow="1" w:lastRow="0" w:firstColumn="1" w:lastColumn="0" w:noHBand="0" w:noVBand="1"/>
      </w:tblPr>
      <w:tblGrid>
        <w:gridCol w:w="1307"/>
        <w:gridCol w:w="1134"/>
        <w:gridCol w:w="1149"/>
        <w:gridCol w:w="1520"/>
        <w:gridCol w:w="1836"/>
        <w:gridCol w:w="2460"/>
      </w:tblGrid>
      <w:tr w:rsidR="00141218" w:rsidRPr="002E4EEF" w14:paraId="0378A852" w14:textId="77777777" w:rsidTr="00391E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55E45" w14:textId="77777777" w:rsidR="00141218" w:rsidRDefault="00141218" w:rsidP="002253C3">
            <w:pPr>
              <w:widowControl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Exposure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E7061" w14:textId="77777777" w:rsidR="00141218" w:rsidRDefault="00AD061A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D061A">
              <w:rPr>
                <w:rFonts w:cstheme="minorHAnsi"/>
                <w:sz w:val="18"/>
                <w:szCs w:val="18"/>
                <w:lang w:val="en-US"/>
              </w:rPr>
              <w:t>Incident hand OA</w:t>
            </w:r>
            <w:r w:rsidR="000B081F">
              <w:rPr>
                <w:rFonts w:cstheme="minorHAnsi"/>
                <w:sz w:val="18"/>
                <w:szCs w:val="18"/>
                <w:lang w:val="en-US"/>
              </w:rPr>
              <w:t xml:space="preserve"> events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A280E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Person-Time</w:t>
            </w:r>
          </w:p>
          <w:p w14:paraId="078F93CE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[years]</w:t>
            </w:r>
          </w:p>
        </w:tc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5FCD6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Crude HR</w:t>
            </w:r>
          </w:p>
          <w:p w14:paraId="0E615DA9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2CD8C" w14:textId="77777777" w:rsidR="00141218" w:rsidRDefault="00141218" w:rsidP="00141218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HR</w:t>
            </w:r>
            <w:r w:rsidR="007C49D6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7C49D6" w:rsidRPr="00F31670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  <w:p w14:paraId="2BA453B2" w14:textId="77777777" w:rsidR="00141218" w:rsidRDefault="00141218" w:rsidP="00141218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(95% CI) 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B935A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HR</w:t>
            </w:r>
            <w:r w:rsidR="00C82C56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C82C56" w:rsidRPr="00F31670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  <w:p w14:paraId="54C0CCAB" w14:textId="77777777" w:rsidR="00141218" w:rsidRDefault="00141218" w:rsidP="002253C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(95% CI) without DAS28-esr</w:t>
            </w:r>
          </w:p>
        </w:tc>
      </w:tr>
      <w:tr w:rsidR="003D722E" w14:paraId="101BE2C0" w14:textId="77777777" w:rsidTr="00391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shd w:val="clear" w:color="auto" w:fill="auto"/>
          </w:tcPr>
          <w:p w14:paraId="46DE105B" w14:textId="77777777" w:rsidR="003D722E" w:rsidRDefault="003D722E" w:rsidP="003D722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026403C" w14:textId="77777777" w:rsidR="003D722E" w:rsidRDefault="003D722E" w:rsidP="003D722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96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67B1B15" w14:textId="77777777" w:rsidR="003D722E" w:rsidRDefault="003D722E" w:rsidP="003D722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1952.7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1BCAD3F1" w14:textId="77777777" w:rsidR="003D722E" w:rsidRDefault="003D722E" w:rsidP="003D722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4F3179D3" w14:textId="77777777" w:rsidR="003D722E" w:rsidRDefault="003D722E" w:rsidP="003D722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2460" w:type="dxa"/>
            <w:shd w:val="clear" w:color="auto" w:fill="auto"/>
          </w:tcPr>
          <w:p w14:paraId="381B731D" w14:textId="77777777" w:rsidR="003D722E" w:rsidRDefault="003D722E" w:rsidP="003D722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</w:tr>
      <w:tr w:rsidR="00082798" w14:paraId="584AE3E8" w14:textId="77777777" w:rsidTr="00391E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shd w:val="clear" w:color="auto" w:fill="auto"/>
          </w:tcPr>
          <w:p w14:paraId="18D6909B" w14:textId="77777777" w:rsidR="00082798" w:rsidRDefault="00082798" w:rsidP="0008279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A764E44" w14:textId="77777777" w:rsidR="00082798" w:rsidRDefault="00082798" w:rsidP="0008279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20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7A57D3E" w14:textId="77777777" w:rsidR="00082798" w:rsidRDefault="00082798" w:rsidP="0008279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377.6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12C274CA" w14:textId="77777777" w:rsidR="00082798" w:rsidRDefault="00082798" w:rsidP="0008279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0.94 (0.59-1.50)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490724E0" w14:textId="77777777" w:rsidR="00082798" w:rsidRDefault="00082798" w:rsidP="0008279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0.89 (0.56-1.43)</w:t>
            </w:r>
          </w:p>
        </w:tc>
        <w:tc>
          <w:tcPr>
            <w:tcW w:w="2460" w:type="dxa"/>
            <w:shd w:val="clear" w:color="auto" w:fill="auto"/>
            <w:vAlign w:val="bottom"/>
          </w:tcPr>
          <w:p w14:paraId="321E87C2" w14:textId="77777777" w:rsidR="00082798" w:rsidRPr="00082798" w:rsidRDefault="00082798" w:rsidP="000827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82798">
              <w:rPr>
                <w:rFonts w:cstheme="minorHAnsi"/>
                <w:sz w:val="18"/>
                <w:szCs w:val="18"/>
                <w:lang w:val="en-US"/>
              </w:rPr>
              <w:t>0.9</w:t>
            </w:r>
            <w:r w:rsidR="00105C02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082798">
              <w:rPr>
                <w:rFonts w:cstheme="minorHAnsi"/>
                <w:sz w:val="18"/>
                <w:szCs w:val="18"/>
                <w:lang w:val="en-US"/>
              </w:rPr>
              <w:t xml:space="preserve"> (0.56-1.44)</w:t>
            </w:r>
          </w:p>
        </w:tc>
      </w:tr>
      <w:tr w:rsidR="00082798" w14:paraId="6B0C82F7" w14:textId="77777777" w:rsidTr="00391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shd w:val="clear" w:color="auto" w:fill="auto"/>
          </w:tcPr>
          <w:p w14:paraId="4C163198" w14:textId="77777777" w:rsidR="00082798" w:rsidRDefault="00082798" w:rsidP="0008279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7966CB" w14:textId="77777777" w:rsidR="00082798" w:rsidRDefault="00082798" w:rsidP="00082798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68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E6933AA" w14:textId="77777777" w:rsidR="00082798" w:rsidRDefault="00082798" w:rsidP="00082798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1212.7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54EFEA42" w14:textId="77777777" w:rsidR="00082798" w:rsidRDefault="00082798" w:rsidP="0008279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1.06 (0.78-1.44)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2FAB63A" w14:textId="77777777" w:rsidR="00082798" w:rsidRDefault="00082798" w:rsidP="00082798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1.07 (0.78-1.46)</w:t>
            </w:r>
          </w:p>
        </w:tc>
        <w:tc>
          <w:tcPr>
            <w:tcW w:w="2460" w:type="dxa"/>
            <w:shd w:val="clear" w:color="auto" w:fill="auto"/>
            <w:vAlign w:val="bottom"/>
          </w:tcPr>
          <w:p w14:paraId="372D9727" w14:textId="77777777" w:rsidR="00082798" w:rsidRPr="00082798" w:rsidRDefault="00082798" w:rsidP="000827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82798">
              <w:rPr>
                <w:rFonts w:cstheme="minorHAnsi"/>
                <w:sz w:val="18"/>
                <w:szCs w:val="18"/>
                <w:lang w:val="en-US"/>
              </w:rPr>
              <w:t>1.06 (0.78-1.46)</w:t>
            </w:r>
          </w:p>
        </w:tc>
      </w:tr>
      <w:tr w:rsidR="00082798" w14:paraId="0A46D8E1" w14:textId="77777777" w:rsidTr="00391E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shd w:val="clear" w:color="auto" w:fill="auto"/>
          </w:tcPr>
          <w:p w14:paraId="5A0928BA" w14:textId="77777777" w:rsidR="00082798" w:rsidRDefault="00082798" w:rsidP="0008279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Past-use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6C5019" w14:textId="77777777" w:rsidR="00082798" w:rsidRDefault="00082798" w:rsidP="0008279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52499178" w14:textId="77777777" w:rsidR="00082798" w:rsidRDefault="00082798" w:rsidP="0008279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111.4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B5E7FE2" w14:textId="77777777" w:rsidR="00082798" w:rsidRDefault="00082798" w:rsidP="00082798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1.06 (0.51-2.19)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35CF265" w14:textId="77777777" w:rsidR="00082798" w:rsidRDefault="00082798" w:rsidP="00082798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1.08 (0.50-2.33)</w:t>
            </w:r>
          </w:p>
        </w:tc>
        <w:tc>
          <w:tcPr>
            <w:tcW w:w="2460" w:type="dxa"/>
            <w:shd w:val="clear" w:color="auto" w:fill="auto"/>
            <w:vAlign w:val="bottom"/>
          </w:tcPr>
          <w:p w14:paraId="3FCBD8BE" w14:textId="77777777" w:rsidR="00082798" w:rsidRPr="00082798" w:rsidRDefault="00082798" w:rsidP="000827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82798">
              <w:rPr>
                <w:rFonts w:cstheme="minorHAnsi"/>
                <w:sz w:val="18"/>
                <w:szCs w:val="18"/>
                <w:lang w:val="en-US"/>
              </w:rPr>
              <w:t>1.05 (0.49-2.24)</w:t>
            </w:r>
          </w:p>
        </w:tc>
      </w:tr>
      <w:tr w:rsidR="00082798" w14:paraId="324C5528" w14:textId="77777777" w:rsidTr="00391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  <w:tcBorders>
              <w:bottom w:val="single" w:sz="4" w:space="0" w:color="000000"/>
            </w:tcBorders>
            <w:shd w:val="clear" w:color="auto" w:fill="auto"/>
          </w:tcPr>
          <w:p w14:paraId="5AFAD9C6" w14:textId="77777777" w:rsidR="00082798" w:rsidRDefault="00082798" w:rsidP="00082798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Never-use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156F2" w14:textId="77777777" w:rsidR="00082798" w:rsidRDefault="00082798" w:rsidP="00082798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F16FD5" w14:textId="77777777" w:rsidR="00082798" w:rsidRDefault="00082798" w:rsidP="00082798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330.7</w:t>
            </w:r>
          </w:p>
        </w:tc>
        <w:tc>
          <w:tcPr>
            <w:tcW w:w="15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5C2A20" w14:textId="77777777" w:rsidR="00082798" w:rsidRDefault="00082798" w:rsidP="00082798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0.55 (0.26-1.19)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C8EF1B" w14:textId="77777777" w:rsidR="00082798" w:rsidRDefault="00082798" w:rsidP="00082798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0.72 (0.32-1.61)</w:t>
            </w:r>
          </w:p>
        </w:tc>
        <w:tc>
          <w:tcPr>
            <w:tcW w:w="24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A89C4B7" w14:textId="77777777" w:rsidR="00082798" w:rsidRPr="00082798" w:rsidRDefault="00082798" w:rsidP="000827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82798">
              <w:rPr>
                <w:rFonts w:cstheme="minorHAnsi"/>
                <w:sz w:val="18"/>
                <w:szCs w:val="18"/>
                <w:lang w:val="en-US"/>
              </w:rPr>
              <w:t>0.67 (0.3</w:t>
            </w:r>
            <w:r w:rsidR="00105C02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082798">
              <w:rPr>
                <w:rFonts w:cstheme="minorHAnsi"/>
                <w:sz w:val="18"/>
                <w:szCs w:val="18"/>
                <w:lang w:val="en-US"/>
              </w:rPr>
              <w:t>-1.47)</w:t>
            </w:r>
          </w:p>
        </w:tc>
      </w:tr>
    </w:tbl>
    <w:p w14:paraId="356BAD9C" w14:textId="77777777" w:rsidR="007C49D6" w:rsidRPr="007C49D6" w:rsidRDefault="007C49D6" w:rsidP="007C49D6">
      <w:pPr>
        <w:pStyle w:val="KeinLeerraum"/>
        <w:ind w:right="-92"/>
        <w:jc w:val="both"/>
        <w:rPr>
          <w:rFonts w:cs="Arial"/>
          <w:sz w:val="16"/>
          <w:szCs w:val="16"/>
        </w:rPr>
      </w:pPr>
      <w:proofErr w:type="spellStart"/>
      <w:r w:rsidRPr="007C49D6">
        <w:rPr>
          <w:rFonts w:cs="Arial"/>
          <w:sz w:val="16"/>
          <w:szCs w:val="16"/>
        </w:rPr>
        <w:t>bDMARD</w:t>
      </w:r>
      <w:proofErr w:type="spellEnd"/>
      <w:r w:rsidRPr="007C49D6">
        <w:rPr>
          <w:rFonts w:cs="Arial"/>
          <w:sz w:val="16"/>
          <w:szCs w:val="16"/>
        </w:rPr>
        <w:t xml:space="preserve">: biologic disease-modifying antirheumatic drug; CI: confidence interval; </w:t>
      </w:r>
      <w:proofErr w:type="spellStart"/>
      <w:r w:rsidRPr="007C49D6">
        <w:rPr>
          <w:rFonts w:cs="Arial"/>
          <w:sz w:val="16"/>
          <w:szCs w:val="16"/>
        </w:rPr>
        <w:t>csDMARD</w:t>
      </w:r>
      <w:proofErr w:type="spellEnd"/>
      <w:r w:rsidRPr="007C49D6">
        <w:rPr>
          <w:rFonts w:cs="Arial"/>
          <w:sz w:val="16"/>
          <w:szCs w:val="16"/>
        </w:rPr>
        <w:t xml:space="preserve">: conventional synthetic disease-modifying antirheumatic drug; HR: hazard ratio; OA: osteoarthritis;   </w:t>
      </w:r>
    </w:p>
    <w:p w14:paraId="7EEFF77C" w14:textId="77777777" w:rsidR="007C49D6" w:rsidRPr="00F31670" w:rsidRDefault="007C49D6" w:rsidP="007C49D6">
      <w:pPr>
        <w:pStyle w:val="KeinLeerraum"/>
        <w:ind w:right="50"/>
        <w:jc w:val="both"/>
        <w:rPr>
          <w:rFonts w:cs="Arial"/>
          <w:sz w:val="16"/>
          <w:szCs w:val="16"/>
        </w:rPr>
      </w:pPr>
      <w:proofErr w:type="spellStart"/>
      <w:r w:rsidRPr="00F31670">
        <w:rPr>
          <w:rFonts w:cs="Arial"/>
          <w:sz w:val="16"/>
          <w:szCs w:val="16"/>
          <w:vertAlign w:val="superscript"/>
        </w:rPr>
        <w:t>a</w:t>
      </w:r>
      <w:proofErr w:type="spellEnd"/>
      <w:r w:rsidRPr="00F31670">
        <w:rPr>
          <w:rFonts w:cs="Arial"/>
          <w:sz w:val="16"/>
          <w:szCs w:val="16"/>
          <w:vertAlign w:val="superscript"/>
        </w:rPr>
        <w:t xml:space="preserve"> </w:t>
      </w:r>
      <w:r w:rsidRPr="00F31670">
        <w:rPr>
          <w:rFonts w:cs="Arial"/>
          <w:sz w:val="16"/>
          <w:szCs w:val="16"/>
        </w:rPr>
        <w:t>adjusted for age, sex (time invariant), body mass index, rheumatoid arthritis duration, rheumatoid factor (time invariant), DAS28-esr score, prednisone use, cardiac disorders, hypertension, osteoporosis, hand surgery, large joint osteoarthritis or hip/knee arthroplasty</w:t>
      </w:r>
    </w:p>
    <w:p w14:paraId="56F64AA1" w14:textId="77777777" w:rsidR="009818CA" w:rsidRDefault="009818CA" w:rsidP="009818CA">
      <w:pPr>
        <w:rPr>
          <w:u w:val="single"/>
        </w:rPr>
      </w:pPr>
    </w:p>
    <w:p w14:paraId="4199E29F" w14:textId="77777777" w:rsidR="00587C42" w:rsidRDefault="00587C42" w:rsidP="00587C42"/>
    <w:p w14:paraId="4797C953" w14:textId="3A013308" w:rsidR="00587C42" w:rsidRDefault="00587C42" w:rsidP="00587C42">
      <w:r w:rsidRPr="008048D6">
        <w:rPr>
          <w:b/>
        </w:rPr>
        <w:t>Supplementary Table</w:t>
      </w:r>
      <w:r w:rsidR="002533EF">
        <w:rPr>
          <w:b/>
        </w:rPr>
        <w:t xml:space="preserve"> </w:t>
      </w:r>
      <w:r>
        <w:rPr>
          <w:b/>
        </w:rPr>
        <w:t>1</w:t>
      </w:r>
      <w:r w:rsidR="00DC5149">
        <w:rPr>
          <w:b/>
        </w:rPr>
        <w:t>6</w:t>
      </w:r>
      <w:r w:rsidRPr="008048D6">
        <w:rPr>
          <w:b/>
        </w:rPr>
        <w:t xml:space="preserve">. </w:t>
      </w:r>
      <w:r w:rsidRPr="00E921B8">
        <w:t>H</w:t>
      </w:r>
      <w:r w:rsidRPr="00E921B8">
        <w:rPr>
          <w:rFonts w:ascii="Arial" w:hAnsi="Arial" w:cs="Arial"/>
          <w:sz w:val="20"/>
          <w:szCs w:val="18"/>
        </w:rPr>
        <w:t>azard</w:t>
      </w:r>
      <w:r>
        <w:rPr>
          <w:rFonts w:ascii="Arial" w:hAnsi="Arial" w:cs="Arial"/>
          <w:sz w:val="20"/>
          <w:szCs w:val="18"/>
        </w:rPr>
        <w:t xml:space="preserve"> ratios </w:t>
      </w:r>
      <w:r w:rsidRPr="007C75BD">
        <w:rPr>
          <w:rFonts w:ascii="Arial" w:hAnsi="Arial" w:cs="Arial"/>
          <w:sz w:val="20"/>
          <w:szCs w:val="18"/>
        </w:rPr>
        <w:t xml:space="preserve">of hand OA </w:t>
      </w:r>
      <w:r>
        <w:rPr>
          <w:rFonts w:ascii="Arial" w:hAnsi="Arial" w:cs="Arial"/>
          <w:sz w:val="20"/>
          <w:szCs w:val="18"/>
        </w:rPr>
        <w:t>incidence</w:t>
      </w:r>
      <w:r w:rsidRPr="007C75BD">
        <w:rPr>
          <w:rFonts w:ascii="Arial" w:hAnsi="Arial" w:cs="Arial"/>
          <w:sz w:val="20"/>
          <w:szCs w:val="18"/>
        </w:rPr>
        <w:t xml:space="preserve"> per treatment group following Cox </w:t>
      </w:r>
      <w:r>
        <w:rPr>
          <w:rFonts w:ascii="Arial" w:hAnsi="Arial" w:cs="Arial"/>
          <w:sz w:val="20"/>
          <w:szCs w:val="18"/>
        </w:rPr>
        <w:t>time-varying</w:t>
      </w:r>
      <w:r w:rsidRPr="007C75BD">
        <w:rPr>
          <w:rFonts w:ascii="Arial" w:hAnsi="Arial" w:cs="Arial"/>
          <w:sz w:val="20"/>
          <w:szCs w:val="18"/>
        </w:rPr>
        <w:t xml:space="preserve"> regression analyses </w:t>
      </w:r>
      <w:r>
        <w:rPr>
          <w:rFonts w:ascii="Arial" w:hAnsi="Arial" w:cs="Arial"/>
          <w:sz w:val="20"/>
          <w:szCs w:val="18"/>
        </w:rPr>
        <w:t xml:space="preserve">when leading the outcome </w:t>
      </w:r>
      <w:r w:rsidRPr="00401CC6">
        <w:rPr>
          <w:rFonts w:ascii="Arial" w:hAnsi="Arial" w:cs="Arial"/>
          <w:sz w:val="20"/>
          <w:szCs w:val="18"/>
        </w:rPr>
        <w:t>hand OA progression</w:t>
      </w:r>
      <w:r w:rsidR="002533EF">
        <w:rPr>
          <w:rFonts w:ascii="Arial" w:hAnsi="Arial" w:cs="Arial"/>
          <w:sz w:val="20"/>
          <w:szCs w:val="18"/>
        </w:rPr>
        <w:t xml:space="preserve"> by 6</w:t>
      </w:r>
      <w:r>
        <w:rPr>
          <w:rFonts w:ascii="Arial" w:hAnsi="Arial" w:cs="Arial"/>
          <w:sz w:val="20"/>
          <w:szCs w:val="18"/>
        </w:rPr>
        <w:t xml:space="preserve"> months </w:t>
      </w:r>
    </w:p>
    <w:tbl>
      <w:tblPr>
        <w:tblStyle w:val="EinfacheTabelle4"/>
        <w:tblW w:w="8681" w:type="dxa"/>
        <w:tblInd w:w="108" w:type="dxa"/>
        <w:tblLook w:val="04A0" w:firstRow="1" w:lastRow="0" w:firstColumn="1" w:lastColumn="0" w:noHBand="0" w:noVBand="1"/>
      </w:tblPr>
      <w:tblGrid>
        <w:gridCol w:w="1159"/>
        <w:gridCol w:w="1171"/>
        <w:gridCol w:w="2098"/>
        <w:gridCol w:w="1985"/>
        <w:gridCol w:w="2268"/>
      </w:tblGrid>
      <w:tr w:rsidR="00587C42" w:rsidRPr="002E4EEF" w14:paraId="5A9A7D1E" w14:textId="77777777" w:rsidTr="00114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34DA5" w14:textId="77777777" w:rsidR="00587C42" w:rsidRDefault="00587C42" w:rsidP="0011484E">
            <w:pPr>
              <w:widowControl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Exposure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67A45" w14:textId="77777777" w:rsidR="00587C42" w:rsidRDefault="00AD061A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D061A">
              <w:rPr>
                <w:rFonts w:cstheme="minorHAnsi"/>
                <w:sz w:val="18"/>
                <w:szCs w:val="18"/>
                <w:lang w:val="en-US"/>
              </w:rPr>
              <w:t>Incident hand OA</w:t>
            </w:r>
            <w:r w:rsidR="000B081F">
              <w:rPr>
                <w:rFonts w:cstheme="minorHAnsi"/>
                <w:sz w:val="18"/>
                <w:szCs w:val="18"/>
                <w:lang w:val="en-US"/>
              </w:rPr>
              <w:t xml:space="preserve"> events</w:t>
            </w:r>
          </w:p>
        </w:tc>
        <w:tc>
          <w:tcPr>
            <w:tcW w:w="2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DA645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Person-Time</w:t>
            </w:r>
          </w:p>
          <w:p w14:paraId="6D4092FC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[years]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3B94B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Crude HR</w:t>
            </w:r>
          </w:p>
          <w:p w14:paraId="63F853E0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6AC37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Adjusted HR </w:t>
            </w:r>
            <w:r w:rsidRPr="00F31670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  <w:p w14:paraId="22F98CC7" w14:textId="77777777" w:rsidR="00587C42" w:rsidRDefault="00587C42" w:rsidP="0011484E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(95% CI) </w:t>
            </w:r>
          </w:p>
        </w:tc>
      </w:tr>
      <w:tr w:rsidR="00587C42" w14:paraId="2D24A729" w14:textId="77777777" w:rsidTr="00114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73BEC508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csDMARD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7899BBA3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98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3CC0669C" w14:textId="77777777" w:rsidR="00587C42" w:rsidRPr="00184BAE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1859.6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2D3508" w14:textId="77777777" w:rsidR="00587C42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  <w:tc>
          <w:tcPr>
            <w:tcW w:w="2268" w:type="dxa"/>
            <w:shd w:val="clear" w:color="auto" w:fill="auto"/>
          </w:tcPr>
          <w:p w14:paraId="2D583CE3" w14:textId="77777777" w:rsidR="00587C42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Ref (1.00)</w:t>
            </w:r>
          </w:p>
        </w:tc>
      </w:tr>
      <w:tr w:rsidR="00587C42" w14:paraId="5331D394" w14:textId="77777777" w:rsidTr="001148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722D8970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bDMARD</w:t>
            </w:r>
            <w:proofErr w:type="spellEnd"/>
          </w:p>
        </w:tc>
        <w:tc>
          <w:tcPr>
            <w:tcW w:w="1171" w:type="dxa"/>
            <w:shd w:val="clear" w:color="auto" w:fill="auto"/>
            <w:vAlign w:val="center"/>
          </w:tcPr>
          <w:p w14:paraId="57FE7AB5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20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58B656AE" w14:textId="77777777" w:rsidR="00587C42" w:rsidRPr="005C6F1F" w:rsidRDefault="00587C42" w:rsidP="0011484E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357.2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62844C0" w14:textId="77777777" w:rsidR="00587C42" w:rsidRPr="005C6F1F" w:rsidRDefault="00587C42" w:rsidP="0011484E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.00</w:t>
            </w:r>
            <w:r w:rsidRPr="005C6F1F">
              <w:rPr>
                <w:rFonts w:cstheme="minorHAnsi"/>
                <w:sz w:val="18"/>
                <w:szCs w:val="18"/>
                <w:lang w:val="en-US"/>
              </w:rPr>
              <w:t xml:space="preserve"> (0.61-1.65)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1E25709" w14:textId="77777777" w:rsidR="00587C42" w:rsidRPr="005C6F1F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.00</w:t>
            </w:r>
            <w:r w:rsidRPr="005C6F1F">
              <w:rPr>
                <w:rFonts w:cstheme="minorHAnsi"/>
                <w:sz w:val="18"/>
                <w:szCs w:val="18"/>
                <w:lang w:val="en-US"/>
              </w:rPr>
              <w:t xml:space="preserve"> (0.61-1.64)</w:t>
            </w:r>
          </w:p>
        </w:tc>
      </w:tr>
      <w:tr w:rsidR="00587C42" w14:paraId="409DBFDF" w14:textId="77777777" w:rsidTr="00114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398EB067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Combination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32123EE1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60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010300F4" w14:textId="77777777" w:rsidR="00587C42" w:rsidRPr="005C6F1F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1142.6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B48417E" w14:textId="77777777" w:rsidR="00587C42" w:rsidRPr="005C6F1F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.00</w:t>
            </w:r>
            <w:r w:rsidRPr="005C6F1F">
              <w:rPr>
                <w:rFonts w:cstheme="minorHAnsi"/>
                <w:sz w:val="18"/>
                <w:szCs w:val="18"/>
                <w:lang w:val="en-US"/>
              </w:rPr>
              <w:t xml:space="preserve"> (0.72-1.39)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E056919" w14:textId="77777777" w:rsidR="00587C42" w:rsidRPr="005C6F1F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.00</w:t>
            </w:r>
            <w:r w:rsidRPr="005C6F1F">
              <w:rPr>
                <w:rFonts w:cstheme="minorHAnsi"/>
                <w:sz w:val="18"/>
                <w:szCs w:val="18"/>
                <w:lang w:val="en-US"/>
              </w:rPr>
              <w:t xml:space="preserve"> (0.72-1.39)</w:t>
            </w:r>
          </w:p>
        </w:tc>
      </w:tr>
      <w:tr w:rsidR="00587C42" w14:paraId="648E2882" w14:textId="77777777" w:rsidTr="001148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shd w:val="clear" w:color="auto" w:fill="auto"/>
          </w:tcPr>
          <w:p w14:paraId="7ED6950A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Past-use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0920A855" w14:textId="77777777" w:rsidR="00587C42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2098" w:type="dxa"/>
            <w:shd w:val="clear" w:color="auto" w:fill="auto"/>
            <w:vAlign w:val="bottom"/>
          </w:tcPr>
          <w:p w14:paraId="44E6768E" w14:textId="77777777" w:rsidR="00587C42" w:rsidRPr="005C6F1F" w:rsidRDefault="00587C42" w:rsidP="0011484E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105.3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85F0FD5" w14:textId="77777777" w:rsidR="00587C42" w:rsidRPr="005C6F1F" w:rsidRDefault="00587C42" w:rsidP="0011484E">
            <w:pPr>
              <w:pStyle w:val="KeinLeerraum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0.91 (0.38-2.2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5C6F1F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1EF4DF2" w14:textId="77777777" w:rsidR="00587C42" w:rsidRPr="005C6F1F" w:rsidRDefault="00587C42" w:rsidP="0011484E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0.92 (0.38-2.24)</w:t>
            </w:r>
          </w:p>
        </w:tc>
      </w:tr>
      <w:tr w:rsidR="00587C42" w14:paraId="00AAF5B4" w14:textId="77777777" w:rsidTr="00114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9" w:type="dxa"/>
            <w:tcBorders>
              <w:bottom w:val="single" w:sz="4" w:space="0" w:color="000000"/>
            </w:tcBorders>
            <w:shd w:val="clear" w:color="auto" w:fill="auto"/>
          </w:tcPr>
          <w:p w14:paraId="3CB4FD23" w14:textId="77777777" w:rsidR="00587C42" w:rsidRDefault="00587C42" w:rsidP="0011484E">
            <w:pPr>
              <w:widowControl w:val="0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sz w:val="18"/>
                <w:szCs w:val="18"/>
                <w:lang w:val="en-US"/>
              </w:rPr>
              <w:t>Never-use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5FEF80" w14:textId="77777777" w:rsidR="00587C42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20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973B56D" w14:textId="77777777" w:rsidR="00587C42" w:rsidRPr="005C6F1F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323.5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703EBB7" w14:textId="77777777" w:rsidR="00587C42" w:rsidRPr="005C6F1F" w:rsidRDefault="00587C42" w:rsidP="0011484E">
            <w:pPr>
              <w:pStyle w:val="KeinLeerraum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0.75 (0.38-1.49)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C76B282" w14:textId="77777777" w:rsidR="00587C42" w:rsidRPr="005C6F1F" w:rsidRDefault="00587C42" w:rsidP="0011484E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5C6F1F">
              <w:rPr>
                <w:rFonts w:cstheme="minorHAnsi"/>
                <w:sz w:val="18"/>
                <w:szCs w:val="18"/>
                <w:lang w:val="en-US"/>
              </w:rPr>
              <w:t>0.77 (0.39-1.53)</w:t>
            </w:r>
          </w:p>
        </w:tc>
      </w:tr>
    </w:tbl>
    <w:p w14:paraId="39A0B104" w14:textId="77777777" w:rsidR="00587C42" w:rsidRDefault="00587C42" w:rsidP="00587C42">
      <w:pPr>
        <w:pStyle w:val="KeinLeerraum"/>
        <w:ind w:right="50"/>
        <w:jc w:val="both"/>
        <w:rPr>
          <w:rFonts w:cs="Arial"/>
          <w:sz w:val="16"/>
          <w:szCs w:val="16"/>
        </w:rPr>
      </w:pPr>
      <w:proofErr w:type="spellStart"/>
      <w:r w:rsidRPr="007C49D6">
        <w:rPr>
          <w:rFonts w:cs="Arial"/>
          <w:sz w:val="16"/>
          <w:szCs w:val="16"/>
        </w:rPr>
        <w:t>bDMARD</w:t>
      </w:r>
      <w:proofErr w:type="spellEnd"/>
      <w:r w:rsidRPr="007C49D6">
        <w:rPr>
          <w:rFonts w:cs="Arial"/>
          <w:sz w:val="16"/>
          <w:szCs w:val="16"/>
        </w:rPr>
        <w:t xml:space="preserve">: biologic disease-modifying antirheumatic drug; CI: confidence interval; </w:t>
      </w:r>
      <w:proofErr w:type="spellStart"/>
      <w:r w:rsidRPr="007C49D6">
        <w:rPr>
          <w:rFonts w:cs="Arial"/>
          <w:sz w:val="16"/>
          <w:szCs w:val="16"/>
        </w:rPr>
        <w:t>csDMARD</w:t>
      </w:r>
      <w:proofErr w:type="spellEnd"/>
      <w:r w:rsidRPr="007C49D6">
        <w:rPr>
          <w:rFonts w:cs="Arial"/>
          <w:sz w:val="16"/>
          <w:szCs w:val="16"/>
        </w:rPr>
        <w:t>: conventional synthetic disease-modifying antirheumatic drug; HR: hazard ratio; OA: osteoarthritis;</w:t>
      </w:r>
      <w:r>
        <w:rPr>
          <w:rFonts w:cs="Arial"/>
          <w:sz w:val="16"/>
          <w:szCs w:val="16"/>
        </w:rPr>
        <w:t xml:space="preserve">  </w:t>
      </w:r>
    </w:p>
    <w:p w14:paraId="64B3A9E3" w14:textId="77777777" w:rsidR="00587C42" w:rsidRPr="00F31670" w:rsidRDefault="00587C42" w:rsidP="00587C42">
      <w:pPr>
        <w:pStyle w:val="KeinLeerraum"/>
        <w:ind w:right="50"/>
        <w:jc w:val="both"/>
        <w:rPr>
          <w:rFonts w:cs="Arial"/>
          <w:sz w:val="16"/>
          <w:szCs w:val="16"/>
        </w:rPr>
      </w:pPr>
      <w:proofErr w:type="spellStart"/>
      <w:r w:rsidRPr="00F31670">
        <w:rPr>
          <w:rFonts w:cs="Arial"/>
          <w:sz w:val="16"/>
          <w:szCs w:val="16"/>
          <w:vertAlign w:val="superscript"/>
        </w:rPr>
        <w:t>a</w:t>
      </w:r>
      <w:proofErr w:type="spellEnd"/>
      <w:r w:rsidRPr="00F31670">
        <w:rPr>
          <w:rFonts w:cs="Arial"/>
          <w:sz w:val="16"/>
          <w:szCs w:val="16"/>
          <w:vertAlign w:val="superscript"/>
        </w:rPr>
        <w:t xml:space="preserve"> </w:t>
      </w:r>
      <w:r w:rsidRPr="00F31670">
        <w:rPr>
          <w:rFonts w:cs="Arial"/>
          <w:sz w:val="16"/>
          <w:szCs w:val="16"/>
        </w:rPr>
        <w:t>adjusted for age, sex (time invariant), body mass index, rheumatoid arthritis duration, rheumatoid factor (time invariant), DAS28-esr score, prednisone use, cardiac disorders, hypertension, osteoporosis, hand surgery, large joint osteoarthritis or hip/knee arthroplasty</w:t>
      </w:r>
    </w:p>
    <w:p w14:paraId="5B89610D" w14:textId="77777777" w:rsidR="00587C42" w:rsidRDefault="00587C42" w:rsidP="00587C42"/>
    <w:p w14:paraId="405D05AA" w14:textId="77777777" w:rsidR="00141218" w:rsidRDefault="00141218" w:rsidP="009818CA">
      <w:pPr>
        <w:rPr>
          <w:u w:val="single"/>
        </w:rPr>
      </w:pPr>
    </w:p>
    <w:p w14:paraId="4BAF31B5" w14:textId="77777777" w:rsidR="007C75BD" w:rsidRDefault="007C75BD" w:rsidP="00A82BEA">
      <w:pPr>
        <w:rPr>
          <w:b/>
        </w:rPr>
      </w:pPr>
    </w:p>
    <w:p w14:paraId="3C764E13" w14:textId="77777777" w:rsidR="007C75BD" w:rsidRDefault="007C75BD" w:rsidP="00A82BEA">
      <w:pPr>
        <w:rPr>
          <w:b/>
        </w:rPr>
      </w:pPr>
    </w:p>
    <w:p w14:paraId="219DF82F" w14:textId="77777777" w:rsidR="007C75BD" w:rsidRDefault="007C75BD" w:rsidP="00A82BEA">
      <w:pPr>
        <w:rPr>
          <w:b/>
        </w:rPr>
      </w:pPr>
    </w:p>
    <w:p w14:paraId="4446EF47" w14:textId="77777777" w:rsidR="007C75BD" w:rsidRDefault="007C75BD" w:rsidP="000140EE">
      <w:pPr>
        <w:rPr>
          <w:b/>
        </w:rPr>
      </w:pPr>
    </w:p>
    <w:sectPr w:rsidR="007C75BD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57E62"/>
    <w:multiLevelType w:val="hybridMultilevel"/>
    <w:tmpl w:val="6EC855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FDB"/>
    <w:rsid w:val="000140EE"/>
    <w:rsid w:val="00082798"/>
    <w:rsid w:val="000B081F"/>
    <w:rsid w:val="00105C02"/>
    <w:rsid w:val="0011484E"/>
    <w:rsid w:val="0013488D"/>
    <w:rsid w:val="00141218"/>
    <w:rsid w:val="0018616B"/>
    <w:rsid w:val="001B003C"/>
    <w:rsid w:val="002015A0"/>
    <w:rsid w:val="00212304"/>
    <w:rsid w:val="002253C3"/>
    <w:rsid w:val="002533EF"/>
    <w:rsid w:val="00365534"/>
    <w:rsid w:val="00391E92"/>
    <w:rsid w:val="003D722E"/>
    <w:rsid w:val="003E07F4"/>
    <w:rsid w:val="00410397"/>
    <w:rsid w:val="00444247"/>
    <w:rsid w:val="004456A4"/>
    <w:rsid w:val="00471201"/>
    <w:rsid w:val="005051C3"/>
    <w:rsid w:val="005107D2"/>
    <w:rsid w:val="005450EF"/>
    <w:rsid w:val="00587C42"/>
    <w:rsid w:val="005B3E4D"/>
    <w:rsid w:val="00620590"/>
    <w:rsid w:val="00630399"/>
    <w:rsid w:val="006658A1"/>
    <w:rsid w:val="00667478"/>
    <w:rsid w:val="00684FC5"/>
    <w:rsid w:val="00724D80"/>
    <w:rsid w:val="007B43BD"/>
    <w:rsid w:val="007C49D6"/>
    <w:rsid w:val="007C75BD"/>
    <w:rsid w:val="007D7EEF"/>
    <w:rsid w:val="008048D6"/>
    <w:rsid w:val="008113F8"/>
    <w:rsid w:val="00844A96"/>
    <w:rsid w:val="00871D4F"/>
    <w:rsid w:val="00882FA5"/>
    <w:rsid w:val="00883459"/>
    <w:rsid w:val="009457FF"/>
    <w:rsid w:val="0095197B"/>
    <w:rsid w:val="009818CA"/>
    <w:rsid w:val="009A2F7A"/>
    <w:rsid w:val="009D0E5F"/>
    <w:rsid w:val="009E4D52"/>
    <w:rsid w:val="00A04F04"/>
    <w:rsid w:val="00A327FD"/>
    <w:rsid w:val="00A63074"/>
    <w:rsid w:val="00A71323"/>
    <w:rsid w:val="00A82BEA"/>
    <w:rsid w:val="00AB7853"/>
    <w:rsid w:val="00AC3EA6"/>
    <w:rsid w:val="00AD061A"/>
    <w:rsid w:val="00B26814"/>
    <w:rsid w:val="00B44AA0"/>
    <w:rsid w:val="00B81786"/>
    <w:rsid w:val="00B832DE"/>
    <w:rsid w:val="00B864C5"/>
    <w:rsid w:val="00BC265A"/>
    <w:rsid w:val="00BD7F85"/>
    <w:rsid w:val="00C04DD8"/>
    <w:rsid w:val="00C471CB"/>
    <w:rsid w:val="00C536E5"/>
    <w:rsid w:val="00C82C56"/>
    <w:rsid w:val="00C90757"/>
    <w:rsid w:val="00CF6FDB"/>
    <w:rsid w:val="00D40707"/>
    <w:rsid w:val="00D65453"/>
    <w:rsid w:val="00D80556"/>
    <w:rsid w:val="00D81506"/>
    <w:rsid w:val="00DC4413"/>
    <w:rsid w:val="00DC5149"/>
    <w:rsid w:val="00DE6F0F"/>
    <w:rsid w:val="00E07250"/>
    <w:rsid w:val="00E921B8"/>
    <w:rsid w:val="00EF7724"/>
    <w:rsid w:val="00F03780"/>
    <w:rsid w:val="00F460E0"/>
    <w:rsid w:val="00F47460"/>
    <w:rsid w:val="00F6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B273"/>
  <w15:chartTrackingRefBased/>
  <w15:docId w15:val="{4E33C894-E93C-424D-BF1E-E17DD6CD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CF6FDB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2015A0"/>
    <w:pPr>
      <w:ind w:left="720"/>
      <w:contextualSpacing/>
    </w:pPr>
    <w:rPr>
      <w:lang w:val="de-CH"/>
    </w:rPr>
  </w:style>
  <w:style w:type="paragraph" w:customStyle="1" w:styleId="TableContents">
    <w:name w:val="Table Contents"/>
    <w:basedOn w:val="Standard"/>
    <w:qFormat/>
    <w:rsid w:val="002015A0"/>
    <w:pPr>
      <w:suppressLineNumbers/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table" w:styleId="EinfacheTabelle4">
    <w:name w:val="Plain Table 4"/>
    <w:basedOn w:val="NormaleTabelle"/>
    <w:uiPriority w:val="44"/>
    <w:rsid w:val="002015A0"/>
    <w:pPr>
      <w:spacing w:after="0" w:line="240" w:lineRule="auto"/>
    </w:pPr>
    <w:rPr>
      <w:sz w:val="20"/>
      <w:lang w:val="de-CH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nraster">
    <w:name w:val="Table Grid"/>
    <w:basedOn w:val="NormaleTabelle"/>
    <w:uiPriority w:val="39"/>
    <w:rsid w:val="009818CA"/>
    <w:pPr>
      <w:spacing w:after="0" w:line="240" w:lineRule="auto"/>
    </w:pPr>
    <w:rPr>
      <w:sz w:val="20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2Akzent3">
    <w:name w:val="List Table 2 Accent 3"/>
    <w:basedOn w:val="NormaleTabelle"/>
    <w:uiPriority w:val="47"/>
    <w:rsid w:val="00A82BEA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KeinLeerraumZchn">
    <w:name w:val="Kein Leerraum Zchn"/>
    <w:basedOn w:val="Absatz-Standardschriftart"/>
    <w:link w:val="KeinLeerraum"/>
    <w:uiPriority w:val="1"/>
    <w:rsid w:val="003D722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4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4DD8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2F7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A2F7A"/>
    <w:pPr>
      <w:spacing w:line="240" w:lineRule="auto"/>
    </w:pPr>
    <w:rPr>
      <w:sz w:val="20"/>
      <w:szCs w:val="20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A2F7A"/>
    <w:rPr>
      <w:sz w:val="20"/>
      <w:szCs w:val="20"/>
      <w:lang w:val="de-CH"/>
    </w:rPr>
  </w:style>
  <w:style w:type="table" w:customStyle="1" w:styleId="Listentabelle2Akzent31">
    <w:name w:val="Listentabelle 2 – Akzent 31"/>
    <w:basedOn w:val="NormaleTabelle"/>
    <w:uiPriority w:val="47"/>
    <w:rsid w:val="00B81786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EinfacheTabelle41">
    <w:name w:val="Einfache Tabelle 41"/>
    <w:basedOn w:val="NormaleTabelle"/>
    <w:uiPriority w:val="44"/>
    <w:rsid w:val="00B81786"/>
    <w:pPr>
      <w:spacing w:after="0" w:line="240" w:lineRule="auto"/>
    </w:pPr>
    <w:rPr>
      <w:sz w:val="20"/>
      <w:lang w:val="de-CH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7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6140E-0506-4EAB-B50B-D00B7B39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3334</Words>
  <Characters>21009</Characters>
  <Application>Microsoft Office Word</Application>
  <DocSecurity>0</DocSecurity>
  <Lines>175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</dc:creator>
  <cp:keywords/>
  <dc:description/>
  <cp:lastModifiedBy>Thomas Hügle</cp:lastModifiedBy>
  <cp:revision>3</cp:revision>
  <dcterms:created xsi:type="dcterms:W3CDTF">2021-09-10T14:38:00Z</dcterms:created>
  <dcterms:modified xsi:type="dcterms:W3CDTF">2021-09-13T05:55:00Z</dcterms:modified>
</cp:coreProperties>
</file>