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8F1" w:rsidRDefault="002408F1" w:rsidP="002408F1">
      <w:pPr>
        <w:rPr>
          <w:b/>
          <w:bCs/>
        </w:rPr>
      </w:pPr>
      <w:proofErr w:type="gramStart"/>
      <w:r>
        <w:rPr>
          <w:b/>
          <w:bCs/>
        </w:rPr>
        <w:t>Su</w:t>
      </w:r>
      <w:r>
        <w:rPr>
          <w:rFonts w:cs="Tahoma"/>
          <w:b/>
          <w:bCs/>
        </w:rPr>
        <w:t xml:space="preserve">pplementary </w:t>
      </w:r>
      <w:r w:rsidRPr="00726932">
        <w:rPr>
          <w:rFonts w:cs="Tahoma"/>
          <w:b/>
          <w:bCs/>
        </w:rPr>
        <w:t xml:space="preserve">Table </w:t>
      </w:r>
      <w:r>
        <w:rPr>
          <w:rFonts w:cs="Tahoma"/>
          <w:b/>
          <w:bCs/>
        </w:rPr>
        <w:t>1</w:t>
      </w:r>
      <w:r w:rsidRPr="00726932">
        <w:rPr>
          <w:rFonts w:cs="Tahoma"/>
          <w:b/>
          <w:bCs/>
        </w:rPr>
        <w:t>.</w:t>
      </w:r>
      <w:proofErr w:type="gramEnd"/>
      <w:r w:rsidRPr="00726932">
        <w:rPr>
          <w:rFonts w:cs="Tahoma"/>
          <w:b/>
          <w:bCs/>
        </w:rPr>
        <w:t xml:space="preserve"> </w:t>
      </w:r>
      <w:r>
        <w:rPr>
          <w:rFonts w:cs="Tahoma"/>
        </w:rPr>
        <w:t>P</w:t>
      </w:r>
      <w:r w:rsidRPr="00726932">
        <w:rPr>
          <w:rFonts w:cs="Tahoma"/>
        </w:rPr>
        <w:t>atient demographics and baseline characteristics</w:t>
      </w:r>
      <w:r>
        <w:rPr>
          <w:rFonts w:cs="Tahoma"/>
        </w:rPr>
        <w:t>, MTX-naïve trial</w:t>
      </w:r>
    </w:p>
    <w:tbl>
      <w:tblPr>
        <w:tblStyle w:val="TableGrid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1822"/>
        <w:gridCol w:w="1823"/>
        <w:gridCol w:w="1822"/>
        <w:gridCol w:w="1823"/>
      </w:tblGrid>
      <w:tr w:rsidR="002408F1" w:rsidRPr="00477F35" w:rsidTr="00EE684D">
        <w:tc>
          <w:tcPr>
            <w:tcW w:w="270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2408F1" w:rsidRPr="00477F35" w:rsidRDefault="002408F1" w:rsidP="00EE684D">
            <w:pPr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Characteristic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408F1" w:rsidRPr="00726932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 xml:space="preserve">FIL 200 mg </w:t>
            </w:r>
          </w:p>
          <w:p w:rsidR="002408F1" w:rsidRPr="00726932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>+ MTX</w:t>
            </w:r>
          </w:p>
          <w:p w:rsidR="002408F1" w:rsidRPr="00477F35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>n = 416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408F1" w:rsidRPr="00726932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 xml:space="preserve">FIL 100 mg </w:t>
            </w:r>
          </w:p>
          <w:p w:rsidR="002408F1" w:rsidRPr="00726932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>+ MTX</w:t>
            </w:r>
          </w:p>
          <w:p w:rsidR="002408F1" w:rsidRPr="00477F35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>n = 207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2408F1" w:rsidRPr="00726932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>FIL 200 mg</w:t>
            </w:r>
          </w:p>
          <w:p w:rsidR="002408F1" w:rsidRPr="00477F35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>n = 210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2408F1" w:rsidRPr="00726932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>MTX</w:t>
            </w:r>
          </w:p>
          <w:p w:rsidR="002408F1" w:rsidRPr="00477F35" w:rsidRDefault="002408F1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26932">
              <w:rPr>
                <w:rFonts w:ascii="Tahoma" w:hAnsi="Tahoma" w:cs="Tahoma"/>
                <w:b/>
                <w:bCs/>
              </w:rPr>
              <w:t>n = 416</w:t>
            </w:r>
          </w:p>
        </w:tc>
      </w:tr>
      <w:tr w:rsidR="002408F1" w:rsidRPr="00477F35" w:rsidTr="00EE684D">
        <w:tc>
          <w:tcPr>
            <w:tcW w:w="2700" w:type="dxa"/>
            <w:tcBorders>
              <w:top w:val="single" w:sz="4" w:space="0" w:color="auto"/>
            </w:tcBorders>
          </w:tcPr>
          <w:p w:rsidR="002408F1" w:rsidRPr="00477F35" w:rsidRDefault="002408F1" w:rsidP="00EE684D">
            <w:pPr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Age</w:t>
            </w:r>
            <w:r w:rsidRPr="00477F35">
              <w:rPr>
                <w:rFonts w:ascii="Tahoma" w:hAnsi="Tahoma" w:cs="Tahoma"/>
              </w:rPr>
              <w:t xml:space="preserve"> (years)</w:t>
            </w:r>
            <w:r>
              <w:rPr>
                <w:rFonts w:ascii="Tahoma" w:hAnsi="Tahoma" w:cs="Tahoma"/>
              </w:rPr>
              <w:t>,</w:t>
            </w:r>
            <w:r w:rsidRPr="00477F35">
              <w:rPr>
                <w:rFonts w:ascii="Tahoma" w:hAnsi="Tahoma" w:cs="Tahoma"/>
              </w:rPr>
              <w:t xml:space="preserve"> median (range)</w:t>
            </w:r>
          </w:p>
        </w:tc>
        <w:tc>
          <w:tcPr>
            <w:tcW w:w="1822" w:type="dxa"/>
            <w:tcBorders>
              <w:top w:val="single" w:sz="4" w:space="0" w:color="auto"/>
            </w:tcBorders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53 (18, 85)</w:t>
            </w:r>
          </w:p>
        </w:tc>
        <w:tc>
          <w:tcPr>
            <w:tcW w:w="1823" w:type="dxa"/>
            <w:tcBorders>
              <w:top w:val="single" w:sz="4" w:space="0" w:color="auto"/>
            </w:tcBorders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54 (19, 79)</w:t>
            </w:r>
          </w:p>
        </w:tc>
        <w:tc>
          <w:tcPr>
            <w:tcW w:w="1822" w:type="dxa"/>
            <w:tcBorders>
              <w:top w:val="single" w:sz="4" w:space="0" w:color="auto"/>
            </w:tcBorders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52 (18, 81)</w:t>
            </w:r>
          </w:p>
        </w:tc>
        <w:tc>
          <w:tcPr>
            <w:tcW w:w="1823" w:type="dxa"/>
            <w:tcBorders>
              <w:top w:val="single" w:sz="4" w:space="0" w:color="auto"/>
            </w:tcBorders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5</w:t>
            </w:r>
            <w:r>
              <w:rPr>
                <w:rFonts w:ascii="Tahoma" w:hAnsi="Tahoma" w:cs="Tahoma"/>
              </w:rPr>
              <w:t>3</w:t>
            </w:r>
            <w:r w:rsidRPr="00726932">
              <w:rPr>
                <w:rFonts w:ascii="Tahoma" w:hAnsi="Tahoma" w:cs="Tahoma"/>
              </w:rPr>
              <w:t xml:space="preserve"> (18, 87)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Duration of RA from diagnosis</w:t>
            </w:r>
            <w:r w:rsidRPr="00477F35">
              <w:rPr>
                <w:rFonts w:ascii="Tahoma" w:hAnsi="Tahoma" w:cs="Tahoma"/>
              </w:rPr>
              <w:t xml:space="preserve"> (years), median (range)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ind w:right="6"/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0.4 (0, 26.8)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0.4 (0, 31.7)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0.4 (0,47.6)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0.3 (0, 52.3)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F2F2F2" w:themeFill="background1" w:themeFillShade="F2"/>
          </w:tcPr>
          <w:p w:rsidR="002408F1" w:rsidRPr="00477F35" w:rsidRDefault="002408F1" w:rsidP="00EE684D">
            <w:pPr>
              <w:ind w:left="-23"/>
              <w:rPr>
                <w:rFonts w:ascii="Tahoma" w:hAnsi="Tahoma" w:cs="Tahoma"/>
              </w:rPr>
            </w:pPr>
            <w:r w:rsidRPr="00D518CB">
              <w:rPr>
                <w:rFonts w:ascii="Tahoma" w:hAnsi="Tahoma" w:cs="Tahoma"/>
                <w:b/>
                <w:bCs/>
              </w:rPr>
              <w:t>Presence of RF</w:t>
            </w:r>
            <w:r>
              <w:rPr>
                <w:rFonts w:ascii="Tahoma" w:hAnsi="Tahoma" w:cs="Tahoma"/>
                <w:b/>
                <w:bCs/>
              </w:rPr>
              <w:t xml:space="preserve"> and</w:t>
            </w:r>
            <w:r w:rsidRPr="00D518CB">
              <w:rPr>
                <w:rFonts w:ascii="Tahoma" w:hAnsi="Tahoma" w:cs="Tahoma"/>
                <w:b/>
                <w:bCs/>
              </w:rPr>
              <w:t xml:space="preserve"> anti-CCP</w:t>
            </w:r>
            <w:r w:rsidRPr="00D518CB">
              <w:rPr>
                <w:rFonts w:ascii="Tahoma" w:hAnsi="Tahoma" w:cs="Tahoma"/>
              </w:rPr>
              <w:t>, n (%)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4116A6">
              <w:rPr>
                <w:rFonts w:ascii="Tahoma" w:hAnsi="Tahoma" w:cs="Tahoma"/>
              </w:rPr>
              <w:t>2</w:t>
            </w:r>
            <w:r>
              <w:rPr>
                <w:rFonts w:ascii="Tahoma" w:hAnsi="Tahoma" w:cs="Tahoma"/>
              </w:rPr>
              <w:t>5</w:t>
            </w:r>
            <w:r w:rsidRPr="004116A6">
              <w:rPr>
                <w:rFonts w:ascii="Tahoma" w:hAnsi="Tahoma" w:cs="Tahoma"/>
              </w:rPr>
              <w:t>2 (</w:t>
            </w:r>
            <w:r>
              <w:rPr>
                <w:rFonts w:ascii="Tahoma" w:hAnsi="Tahoma" w:cs="Tahoma"/>
              </w:rPr>
              <w:t>60.6</w:t>
            </w:r>
            <w:r w:rsidRPr="004116A6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122 (58.9)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112 (53.3)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258 (62.0)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SJC66</w:t>
            </w:r>
            <w:r w:rsidRPr="00477F35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16 (9.8)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16 (9.3)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16 (9.7)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16 (9.4)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F2F2F2" w:themeFill="background1" w:themeFillShade="F2"/>
          </w:tcPr>
          <w:p w:rsidR="002408F1" w:rsidRPr="00477F35" w:rsidRDefault="002408F1" w:rsidP="00EE684D">
            <w:pPr>
              <w:ind w:left="-21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TJC68</w:t>
            </w:r>
            <w:r w:rsidRPr="00477F35">
              <w:rPr>
                <w:rFonts w:ascii="Tahoma" w:hAnsi="Tahoma" w:cs="Tahoma"/>
              </w:rPr>
              <w:t>, mean (SD)</w:t>
            </w:r>
            <w:r w:rsidRPr="00477F35">
              <w:rPr>
                <w:rStyle w:val="EndnoteReference"/>
                <w:rFonts w:ascii="Tahoma" w:hAnsi="Tahoma" w:cs="Tahoma"/>
                <w:highlight w:val="yellow"/>
              </w:rPr>
              <w:t xml:space="preserve"> 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26 (14.5)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25 (13.9)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26 (13.7)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26 (13.8)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-21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DAS28(CRP),</w:t>
            </w:r>
            <w:r w:rsidRPr="00477F35">
              <w:rPr>
                <w:rFonts w:ascii="Tahoma" w:hAnsi="Tahoma" w:cs="Tahoma"/>
              </w:rPr>
              <w:t xml:space="preserve"> mean (SD)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5.7</w:t>
            </w:r>
            <w:r w:rsidRPr="00477F35">
              <w:rPr>
                <w:rFonts w:ascii="Tahoma" w:hAnsi="Tahoma" w:cs="Tahoma"/>
              </w:rPr>
              <w:t xml:space="preserve"> (</w:t>
            </w:r>
            <w:r>
              <w:rPr>
                <w:rFonts w:ascii="Tahoma" w:hAnsi="Tahoma" w:cs="Tahoma"/>
              </w:rPr>
              <w:t>1</w:t>
            </w:r>
            <w:r w:rsidRPr="00477F35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0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5.7 (</w:t>
            </w:r>
            <w:r>
              <w:rPr>
                <w:rFonts w:ascii="Tahoma" w:hAnsi="Tahoma" w:cs="Tahoma"/>
              </w:rPr>
              <w:t>1</w:t>
            </w:r>
            <w:r w:rsidRPr="00477F35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0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</w:t>
            </w:r>
            <w:r>
              <w:rPr>
                <w:rFonts w:ascii="Tahoma" w:hAnsi="Tahoma" w:cs="Tahoma"/>
              </w:rPr>
              <w:t>8</w:t>
            </w:r>
            <w:r w:rsidRPr="00477F35">
              <w:rPr>
                <w:rFonts w:ascii="Tahoma" w:hAnsi="Tahoma" w:cs="Tahoma"/>
              </w:rPr>
              <w:t xml:space="preserve"> (0.</w:t>
            </w:r>
            <w:r>
              <w:rPr>
                <w:rFonts w:ascii="Tahoma" w:hAnsi="Tahoma" w:cs="Tahoma"/>
              </w:rPr>
              <w:t>9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5.7 (</w:t>
            </w:r>
            <w:r>
              <w:rPr>
                <w:rFonts w:ascii="Tahoma" w:hAnsi="Tahoma" w:cs="Tahoma"/>
              </w:rPr>
              <w:t>1</w:t>
            </w:r>
            <w:r w:rsidRPr="00477F35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0</w:t>
            </w:r>
            <w:r w:rsidRPr="00477F35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F2F2F2" w:themeFill="background1" w:themeFillShade="F2"/>
          </w:tcPr>
          <w:p w:rsidR="002408F1" w:rsidRPr="00477F35" w:rsidRDefault="002408F1" w:rsidP="00EE684D">
            <w:pPr>
              <w:ind w:left="-23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HAQ-DI</w:t>
            </w:r>
            <w:r w:rsidRPr="00477F35">
              <w:rPr>
                <w:rFonts w:ascii="Tahoma" w:hAnsi="Tahoma" w:cs="Tahoma"/>
              </w:rPr>
              <w:t>, mean (SD)</w:t>
            </w:r>
            <w:r w:rsidRPr="00477F35">
              <w:rPr>
                <w:rStyle w:val="EndnoteReference"/>
                <w:rFonts w:ascii="Tahoma" w:hAnsi="Tahoma" w:cs="Tahoma"/>
                <w:highlight w:val="yellow"/>
              </w:rPr>
              <w:t xml:space="preserve"> 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1.52 (0.6)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1.56 (0.7)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1.56 (0.7)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1.60 (0.6)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-23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SF-36</w:t>
            </w:r>
            <w:r w:rsidRPr="00477F35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PCS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33.9 (7.5)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33.7 (8.0)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33.6 (7.7)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33.3 (7.3)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MCS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44.6 (10.6)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43.2 (11.5)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43.1 (11.3)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43.5 (11.5)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Bodily pain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33.</w:t>
            </w:r>
            <w:r>
              <w:rPr>
                <w:rFonts w:ascii="Tahoma" w:hAnsi="Tahoma" w:cs="Tahoma"/>
              </w:rPr>
              <w:t>6</w:t>
            </w:r>
            <w:r w:rsidRPr="00726932">
              <w:rPr>
                <w:rFonts w:ascii="Tahoma" w:hAnsi="Tahoma" w:cs="Tahoma"/>
              </w:rPr>
              <w:t xml:space="preserve"> (</w:t>
            </w:r>
            <w:r>
              <w:rPr>
                <w:rFonts w:ascii="Tahoma" w:hAnsi="Tahoma" w:cs="Tahoma"/>
              </w:rPr>
              <w:t>16.8</w:t>
            </w:r>
            <w:r w:rsidRPr="00726932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>2</w:t>
            </w:r>
            <w:r w:rsidRPr="00726932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6</w:t>
            </w:r>
            <w:r w:rsidRPr="00726932">
              <w:rPr>
                <w:rFonts w:ascii="Tahoma" w:hAnsi="Tahoma" w:cs="Tahoma"/>
              </w:rPr>
              <w:t xml:space="preserve"> (</w:t>
            </w:r>
            <w:r>
              <w:rPr>
                <w:rFonts w:ascii="Tahoma" w:hAnsi="Tahoma" w:cs="Tahoma"/>
              </w:rPr>
              <w:t>18</w:t>
            </w:r>
            <w:r w:rsidRPr="00726932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3</w:t>
            </w:r>
            <w:r w:rsidRPr="00726932">
              <w:rPr>
                <w:rFonts w:ascii="Tahoma" w:hAnsi="Tahoma" w:cs="Tahoma"/>
              </w:rPr>
              <w:t>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>2.</w:t>
            </w:r>
            <w:r w:rsidRPr="00726932">
              <w:rPr>
                <w:rFonts w:ascii="Tahoma" w:hAnsi="Tahoma" w:cs="Tahoma"/>
              </w:rPr>
              <w:t>6 (</w:t>
            </w:r>
            <w:r>
              <w:rPr>
                <w:rFonts w:ascii="Tahoma" w:hAnsi="Tahoma" w:cs="Tahoma"/>
              </w:rPr>
              <w:t>18.2</w:t>
            </w:r>
            <w:r w:rsidRPr="00726932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726932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>1.5</w:t>
            </w:r>
            <w:r w:rsidRPr="00726932">
              <w:rPr>
                <w:rFonts w:ascii="Tahoma" w:hAnsi="Tahoma" w:cs="Tahoma"/>
              </w:rPr>
              <w:t xml:space="preserve"> (</w:t>
            </w:r>
            <w:r>
              <w:rPr>
                <w:rFonts w:ascii="Tahoma" w:hAnsi="Tahoma" w:cs="Tahoma"/>
              </w:rPr>
              <w:t>15.8</w:t>
            </w:r>
            <w:r w:rsidRPr="00726932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General health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43.7</w:t>
            </w:r>
            <w:r w:rsidRPr="00477F35">
              <w:rPr>
                <w:rFonts w:ascii="Tahoma" w:hAnsi="Tahoma" w:cs="Tahoma"/>
              </w:rPr>
              <w:t xml:space="preserve"> (1</w:t>
            </w:r>
            <w:r>
              <w:rPr>
                <w:rFonts w:ascii="Tahoma" w:hAnsi="Tahoma" w:cs="Tahoma"/>
              </w:rPr>
              <w:t>8.1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42.6 (19.6)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40.6 (16.</w:t>
            </w:r>
            <w:r>
              <w:rPr>
                <w:rFonts w:ascii="Tahoma" w:hAnsi="Tahoma" w:cs="Tahoma"/>
              </w:rPr>
              <w:t>1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42.1 (17.</w:t>
            </w:r>
            <w:r>
              <w:rPr>
                <w:rFonts w:ascii="Tahoma" w:hAnsi="Tahoma" w:cs="Tahoma"/>
              </w:rPr>
              <w:t>3</w:t>
            </w:r>
            <w:r w:rsidRPr="000E55B4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Mental health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58.4 (19.4)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55.4 (20.8)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56.7 (20.</w:t>
            </w:r>
            <w:r>
              <w:rPr>
                <w:rFonts w:ascii="Tahoma" w:hAnsi="Tahoma" w:cs="Tahoma"/>
              </w:rPr>
              <w:t>1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56.3 (20.</w:t>
            </w:r>
            <w:r>
              <w:rPr>
                <w:rFonts w:ascii="Tahoma" w:hAnsi="Tahoma" w:cs="Tahoma"/>
              </w:rPr>
              <w:t>8</w:t>
            </w:r>
            <w:r w:rsidRPr="000E55B4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Physical functioning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36.4 (25.</w:t>
            </w:r>
            <w:r>
              <w:rPr>
                <w:rFonts w:ascii="Tahoma" w:hAnsi="Tahoma" w:cs="Tahoma"/>
              </w:rPr>
              <w:t>4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34.6 (26.</w:t>
            </w:r>
            <w:r>
              <w:rPr>
                <w:rFonts w:ascii="Tahoma" w:hAnsi="Tahoma" w:cs="Tahoma"/>
              </w:rPr>
              <w:t>4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35.3 (25.9)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34.6 (25.</w:t>
            </w:r>
            <w:r>
              <w:rPr>
                <w:rFonts w:ascii="Tahoma" w:hAnsi="Tahoma" w:cs="Tahoma"/>
              </w:rPr>
              <w:t>6</w:t>
            </w:r>
            <w:r w:rsidRPr="000E55B4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Role-emotional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62.0 (27.</w:t>
            </w:r>
            <w:r>
              <w:rPr>
                <w:rFonts w:ascii="Tahoma" w:hAnsi="Tahoma" w:cs="Tahoma"/>
              </w:rPr>
              <w:t>2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57.8 (26.3)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56.9 (28.</w:t>
            </w:r>
            <w:r>
              <w:rPr>
                <w:rFonts w:ascii="Tahoma" w:hAnsi="Tahoma" w:cs="Tahoma"/>
              </w:rPr>
              <w:t>5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59.5 (28.</w:t>
            </w:r>
            <w:r>
              <w:rPr>
                <w:rFonts w:ascii="Tahoma" w:hAnsi="Tahoma" w:cs="Tahoma"/>
              </w:rPr>
              <w:t>4</w:t>
            </w:r>
            <w:r w:rsidRPr="000E55B4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Role-physical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39.6 (21.5)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36.8 (22.9)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37.7 (23.1)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36.7 (22.8)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Social functioning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56.6 (25.1)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55.4 (25.6)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54.4 (25.</w:t>
            </w:r>
            <w:r>
              <w:rPr>
                <w:rFonts w:ascii="Tahoma" w:hAnsi="Tahoma" w:cs="Tahoma"/>
              </w:rPr>
              <w:t>1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53.8 (25.</w:t>
            </w:r>
            <w:r>
              <w:rPr>
                <w:rFonts w:ascii="Tahoma" w:hAnsi="Tahoma" w:cs="Tahoma"/>
              </w:rPr>
              <w:t>6</w:t>
            </w:r>
            <w:r w:rsidRPr="000E55B4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Vitality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39.3 (19</w:t>
            </w:r>
            <w:r>
              <w:rPr>
                <w:rFonts w:ascii="Tahoma" w:hAnsi="Tahoma" w:cs="Tahoma"/>
              </w:rPr>
              <w:t>.0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39.2 (20.</w:t>
            </w:r>
            <w:r>
              <w:rPr>
                <w:rFonts w:ascii="Tahoma" w:hAnsi="Tahoma" w:cs="Tahoma"/>
              </w:rPr>
              <w:t>6</w:t>
            </w:r>
            <w:r w:rsidRPr="000E55B4">
              <w:rPr>
                <w:rFonts w:ascii="Tahoma" w:hAnsi="Tahoma" w:cs="Tahoma"/>
              </w:rPr>
              <w:t>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38.4 (19.6)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0E55B4">
              <w:rPr>
                <w:rFonts w:ascii="Tahoma" w:hAnsi="Tahoma" w:cs="Tahoma"/>
              </w:rPr>
              <w:t>38.1 (19.</w:t>
            </w:r>
            <w:r>
              <w:rPr>
                <w:rFonts w:ascii="Tahoma" w:hAnsi="Tahoma" w:cs="Tahoma"/>
              </w:rPr>
              <w:t>2</w:t>
            </w:r>
            <w:r w:rsidRPr="000E55B4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F2F2F2" w:themeFill="background1" w:themeFillShade="F2"/>
          </w:tcPr>
          <w:p w:rsidR="002408F1" w:rsidRPr="00477F35" w:rsidRDefault="002408F1" w:rsidP="00EE684D">
            <w:pPr>
              <w:ind w:left="-21"/>
              <w:rPr>
                <w:rFonts w:cs="Tahoma"/>
                <w:b/>
                <w:bCs/>
              </w:rPr>
            </w:pPr>
            <w:r w:rsidRPr="00F82404">
              <w:rPr>
                <w:rFonts w:ascii="Tahoma" w:hAnsi="Tahoma" w:cs="Tahoma"/>
                <w:b/>
                <w:bCs/>
              </w:rPr>
              <w:t>FACIT-F</w:t>
            </w:r>
            <w:r w:rsidRPr="00F82404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cs="Tahoma"/>
              </w:rPr>
            </w:pPr>
            <w:r w:rsidRPr="00726932">
              <w:rPr>
                <w:rFonts w:ascii="Tahoma" w:hAnsi="Tahoma" w:cs="Tahoma"/>
              </w:rPr>
              <w:t>28.3 (10.9)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cs="Tahoma"/>
              </w:rPr>
            </w:pPr>
            <w:r w:rsidRPr="00726932">
              <w:rPr>
                <w:rFonts w:ascii="Tahoma" w:hAnsi="Tahoma" w:cs="Tahoma"/>
              </w:rPr>
              <w:t>27.3 (11.9)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cs="Tahoma"/>
              </w:rPr>
            </w:pPr>
            <w:r w:rsidRPr="00726932">
              <w:rPr>
                <w:rFonts w:ascii="Tahoma" w:hAnsi="Tahoma" w:cs="Tahoma"/>
              </w:rPr>
              <w:t>27.3 (10.9)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cs="Tahoma"/>
              </w:rPr>
            </w:pPr>
            <w:r w:rsidRPr="00726932">
              <w:rPr>
                <w:rFonts w:ascii="Tahoma" w:hAnsi="Tahoma" w:cs="Tahoma"/>
              </w:rPr>
              <w:t>27.1 (10.7)</w:t>
            </w:r>
          </w:p>
        </w:tc>
      </w:tr>
      <w:tr w:rsidR="002408F1" w:rsidRPr="00477F35" w:rsidTr="00EE684D">
        <w:tc>
          <w:tcPr>
            <w:tcW w:w="2700" w:type="dxa"/>
            <w:shd w:val="clear" w:color="auto" w:fill="auto"/>
          </w:tcPr>
          <w:p w:rsidR="002408F1" w:rsidRPr="00477F35" w:rsidRDefault="002408F1" w:rsidP="00EE684D">
            <w:pPr>
              <w:ind w:left="-21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  <w:b/>
                <w:bCs/>
              </w:rPr>
              <w:t>Pt</w:t>
            </w:r>
            <w:r w:rsidRPr="00477F35">
              <w:rPr>
                <w:rFonts w:ascii="Tahoma" w:hAnsi="Tahoma" w:cs="Tahoma"/>
                <w:b/>
                <w:bCs/>
              </w:rPr>
              <w:t>GA</w:t>
            </w:r>
            <w:proofErr w:type="spellEnd"/>
            <w:r w:rsidRPr="00477F35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65 </w:t>
            </w:r>
            <w:r w:rsidRPr="00477F35">
              <w:rPr>
                <w:rFonts w:ascii="Tahoma" w:hAnsi="Tahoma" w:cs="Tahoma"/>
              </w:rPr>
              <w:t>(</w:t>
            </w:r>
            <w:r>
              <w:rPr>
                <w:rFonts w:ascii="Tahoma" w:hAnsi="Tahoma" w:cs="Tahoma"/>
              </w:rPr>
              <w:t>21.0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6</w:t>
            </w:r>
            <w:r>
              <w:rPr>
                <w:rFonts w:ascii="Tahoma" w:hAnsi="Tahoma" w:cs="Tahoma"/>
              </w:rPr>
              <w:t>6</w:t>
            </w:r>
            <w:r w:rsidRPr="00477F35">
              <w:rPr>
                <w:rFonts w:ascii="Tahoma" w:hAnsi="Tahoma" w:cs="Tahoma"/>
              </w:rPr>
              <w:t xml:space="preserve"> (</w:t>
            </w:r>
            <w:r>
              <w:rPr>
                <w:rFonts w:ascii="Tahoma" w:hAnsi="Tahoma" w:cs="Tahoma"/>
              </w:rPr>
              <w:t>21.6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6</w:t>
            </w:r>
            <w:r>
              <w:rPr>
                <w:rFonts w:ascii="Tahoma" w:hAnsi="Tahoma" w:cs="Tahoma"/>
              </w:rPr>
              <w:t>8</w:t>
            </w:r>
            <w:r w:rsidRPr="00477F35">
              <w:rPr>
                <w:rFonts w:ascii="Tahoma" w:hAnsi="Tahoma" w:cs="Tahoma"/>
              </w:rPr>
              <w:t xml:space="preserve"> (19.</w:t>
            </w:r>
            <w:r>
              <w:rPr>
                <w:rFonts w:ascii="Tahoma" w:hAnsi="Tahoma" w:cs="Tahoma"/>
              </w:rPr>
              <w:t>2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66 </w:t>
            </w:r>
            <w:r w:rsidRPr="00477F35">
              <w:rPr>
                <w:rFonts w:ascii="Tahoma" w:hAnsi="Tahoma" w:cs="Tahoma"/>
              </w:rPr>
              <w:t>(</w:t>
            </w:r>
            <w:r>
              <w:rPr>
                <w:rFonts w:ascii="Tahoma" w:hAnsi="Tahoma" w:cs="Tahoma"/>
              </w:rPr>
              <w:t>21</w:t>
            </w:r>
            <w:r w:rsidRPr="00477F35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0</w:t>
            </w:r>
            <w:r w:rsidRPr="00477F35">
              <w:rPr>
                <w:rFonts w:ascii="Tahoma" w:hAnsi="Tahoma" w:cs="Tahoma"/>
              </w:rPr>
              <w:t>)</w:t>
            </w:r>
          </w:p>
        </w:tc>
      </w:tr>
      <w:tr w:rsidR="002408F1" w:rsidRPr="00477F35" w:rsidTr="00EE684D">
        <w:tc>
          <w:tcPr>
            <w:tcW w:w="270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408F1" w:rsidRPr="00477F35" w:rsidRDefault="002408F1" w:rsidP="00EE684D">
            <w:pPr>
              <w:ind w:left="-23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CDAI</w:t>
            </w:r>
            <w:r w:rsidRPr="00477F35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39.5 (11.</w:t>
            </w:r>
            <w:r>
              <w:rPr>
                <w:rFonts w:ascii="Tahoma" w:hAnsi="Tahoma" w:cs="Tahoma"/>
              </w:rPr>
              <w:t>8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>9</w:t>
            </w:r>
            <w:r w:rsidRPr="00477F35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2</w:t>
            </w:r>
            <w:r w:rsidRPr="00477F35">
              <w:rPr>
                <w:rFonts w:ascii="Tahoma" w:hAnsi="Tahoma" w:cs="Tahoma"/>
              </w:rPr>
              <w:t xml:space="preserve"> (12.</w:t>
            </w:r>
            <w:r>
              <w:rPr>
                <w:rFonts w:ascii="Tahoma" w:hAnsi="Tahoma" w:cs="Tahoma"/>
              </w:rPr>
              <w:t>7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40.0</w:t>
            </w:r>
            <w:r w:rsidRPr="00477F35">
              <w:rPr>
                <w:rFonts w:ascii="Tahoma" w:hAnsi="Tahoma" w:cs="Tahoma"/>
              </w:rPr>
              <w:t xml:space="preserve"> (</w:t>
            </w:r>
            <w:r>
              <w:rPr>
                <w:rFonts w:ascii="Tahoma" w:hAnsi="Tahoma" w:cs="Tahoma"/>
              </w:rPr>
              <w:t>12</w:t>
            </w:r>
            <w:r w:rsidRPr="00477F35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6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08F1" w:rsidRPr="00477F35" w:rsidRDefault="002408F1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40.2</w:t>
            </w:r>
            <w:r w:rsidRPr="00477F35">
              <w:rPr>
                <w:rFonts w:ascii="Tahoma" w:hAnsi="Tahoma" w:cs="Tahoma"/>
              </w:rPr>
              <w:t xml:space="preserve"> (1</w:t>
            </w:r>
            <w:r>
              <w:rPr>
                <w:rFonts w:ascii="Tahoma" w:hAnsi="Tahoma" w:cs="Tahoma"/>
              </w:rPr>
              <w:t>2</w:t>
            </w:r>
            <w:r w:rsidRPr="00477F35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5</w:t>
            </w:r>
            <w:r w:rsidRPr="00477F35">
              <w:rPr>
                <w:rFonts w:ascii="Tahoma" w:hAnsi="Tahoma" w:cs="Tahoma"/>
              </w:rPr>
              <w:t>)</w:t>
            </w:r>
          </w:p>
        </w:tc>
      </w:tr>
    </w:tbl>
    <w:p w:rsidR="002408F1" w:rsidRDefault="002408F1" w:rsidP="002408F1">
      <w:pPr>
        <w:spacing w:line="480" w:lineRule="auto"/>
        <w:rPr>
          <w:rFonts w:cs="Tahoma"/>
        </w:rPr>
      </w:pPr>
    </w:p>
    <w:p w:rsidR="006862BB" w:rsidRDefault="002408F1" w:rsidP="002408F1">
      <w:r>
        <w:rPr>
          <w:rFonts w:cs="Tahoma"/>
        </w:rPr>
        <w:t>a</w:t>
      </w:r>
      <w:r w:rsidRPr="6AD35B76">
        <w:rPr>
          <w:rFonts w:cs="Tahoma"/>
        </w:rPr>
        <w:t xml:space="preserve">nti-CCP, anti-cyclic </w:t>
      </w:r>
      <w:proofErr w:type="spellStart"/>
      <w:r w:rsidRPr="6AD35B76">
        <w:rPr>
          <w:rFonts w:cs="Tahoma"/>
        </w:rPr>
        <w:t>citrullinated</w:t>
      </w:r>
      <w:proofErr w:type="spellEnd"/>
      <w:r w:rsidRPr="6AD35B76">
        <w:rPr>
          <w:rFonts w:cs="Tahoma"/>
        </w:rPr>
        <w:t xml:space="preserve"> peptide; CDAI, </w:t>
      </w:r>
      <w:r>
        <w:rPr>
          <w:rFonts w:cs="Tahoma"/>
        </w:rPr>
        <w:t>C</w:t>
      </w:r>
      <w:r w:rsidRPr="6AD35B76">
        <w:rPr>
          <w:rFonts w:cs="Tahoma"/>
        </w:rPr>
        <w:t xml:space="preserve">linical </w:t>
      </w:r>
      <w:r>
        <w:rPr>
          <w:rFonts w:cs="Tahoma"/>
        </w:rPr>
        <w:t>D</w:t>
      </w:r>
      <w:r w:rsidRPr="6AD35B76">
        <w:rPr>
          <w:rFonts w:cs="Tahoma"/>
        </w:rPr>
        <w:t xml:space="preserve">isease </w:t>
      </w:r>
      <w:r>
        <w:rPr>
          <w:rFonts w:cs="Tahoma"/>
        </w:rPr>
        <w:t>A</w:t>
      </w:r>
      <w:r w:rsidRPr="6AD35B76">
        <w:rPr>
          <w:rFonts w:cs="Tahoma"/>
        </w:rPr>
        <w:t xml:space="preserve">ctivity </w:t>
      </w:r>
      <w:r>
        <w:rPr>
          <w:rFonts w:cs="Tahoma"/>
        </w:rPr>
        <w:t>I</w:t>
      </w:r>
      <w:r w:rsidRPr="6AD35B76">
        <w:rPr>
          <w:rFonts w:cs="Tahoma"/>
        </w:rPr>
        <w:t xml:space="preserve">ndex; DAS28(CRP), </w:t>
      </w:r>
      <w:r>
        <w:rPr>
          <w:rFonts w:cs="Tahoma"/>
        </w:rPr>
        <w:t>D</w:t>
      </w:r>
      <w:r w:rsidRPr="6AD35B76">
        <w:rPr>
          <w:rFonts w:cs="Tahoma"/>
        </w:rPr>
        <w:t xml:space="preserve">isease </w:t>
      </w:r>
      <w:r>
        <w:rPr>
          <w:rFonts w:cs="Tahoma"/>
        </w:rPr>
        <w:t>A</w:t>
      </w:r>
      <w:r w:rsidRPr="6AD35B76">
        <w:rPr>
          <w:rFonts w:cs="Tahoma"/>
        </w:rPr>
        <w:t xml:space="preserve">ctivity </w:t>
      </w:r>
      <w:r>
        <w:rPr>
          <w:rFonts w:cs="Tahoma"/>
        </w:rPr>
        <w:t>S</w:t>
      </w:r>
      <w:r w:rsidRPr="6AD35B76">
        <w:rPr>
          <w:rFonts w:cs="Tahoma"/>
        </w:rPr>
        <w:t>core</w:t>
      </w:r>
      <w:r>
        <w:rPr>
          <w:rFonts w:cs="Tahoma"/>
        </w:rPr>
        <w:t xml:space="preserve"> 28</w:t>
      </w:r>
      <w:r w:rsidRPr="6AD35B76">
        <w:rPr>
          <w:rFonts w:cs="Tahoma"/>
        </w:rPr>
        <w:t xml:space="preserve"> </w:t>
      </w:r>
      <w:r>
        <w:rPr>
          <w:rFonts w:cs="Tahoma"/>
        </w:rPr>
        <w:t>with C</w:t>
      </w:r>
      <w:r w:rsidRPr="6AD35B76">
        <w:rPr>
          <w:rFonts w:cs="Tahoma"/>
        </w:rPr>
        <w:t xml:space="preserve">-reactive protein; </w:t>
      </w:r>
      <w:r>
        <w:rPr>
          <w:rFonts w:cs="Tahoma"/>
        </w:rPr>
        <w:t xml:space="preserve">FACIT-F, functional assessment of chronic illness therapy-fatigue; </w:t>
      </w:r>
      <w:r w:rsidRPr="6AD35B76">
        <w:rPr>
          <w:rFonts w:cs="Tahoma"/>
        </w:rPr>
        <w:t xml:space="preserve">FIL, </w:t>
      </w:r>
      <w:proofErr w:type="spellStart"/>
      <w:r w:rsidRPr="6AD35B76">
        <w:rPr>
          <w:rFonts w:cs="Tahoma"/>
        </w:rPr>
        <w:t>filgotinib</w:t>
      </w:r>
      <w:proofErr w:type="spellEnd"/>
      <w:r w:rsidRPr="6AD35B76">
        <w:rPr>
          <w:rFonts w:cs="Tahoma"/>
        </w:rPr>
        <w:t xml:space="preserve">; HAQ-DI, </w:t>
      </w:r>
      <w:r>
        <w:rPr>
          <w:rFonts w:cs="Tahoma"/>
        </w:rPr>
        <w:t>H</w:t>
      </w:r>
      <w:r w:rsidRPr="6AD35B76">
        <w:rPr>
          <w:rFonts w:cs="Tahoma"/>
        </w:rPr>
        <w:t xml:space="preserve">ealth </w:t>
      </w:r>
      <w:r>
        <w:rPr>
          <w:rFonts w:cs="Tahoma"/>
        </w:rPr>
        <w:t>A</w:t>
      </w:r>
      <w:r w:rsidRPr="6AD35B76">
        <w:rPr>
          <w:rFonts w:cs="Tahoma"/>
        </w:rPr>
        <w:t xml:space="preserve">ssessment </w:t>
      </w:r>
      <w:r>
        <w:rPr>
          <w:rFonts w:cs="Tahoma"/>
        </w:rPr>
        <w:t>Q</w:t>
      </w:r>
      <w:r w:rsidRPr="6AD35B76">
        <w:rPr>
          <w:rFonts w:cs="Tahoma"/>
        </w:rPr>
        <w:t>uestionnaire</w:t>
      </w:r>
      <w:r>
        <w:rPr>
          <w:rFonts w:cs="Tahoma"/>
        </w:rPr>
        <w:t>-D</w:t>
      </w:r>
      <w:r w:rsidRPr="6AD35B76">
        <w:rPr>
          <w:rFonts w:cs="Tahoma"/>
        </w:rPr>
        <w:t>isability</w:t>
      </w:r>
      <w:r>
        <w:rPr>
          <w:rFonts w:cs="Tahoma"/>
        </w:rPr>
        <w:t xml:space="preserve"> Index</w:t>
      </w:r>
      <w:r w:rsidRPr="6AD35B76">
        <w:rPr>
          <w:rFonts w:cs="Tahoma"/>
        </w:rPr>
        <w:t xml:space="preserve">; MCS, </w:t>
      </w:r>
      <w:r>
        <w:rPr>
          <w:rFonts w:cs="Tahoma"/>
        </w:rPr>
        <w:t>M</w:t>
      </w:r>
      <w:r w:rsidRPr="6AD35B76">
        <w:rPr>
          <w:rFonts w:cs="Tahoma"/>
        </w:rPr>
        <w:t xml:space="preserve">ental </w:t>
      </w:r>
      <w:r>
        <w:rPr>
          <w:rFonts w:cs="Tahoma"/>
        </w:rPr>
        <w:t>C</w:t>
      </w:r>
      <w:r w:rsidRPr="6AD35B76">
        <w:rPr>
          <w:rFonts w:cs="Tahoma"/>
        </w:rPr>
        <w:t xml:space="preserve">omponent </w:t>
      </w:r>
      <w:r>
        <w:rPr>
          <w:rFonts w:cs="Tahoma"/>
        </w:rPr>
        <w:t>S</w:t>
      </w:r>
      <w:r w:rsidRPr="6AD35B76">
        <w:rPr>
          <w:rFonts w:cs="Tahoma"/>
        </w:rPr>
        <w:t xml:space="preserve">core; MTX, methotrexate; PCS, </w:t>
      </w:r>
      <w:r>
        <w:rPr>
          <w:rFonts w:cs="Tahoma"/>
        </w:rPr>
        <w:t>P</w:t>
      </w:r>
      <w:r w:rsidRPr="6AD35B76">
        <w:rPr>
          <w:rFonts w:cs="Tahoma"/>
        </w:rPr>
        <w:t xml:space="preserve">hysical </w:t>
      </w:r>
      <w:r>
        <w:rPr>
          <w:rFonts w:cs="Tahoma"/>
        </w:rPr>
        <w:t>C</w:t>
      </w:r>
      <w:r w:rsidRPr="6AD35B76">
        <w:rPr>
          <w:rFonts w:cs="Tahoma"/>
        </w:rPr>
        <w:t xml:space="preserve">omponent </w:t>
      </w:r>
      <w:r>
        <w:rPr>
          <w:rFonts w:cs="Tahoma"/>
        </w:rPr>
        <w:t>S</w:t>
      </w:r>
      <w:r w:rsidRPr="6AD35B76">
        <w:rPr>
          <w:rFonts w:cs="Tahoma"/>
        </w:rPr>
        <w:t xml:space="preserve">core; </w:t>
      </w:r>
      <w:proofErr w:type="spellStart"/>
      <w:r>
        <w:rPr>
          <w:rFonts w:cs="Tahoma"/>
        </w:rPr>
        <w:t>PtGA</w:t>
      </w:r>
      <w:proofErr w:type="spellEnd"/>
      <w:r>
        <w:rPr>
          <w:rFonts w:cs="Tahoma"/>
        </w:rPr>
        <w:t xml:space="preserve">, Patient Global </w:t>
      </w:r>
      <w:r>
        <w:rPr>
          <w:rFonts w:eastAsia="TimesNewRoman" w:cs="Tahoma"/>
        </w:rPr>
        <w:t>A</w:t>
      </w:r>
      <w:r w:rsidRPr="005C4636">
        <w:rPr>
          <w:rFonts w:eastAsia="TimesNewRoman" w:cs="Tahoma"/>
        </w:rPr>
        <w:t xml:space="preserve">ssessment of </w:t>
      </w:r>
      <w:r>
        <w:rPr>
          <w:rFonts w:eastAsia="TimesNewRoman" w:cs="Tahoma"/>
        </w:rPr>
        <w:t>D</w:t>
      </w:r>
      <w:r w:rsidRPr="005C4636">
        <w:rPr>
          <w:rFonts w:eastAsia="TimesNewRoman" w:cs="Tahoma"/>
        </w:rPr>
        <w:t xml:space="preserve">isease </w:t>
      </w:r>
      <w:r>
        <w:rPr>
          <w:rFonts w:eastAsia="TimesNewRoman" w:cs="Tahoma"/>
        </w:rPr>
        <w:t>A</w:t>
      </w:r>
      <w:r w:rsidRPr="005C4636">
        <w:rPr>
          <w:rFonts w:eastAsia="TimesNewRoman" w:cs="Tahoma"/>
        </w:rPr>
        <w:t>ctivity</w:t>
      </w:r>
      <w:r w:rsidRPr="005C4636">
        <w:rPr>
          <w:rFonts w:cs="Tahoma"/>
        </w:rPr>
        <w:t xml:space="preserve">; </w:t>
      </w:r>
      <w:r w:rsidRPr="6AD35B76">
        <w:rPr>
          <w:rFonts w:cs="Tahoma"/>
        </w:rPr>
        <w:t xml:space="preserve">RA, rheumatoid arthritis; RF, rheumatoid factor; SD, standard deviation; SF-36, </w:t>
      </w:r>
      <w:r>
        <w:rPr>
          <w:rFonts w:cs="Tahoma"/>
        </w:rPr>
        <w:t xml:space="preserve">Medical Outcomes Study 36-Item </w:t>
      </w:r>
      <w:r w:rsidRPr="6AD35B76">
        <w:rPr>
          <w:rFonts w:cs="Tahoma"/>
        </w:rPr>
        <w:t>Short Form</w:t>
      </w:r>
      <w:r>
        <w:rPr>
          <w:rFonts w:eastAsia="TimesNewRoman" w:cs="Tahoma"/>
        </w:rPr>
        <w:t>;</w:t>
      </w:r>
      <w:r w:rsidRPr="6AD35B76">
        <w:rPr>
          <w:rFonts w:cs="Tahoma"/>
        </w:rPr>
        <w:t xml:space="preserve"> SJC66, swollen joint count based on 66 joints; TJC68, tender joint count based on 68 joints.</w:t>
      </w:r>
      <w:bookmarkStart w:id="0" w:name="_GoBack"/>
      <w:bookmarkEnd w:id="0"/>
    </w:p>
    <w:sectPr w:rsidR="00686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vksyfAdvTTa351d857.B">
    <w:altName w:val="Cambria"/>
    <w:charset w:val="00"/>
    <w:family w:val="roman"/>
    <w:pitch w:val="default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8F1"/>
    <w:rsid w:val="00003AE5"/>
    <w:rsid w:val="000053D2"/>
    <w:rsid w:val="000269FB"/>
    <w:rsid w:val="000338B2"/>
    <w:rsid w:val="000461B8"/>
    <w:rsid w:val="00073299"/>
    <w:rsid w:val="00076540"/>
    <w:rsid w:val="00081561"/>
    <w:rsid w:val="000B37A3"/>
    <w:rsid w:val="000B45A9"/>
    <w:rsid w:val="000C389E"/>
    <w:rsid w:val="00171D57"/>
    <w:rsid w:val="00173575"/>
    <w:rsid w:val="001926F1"/>
    <w:rsid w:val="00196777"/>
    <w:rsid w:val="001D0702"/>
    <w:rsid w:val="001D7EE7"/>
    <w:rsid w:val="001E6E29"/>
    <w:rsid w:val="001F476B"/>
    <w:rsid w:val="002279E8"/>
    <w:rsid w:val="002408F1"/>
    <w:rsid w:val="00244CB8"/>
    <w:rsid w:val="00260093"/>
    <w:rsid w:val="002B0C15"/>
    <w:rsid w:val="002E07C7"/>
    <w:rsid w:val="0031010B"/>
    <w:rsid w:val="00312572"/>
    <w:rsid w:val="003207A8"/>
    <w:rsid w:val="003267F2"/>
    <w:rsid w:val="00334017"/>
    <w:rsid w:val="00342C5F"/>
    <w:rsid w:val="00353A97"/>
    <w:rsid w:val="00365CC1"/>
    <w:rsid w:val="003665C6"/>
    <w:rsid w:val="00395967"/>
    <w:rsid w:val="003C57E7"/>
    <w:rsid w:val="0040444C"/>
    <w:rsid w:val="004074D5"/>
    <w:rsid w:val="00415C94"/>
    <w:rsid w:val="00426395"/>
    <w:rsid w:val="00461257"/>
    <w:rsid w:val="00492FBE"/>
    <w:rsid w:val="004C6B0A"/>
    <w:rsid w:val="004D2D73"/>
    <w:rsid w:val="004D6330"/>
    <w:rsid w:val="004E358D"/>
    <w:rsid w:val="004F2BF5"/>
    <w:rsid w:val="004F7E8B"/>
    <w:rsid w:val="005119BC"/>
    <w:rsid w:val="00515A76"/>
    <w:rsid w:val="00517723"/>
    <w:rsid w:val="005179E5"/>
    <w:rsid w:val="0053125E"/>
    <w:rsid w:val="00542E50"/>
    <w:rsid w:val="005666F9"/>
    <w:rsid w:val="005808DD"/>
    <w:rsid w:val="005C2421"/>
    <w:rsid w:val="005D3318"/>
    <w:rsid w:val="005D50BD"/>
    <w:rsid w:val="005E1DD0"/>
    <w:rsid w:val="00677183"/>
    <w:rsid w:val="006862BB"/>
    <w:rsid w:val="00691F0F"/>
    <w:rsid w:val="0069329B"/>
    <w:rsid w:val="006B6BC4"/>
    <w:rsid w:val="006D405E"/>
    <w:rsid w:val="006F1FF7"/>
    <w:rsid w:val="007047A4"/>
    <w:rsid w:val="00706955"/>
    <w:rsid w:val="007457AB"/>
    <w:rsid w:val="0076331D"/>
    <w:rsid w:val="0079467B"/>
    <w:rsid w:val="00794A43"/>
    <w:rsid w:val="00797356"/>
    <w:rsid w:val="007B6730"/>
    <w:rsid w:val="007D65F0"/>
    <w:rsid w:val="007E5CA5"/>
    <w:rsid w:val="007F0B7B"/>
    <w:rsid w:val="007F47B3"/>
    <w:rsid w:val="00801C4C"/>
    <w:rsid w:val="0081397D"/>
    <w:rsid w:val="00823096"/>
    <w:rsid w:val="00833269"/>
    <w:rsid w:val="008342D6"/>
    <w:rsid w:val="00850DD7"/>
    <w:rsid w:val="008604E6"/>
    <w:rsid w:val="00895AC7"/>
    <w:rsid w:val="008C67A5"/>
    <w:rsid w:val="008D531E"/>
    <w:rsid w:val="008E6889"/>
    <w:rsid w:val="0091471B"/>
    <w:rsid w:val="009348C8"/>
    <w:rsid w:val="00955D3E"/>
    <w:rsid w:val="00964574"/>
    <w:rsid w:val="00976E8D"/>
    <w:rsid w:val="0098649E"/>
    <w:rsid w:val="00990F7A"/>
    <w:rsid w:val="00991627"/>
    <w:rsid w:val="009C1076"/>
    <w:rsid w:val="009D7675"/>
    <w:rsid w:val="009E5B2A"/>
    <w:rsid w:val="00A00CEE"/>
    <w:rsid w:val="00A1367B"/>
    <w:rsid w:val="00A32DD0"/>
    <w:rsid w:val="00A36EA2"/>
    <w:rsid w:val="00A471BA"/>
    <w:rsid w:val="00A609A4"/>
    <w:rsid w:val="00A60C57"/>
    <w:rsid w:val="00A725FE"/>
    <w:rsid w:val="00AA5A52"/>
    <w:rsid w:val="00AA7432"/>
    <w:rsid w:val="00AD6A3D"/>
    <w:rsid w:val="00AF2BEA"/>
    <w:rsid w:val="00B46487"/>
    <w:rsid w:val="00B55458"/>
    <w:rsid w:val="00B60175"/>
    <w:rsid w:val="00B74614"/>
    <w:rsid w:val="00BA07D3"/>
    <w:rsid w:val="00BA111C"/>
    <w:rsid w:val="00BA790E"/>
    <w:rsid w:val="00BC60BB"/>
    <w:rsid w:val="00BE1B2A"/>
    <w:rsid w:val="00C135FF"/>
    <w:rsid w:val="00C247E6"/>
    <w:rsid w:val="00C2500C"/>
    <w:rsid w:val="00C6625A"/>
    <w:rsid w:val="00C77CB3"/>
    <w:rsid w:val="00C80F2B"/>
    <w:rsid w:val="00C951BB"/>
    <w:rsid w:val="00CC5A4D"/>
    <w:rsid w:val="00CD6F8C"/>
    <w:rsid w:val="00D0119E"/>
    <w:rsid w:val="00D21EE4"/>
    <w:rsid w:val="00D560EE"/>
    <w:rsid w:val="00D61938"/>
    <w:rsid w:val="00D61A19"/>
    <w:rsid w:val="00D62B17"/>
    <w:rsid w:val="00D94B35"/>
    <w:rsid w:val="00D9548E"/>
    <w:rsid w:val="00DB6735"/>
    <w:rsid w:val="00DD6FAB"/>
    <w:rsid w:val="00E07587"/>
    <w:rsid w:val="00E20AE6"/>
    <w:rsid w:val="00E72E9A"/>
    <w:rsid w:val="00E737F1"/>
    <w:rsid w:val="00E772D7"/>
    <w:rsid w:val="00E824CB"/>
    <w:rsid w:val="00EB16E2"/>
    <w:rsid w:val="00EC2785"/>
    <w:rsid w:val="00ED0D09"/>
    <w:rsid w:val="00EF4A53"/>
    <w:rsid w:val="00EF6543"/>
    <w:rsid w:val="00F01937"/>
    <w:rsid w:val="00F02A25"/>
    <w:rsid w:val="00F11CCA"/>
    <w:rsid w:val="00F30D67"/>
    <w:rsid w:val="00F3172C"/>
    <w:rsid w:val="00F407A2"/>
    <w:rsid w:val="00F501D3"/>
    <w:rsid w:val="00F54787"/>
    <w:rsid w:val="00F712FD"/>
    <w:rsid w:val="00F8476A"/>
    <w:rsid w:val="00FD3044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408F1"/>
    <w:rPr>
      <w:vertAlign w:val="superscript"/>
    </w:rPr>
  </w:style>
  <w:style w:type="table" w:styleId="TableGrid">
    <w:name w:val="Table Grid"/>
    <w:basedOn w:val="TableNormal"/>
    <w:uiPriority w:val="39"/>
    <w:rsid w:val="002408F1"/>
    <w:rPr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408F1"/>
    <w:rPr>
      <w:vertAlign w:val="superscript"/>
    </w:rPr>
  </w:style>
  <w:style w:type="table" w:styleId="TableGrid">
    <w:name w:val="Table Grid"/>
    <w:basedOn w:val="TableNormal"/>
    <w:uiPriority w:val="39"/>
    <w:rsid w:val="002408F1"/>
    <w:rPr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1832</Characters>
  <Application>Microsoft Office Word</Application>
  <DocSecurity>0</DocSecurity>
  <Lines>59</Lines>
  <Paragraphs>39</Paragraphs>
  <ScaleCrop>false</ScaleCrop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S3G_Reference_Citation_Sequence</dc:creator>
  <cp:lastModifiedBy>S3G_Reference_Citation_Sequence</cp:lastModifiedBy>
  <cp:revision>1</cp:revision>
  <dcterms:created xsi:type="dcterms:W3CDTF">2021-11-18T00:06:00Z</dcterms:created>
  <dcterms:modified xsi:type="dcterms:W3CDTF">2021-11-18T00:06:00Z</dcterms:modified>
</cp:coreProperties>
</file>