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73105" w14:textId="71832F50" w:rsidR="00877A73" w:rsidRPr="00B26FF1" w:rsidRDefault="00877A73" w:rsidP="00877A73">
      <w:pPr>
        <w:spacing w:after="0"/>
        <w:rPr>
          <w:rFonts w:ascii="Courier New" w:hAnsi="Courier New" w:cs="Courier New"/>
          <w:sz w:val="18"/>
        </w:rPr>
      </w:pPr>
    </w:p>
    <w:tbl>
      <w:tblPr>
        <w:tblStyle w:val="TableGrid"/>
        <w:tblpPr w:leftFromText="180" w:rightFromText="180" w:vertAnchor="text" w:horzAnchor="margin" w:tblpY="1040"/>
        <w:tblW w:w="0" w:type="auto"/>
        <w:tblLook w:val="04A0" w:firstRow="1" w:lastRow="0" w:firstColumn="1" w:lastColumn="0" w:noHBand="0" w:noVBand="1"/>
      </w:tblPr>
      <w:tblGrid>
        <w:gridCol w:w="1615"/>
        <w:gridCol w:w="1530"/>
        <w:gridCol w:w="1432"/>
        <w:gridCol w:w="1479"/>
        <w:gridCol w:w="1536"/>
        <w:gridCol w:w="1758"/>
      </w:tblGrid>
      <w:tr w:rsidR="005B26B4" w14:paraId="27843765" w14:textId="77777777" w:rsidTr="00083461">
        <w:tc>
          <w:tcPr>
            <w:tcW w:w="1615" w:type="dxa"/>
          </w:tcPr>
          <w:p w14:paraId="106C89B5" w14:textId="77777777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530" w:type="dxa"/>
          </w:tcPr>
          <w:p w14:paraId="2EEB9ED3" w14:textId="2332FF59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Observed Coefficient</w:t>
            </w:r>
          </w:p>
        </w:tc>
        <w:tc>
          <w:tcPr>
            <w:tcW w:w="1432" w:type="dxa"/>
          </w:tcPr>
          <w:p w14:paraId="2038D5BA" w14:textId="66B73796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Bias</w:t>
            </w:r>
          </w:p>
        </w:tc>
        <w:tc>
          <w:tcPr>
            <w:tcW w:w="1479" w:type="dxa"/>
          </w:tcPr>
          <w:p w14:paraId="7837777A" w14:textId="174E0BC9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Bootstrap Std Error</w:t>
            </w:r>
          </w:p>
        </w:tc>
        <w:tc>
          <w:tcPr>
            <w:tcW w:w="3294" w:type="dxa"/>
            <w:gridSpan w:val="2"/>
          </w:tcPr>
          <w:p w14:paraId="2E91DE99" w14:textId="00B159F6" w:rsidR="005B26B4" w:rsidRDefault="005B26B4" w:rsidP="00083461">
            <w:pPr>
              <w:spacing w:after="0"/>
              <w:jc w:val="center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95% CI</w:t>
            </w:r>
          </w:p>
        </w:tc>
      </w:tr>
      <w:tr w:rsidR="009C0EB6" w14:paraId="48A70B71" w14:textId="77777777" w:rsidTr="00083461">
        <w:trPr>
          <w:trHeight w:val="680"/>
        </w:trPr>
        <w:tc>
          <w:tcPr>
            <w:tcW w:w="1615" w:type="dxa"/>
          </w:tcPr>
          <w:p w14:paraId="164DE39A" w14:textId="4E8D4919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TAPSE</w:t>
            </w:r>
          </w:p>
        </w:tc>
        <w:tc>
          <w:tcPr>
            <w:tcW w:w="1530" w:type="dxa"/>
          </w:tcPr>
          <w:p w14:paraId="4521507B" w14:textId="7E2E1A72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.10537165  </w:t>
            </w:r>
          </w:p>
        </w:tc>
        <w:tc>
          <w:tcPr>
            <w:tcW w:w="1432" w:type="dxa"/>
          </w:tcPr>
          <w:p w14:paraId="2A1947BE" w14:textId="155D9C35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-.0023764   </w:t>
            </w:r>
          </w:p>
        </w:tc>
        <w:tc>
          <w:tcPr>
            <w:tcW w:w="1479" w:type="dxa"/>
          </w:tcPr>
          <w:p w14:paraId="5F7325BF" w14:textId="77777777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.01904327    </w:t>
            </w:r>
          </w:p>
          <w:p w14:paraId="38BB0742" w14:textId="77777777" w:rsidR="009C0EB6" w:rsidRPr="00B26FF1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536" w:type="dxa"/>
          </w:tcPr>
          <w:p w14:paraId="33593C44" w14:textId="50B22E33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.0680475   </w:t>
            </w:r>
          </w:p>
          <w:p w14:paraId="36A56CF9" w14:textId="5F7C01AD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.0658143    </w:t>
            </w:r>
          </w:p>
          <w:p w14:paraId="26E1FB53" w14:textId="03526374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.0745411   </w:t>
            </w:r>
          </w:p>
        </w:tc>
        <w:tc>
          <w:tcPr>
            <w:tcW w:w="1758" w:type="dxa"/>
          </w:tcPr>
          <w:p w14:paraId="5DAF9E5B" w14:textId="548DDB42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.1426958</w:t>
            </w:r>
            <w:r>
              <w:rPr>
                <w:rFonts w:ascii="Courier New" w:hAnsi="Courier New" w:cs="Courier New"/>
                <w:sz w:val="18"/>
              </w:rPr>
              <w:t>(</w:t>
            </w:r>
            <w:r w:rsidRPr="00B26FF1">
              <w:rPr>
                <w:rFonts w:ascii="Courier New" w:hAnsi="Courier New" w:cs="Courier New"/>
                <w:sz w:val="18"/>
              </w:rPr>
              <w:t xml:space="preserve">N)  </w:t>
            </w:r>
          </w:p>
          <w:p w14:paraId="355AFED9" w14:textId="77777777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.143795 (P)</w:t>
            </w:r>
          </w:p>
          <w:p w14:paraId="46735493" w14:textId="7EEFA9FD" w:rsidR="009C0EB6" w:rsidRDefault="009C0EB6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.1553954(BC)</w:t>
            </w:r>
          </w:p>
        </w:tc>
      </w:tr>
      <w:tr w:rsidR="005B26B4" w14:paraId="7B65E2D9" w14:textId="77777777" w:rsidTr="00083461">
        <w:trPr>
          <w:trHeight w:val="660"/>
        </w:trPr>
        <w:tc>
          <w:tcPr>
            <w:tcW w:w="1615" w:type="dxa"/>
          </w:tcPr>
          <w:p w14:paraId="548F33F6" w14:textId="1034E68D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FAC</w:t>
            </w:r>
          </w:p>
        </w:tc>
        <w:tc>
          <w:tcPr>
            <w:tcW w:w="1530" w:type="dxa"/>
          </w:tcPr>
          <w:p w14:paraId="14C95669" w14:textId="744B6538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2.9109725  </w:t>
            </w:r>
          </w:p>
        </w:tc>
        <w:tc>
          <w:tcPr>
            <w:tcW w:w="1432" w:type="dxa"/>
          </w:tcPr>
          <w:p w14:paraId="0B04BF28" w14:textId="6D244A36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-.1125605   </w:t>
            </w:r>
          </w:p>
        </w:tc>
        <w:tc>
          <w:tcPr>
            <w:tcW w:w="1479" w:type="dxa"/>
          </w:tcPr>
          <w:p w14:paraId="26AC2EB4" w14:textId="639F7DB6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.56019564</w:t>
            </w:r>
          </w:p>
        </w:tc>
        <w:tc>
          <w:tcPr>
            <w:tcW w:w="1536" w:type="dxa"/>
          </w:tcPr>
          <w:p w14:paraId="0B1EEDAD" w14:textId="77777777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1.813009</w:t>
            </w:r>
          </w:p>
          <w:p w14:paraId="3C90CF34" w14:textId="77777777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1.695413   </w:t>
            </w:r>
          </w:p>
          <w:p w14:paraId="5026202C" w14:textId="1A69D110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1.927821   </w:t>
            </w:r>
          </w:p>
        </w:tc>
        <w:tc>
          <w:tcPr>
            <w:tcW w:w="1758" w:type="dxa"/>
          </w:tcPr>
          <w:p w14:paraId="3348C98B" w14:textId="77777777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4.008936(N)</w:t>
            </w:r>
          </w:p>
          <w:p w14:paraId="0A68AB9F" w14:textId="77777777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3.863433(P)</w:t>
            </w:r>
          </w:p>
          <w:p w14:paraId="61AD0C21" w14:textId="6C8CA93B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4.048064(BC)</w:t>
            </w:r>
          </w:p>
        </w:tc>
      </w:tr>
      <w:tr w:rsidR="005B26B4" w14:paraId="21E47064" w14:textId="77777777" w:rsidTr="00083461">
        <w:tc>
          <w:tcPr>
            <w:tcW w:w="1615" w:type="dxa"/>
          </w:tcPr>
          <w:p w14:paraId="631DB50F" w14:textId="591FC7DD" w:rsidR="005B26B4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proofErr w:type="spellStart"/>
            <w:r>
              <w:rPr>
                <w:rFonts w:ascii="Courier New" w:hAnsi="Courier New" w:cs="Courier New"/>
                <w:sz w:val="18"/>
              </w:rPr>
              <w:t>S’</w:t>
            </w:r>
            <w:r w:rsidR="00F2427E">
              <w:rPr>
                <w:rFonts w:ascii="Courier New" w:hAnsi="Courier New" w:cs="Courier New"/>
                <w:sz w:val="18"/>
              </w:rPr>
              <w:t>wave</w:t>
            </w:r>
            <w:proofErr w:type="spellEnd"/>
          </w:p>
          <w:p w14:paraId="7AD64830" w14:textId="77777777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  <w:p w14:paraId="1A0B73EB" w14:textId="05B7E4EF" w:rsidR="005B26B4" w:rsidRDefault="005B26B4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530" w:type="dxa"/>
          </w:tcPr>
          <w:p w14:paraId="446AC57A" w14:textId="21A5694C" w:rsidR="005B26B4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1.2701833  </w:t>
            </w:r>
          </w:p>
        </w:tc>
        <w:tc>
          <w:tcPr>
            <w:tcW w:w="1432" w:type="dxa"/>
          </w:tcPr>
          <w:p w14:paraId="4F26C19F" w14:textId="479B8985" w:rsidR="005B26B4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-.0816464   </w:t>
            </w:r>
          </w:p>
        </w:tc>
        <w:tc>
          <w:tcPr>
            <w:tcW w:w="1479" w:type="dxa"/>
          </w:tcPr>
          <w:p w14:paraId="1CDEC49C" w14:textId="63DA4B07" w:rsidR="005B26B4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.48338367    </w:t>
            </w:r>
          </w:p>
        </w:tc>
        <w:tc>
          <w:tcPr>
            <w:tcW w:w="1536" w:type="dxa"/>
          </w:tcPr>
          <w:p w14:paraId="1FC9399A" w14:textId="77777777" w:rsidR="005B26B4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.3227687</w:t>
            </w:r>
          </w:p>
          <w:p w14:paraId="6B67CBA5" w14:textId="77777777" w:rsidR="00F67AA0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.4969727</w:t>
            </w:r>
          </w:p>
          <w:p w14:paraId="292951F7" w14:textId="7A2DE44A" w:rsidR="00F67AA0" w:rsidRPr="00B26FF1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.5160428     </w:t>
            </w:r>
          </w:p>
        </w:tc>
        <w:tc>
          <w:tcPr>
            <w:tcW w:w="1758" w:type="dxa"/>
          </w:tcPr>
          <w:p w14:paraId="228E5425" w14:textId="04A9D0EE" w:rsidR="005B26B4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2.217598(N)</w:t>
            </w:r>
          </w:p>
          <w:p w14:paraId="5979EDA0" w14:textId="74136225" w:rsidR="00F67AA0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2.115651(P)</w:t>
            </w:r>
          </w:p>
          <w:p w14:paraId="313A3A89" w14:textId="430D3191" w:rsidR="00F67AA0" w:rsidRPr="00B26FF1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2.193292(BC)</w:t>
            </w:r>
          </w:p>
        </w:tc>
      </w:tr>
      <w:tr w:rsidR="00F67AA0" w14:paraId="37E285C7" w14:textId="77777777" w:rsidTr="00083461">
        <w:tc>
          <w:tcPr>
            <w:tcW w:w="1615" w:type="dxa"/>
          </w:tcPr>
          <w:p w14:paraId="241AD613" w14:textId="29AF7A10" w:rsidR="00F67AA0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RVOT VTI</w:t>
            </w:r>
          </w:p>
          <w:p w14:paraId="122BD651" w14:textId="77777777" w:rsidR="00F67AA0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  <w:p w14:paraId="64FE3407" w14:textId="34934E33" w:rsidR="00F67AA0" w:rsidRDefault="00F67AA0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530" w:type="dxa"/>
          </w:tcPr>
          <w:p w14:paraId="071EE7FC" w14:textId="0541F794" w:rsidR="00F67AA0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.81497671</w:t>
            </w:r>
          </w:p>
        </w:tc>
        <w:tc>
          <w:tcPr>
            <w:tcW w:w="1432" w:type="dxa"/>
          </w:tcPr>
          <w:p w14:paraId="47B65031" w14:textId="7D01A3DB" w:rsidR="00F67AA0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-.0185857</w:t>
            </w:r>
          </w:p>
        </w:tc>
        <w:tc>
          <w:tcPr>
            <w:tcW w:w="1479" w:type="dxa"/>
          </w:tcPr>
          <w:p w14:paraId="382F30A2" w14:textId="63D1067B" w:rsidR="00F67AA0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.13729875</w:t>
            </w:r>
          </w:p>
        </w:tc>
        <w:tc>
          <w:tcPr>
            <w:tcW w:w="1536" w:type="dxa"/>
          </w:tcPr>
          <w:p w14:paraId="52F9A7EA" w14:textId="77777777" w:rsidR="00F67AA0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.5458761   </w:t>
            </w:r>
          </w:p>
          <w:p w14:paraId="48058204" w14:textId="77777777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.54989   </w:t>
            </w:r>
          </w:p>
          <w:p w14:paraId="05697F9C" w14:textId="745F0630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.608292   </w:t>
            </w:r>
          </w:p>
        </w:tc>
        <w:tc>
          <w:tcPr>
            <w:tcW w:w="1758" w:type="dxa"/>
          </w:tcPr>
          <w:p w14:paraId="5948E97C" w14:textId="24D67483" w:rsidR="00F67AA0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1.084077(N)</w:t>
            </w:r>
          </w:p>
          <w:p w14:paraId="07EAC11A" w14:textId="6172B056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1.102572(P)</w:t>
            </w:r>
          </w:p>
          <w:p w14:paraId="3B514576" w14:textId="4417D470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1.193429(BC)</w:t>
            </w:r>
          </w:p>
        </w:tc>
      </w:tr>
      <w:tr w:rsidR="00BA70DB" w14:paraId="4ECC4294" w14:textId="77777777" w:rsidTr="00083461">
        <w:tc>
          <w:tcPr>
            <w:tcW w:w="1615" w:type="dxa"/>
          </w:tcPr>
          <w:p w14:paraId="11F05545" w14:textId="49966016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Global RVLSS</w:t>
            </w:r>
          </w:p>
          <w:p w14:paraId="4E8C985D" w14:textId="77777777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  <w:p w14:paraId="068170E3" w14:textId="4C03F2F6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530" w:type="dxa"/>
          </w:tcPr>
          <w:p w14:paraId="2ED46120" w14:textId="1A61766C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1.1424734  </w:t>
            </w:r>
          </w:p>
        </w:tc>
        <w:tc>
          <w:tcPr>
            <w:tcW w:w="1432" w:type="dxa"/>
          </w:tcPr>
          <w:p w14:paraId="249EC5FE" w14:textId="78F8A026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-.0281674   </w:t>
            </w:r>
          </w:p>
        </w:tc>
        <w:tc>
          <w:tcPr>
            <w:tcW w:w="1479" w:type="dxa"/>
          </w:tcPr>
          <w:p w14:paraId="7A1E720B" w14:textId="5E204F19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.19853962</w:t>
            </w:r>
          </w:p>
        </w:tc>
        <w:tc>
          <w:tcPr>
            <w:tcW w:w="1536" w:type="dxa"/>
          </w:tcPr>
          <w:p w14:paraId="30381674" w14:textId="3A083BB8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.7533429                                      .7521279   </w:t>
            </w:r>
          </w:p>
          <w:p w14:paraId="7D0A08DA" w14:textId="3B189D82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 xml:space="preserve">.8070588   </w:t>
            </w:r>
          </w:p>
        </w:tc>
        <w:tc>
          <w:tcPr>
            <w:tcW w:w="1758" w:type="dxa"/>
          </w:tcPr>
          <w:p w14:paraId="5E2B0691" w14:textId="4A1CD37C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1.531604(N)</w:t>
            </w:r>
          </w:p>
          <w:p w14:paraId="0EF42A8E" w14:textId="0641292D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1.533375(P)</w:t>
            </w:r>
          </w:p>
          <w:p w14:paraId="050292F4" w14:textId="71287A89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B26FF1">
              <w:rPr>
                <w:rFonts w:ascii="Courier New" w:hAnsi="Courier New" w:cs="Courier New"/>
                <w:sz w:val="18"/>
              </w:rPr>
              <w:t>1.607905(BC)</w:t>
            </w:r>
          </w:p>
        </w:tc>
      </w:tr>
      <w:tr w:rsidR="00BA70DB" w14:paraId="4EB8C1C3" w14:textId="77777777" w:rsidTr="00083461">
        <w:tc>
          <w:tcPr>
            <w:tcW w:w="1615" w:type="dxa"/>
          </w:tcPr>
          <w:p w14:paraId="6D295210" w14:textId="0D26D5EC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>
              <w:rPr>
                <w:rFonts w:ascii="Courier New" w:hAnsi="Courier New" w:cs="Courier New"/>
                <w:sz w:val="18"/>
              </w:rPr>
              <w:t>RVSP</w:t>
            </w:r>
          </w:p>
          <w:p w14:paraId="18E83347" w14:textId="77777777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  <w:p w14:paraId="4C6BADE5" w14:textId="653E0F92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</w:p>
        </w:tc>
        <w:tc>
          <w:tcPr>
            <w:tcW w:w="1530" w:type="dxa"/>
          </w:tcPr>
          <w:p w14:paraId="59FB06F4" w14:textId="0585BEFC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8F127B">
              <w:rPr>
                <w:rFonts w:ascii="Courier New" w:hAnsi="Courier New" w:cs="Courier New"/>
                <w:sz w:val="18"/>
              </w:rPr>
              <w:t xml:space="preserve">6.4619182  </w:t>
            </w:r>
          </w:p>
        </w:tc>
        <w:tc>
          <w:tcPr>
            <w:tcW w:w="1432" w:type="dxa"/>
          </w:tcPr>
          <w:p w14:paraId="0E46938A" w14:textId="469073CE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8F127B">
              <w:rPr>
                <w:rFonts w:ascii="Courier New" w:hAnsi="Courier New" w:cs="Courier New"/>
                <w:sz w:val="18"/>
              </w:rPr>
              <w:t xml:space="preserve">-.6311198   </w:t>
            </w:r>
          </w:p>
        </w:tc>
        <w:tc>
          <w:tcPr>
            <w:tcW w:w="1479" w:type="dxa"/>
          </w:tcPr>
          <w:p w14:paraId="4496C0E4" w14:textId="1F8CD0E3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8F127B">
              <w:rPr>
                <w:rFonts w:ascii="Courier New" w:hAnsi="Courier New" w:cs="Courier New"/>
                <w:sz w:val="18"/>
              </w:rPr>
              <w:t>2.5228052</w:t>
            </w:r>
          </w:p>
        </w:tc>
        <w:tc>
          <w:tcPr>
            <w:tcW w:w="1536" w:type="dxa"/>
          </w:tcPr>
          <w:p w14:paraId="38265C9F" w14:textId="4B3D2678" w:rsidR="00BA70DB" w:rsidRPr="008F127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8F127B">
              <w:rPr>
                <w:rFonts w:ascii="Courier New" w:hAnsi="Courier New" w:cs="Courier New"/>
                <w:sz w:val="18"/>
              </w:rPr>
              <w:t xml:space="preserve">1.517311   </w:t>
            </w:r>
          </w:p>
          <w:p w14:paraId="32BC0BBD" w14:textId="3ED6761A" w:rsidR="00BA70DB" w:rsidRPr="008F127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8F127B">
              <w:rPr>
                <w:rFonts w:ascii="Courier New" w:hAnsi="Courier New" w:cs="Courier New"/>
                <w:sz w:val="18"/>
              </w:rPr>
              <w:t xml:space="preserve">2.122028   </w:t>
            </w:r>
          </w:p>
          <w:p w14:paraId="6672C7AA" w14:textId="7C30E954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8F127B">
              <w:rPr>
                <w:rFonts w:ascii="Courier New" w:hAnsi="Courier New" w:cs="Courier New"/>
                <w:sz w:val="18"/>
              </w:rPr>
              <w:t xml:space="preserve">2.267903   </w:t>
            </w:r>
          </w:p>
        </w:tc>
        <w:tc>
          <w:tcPr>
            <w:tcW w:w="1758" w:type="dxa"/>
          </w:tcPr>
          <w:p w14:paraId="64A2DE78" w14:textId="50B2FDDB" w:rsidR="00BA70D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8F127B">
              <w:rPr>
                <w:rFonts w:ascii="Courier New" w:hAnsi="Courier New" w:cs="Courier New"/>
                <w:sz w:val="18"/>
              </w:rPr>
              <w:t>11.40653</w:t>
            </w:r>
            <w:r>
              <w:rPr>
                <w:rFonts w:ascii="Courier New" w:hAnsi="Courier New" w:cs="Courier New"/>
                <w:sz w:val="18"/>
              </w:rPr>
              <w:t>(</w:t>
            </w:r>
            <w:r w:rsidRPr="008F127B">
              <w:rPr>
                <w:rFonts w:ascii="Courier New" w:hAnsi="Courier New" w:cs="Courier New"/>
                <w:sz w:val="18"/>
              </w:rPr>
              <w:t>N)</w:t>
            </w:r>
          </w:p>
          <w:p w14:paraId="573D98BB" w14:textId="52C36BCE" w:rsidR="00BA70DB" w:rsidRPr="008F127B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8F127B">
              <w:rPr>
                <w:rFonts w:ascii="Courier New" w:hAnsi="Courier New" w:cs="Courier New"/>
                <w:sz w:val="18"/>
              </w:rPr>
              <w:t>10.48203(P)</w:t>
            </w:r>
          </w:p>
          <w:p w14:paraId="5C62A09E" w14:textId="0E1FB584" w:rsidR="00BA70DB" w:rsidRPr="00B26FF1" w:rsidRDefault="00BA70DB" w:rsidP="00083461">
            <w:pPr>
              <w:spacing w:after="0"/>
              <w:rPr>
                <w:rFonts w:ascii="Courier New" w:hAnsi="Courier New" w:cs="Courier New"/>
                <w:sz w:val="18"/>
              </w:rPr>
            </w:pPr>
            <w:r w:rsidRPr="008F127B">
              <w:rPr>
                <w:rFonts w:ascii="Courier New" w:hAnsi="Courier New" w:cs="Courier New"/>
                <w:sz w:val="18"/>
              </w:rPr>
              <w:t>11.22358(BC</w:t>
            </w:r>
            <w:r>
              <w:rPr>
                <w:rFonts w:ascii="Courier New" w:hAnsi="Courier New" w:cs="Courier New"/>
                <w:sz w:val="18"/>
              </w:rPr>
              <w:t>)</w:t>
            </w:r>
          </w:p>
        </w:tc>
      </w:tr>
    </w:tbl>
    <w:p w14:paraId="65E1A80E" w14:textId="51DDC29F" w:rsidR="00616E7A" w:rsidRDefault="00083461">
      <w:r>
        <w:t>Supplemental Table 1.</w:t>
      </w:r>
    </w:p>
    <w:p w14:paraId="43803098" w14:textId="6D1D8921" w:rsidR="00083461" w:rsidRDefault="00083461">
      <w:r>
        <w:t>Bootstrap Estimated Population Minimal Detectable Differences for Echocardiographic Measurements</w:t>
      </w:r>
      <w:r w:rsidR="00F31B3D">
        <w:t xml:space="preserve"> </w:t>
      </w:r>
    </w:p>
    <w:p w14:paraId="63079B35" w14:textId="35DA33B8" w:rsidR="00083461" w:rsidRDefault="00083461"/>
    <w:p w14:paraId="0EFEF02A" w14:textId="019B8350" w:rsidR="00083461" w:rsidRDefault="00F31B3D">
      <w:r>
        <w:t xml:space="preserve">Bootstrap estimates generated from entire cohort (N=40) with 1000 replications for select echocardiographic measurements. </w:t>
      </w:r>
      <w:r w:rsidR="00083461">
        <w:t>TAPSE: tricuspid annular plane systolic excursion; FAC: fractional area change; S</w:t>
      </w:r>
      <w:r w:rsidR="00F2427E">
        <w:t>’ wave: tissue Doppler of the tricuspid annulus S’ velocity; RVOT VTI: right ventricular outflow tract velocity time integral; Global RVLSS: RV longitudinal systolic speckle-derived strain; RVSP: right ventricular systolic pressure; N: normal confidence interval; P: percentile confidence interval; BC: bias-corrected confidence interval</w:t>
      </w:r>
    </w:p>
    <w:p w14:paraId="518DA36A" w14:textId="41C2FC7D" w:rsidR="00083461" w:rsidRDefault="00083461"/>
    <w:p w14:paraId="705D1F39" w14:textId="77777777" w:rsidR="00083461" w:rsidRDefault="00083461"/>
    <w:sectPr w:rsidR="00083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A73"/>
    <w:rsid w:val="00083461"/>
    <w:rsid w:val="002527A0"/>
    <w:rsid w:val="005B26B4"/>
    <w:rsid w:val="00616E7A"/>
    <w:rsid w:val="00877A73"/>
    <w:rsid w:val="009C0EB6"/>
    <w:rsid w:val="00BA70DB"/>
    <w:rsid w:val="00F2427E"/>
    <w:rsid w:val="00F31B3D"/>
    <w:rsid w:val="00F6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74141D"/>
  <w15:chartTrackingRefBased/>
  <w15:docId w15:val="{BCE53162-8502-6F4A-ACFF-AFEC2BE7A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A73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7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Mathai</dc:creator>
  <cp:keywords/>
  <dc:description/>
  <cp:lastModifiedBy>Stephen Mathai</cp:lastModifiedBy>
  <cp:revision>1</cp:revision>
  <dcterms:created xsi:type="dcterms:W3CDTF">2022-06-14T22:09:00Z</dcterms:created>
  <dcterms:modified xsi:type="dcterms:W3CDTF">2022-06-14T22:53:00Z</dcterms:modified>
</cp:coreProperties>
</file>