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6865A" w14:textId="37A807B3" w:rsidR="003D63A1" w:rsidRPr="0008013A" w:rsidRDefault="003D63A1" w:rsidP="003D63A1">
      <w:pPr>
        <w:pStyle w:val="Heading1"/>
        <w:spacing w:line="360" w:lineRule="auto"/>
        <w:rPr>
          <w:rFonts w:ascii="Arial" w:hAnsi="Arial" w:cs="Arial"/>
          <w:b/>
          <w:bCs/>
          <w:color w:val="auto"/>
          <w:sz w:val="28"/>
          <w:szCs w:val="28"/>
        </w:rPr>
      </w:pPr>
      <w:bookmarkStart w:id="0" w:name="_GoBack"/>
      <w:r w:rsidRPr="0008013A">
        <w:rPr>
          <w:rFonts w:ascii="Arial" w:hAnsi="Arial" w:cs="Arial"/>
          <w:b/>
          <w:bCs/>
          <w:color w:val="auto"/>
          <w:sz w:val="28"/>
          <w:szCs w:val="28"/>
        </w:rPr>
        <w:t xml:space="preserve">Supplementary </w:t>
      </w:r>
      <w:r w:rsidR="00FD16DA">
        <w:rPr>
          <w:rFonts w:ascii="Arial" w:hAnsi="Arial" w:cs="Arial"/>
          <w:b/>
          <w:bCs/>
          <w:color w:val="auto"/>
          <w:sz w:val="28"/>
          <w:szCs w:val="28"/>
        </w:rPr>
        <w:t>Tables</w:t>
      </w:r>
    </w:p>
    <w:p w14:paraId="4C856047" w14:textId="77777777" w:rsidR="003D63A1" w:rsidRPr="0008013A" w:rsidRDefault="003D63A1" w:rsidP="003D63A1">
      <w:pPr>
        <w:spacing w:before="240" w:line="360" w:lineRule="auto"/>
        <w:rPr>
          <w:rFonts w:ascii="Arial" w:hAnsi="Arial" w:cs="Arial"/>
          <w:b/>
          <w:bCs/>
          <w:sz w:val="24"/>
          <w:szCs w:val="24"/>
        </w:rPr>
      </w:pPr>
      <w:r w:rsidRPr="0008013A">
        <w:rPr>
          <w:rFonts w:ascii="Arial" w:hAnsi="Arial" w:cs="Arial"/>
          <w:b/>
          <w:bCs/>
          <w:sz w:val="24"/>
          <w:szCs w:val="24"/>
        </w:rPr>
        <w:t>Supplementary Table 1. Concomitant Medications at Baseline</w:t>
      </w:r>
    </w:p>
    <w:tbl>
      <w:tblPr>
        <w:tblStyle w:val="GridTable1Light"/>
        <w:tblW w:w="51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254"/>
        <w:gridCol w:w="1138"/>
        <w:gridCol w:w="1289"/>
        <w:gridCol w:w="1094"/>
        <w:gridCol w:w="1334"/>
        <w:gridCol w:w="1142"/>
        <w:gridCol w:w="1281"/>
      </w:tblGrid>
      <w:tr w:rsidR="003D63A1" w:rsidRPr="0008013A" w14:paraId="1AAC32C2" w14:textId="77777777" w:rsidTr="00B343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tcW w:w="1182" w:type="pct"/>
            <w:tcBorders>
              <w:top w:val="single" w:sz="4" w:space="0" w:color="auto"/>
              <w:bottom w:val="none" w:sz="0" w:space="0" w:color="auto"/>
            </w:tcBorders>
            <w:vAlign w:val="center"/>
            <w:hideMark/>
          </w:tcPr>
          <w:p w14:paraId="33CB5850" w14:textId="77777777" w:rsidR="003D63A1" w:rsidRPr="0008013A" w:rsidRDefault="003D63A1" w:rsidP="00B343CF">
            <w:pPr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</w:p>
        </w:tc>
        <w:tc>
          <w:tcPr>
            <w:tcW w:w="12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07CAB5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TARGET</w:t>
            </w:r>
          </w:p>
        </w:tc>
        <w:tc>
          <w:tcPr>
            <w:tcW w:w="127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F84CD6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MOBILITY</w:t>
            </w:r>
          </w:p>
        </w:tc>
        <w:tc>
          <w:tcPr>
            <w:tcW w:w="1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A8615F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MONARCH</w:t>
            </w:r>
          </w:p>
        </w:tc>
      </w:tr>
      <w:tr w:rsidR="003D63A1" w:rsidRPr="0008013A" w14:paraId="16E7E21F" w14:textId="77777777" w:rsidTr="00B343CF">
        <w:trPr>
          <w:trHeight w:val="630"/>
        </w:trPr>
        <w:tc>
          <w:tcPr>
            <w:tcW w:w="1182" w:type="pct"/>
            <w:tcBorders>
              <w:bottom w:val="single" w:sz="4" w:space="0" w:color="auto"/>
            </w:tcBorders>
            <w:vAlign w:val="center"/>
            <w:hideMark/>
          </w:tcPr>
          <w:p w14:paraId="5B240D9F" w14:textId="77777777" w:rsidR="003D63A1" w:rsidRPr="0008013A" w:rsidRDefault="003D63A1" w:rsidP="00B343CF">
            <w:pPr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t>Concomitant medications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2B821A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t>Low Hb</w:t>
            </w: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br/>
              <w:t>(N = 186)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2AE427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t>Normal Hb</w:t>
            </w: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br/>
              <w:t>(N = 360)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7F9BAA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t>Low Hb</w:t>
            </w: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br/>
              <w:t>(N = 414)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838707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t>Normal Hb</w:t>
            </w: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br/>
              <w:t>(N = 783)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DFC8D9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t>Low Hb</w:t>
            </w: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br/>
              <w:t>(N = 92)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28FFBE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t>Normal Hb</w:t>
            </w:r>
            <w:r w:rsidRPr="0008013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bidi="hi-IN"/>
              </w:rPr>
              <w:br/>
              <w:t>(N = 277)</w:t>
            </w:r>
          </w:p>
        </w:tc>
      </w:tr>
      <w:tr w:rsidR="003D63A1" w:rsidRPr="0008013A" w14:paraId="510D7E39" w14:textId="77777777" w:rsidTr="00B343CF">
        <w:trPr>
          <w:trHeight w:val="313"/>
        </w:trPr>
        <w:tc>
          <w:tcPr>
            <w:tcW w:w="1182" w:type="pct"/>
            <w:tcBorders>
              <w:top w:val="single" w:sz="4" w:space="0" w:color="auto"/>
            </w:tcBorders>
            <w:vAlign w:val="center"/>
            <w:hideMark/>
          </w:tcPr>
          <w:p w14:paraId="58DA82FF" w14:textId="77777777" w:rsidR="003D63A1" w:rsidRPr="0008013A" w:rsidRDefault="003D63A1" w:rsidP="00B343CF">
            <w:pPr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Opioid use, n (%)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  <w:hideMark/>
          </w:tcPr>
          <w:p w14:paraId="51E05244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42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(22.6)</w:t>
            </w:r>
          </w:p>
        </w:tc>
        <w:tc>
          <w:tcPr>
            <w:tcW w:w="676" w:type="pct"/>
            <w:tcBorders>
              <w:top w:val="single" w:sz="4" w:space="0" w:color="auto"/>
            </w:tcBorders>
            <w:vAlign w:val="center"/>
            <w:hideMark/>
          </w:tcPr>
          <w:p w14:paraId="25C0EE8B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57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(15.8)</w:t>
            </w:r>
          </w:p>
        </w:tc>
        <w:tc>
          <w:tcPr>
            <w:tcW w:w="574" w:type="pct"/>
            <w:tcBorders>
              <w:top w:val="single" w:sz="4" w:space="0" w:color="auto"/>
            </w:tcBorders>
            <w:vAlign w:val="center"/>
            <w:hideMark/>
          </w:tcPr>
          <w:p w14:paraId="758C1D4A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48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(11.6)</w:t>
            </w: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  <w:hideMark/>
          </w:tcPr>
          <w:p w14:paraId="1B4C9513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87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(11.1)</w:t>
            </w:r>
          </w:p>
        </w:tc>
        <w:tc>
          <w:tcPr>
            <w:tcW w:w="599" w:type="pct"/>
            <w:tcBorders>
              <w:top w:val="single" w:sz="4" w:space="0" w:color="auto"/>
            </w:tcBorders>
            <w:vAlign w:val="center"/>
            <w:hideMark/>
          </w:tcPr>
          <w:p w14:paraId="63FFB0AC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13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(14.1)</w:t>
            </w:r>
          </w:p>
        </w:tc>
        <w:tc>
          <w:tcPr>
            <w:tcW w:w="672" w:type="pct"/>
            <w:tcBorders>
              <w:top w:val="single" w:sz="4" w:space="0" w:color="auto"/>
            </w:tcBorders>
            <w:vAlign w:val="center"/>
            <w:hideMark/>
          </w:tcPr>
          <w:p w14:paraId="6329AE38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25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(9.0)</w:t>
            </w:r>
          </w:p>
        </w:tc>
      </w:tr>
      <w:tr w:rsidR="003D63A1" w:rsidRPr="0008013A" w14:paraId="177FC6E5" w14:textId="77777777" w:rsidTr="00B343CF">
        <w:trPr>
          <w:trHeight w:val="153"/>
        </w:trPr>
        <w:tc>
          <w:tcPr>
            <w:tcW w:w="1182" w:type="pct"/>
            <w:vAlign w:val="center"/>
            <w:hideMark/>
          </w:tcPr>
          <w:p w14:paraId="0DB02F6B" w14:textId="77777777" w:rsidR="003D63A1" w:rsidRPr="0008013A" w:rsidRDefault="003D63A1" w:rsidP="00B343CF">
            <w:pPr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Corticosteroid use,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n (%)</w:t>
            </w:r>
          </w:p>
        </w:tc>
        <w:tc>
          <w:tcPr>
            <w:tcW w:w="597" w:type="pct"/>
            <w:vAlign w:val="center"/>
            <w:hideMark/>
          </w:tcPr>
          <w:p w14:paraId="3B17E620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124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(66.7)</w:t>
            </w:r>
          </w:p>
        </w:tc>
        <w:tc>
          <w:tcPr>
            <w:tcW w:w="676" w:type="pct"/>
            <w:vAlign w:val="center"/>
            <w:hideMark/>
          </w:tcPr>
          <w:p w14:paraId="1EE433B1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217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(60.3)</w:t>
            </w:r>
          </w:p>
        </w:tc>
        <w:tc>
          <w:tcPr>
            <w:tcW w:w="574" w:type="pct"/>
            <w:vAlign w:val="center"/>
            <w:hideMark/>
          </w:tcPr>
          <w:p w14:paraId="339FCD84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250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(60.4)</w:t>
            </w:r>
          </w:p>
        </w:tc>
        <w:tc>
          <w:tcPr>
            <w:tcW w:w="700" w:type="pct"/>
            <w:vAlign w:val="center"/>
            <w:hideMark/>
          </w:tcPr>
          <w:p w14:paraId="149C0DFB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505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(64.5)</w:t>
            </w:r>
          </w:p>
        </w:tc>
        <w:tc>
          <w:tcPr>
            <w:tcW w:w="599" w:type="pct"/>
            <w:vAlign w:val="center"/>
            <w:hideMark/>
          </w:tcPr>
          <w:p w14:paraId="41D12588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52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(56.5)</w:t>
            </w:r>
          </w:p>
        </w:tc>
        <w:tc>
          <w:tcPr>
            <w:tcW w:w="672" w:type="pct"/>
            <w:vAlign w:val="center"/>
            <w:hideMark/>
          </w:tcPr>
          <w:p w14:paraId="0F99B9F6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150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(54.2)</w:t>
            </w:r>
          </w:p>
        </w:tc>
      </w:tr>
      <w:tr w:rsidR="003D63A1" w:rsidRPr="0008013A" w14:paraId="48556B45" w14:textId="77777777" w:rsidTr="00B343CF">
        <w:trPr>
          <w:trHeight w:val="372"/>
        </w:trPr>
        <w:tc>
          <w:tcPr>
            <w:tcW w:w="1182" w:type="pct"/>
            <w:vAlign w:val="center"/>
            <w:hideMark/>
          </w:tcPr>
          <w:p w14:paraId="1BFDFF55" w14:textId="77777777" w:rsidR="003D63A1" w:rsidRPr="0008013A" w:rsidRDefault="003D63A1" w:rsidP="00B343CF">
            <w:pPr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NSAID use, n (%)</w:t>
            </w:r>
          </w:p>
        </w:tc>
        <w:tc>
          <w:tcPr>
            <w:tcW w:w="597" w:type="pct"/>
            <w:vAlign w:val="center"/>
            <w:hideMark/>
          </w:tcPr>
          <w:p w14:paraId="7A3925EF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132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(71.0)</w:t>
            </w:r>
          </w:p>
        </w:tc>
        <w:tc>
          <w:tcPr>
            <w:tcW w:w="676" w:type="pct"/>
            <w:vAlign w:val="center"/>
            <w:hideMark/>
          </w:tcPr>
          <w:p w14:paraId="7D713BA7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250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(69.4)</w:t>
            </w:r>
          </w:p>
        </w:tc>
        <w:tc>
          <w:tcPr>
            <w:tcW w:w="574" w:type="pct"/>
            <w:vAlign w:val="center"/>
            <w:hideMark/>
          </w:tcPr>
          <w:p w14:paraId="7C0A835B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301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(72.7)</w:t>
            </w:r>
          </w:p>
        </w:tc>
        <w:tc>
          <w:tcPr>
            <w:tcW w:w="700" w:type="pct"/>
            <w:vAlign w:val="center"/>
            <w:hideMark/>
          </w:tcPr>
          <w:p w14:paraId="3A5E267B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503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(64.2)</w:t>
            </w:r>
          </w:p>
        </w:tc>
        <w:tc>
          <w:tcPr>
            <w:tcW w:w="599" w:type="pct"/>
            <w:vAlign w:val="center"/>
            <w:hideMark/>
          </w:tcPr>
          <w:p w14:paraId="48F7103A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60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(65.2)</w:t>
            </w:r>
          </w:p>
        </w:tc>
        <w:tc>
          <w:tcPr>
            <w:tcW w:w="672" w:type="pct"/>
            <w:vAlign w:val="center"/>
            <w:hideMark/>
          </w:tcPr>
          <w:p w14:paraId="49366F37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181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(65.3)</w:t>
            </w:r>
          </w:p>
        </w:tc>
      </w:tr>
      <w:tr w:rsidR="003D63A1" w:rsidRPr="0008013A" w14:paraId="245FD57D" w14:textId="77777777" w:rsidTr="00B343CF">
        <w:trPr>
          <w:trHeight w:val="296"/>
        </w:trPr>
        <w:tc>
          <w:tcPr>
            <w:tcW w:w="1182" w:type="pct"/>
            <w:vAlign w:val="center"/>
            <w:hideMark/>
          </w:tcPr>
          <w:p w14:paraId="10010B30" w14:textId="77777777" w:rsidR="003D63A1" w:rsidRPr="0008013A" w:rsidRDefault="003D63A1" w:rsidP="00B343CF">
            <w:pPr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SSRI use, n (%)</w:t>
            </w:r>
          </w:p>
        </w:tc>
        <w:tc>
          <w:tcPr>
            <w:tcW w:w="597" w:type="pct"/>
            <w:vAlign w:val="center"/>
            <w:hideMark/>
          </w:tcPr>
          <w:p w14:paraId="1316F11B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5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(2.7)</w:t>
            </w:r>
          </w:p>
        </w:tc>
        <w:tc>
          <w:tcPr>
            <w:tcW w:w="676" w:type="pct"/>
            <w:vAlign w:val="center"/>
            <w:hideMark/>
          </w:tcPr>
          <w:p w14:paraId="722C42EA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18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(5.0)</w:t>
            </w:r>
          </w:p>
        </w:tc>
        <w:tc>
          <w:tcPr>
            <w:tcW w:w="574" w:type="pct"/>
            <w:vAlign w:val="center"/>
            <w:hideMark/>
          </w:tcPr>
          <w:p w14:paraId="27100E5C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12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(2.9)</w:t>
            </w:r>
          </w:p>
        </w:tc>
        <w:tc>
          <w:tcPr>
            <w:tcW w:w="700" w:type="pct"/>
            <w:vAlign w:val="center"/>
            <w:hideMark/>
          </w:tcPr>
          <w:p w14:paraId="2E03A2EF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34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(4.3)</w:t>
            </w:r>
          </w:p>
        </w:tc>
        <w:tc>
          <w:tcPr>
            <w:tcW w:w="599" w:type="pct"/>
            <w:vAlign w:val="center"/>
            <w:hideMark/>
          </w:tcPr>
          <w:p w14:paraId="5C8E778D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1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(1.1)</w:t>
            </w:r>
          </w:p>
        </w:tc>
        <w:tc>
          <w:tcPr>
            <w:tcW w:w="672" w:type="pct"/>
            <w:vAlign w:val="center"/>
            <w:hideMark/>
          </w:tcPr>
          <w:p w14:paraId="608D360F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4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(1.4)</w:t>
            </w:r>
          </w:p>
        </w:tc>
      </w:tr>
      <w:tr w:rsidR="003D63A1" w:rsidRPr="0008013A" w14:paraId="19DB3A91" w14:textId="77777777" w:rsidTr="00B343CF">
        <w:trPr>
          <w:trHeight w:val="643"/>
        </w:trPr>
        <w:tc>
          <w:tcPr>
            <w:tcW w:w="1182" w:type="pct"/>
            <w:vAlign w:val="center"/>
          </w:tcPr>
          <w:p w14:paraId="0B8DCF71" w14:textId="77777777" w:rsidR="003D63A1" w:rsidRPr="0008013A" w:rsidRDefault="003D63A1" w:rsidP="00B343CF">
            <w:pPr>
              <w:spacing w:before="60" w:after="60" w:line="360" w:lineRule="auto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 xml:space="preserve">GABA 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lang w:bidi="hi-IN"/>
              </w:rPr>
              <w:t>use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vertAlign w:val="superscript"/>
                <w:lang w:bidi="hi-IN"/>
              </w:rPr>
              <w:t>*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, n (%)</w:t>
            </w:r>
          </w:p>
        </w:tc>
        <w:tc>
          <w:tcPr>
            <w:tcW w:w="597" w:type="pct"/>
            <w:vAlign w:val="center"/>
          </w:tcPr>
          <w:p w14:paraId="5A5BC9E9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5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(2.7)</w:t>
            </w:r>
          </w:p>
        </w:tc>
        <w:tc>
          <w:tcPr>
            <w:tcW w:w="676" w:type="pct"/>
            <w:vAlign w:val="center"/>
          </w:tcPr>
          <w:p w14:paraId="0E5DE1C4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8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(2.2)</w:t>
            </w:r>
          </w:p>
        </w:tc>
        <w:tc>
          <w:tcPr>
            <w:tcW w:w="574" w:type="pct"/>
            <w:vAlign w:val="center"/>
          </w:tcPr>
          <w:p w14:paraId="42AAC1D1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5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(1.2)</w:t>
            </w:r>
          </w:p>
        </w:tc>
        <w:tc>
          <w:tcPr>
            <w:tcW w:w="700" w:type="pct"/>
            <w:vAlign w:val="center"/>
          </w:tcPr>
          <w:p w14:paraId="2BDA4FCF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7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(0.9)</w:t>
            </w:r>
          </w:p>
        </w:tc>
        <w:tc>
          <w:tcPr>
            <w:tcW w:w="599" w:type="pct"/>
            <w:vAlign w:val="center"/>
          </w:tcPr>
          <w:p w14:paraId="71348CB7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1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(1.1)</w:t>
            </w:r>
          </w:p>
        </w:tc>
        <w:tc>
          <w:tcPr>
            <w:tcW w:w="672" w:type="pct"/>
            <w:vAlign w:val="center"/>
          </w:tcPr>
          <w:p w14:paraId="0807447E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2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(0.7)</w:t>
            </w:r>
          </w:p>
        </w:tc>
      </w:tr>
      <w:tr w:rsidR="003D63A1" w:rsidRPr="0008013A" w14:paraId="42B46FED" w14:textId="77777777" w:rsidTr="00B343CF">
        <w:trPr>
          <w:trHeight w:val="643"/>
        </w:trPr>
        <w:tc>
          <w:tcPr>
            <w:tcW w:w="1182" w:type="pct"/>
            <w:tcBorders>
              <w:bottom w:val="single" w:sz="4" w:space="0" w:color="auto"/>
            </w:tcBorders>
            <w:vAlign w:val="center"/>
            <w:hideMark/>
          </w:tcPr>
          <w:p w14:paraId="0A628746" w14:textId="77777777" w:rsidR="003D63A1" w:rsidRPr="0008013A" w:rsidRDefault="003D63A1" w:rsidP="00B343CF">
            <w:pPr>
              <w:spacing w:before="60" w:after="60" w:line="360" w:lineRule="auto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Neutrophil count, 10^9/L, mean (SD)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  <w:hideMark/>
          </w:tcPr>
          <w:p w14:paraId="00EC3D8F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6.4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(2.5)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vAlign w:val="center"/>
            <w:hideMark/>
          </w:tcPr>
          <w:p w14:paraId="0202421D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6.0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(2.5)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  <w:hideMark/>
          </w:tcPr>
          <w:p w14:paraId="2BAEF7A1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6.2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(2.5)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  <w:hideMark/>
          </w:tcPr>
          <w:p w14:paraId="725E9717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6.0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(2.4)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  <w:hideMark/>
          </w:tcPr>
          <w:p w14:paraId="31D7365E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5.7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(2.5)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vAlign w:val="center"/>
            <w:hideMark/>
          </w:tcPr>
          <w:p w14:paraId="284D90B0" w14:textId="77777777" w:rsidR="003D63A1" w:rsidRPr="0008013A" w:rsidRDefault="003D63A1" w:rsidP="00B343C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bidi="hi-IN"/>
              </w:rPr>
            </w:pP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t>5.6</w:t>
            </w:r>
            <w:r w:rsidRPr="0008013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bidi="hi-IN"/>
              </w:rPr>
              <w:br/>
              <w:t>(2.3)</w:t>
            </w:r>
          </w:p>
        </w:tc>
      </w:tr>
    </w:tbl>
    <w:p w14:paraId="1F36B596" w14:textId="77777777" w:rsidR="003D63A1" w:rsidRPr="0008013A" w:rsidRDefault="003D63A1" w:rsidP="003D63A1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08013A">
        <w:rPr>
          <w:rFonts w:ascii="Arial" w:hAnsi="Arial" w:cs="Arial"/>
          <w:sz w:val="18"/>
          <w:szCs w:val="18"/>
        </w:rPr>
        <w:t xml:space="preserve">N = Number of patients in each study group with low or normal Hb subgroup. </w:t>
      </w:r>
    </w:p>
    <w:p w14:paraId="10E0F0D8" w14:textId="77777777" w:rsidR="003D63A1" w:rsidRPr="0008013A" w:rsidRDefault="003D63A1" w:rsidP="003D63A1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08013A">
        <w:rPr>
          <w:rFonts w:ascii="Arial" w:hAnsi="Arial" w:cs="Arial"/>
          <w:sz w:val="18"/>
          <w:szCs w:val="18"/>
          <w:vertAlign w:val="superscript"/>
        </w:rPr>
        <w:t>*</w:t>
      </w:r>
      <w:r w:rsidRPr="0008013A">
        <w:rPr>
          <w:rFonts w:ascii="Arial" w:hAnsi="Arial" w:cs="Arial"/>
          <w:sz w:val="18"/>
          <w:szCs w:val="18"/>
        </w:rPr>
        <w:t xml:space="preserve">Includes gabapentin (Neurontin) and pregabalin (Lyrica) in TARGET; gabapentin (Neurontin), </w:t>
      </w:r>
      <w:proofErr w:type="spellStart"/>
      <w:r w:rsidRPr="0008013A">
        <w:rPr>
          <w:rFonts w:ascii="Arial" w:hAnsi="Arial" w:cs="Arial"/>
          <w:sz w:val="18"/>
          <w:szCs w:val="18"/>
        </w:rPr>
        <w:t>pregabalin</w:t>
      </w:r>
      <w:proofErr w:type="spellEnd"/>
      <w:r w:rsidRPr="0008013A">
        <w:rPr>
          <w:rFonts w:ascii="Arial" w:hAnsi="Arial" w:cs="Arial"/>
          <w:sz w:val="18"/>
          <w:szCs w:val="18"/>
        </w:rPr>
        <w:t xml:space="preserve"> (Lyrica) and </w:t>
      </w:r>
      <w:proofErr w:type="spellStart"/>
      <w:r w:rsidRPr="0008013A">
        <w:rPr>
          <w:rFonts w:ascii="Arial" w:hAnsi="Arial" w:cs="Arial"/>
          <w:sz w:val="18"/>
          <w:szCs w:val="18"/>
        </w:rPr>
        <w:t>Newgaba</w:t>
      </w:r>
      <w:proofErr w:type="spellEnd"/>
      <w:r w:rsidRPr="0008013A">
        <w:rPr>
          <w:rFonts w:ascii="Arial" w:hAnsi="Arial" w:cs="Arial"/>
          <w:sz w:val="18"/>
          <w:szCs w:val="18"/>
        </w:rPr>
        <w:t xml:space="preserve"> in MOBILITY; Gabapentin, Lyrica, </w:t>
      </w:r>
      <w:proofErr w:type="spellStart"/>
      <w:r w:rsidRPr="0008013A">
        <w:rPr>
          <w:rFonts w:ascii="Arial" w:hAnsi="Arial" w:cs="Arial"/>
          <w:sz w:val="18"/>
          <w:szCs w:val="18"/>
        </w:rPr>
        <w:t>Gabagamma</w:t>
      </w:r>
      <w:proofErr w:type="spellEnd"/>
      <w:r w:rsidRPr="0008013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8013A">
        <w:rPr>
          <w:rFonts w:ascii="Arial" w:hAnsi="Arial" w:cs="Arial"/>
          <w:sz w:val="18"/>
          <w:szCs w:val="18"/>
        </w:rPr>
        <w:t>Gabanox</w:t>
      </w:r>
      <w:proofErr w:type="spellEnd"/>
      <w:r w:rsidRPr="0008013A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8013A">
        <w:rPr>
          <w:rFonts w:ascii="Arial" w:hAnsi="Arial" w:cs="Arial"/>
          <w:sz w:val="18"/>
          <w:szCs w:val="18"/>
        </w:rPr>
        <w:t>Pragiola</w:t>
      </w:r>
      <w:proofErr w:type="spellEnd"/>
      <w:r w:rsidRPr="0008013A">
        <w:rPr>
          <w:rFonts w:ascii="Arial" w:hAnsi="Arial" w:cs="Arial"/>
          <w:sz w:val="18"/>
          <w:szCs w:val="18"/>
        </w:rPr>
        <w:t>, and pregabalin in MONARCH.</w:t>
      </w:r>
    </w:p>
    <w:p w14:paraId="20844E89" w14:textId="77777777" w:rsidR="003D63A1" w:rsidRPr="0008013A" w:rsidRDefault="003D63A1" w:rsidP="003D63A1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08013A">
        <w:rPr>
          <w:rFonts w:ascii="Arial" w:hAnsi="Arial" w:cs="Arial"/>
          <w:sz w:val="18"/>
          <w:szCs w:val="18"/>
        </w:rPr>
        <w:t>GABA, gamma-aminobutyric acid; Hb, hemoglobin; NSAIDs, nonsteroidal anti-inflammatory drugs; SD, standard deviation; SSRIs, selective serotonin reuptake inhibitors.</w:t>
      </w:r>
    </w:p>
    <w:p w14:paraId="0EC59CDD" w14:textId="77777777" w:rsidR="003D63A1" w:rsidRDefault="003D63A1" w:rsidP="003D63A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E1F7B83" w14:textId="77777777" w:rsidR="003D63A1" w:rsidRDefault="003D63A1" w:rsidP="003D63A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8D23765" w14:textId="77777777" w:rsidR="003D63A1" w:rsidRDefault="003D63A1" w:rsidP="003D63A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AA32D4" w14:textId="77777777" w:rsidR="003D63A1" w:rsidRPr="0008013A" w:rsidRDefault="003D63A1" w:rsidP="003D63A1">
      <w:pPr>
        <w:keepLines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8013A">
        <w:rPr>
          <w:rFonts w:ascii="Arial" w:hAnsi="Arial" w:cs="Arial"/>
          <w:b/>
          <w:bCs/>
          <w:sz w:val="24"/>
          <w:szCs w:val="24"/>
        </w:rPr>
        <w:t>Supplementary Table 2. Proportion of Responders* With Improvement in CDAI and Hb at Respective Visit – MONARCH (Safety Population)</w:t>
      </w:r>
    </w:p>
    <w:tbl>
      <w:tblPr>
        <w:tblW w:w="5000" w:type="pct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3264"/>
        <w:gridCol w:w="2887"/>
        <w:gridCol w:w="2885"/>
      </w:tblGrid>
      <w:tr w:rsidR="003D63A1" w:rsidRPr="0008013A" w14:paraId="1CDD7621" w14:textId="77777777" w:rsidTr="00B343CF">
        <w:trPr>
          <w:cantSplit/>
          <w:tblHeader/>
          <w:jc w:val="center"/>
        </w:trPr>
        <w:tc>
          <w:tcPr>
            <w:tcW w:w="181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526CBF57" w14:textId="77777777" w:rsidR="003D63A1" w:rsidRPr="0008013A" w:rsidRDefault="003D63A1" w:rsidP="00B343CF">
            <w:pPr>
              <w:keepNext/>
              <w:adjustRightInd w:val="0"/>
              <w:spacing w:before="20" w:after="2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F53BA8" w14:textId="77777777" w:rsidR="003D63A1" w:rsidRPr="0008013A" w:rsidRDefault="003D63A1" w:rsidP="00B343CF">
            <w:pPr>
              <w:keepNext/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8013A">
              <w:rPr>
                <w:rFonts w:ascii="Arial" w:hAnsi="Arial" w:cs="Arial"/>
                <w:b/>
                <w:bCs/>
                <w:color w:val="000000"/>
              </w:rPr>
              <w:t>Sarilumab 200mg Q2W</w:t>
            </w:r>
            <w:r w:rsidRPr="0008013A">
              <w:rPr>
                <w:rFonts w:ascii="Arial" w:hAnsi="Arial" w:cs="Arial"/>
                <w:b/>
                <w:bCs/>
                <w:color w:val="000000"/>
              </w:rPr>
              <w:br/>
              <w:t>(N = 184)</w:t>
            </w:r>
          </w:p>
        </w:tc>
        <w:tc>
          <w:tcPr>
            <w:tcW w:w="15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4AFE67B5" w14:textId="77777777" w:rsidR="003D63A1" w:rsidRPr="0008013A" w:rsidRDefault="003D63A1" w:rsidP="00B343CF">
            <w:pPr>
              <w:keepNext/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8013A">
              <w:rPr>
                <w:rFonts w:ascii="Arial" w:hAnsi="Arial" w:cs="Arial"/>
                <w:b/>
                <w:bCs/>
                <w:color w:val="000000"/>
              </w:rPr>
              <w:t>Adalimumab 40mg Q2W</w:t>
            </w:r>
            <w:r w:rsidRPr="0008013A">
              <w:rPr>
                <w:rFonts w:ascii="Arial" w:hAnsi="Arial" w:cs="Arial"/>
                <w:b/>
                <w:bCs/>
                <w:color w:val="000000"/>
              </w:rPr>
              <w:br/>
              <w:t>(N = 184)</w:t>
            </w:r>
          </w:p>
        </w:tc>
      </w:tr>
      <w:tr w:rsidR="003D63A1" w:rsidRPr="0008013A" w14:paraId="6A204217" w14:textId="77777777" w:rsidTr="00B343CF">
        <w:trPr>
          <w:cantSplit/>
          <w:jc w:val="center"/>
        </w:trPr>
        <w:tc>
          <w:tcPr>
            <w:tcW w:w="17" w:type="pct"/>
            <w:tcBorders>
              <w:top w:val="single" w:sz="4" w:space="0" w:color="auto"/>
            </w:tcBorders>
            <w:shd w:val="clear" w:color="auto" w:fill="FFFFFF"/>
          </w:tcPr>
          <w:p w14:paraId="77098EA0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983" w:type="pct"/>
            <w:gridSpan w:val="3"/>
            <w:tcBorders>
              <w:top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4B18AA2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Week 4</w:t>
            </w:r>
          </w:p>
        </w:tc>
      </w:tr>
      <w:tr w:rsidR="003D63A1" w:rsidRPr="0008013A" w14:paraId="511C1D1F" w14:textId="77777777" w:rsidTr="00B343CF">
        <w:trPr>
          <w:cantSplit/>
          <w:jc w:val="center"/>
        </w:trPr>
        <w:tc>
          <w:tcPr>
            <w:tcW w:w="1817" w:type="pct"/>
            <w:gridSpan w:val="2"/>
            <w:shd w:val="clear" w:color="auto" w:fill="FFFFFF"/>
            <w:tcMar>
              <w:left w:w="20" w:type="dxa"/>
              <w:right w:w="20" w:type="dxa"/>
            </w:tcMar>
          </w:tcPr>
          <w:p w14:paraId="72945301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Number</w:t>
            </w:r>
          </w:p>
        </w:tc>
        <w:tc>
          <w:tcPr>
            <w:tcW w:w="1592" w:type="pct"/>
            <w:shd w:val="clear" w:color="auto" w:fill="FFFFFF"/>
          </w:tcPr>
          <w:p w14:paraId="3F4147B9" w14:textId="77777777" w:rsidR="003D63A1" w:rsidRPr="0008013A" w:rsidRDefault="003D63A1" w:rsidP="00B343CF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179</w:t>
            </w:r>
          </w:p>
        </w:tc>
        <w:tc>
          <w:tcPr>
            <w:tcW w:w="1591" w:type="pct"/>
            <w:shd w:val="clear" w:color="auto" w:fill="FFFFFF"/>
            <w:tcMar>
              <w:left w:w="20" w:type="dxa"/>
              <w:right w:w="20" w:type="dxa"/>
            </w:tcMar>
          </w:tcPr>
          <w:p w14:paraId="46694F83" w14:textId="77777777" w:rsidR="003D63A1" w:rsidRPr="0008013A" w:rsidRDefault="003D63A1" w:rsidP="00B343CF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172</w:t>
            </w:r>
          </w:p>
        </w:tc>
      </w:tr>
      <w:tr w:rsidR="003D3583" w:rsidRPr="0008013A" w14:paraId="08A22245" w14:textId="77777777" w:rsidTr="00B343CF">
        <w:trPr>
          <w:cantSplit/>
          <w:jc w:val="center"/>
        </w:trPr>
        <w:tc>
          <w:tcPr>
            <w:tcW w:w="1817" w:type="pct"/>
            <w:gridSpan w:val="2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E960182" w14:textId="77777777" w:rsidR="003D3583" w:rsidRPr="0008013A" w:rsidRDefault="003D3583" w:rsidP="003D3583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Responders</w:t>
            </w:r>
          </w:p>
        </w:tc>
        <w:tc>
          <w:tcPr>
            <w:tcW w:w="1592" w:type="pct"/>
            <w:tcBorders>
              <w:bottom w:val="nil"/>
            </w:tcBorders>
            <w:shd w:val="clear" w:color="auto" w:fill="FFFFFF"/>
          </w:tcPr>
          <w:p w14:paraId="1BC4AA80" w14:textId="065B070F" w:rsidR="003D3583" w:rsidRPr="0008013A" w:rsidRDefault="003D3583" w:rsidP="003D3583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 (20.1%)</w:t>
            </w:r>
          </w:p>
        </w:tc>
        <w:tc>
          <w:tcPr>
            <w:tcW w:w="1591" w:type="pct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2CDB4E8" w14:textId="0FF1B882" w:rsidR="003D3583" w:rsidRPr="0008013A" w:rsidRDefault="003D3583" w:rsidP="003D3583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 (23.8%)</w:t>
            </w:r>
          </w:p>
        </w:tc>
      </w:tr>
      <w:tr w:rsidR="003D3583" w:rsidRPr="0008013A" w14:paraId="325B6C4F" w14:textId="77777777" w:rsidTr="00B343CF">
        <w:trPr>
          <w:cantSplit/>
          <w:jc w:val="center"/>
        </w:trPr>
        <w:tc>
          <w:tcPr>
            <w:tcW w:w="1817" w:type="pct"/>
            <w:gridSpan w:val="2"/>
            <w:tcBorders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F095974" w14:textId="77777777" w:rsidR="003D3583" w:rsidRPr="0008013A" w:rsidRDefault="003D3583" w:rsidP="003D3583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Non-responders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FFFFFF"/>
          </w:tcPr>
          <w:p w14:paraId="34B98D4F" w14:textId="474014CA" w:rsidR="003D3583" w:rsidRPr="0008013A" w:rsidRDefault="003D3583" w:rsidP="003D3583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 (79.9%)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D6EE531" w14:textId="006A60C1" w:rsidR="003D3583" w:rsidRPr="0008013A" w:rsidRDefault="003D3583" w:rsidP="003D3583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 (76.6%)</w:t>
            </w:r>
          </w:p>
        </w:tc>
      </w:tr>
      <w:tr w:rsidR="003D63A1" w:rsidRPr="0008013A" w14:paraId="5DA6B31C" w14:textId="77777777" w:rsidTr="00B343CF">
        <w:trPr>
          <w:cantSplit/>
          <w:jc w:val="center"/>
        </w:trPr>
        <w:tc>
          <w:tcPr>
            <w:tcW w:w="17" w:type="pct"/>
            <w:shd w:val="clear" w:color="auto" w:fill="FFFFFF"/>
          </w:tcPr>
          <w:p w14:paraId="7856CE90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983" w:type="pct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14:paraId="353F6F89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Week 8</w:t>
            </w:r>
          </w:p>
        </w:tc>
      </w:tr>
      <w:tr w:rsidR="003D63A1" w:rsidRPr="0008013A" w14:paraId="2507B2AE" w14:textId="77777777" w:rsidTr="00B343CF">
        <w:trPr>
          <w:cantSplit/>
          <w:jc w:val="center"/>
        </w:trPr>
        <w:tc>
          <w:tcPr>
            <w:tcW w:w="1817" w:type="pct"/>
            <w:gridSpan w:val="2"/>
            <w:shd w:val="clear" w:color="auto" w:fill="FFFFFF"/>
            <w:tcMar>
              <w:left w:w="20" w:type="dxa"/>
              <w:right w:w="20" w:type="dxa"/>
            </w:tcMar>
          </w:tcPr>
          <w:p w14:paraId="5F3218EE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Number</w:t>
            </w:r>
          </w:p>
        </w:tc>
        <w:tc>
          <w:tcPr>
            <w:tcW w:w="1592" w:type="pct"/>
            <w:shd w:val="clear" w:color="auto" w:fill="FFFFFF"/>
          </w:tcPr>
          <w:p w14:paraId="1FF3418C" w14:textId="77777777" w:rsidR="003D63A1" w:rsidRPr="0008013A" w:rsidRDefault="003D63A1" w:rsidP="00B343CF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173</w:t>
            </w:r>
          </w:p>
        </w:tc>
        <w:tc>
          <w:tcPr>
            <w:tcW w:w="1591" w:type="pct"/>
            <w:shd w:val="clear" w:color="auto" w:fill="FFFFFF"/>
            <w:tcMar>
              <w:left w:w="20" w:type="dxa"/>
              <w:right w:w="20" w:type="dxa"/>
            </w:tcMar>
          </w:tcPr>
          <w:p w14:paraId="52265E97" w14:textId="77777777" w:rsidR="003D63A1" w:rsidRPr="0008013A" w:rsidRDefault="003D63A1" w:rsidP="00B343CF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169</w:t>
            </w:r>
          </w:p>
        </w:tc>
      </w:tr>
      <w:tr w:rsidR="003852F5" w:rsidRPr="0008013A" w14:paraId="43400694" w14:textId="77777777" w:rsidTr="00B343CF">
        <w:trPr>
          <w:cantSplit/>
          <w:jc w:val="center"/>
        </w:trPr>
        <w:tc>
          <w:tcPr>
            <w:tcW w:w="1817" w:type="pct"/>
            <w:gridSpan w:val="2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35E7F4C" w14:textId="77777777" w:rsidR="003852F5" w:rsidRPr="0008013A" w:rsidRDefault="003852F5" w:rsidP="003852F5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Responders</w:t>
            </w:r>
          </w:p>
        </w:tc>
        <w:tc>
          <w:tcPr>
            <w:tcW w:w="1592" w:type="pct"/>
            <w:tcBorders>
              <w:bottom w:val="nil"/>
            </w:tcBorders>
            <w:shd w:val="clear" w:color="auto" w:fill="FFFFFF"/>
          </w:tcPr>
          <w:p w14:paraId="4B466864" w14:textId="0C0E77A6" w:rsidR="003852F5" w:rsidRPr="0008013A" w:rsidRDefault="003852F5" w:rsidP="003852F5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 (48.</w:t>
            </w:r>
            <w:r w:rsidR="00E827DE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91" w:type="pct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71F9FBD" w14:textId="2210E33D" w:rsidR="003852F5" w:rsidRPr="0008013A" w:rsidRDefault="003852F5" w:rsidP="003852F5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 (40.2%)</w:t>
            </w:r>
          </w:p>
        </w:tc>
      </w:tr>
      <w:tr w:rsidR="003852F5" w:rsidRPr="0008013A" w14:paraId="6A6673D9" w14:textId="77777777" w:rsidTr="00B343CF">
        <w:trPr>
          <w:cantSplit/>
          <w:jc w:val="center"/>
        </w:trPr>
        <w:tc>
          <w:tcPr>
            <w:tcW w:w="1817" w:type="pct"/>
            <w:gridSpan w:val="2"/>
            <w:tcBorders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A492B58" w14:textId="77777777" w:rsidR="003852F5" w:rsidRPr="0008013A" w:rsidRDefault="003852F5" w:rsidP="003852F5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Non-responders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FFFFFF"/>
          </w:tcPr>
          <w:p w14:paraId="34107EB3" w14:textId="7CEA6885" w:rsidR="003852F5" w:rsidRPr="0008013A" w:rsidRDefault="003852F5" w:rsidP="003852F5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 (51.5%)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7D9678D" w14:textId="47B8B834" w:rsidR="003852F5" w:rsidRPr="0008013A" w:rsidRDefault="003852F5" w:rsidP="003852F5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 (59.</w:t>
            </w:r>
            <w:r w:rsidR="003A66AA">
              <w:rPr>
                <w:rFonts w:ascii="Arial" w:hAnsi="Arial" w:cs="Arial"/>
                <w:color w:val="000000"/>
              </w:rPr>
              <w:t>8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</w:tr>
      <w:tr w:rsidR="003D63A1" w:rsidRPr="0008013A" w14:paraId="1639C944" w14:textId="77777777" w:rsidTr="00B343CF">
        <w:trPr>
          <w:cantSplit/>
          <w:jc w:val="center"/>
        </w:trPr>
        <w:tc>
          <w:tcPr>
            <w:tcW w:w="17" w:type="pct"/>
            <w:shd w:val="clear" w:color="auto" w:fill="FFFFFF"/>
          </w:tcPr>
          <w:p w14:paraId="77772DC3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983" w:type="pct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14:paraId="32237B31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Week 12</w:t>
            </w:r>
          </w:p>
        </w:tc>
      </w:tr>
      <w:tr w:rsidR="003D63A1" w:rsidRPr="0008013A" w14:paraId="41703576" w14:textId="77777777" w:rsidTr="00B343CF">
        <w:trPr>
          <w:cantSplit/>
          <w:jc w:val="center"/>
        </w:trPr>
        <w:tc>
          <w:tcPr>
            <w:tcW w:w="1817" w:type="pct"/>
            <w:gridSpan w:val="2"/>
            <w:shd w:val="clear" w:color="auto" w:fill="FFFFFF"/>
            <w:tcMar>
              <w:left w:w="20" w:type="dxa"/>
              <w:right w:w="20" w:type="dxa"/>
            </w:tcMar>
          </w:tcPr>
          <w:p w14:paraId="41EAED9A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Number</w:t>
            </w:r>
          </w:p>
        </w:tc>
        <w:tc>
          <w:tcPr>
            <w:tcW w:w="1592" w:type="pct"/>
            <w:shd w:val="clear" w:color="auto" w:fill="FFFFFF"/>
          </w:tcPr>
          <w:p w14:paraId="6CA9F3C0" w14:textId="77777777" w:rsidR="003D63A1" w:rsidRPr="0008013A" w:rsidRDefault="003D63A1" w:rsidP="00B343CF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165</w:t>
            </w:r>
          </w:p>
        </w:tc>
        <w:tc>
          <w:tcPr>
            <w:tcW w:w="1591" w:type="pct"/>
            <w:shd w:val="clear" w:color="auto" w:fill="FFFFFF"/>
            <w:tcMar>
              <w:left w:w="20" w:type="dxa"/>
              <w:right w:w="20" w:type="dxa"/>
            </w:tcMar>
          </w:tcPr>
          <w:p w14:paraId="4EF8FF8A" w14:textId="77777777" w:rsidR="003D63A1" w:rsidRPr="0008013A" w:rsidRDefault="003D63A1" w:rsidP="00B343CF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170</w:t>
            </w:r>
          </w:p>
        </w:tc>
      </w:tr>
      <w:tr w:rsidR="007E3626" w:rsidRPr="0008013A" w14:paraId="01C75AA6" w14:textId="77777777" w:rsidTr="00B343CF">
        <w:trPr>
          <w:cantSplit/>
          <w:jc w:val="center"/>
        </w:trPr>
        <w:tc>
          <w:tcPr>
            <w:tcW w:w="1817" w:type="pct"/>
            <w:gridSpan w:val="2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BFD207" w14:textId="77777777" w:rsidR="007E3626" w:rsidRPr="0008013A" w:rsidRDefault="007E3626" w:rsidP="007E3626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Responders</w:t>
            </w:r>
          </w:p>
        </w:tc>
        <w:tc>
          <w:tcPr>
            <w:tcW w:w="1592" w:type="pct"/>
            <w:tcBorders>
              <w:bottom w:val="nil"/>
            </w:tcBorders>
            <w:shd w:val="clear" w:color="auto" w:fill="FFFFFF"/>
          </w:tcPr>
          <w:p w14:paraId="41E90812" w14:textId="147F8B1E" w:rsidR="007E3626" w:rsidRPr="0008013A" w:rsidRDefault="007E3626" w:rsidP="007E3626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 (5</w:t>
            </w:r>
            <w:r w:rsidR="003A66AA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.</w:t>
            </w:r>
            <w:r w:rsidR="003A66AA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91" w:type="pct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3E776DA" w14:textId="7C08CAC6" w:rsidR="007E3626" w:rsidRPr="0008013A" w:rsidRDefault="007E3626" w:rsidP="007E3626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 (48.2%)</w:t>
            </w:r>
          </w:p>
        </w:tc>
      </w:tr>
      <w:tr w:rsidR="007E3626" w:rsidRPr="0008013A" w14:paraId="27A90704" w14:textId="77777777" w:rsidTr="00B343CF">
        <w:trPr>
          <w:cantSplit/>
          <w:jc w:val="center"/>
        </w:trPr>
        <w:tc>
          <w:tcPr>
            <w:tcW w:w="1817" w:type="pct"/>
            <w:gridSpan w:val="2"/>
            <w:tcBorders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7ED306D" w14:textId="77777777" w:rsidR="007E3626" w:rsidRPr="0008013A" w:rsidRDefault="007E3626" w:rsidP="007E3626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Non-responders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FFFFFF"/>
          </w:tcPr>
          <w:p w14:paraId="4167A030" w14:textId="7857F5B4" w:rsidR="007E3626" w:rsidRPr="0008013A" w:rsidRDefault="007E3626" w:rsidP="007E3626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 (43.0%)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F793312" w14:textId="6179EA42" w:rsidR="007E3626" w:rsidRPr="0008013A" w:rsidRDefault="007E3626" w:rsidP="007E3626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 (51.</w:t>
            </w:r>
            <w:r w:rsidR="003A66AA">
              <w:rPr>
                <w:rFonts w:ascii="Arial" w:hAnsi="Arial" w:cs="Arial"/>
                <w:color w:val="000000"/>
              </w:rPr>
              <w:t>8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</w:tr>
      <w:tr w:rsidR="003D63A1" w:rsidRPr="0008013A" w14:paraId="1861B30A" w14:textId="77777777" w:rsidTr="00B343CF">
        <w:trPr>
          <w:cantSplit/>
          <w:jc w:val="center"/>
        </w:trPr>
        <w:tc>
          <w:tcPr>
            <w:tcW w:w="17" w:type="pct"/>
            <w:tcBorders>
              <w:top w:val="single" w:sz="4" w:space="0" w:color="auto"/>
            </w:tcBorders>
            <w:shd w:val="clear" w:color="auto" w:fill="FFFFFF"/>
          </w:tcPr>
          <w:p w14:paraId="1A7EF740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983" w:type="pct"/>
            <w:gridSpan w:val="3"/>
            <w:tcBorders>
              <w:top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3E02114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Week 20</w:t>
            </w:r>
          </w:p>
        </w:tc>
      </w:tr>
      <w:tr w:rsidR="003D63A1" w:rsidRPr="0008013A" w14:paraId="20321EEC" w14:textId="77777777" w:rsidTr="00B343CF">
        <w:trPr>
          <w:cantSplit/>
          <w:jc w:val="center"/>
        </w:trPr>
        <w:tc>
          <w:tcPr>
            <w:tcW w:w="1817" w:type="pct"/>
            <w:gridSpan w:val="2"/>
            <w:shd w:val="clear" w:color="auto" w:fill="FFFFFF"/>
            <w:tcMar>
              <w:left w:w="20" w:type="dxa"/>
              <w:right w:w="20" w:type="dxa"/>
            </w:tcMar>
          </w:tcPr>
          <w:p w14:paraId="771E5800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Number</w:t>
            </w:r>
          </w:p>
        </w:tc>
        <w:tc>
          <w:tcPr>
            <w:tcW w:w="1592" w:type="pct"/>
            <w:shd w:val="clear" w:color="auto" w:fill="FFFFFF"/>
          </w:tcPr>
          <w:p w14:paraId="6223023E" w14:textId="77777777" w:rsidR="003D63A1" w:rsidRPr="0008013A" w:rsidRDefault="003D63A1" w:rsidP="00B343CF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162</w:t>
            </w:r>
          </w:p>
        </w:tc>
        <w:tc>
          <w:tcPr>
            <w:tcW w:w="1591" w:type="pct"/>
            <w:shd w:val="clear" w:color="auto" w:fill="FFFFFF"/>
            <w:tcMar>
              <w:left w:w="20" w:type="dxa"/>
              <w:right w:w="20" w:type="dxa"/>
            </w:tcMar>
          </w:tcPr>
          <w:p w14:paraId="7419E34E" w14:textId="77777777" w:rsidR="003D63A1" w:rsidRPr="0008013A" w:rsidRDefault="003D63A1" w:rsidP="00B343CF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158</w:t>
            </w:r>
          </w:p>
        </w:tc>
      </w:tr>
      <w:tr w:rsidR="00FA40B7" w:rsidRPr="0008013A" w14:paraId="432E5CED" w14:textId="77777777" w:rsidTr="00B343CF">
        <w:trPr>
          <w:cantSplit/>
          <w:jc w:val="center"/>
        </w:trPr>
        <w:tc>
          <w:tcPr>
            <w:tcW w:w="1817" w:type="pct"/>
            <w:gridSpan w:val="2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DD919AD" w14:textId="77777777" w:rsidR="00FA40B7" w:rsidRPr="0008013A" w:rsidRDefault="00FA40B7" w:rsidP="00FA40B7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Responders</w:t>
            </w:r>
          </w:p>
        </w:tc>
        <w:tc>
          <w:tcPr>
            <w:tcW w:w="1592" w:type="pct"/>
            <w:tcBorders>
              <w:bottom w:val="nil"/>
            </w:tcBorders>
            <w:shd w:val="clear" w:color="auto" w:fill="FFFFFF"/>
          </w:tcPr>
          <w:p w14:paraId="4CBAE8CC" w14:textId="1D1CC729" w:rsidR="00FA40B7" w:rsidRPr="0008013A" w:rsidRDefault="00FA40B7" w:rsidP="00FA40B7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 (68.5%)</w:t>
            </w:r>
          </w:p>
        </w:tc>
        <w:tc>
          <w:tcPr>
            <w:tcW w:w="1591" w:type="pct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981C9FA" w14:textId="741139EC" w:rsidR="00FA40B7" w:rsidRPr="0008013A" w:rsidRDefault="00FA40B7" w:rsidP="00FA40B7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 (58.</w:t>
            </w:r>
            <w:r w:rsidR="006161B2">
              <w:rPr>
                <w:rFonts w:ascii="Arial" w:hAnsi="Arial" w:cs="Arial"/>
                <w:color w:val="000000"/>
              </w:rPr>
              <w:t>9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</w:tr>
      <w:tr w:rsidR="00FA40B7" w:rsidRPr="0008013A" w14:paraId="0230D778" w14:textId="77777777" w:rsidTr="00B343CF">
        <w:trPr>
          <w:cantSplit/>
          <w:jc w:val="center"/>
        </w:trPr>
        <w:tc>
          <w:tcPr>
            <w:tcW w:w="1817" w:type="pct"/>
            <w:gridSpan w:val="2"/>
            <w:tcBorders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4AFD985" w14:textId="77777777" w:rsidR="00FA40B7" w:rsidRPr="0008013A" w:rsidRDefault="00FA40B7" w:rsidP="00FA40B7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Non-responders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FFFFFF"/>
          </w:tcPr>
          <w:p w14:paraId="4938B2F6" w14:textId="53E7FE41" w:rsidR="00FA40B7" w:rsidRPr="0008013A" w:rsidRDefault="00FA40B7" w:rsidP="00FA40B7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 (31.</w:t>
            </w:r>
            <w:r w:rsidR="006161B2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F365392" w14:textId="0611F6A2" w:rsidR="00FA40B7" w:rsidRPr="0008013A" w:rsidRDefault="00FA40B7" w:rsidP="00FA40B7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 (41.1%)</w:t>
            </w:r>
          </w:p>
        </w:tc>
      </w:tr>
      <w:tr w:rsidR="003D63A1" w:rsidRPr="0008013A" w14:paraId="7F9CF7CF" w14:textId="77777777" w:rsidTr="00B343CF">
        <w:trPr>
          <w:cantSplit/>
          <w:jc w:val="center"/>
        </w:trPr>
        <w:tc>
          <w:tcPr>
            <w:tcW w:w="17" w:type="pct"/>
            <w:tcBorders>
              <w:top w:val="single" w:sz="4" w:space="0" w:color="auto"/>
            </w:tcBorders>
            <w:shd w:val="clear" w:color="auto" w:fill="FFFFFF"/>
          </w:tcPr>
          <w:p w14:paraId="26C6B863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983" w:type="pct"/>
            <w:gridSpan w:val="3"/>
            <w:tcBorders>
              <w:top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09C84BC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Week 24</w:t>
            </w:r>
          </w:p>
        </w:tc>
      </w:tr>
      <w:tr w:rsidR="003D63A1" w:rsidRPr="0008013A" w14:paraId="36CCEFBA" w14:textId="77777777" w:rsidTr="00B343CF">
        <w:trPr>
          <w:cantSplit/>
          <w:jc w:val="center"/>
        </w:trPr>
        <w:tc>
          <w:tcPr>
            <w:tcW w:w="1817" w:type="pct"/>
            <w:gridSpan w:val="2"/>
            <w:shd w:val="clear" w:color="auto" w:fill="FFFFFF"/>
            <w:tcMar>
              <w:left w:w="20" w:type="dxa"/>
              <w:right w:w="20" w:type="dxa"/>
            </w:tcMar>
          </w:tcPr>
          <w:p w14:paraId="43DBC665" w14:textId="77777777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Number</w:t>
            </w:r>
          </w:p>
        </w:tc>
        <w:tc>
          <w:tcPr>
            <w:tcW w:w="1592" w:type="pct"/>
            <w:shd w:val="clear" w:color="auto" w:fill="FFFFFF"/>
          </w:tcPr>
          <w:p w14:paraId="6156F6D1" w14:textId="77777777" w:rsidR="003D63A1" w:rsidRPr="0008013A" w:rsidRDefault="003D63A1" w:rsidP="00B343CF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156</w:t>
            </w:r>
          </w:p>
        </w:tc>
        <w:tc>
          <w:tcPr>
            <w:tcW w:w="1591" w:type="pct"/>
            <w:shd w:val="clear" w:color="auto" w:fill="FFFFFF"/>
            <w:tcMar>
              <w:left w:w="20" w:type="dxa"/>
              <w:right w:w="20" w:type="dxa"/>
            </w:tcMar>
          </w:tcPr>
          <w:p w14:paraId="60479FDE" w14:textId="77777777" w:rsidR="003D63A1" w:rsidRPr="0008013A" w:rsidRDefault="003D63A1" w:rsidP="00B343CF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148</w:t>
            </w:r>
          </w:p>
        </w:tc>
      </w:tr>
      <w:tr w:rsidR="00F10C59" w:rsidRPr="0008013A" w14:paraId="5DD468BA" w14:textId="77777777" w:rsidTr="00B343CF">
        <w:trPr>
          <w:cantSplit/>
          <w:jc w:val="center"/>
        </w:trPr>
        <w:tc>
          <w:tcPr>
            <w:tcW w:w="1817" w:type="pct"/>
            <w:gridSpan w:val="2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F157182" w14:textId="77777777" w:rsidR="00F10C59" w:rsidRPr="0008013A" w:rsidRDefault="00F10C59" w:rsidP="00F10C59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Responders</w:t>
            </w:r>
          </w:p>
        </w:tc>
        <w:tc>
          <w:tcPr>
            <w:tcW w:w="1592" w:type="pct"/>
            <w:tcBorders>
              <w:bottom w:val="nil"/>
            </w:tcBorders>
            <w:shd w:val="clear" w:color="auto" w:fill="FFFFFF"/>
          </w:tcPr>
          <w:p w14:paraId="24B0783F" w14:textId="7A2F515B" w:rsidR="00F10C59" w:rsidRPr="0008013A" w:rsidRDefault="00F10C59" w:rsidP="00F10C59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 (71.</w:t>
            </w:r>
            <w:r w:rsidR="006161B2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91" w:type="pct"/>
            <w:tcBorders>
              <w:bottom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101D1A5" w14:textId="04510C38" w:rsidR="00F10C59" w:rsidRPr="0008013A" w:rsidRDefault="00F10C59" w:rsidP="00F10C59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 (60.8%)</w:t>
            </w:r>
          </w:p>
        </w:tc>
      </w:tr>
      <w:tr w:rsidR="00F10C59" w:rsidRPr="0008013A" w14:paraId="27F3DC89" w14:textId="77777777" w:rsidTr="00B343CF">
        <w:trPr>
          <w:cantSplit/>
          <w:jc w:val="center"/>
        </w:trPr>
        <w:tc>
          <w:tcPr>
            <w:tcW w:w="1817" w:type="pct"/>
            <w:gridSpan w:val="2"/>
            <w:tcBorders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8C293D8" w14:textId="77777777" w:rsidR="00F10C59" w:rsidRPr="0008013A" w:rsidRDefault="00F10C59" w:rsidP="00F10C59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Non-responders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FFFFFF"/>
          </w:tcPr>
          <w:p w14:paraId="1BAE8B01" w14:textId="344E7312" w:rsidR="00F10C59" w:rsidRPr="0008013A" w:rsidRDefault="00F10C59" w:rsidP="00F10C59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 (28.</w:t>
            </w:r>
            <w:r w:rsidR="006161B2">
              <w:rPr>
                <w:rFonts w:ascii="Arial" w:hAnsi="Arial" w:cs="Arial"/>
                <w:color w:val="000000"/>
              </w:rPr>
              <w:t>9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2176E6C" w14:textId="40A15241" w:rsidR="00F10C59" w:rsidRPr="0008013A" w:rsidRDefault="00F10C59" w:rsidP="00F10C59">
            <w:pPr>
              <w:adjustRightInd w:val="0"/>
              <w:spacing w:before="20" w:after="2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 (39.</w:t>
            </w:r>
            <w:r w:rsidR="006161B2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</w:tr>
      <w:tr w:rsidR="003D63A1" w:rsidRPr="0008013A" w14:paraId="6D74A17E" w14:textId="77777777" w:rsidTr="00B343CF">
        <w:trPr>
          <w:cantSplit/>
          <w:trHeight w:val="1596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1602931" w14:textId="07DD63DB" w:rsidR="003D63A1" w:rsidRPr="0008013A" w:rsidRDefault="003D63A1" w:rsidP="00B343CF">
            <w:pPr>
              <w:adjustRightInd w:val="0"/>
              <w:spacing w:before="20" w:after="20"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CDAI: </w:t>
            </w:r>
            <w:r w:rsidRPr="0008013A" w:rsidDel="0015318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TJC28 + SJC28 + Patient global VAS + Physician global VAS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Responder: </w:t>
            </w:r>
            <w:r w:rsidR="00364796" w:rsidRPr="00364796">
              <w:rPr>
                <w:rFonts w:ascii="Arial" w:hAnsi="Arial" w:cs="Arial"/>
                <w:color w:val="000000"/>
                <w:sz w:val="18"/>
                <w:szCs w:val="18"/>
              </w:rPr>
              <w:t>CDAI improvement</w:t>
            </w:r>
            <w:r w:rsidR="00F43C22" w:rsidRP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from</w:t>
            </w:r>
            <w:r w:rsidR="00F43C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43C22" w:rsidRPr="00364796">
              <w:rPr>
                <w:rFonts w:ascii="Arial" w:hAnsi="Arial" w:cs="Arial"/>
                <w:color w:val="000000"/>
                <w:sz w:val="18"/>
                <w:szCs w:val="18"/>
              </w:rPr>
              <w:t>baseline</w:t>
            </w:r>
            <w:r w:rsidR="00364796" w:rsidRP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of </w:t>
            </w:r>
            <w:r w:rsidR="00304624" w:rsidRPr="0008013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="0030462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64796" w:rsidRP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50%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Hb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≥120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g/L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for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women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or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Hb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≥130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g/L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for</w:t>
            </w:r>
            <w:r w:rsid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men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br/>
              <w:t>N: Number of patients within each treatment arm.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br/>
              <w:t>Number: Number of patients with non-missing CDAI and Hb values within each treatment arm at respective visit.</w:t>
            </w:r>
          </w:p>
          <w:p w14:paraId="71192A32" w14:textId="77777777" w:rsidR="003D63A1" w:rsidRPr="0008013A" w:rsidRDefault="003D63A1" w:rsidP="00B343CF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08013A">
              <w:rPr>
                <w:rFonts w:ascii="Arial" w:hAnsi="Arial" w:cs="Arial"/>
                <w:sz w:val="18"/>
                <w:szCs w:val="18"/>
              </w:rPr>
              <w:t>CDAI, Clinical Disease Activity Index; Hb, hemoglobin; q2w, every 2 weeks; VAS, visual analog scale.</w:t>
            </w:r>
          </w:p>
        </w:tc>
      </w:tr>
    </w:tbl>
    <w:p w14:paraId="2E645D2E" w14:textId="77777777" w:rsidR="003D63A1" w:rsidRDefault="003D63A1" w:rsidP="003D63A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B5771AB" w14:textId="20FDCA98" w:rsidR="003D63A1" w:rsidRDefault="003D63A1" w:rsidP="003D63A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351E875" w14:textId="77777777" w:rsidR="00FB2C92" w:rsidRPr="0008013A" w:rsidRDefault="00FB2C92" w:rsidP="003D63A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4B0A3A8" w14:textId="77777777" w:rsidR="003D63A1" w:rsidRPr="0008013A" w:rsidRDefault="003D63A1" w:rsidP="003D63A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8013A">
        <w:rPr>
          <w:rFonts w:ascii="Arial" w:hAnsi="Arial" w:cs="Arial"/>
          <w:b/>
          <w:bCs/>
          <w:sz w:val="24"/>
          <w:szCs w:val="24"/>
        </w:rPr>
        <w:t xml:space="preserve">Supplementary Table 3. Proportion of responders* With Improvement in CDAI and Hb at Respective Visit – </w:t>
      </w:r>
      <w:r w:rsidRPr="0008013A">
        <w:rPr>
          <w:rFonts w:ascii="Arial" w:hAnsi="Arial" w:cs="Arial"/>
          <w:b/>
          <w:sz w:val="24"/>
          <w:szCs w:val="24"/>
        </w:rPr>
        <w:t>TARGET + MOBILITY Pooled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9"/>
        <w:gridCol w:w="2062"/>
        <w:gridCol w:w="1922"/>
        <w:gridCol w:w="2343"/>
      </w:tblGrid>
      <w:tr w:rsidR="003D63A1" w:rsidRPr="0008013A" w14:paraId="1A17A7EB" w14:textId="77777777" w:rsidTr="009C55AE">
        <w:trPr>
          <w:cantSplit/>
          <w:tblHeader/>
          <w:jc w:val="center"/>
        </w:trPr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47834B82" w14:textId="77777777" w:rsidR="003D63A1" w:rsidRPr="0008013A" w:rsidRDefault="003D63A1" w:rsidP="00B343CF">
            <w:pPr>
              <w:keepNext/>
              <w:adjustRightInd w:val="0"/>
              <w:spacing w:before="20" w:after="2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12F48E26" w14:textId="77777777" w:rsidR="003D63A1" w:rsidRPr="0008013A" w:rsidRDefault="003D63A1" w:rsidP="00B343CF">
            <w:pPr>
              <w:keepNext/>
              <w:adjustRightInd w:val="0"/>
              <w:spacing w:before="20" w:after="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8013A">
              <w:rPr>
                <w:rFonts w:ascii="Arial" w:hAnsi="Arial" w:cs="Arial"/>
                <w:b/>
                <w:bCs/>
                <w:color w:val="000000"/>
              </w:rPr>
              <w:t>Placebo</w:t>
            </w:r>
            <w:r w:rsidRPr="0008013A">
              <w:rPr>
                <w:rFonts w:ascii="Arial" w:hAnsi="Arial" w:cs="Arial"/>
                <w:b/>
                <w:bCs/>
                <w:color w:val="000000"/>
              </w:rPr>
              <w:br/>
              <w:t>(N = 578)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4AFE0C10" w14:textId="77777777" w:rsidR="003D63A1" w:rsidRPr="0008013A" w:rsidRDefault="003D63A1" w:rsidP="00B343CF">
            <w:pPr>
              <w:keepNext/>
              <w:adjustRightInd w:val="0"/>
              <w:spacing w:before="20" w:after="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8013A">
              <w:rPr>
                <w:rFonts w:ascii="Arial" w:hAnsi="Arial" w:cs="Arial"/>
                <w:b/>
                <w:bCs/>
                <w:color w:val="000000"/>
              </w:rPr>
              <w:t>Sarilumab 150mg Q2W</w:t>
            </w:r>
            <w:r w:rsidRPr="0008013A">
              <w:rPr>
                <w:rFonts w:ascii="Arial" w:hAnsi="Arial" w:cs="Arial"/>
                <w:b/>
                <w:bCs/>
                <w:color w:val="000000"/>
              </w:rPr>
              <w:br/>
              <w:t>(N = 582)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0F21ADDD" w14:textId="77777777" w:rsidR="003D63A1" w:rsidRPr="0008013A" w:rsidRDefault="003D63A1" w:rsidP="00B343CF">
            <w:pPr>
              <w:keepNext/>
              <w:adjustRightInd w:val="0"/>
              <w:spacing w:before="20" w:after="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8013A">
              <w:rPr>
                <w:rFonts w:ascii="Arial" w:hAnsi="Arial" w:cs="Arial"/>
                <w:b/>
                <w:bCs/>
                <w:color w:val="000000"/>
              </w:rPr>
              <w:t>Sarilumab 200mg Q2W</w:t>
            </w:r>
            <w:r w:rsidRPr="0008013A">
              <w:rPr>
                <w:rFonts w:ascii="Arial" w:hAnsi="Arial" w:cs="Arial"/>
                <w:b/>
                <w:bCs/>
                <w:color w:val="000000"/>
              </w:rPr>
              <w:br/>
              <w:t>(N = 580)</w:t>
            </w:r>
          </w:p>
        </w:tc>
      </w:tr>
      <w:tr w:rsidR="003D63A1" w:rsidRPr="0008013A" w14:paraId="2384DF23" w14:textId="77777777" w:rsidTr="00B343CF">
        <w:trPr>
          <w:cantSplit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91916E" w14:textId="77777777" w:rsidR="003D63A1" w:rsidRPr="0008013A" w:rsidRDefault="003D63A1" w:rsidP="00B343CF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Week 4</w:t>
            </w:r>
          </w:p>
        </w:tc>
      </w:tr>
      <w:tr w:rsidR="003D63A1" w:rsidRPr="0008013A" w14:paraId="43BFB153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B7101B4" w14:textId="77777777" w:rsidR="003D63A1" w:rsidRPr="0008013A" w:rsidRDefault="003D63A1" w:rsidP="00B343CF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Number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95B34DF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554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B085116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545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91B9F6B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556</w:t>
            </w:r>
          </w:p>
        </w:tc>
      </w:tr>
      <w:tr w:rsidR="00114D01" w:rsidRPr="0008013A" w14:paraId="011B68F2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C0294BF" w14:textId="77777777" w:rsidR="00114D01" w:rsidRPr="0008013A" w:rsidRDefault="00114D01" w:rsidP="00114D01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Responders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A1123D2" w14:textId="534C6CAC" w:rsidR="00114D01" w:rsidRPr="0008013A" w:rsidRDefault="00114D01" w:rsidP="00114D01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 (14.</w:t>
            </w:r>
            <w:r w:rsidR="00EC42B4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E983795" w14:textId="35F1F174" w:rsidR="00114D01" w:rsidRPr="0008013A" w:rsidRDefault="00114D01" w:rsidP="00114D01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 (26.2%)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099388E" w14:textId="1DC8C95B" w:rsidR="00114D01" w:rsidRPr="0008013A" w:rsidRDefault="00114D01" w:rsidP="00114D01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 (25.9%)</w:t>
            </w:r>
          </w:p>
        </w:tc>
      </w:tr>
      <w:tr w:rsidR="00114D01" w:rsidRPr="0008013A" w14:paraId="2D65D9A7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395B8B9" w14:textId="77777777" w:rsidR="00114D01" w:rsidRPr="0008013A" w:rsidRDefault="00114D01" w:rsidP="00114D01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Non-responders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1DC5C82" w14:textId="3AE17636" w:rsidR="00114D01" w:rsidRPr="0008013A" w:rsidRDefault="00114D01" w:rsidP="00114D01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475 (85.7%)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DD5E1A0" w14:textId="7680BA66" w:rsidR="00114D01" w:rsidRPr="0008013A" w:rsidRDefault="00114D01" w:rsidP="00114D01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402 (73.</w:t>
            </w:r>
            <w:r w:rsidR="00EC42B4">
              <w:rPr>
                <w:rFonts w:ascii="Arial" w:hAnsi="Arial" w:cs="Arial"/>
                <w:color w:val="000000"/>
              </w:rPr>
              <w:t>8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13D72B2" w14:textId="437BD184" w:rsidR="00114D01" w:rsidRPr="0008013A" w:rsidRDefault="00114D01" w:rsidP="00114D01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412 (74.1%)</w:t>
            </w:r>
          </w:p>
        </w:tc>
      </w:tr>
      <w:tr w:rsidR="003D63A1" w:rsidRPr="0008013A" w14:paraId="50C88202" w14:textId="77777777" w:rsidTr="00B343CF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75B9DFB" w14:textId="77777777" w:rsidR="003D63A1" w:rsidRPr="0008013A" w:rsidRDefault="003D63A1" w:rsidP="00B343CF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Week 8</w:t>
            </w:r>
          </w:p>
        </w:tc>
      </w:tr>
      <w:tr w:rsidR="003D63A1" w:rsidRPr="0008013A" w14:paraId="6A5863E5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7306463" w14:textId="77777777" w:rsidR="003D63A1" w:rsidRPr="0008013A" w:rsidRDefault="003D63A1" w:rsidP="00B343CF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Number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68805C0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535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B518425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537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14760C6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539</w:t>
            </w:r>
          </w:p>
        </w:tc>
      </w:tr>
      <w:tr w:rsidR="00866A57" w:rsidRPr="0008013A" w14:paraId="5AD84FB9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BFD2B78" w14:textId="77777777" w:rsidR="00866A57" w:rsidRPr="0008013A" w:rsidRDefault="00866A57" w:rsidP="00866A57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Responders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A798E49" w14:textId="0021958A" w:rsidR="00866A57" w:rsidRPr="0008013A" w:rsidRDefault="00866A57" w:rsidP="00866A57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 (19.6%)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4544B61" w14:textId="7BCFC36B" w:rsidR="00866A57" w:rsidRPr="0008013A" w:rsidRDefault="00866A57" w:rsidP="00866A57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212 (39.</w:t>
            </w:r>
            <w:r w:rsidR="00EC42B4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0DC9F4D" w14:textId="6C88DE33" w:rsidR="00866A57" w:rsidRPr="0008013A" w:rsidRDefault="00866A57" w:rsidP="00866A57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246 (45.6%)</w:t>
            </w:r>
          </w:p>
        </w:tc>
      </w:tr>
      <w:tr w:rsidR="00866A57" w:rsidRPr="0008013A" w14:paraId="56170DB9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77744B3" w14:textId="77777777" w:rsidR="00866A57" w:rsidRPr="0008013A" w:rsidRDefault="00866A57" w:rsidP="00866A57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Non-responders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5934E5B" w14:textId="59C12DF5" w:rsidR="00866A57" w:rsidRPr="0008013A" w:rsidRDefault="00866A57" w:rsidP="00866A57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430 (80.</w:t>
            </w:r>
            <w:r w:rsidR="00EC42B4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F31F644" w14:textId="630CEB57" w:rsidR="00866A57" w:rsidRPr="0008013A" w:rsidRDefault="00866A57" w:rsidP="00866A57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325 (60.5%)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AC15643" w14:textId="01AD528F" w:rsidR="00866A57" w:rsidRPr="0008013A" w:rsidRDefault="00866A57" w:rsidP="00866A57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293 (54.</w:t>
            </w:r>
            <w:r w:rsidR="00EC42B4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</w:tr>
      <w:tr w:rsidR="003D63A1" w:rsidRPr="0008013A" w14:paraId="4F756CD7" w14:textId="77777777" w:rsidTr="00B343CF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D7653B0" w14:textId="77777777" w:rsidR="003D63A1" w:rsidRPr="0008013A" w:rsidRDefault="003D63A1" w:rsidP="00B343CF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Week 12</w:t>
            </w:r>
          </w:p>
        </w:tc>
      </w:tr>
      <w:tr w:rsidR="003D63A1" w:rsidRPr="0008013A" w14:paraId="76AAC52B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6DD4F24" w14:textId="77777777" w:rsidR="003D63A1" w:rsidRPr="0008013A" w:rsidRDefault="003D63A1" w:rsidP="00B343CF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Number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3320C84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531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2170822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520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9FD493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524</w:t>
            </w:r>
          </w:p>
        </w:tc>
      </w:tr>
      <w:tr w:rsidR="00F7657C" w:rsidRPr="0008013A" w14:paraId="43B07BDA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05B048D" w14:textId="77777777" w:rsidR="00F7657C" w:rsidRPr="0008013A" w:rsidRDefault="00F7657C" w:rsidP="00F7657C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Responders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ECA4781" w14:textId="7144E547" w:rsidR="00F7657C" w:rsidRPr="0008013A" w:rsidRDefault="00F7657C" w:rsidP="00F7657C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 (24.1%)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125CEC6" w14:textId="7B1CD0E0" w:rsidR="00F7657C" w:rsidRPr="0008013A" w:rsidRDefault="00F7657C" w:rsidP="00F7657C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232 (44.6%)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27A2A2B" w14:textId="1B860A80" w:rsidR="00F7657C" w:rsidRPr="0008013A" w:rsidRDefault="00F7657C" w:rsidP="00F7657C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278 (53.</w:t>
            </w:r>
            <w:r w:rsidR="00EC42B4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</w:tr>
      <w:tr w:rsidR="00F7657C" w:rsidRPr="0008013A" w14:paraId="11205359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48C436E" w14:textId="77777777" w:rsidR="00F7657C" w:rsidRPr="0008013A" w:rsidRDefault="00F7657C" w:rsidP="00F7657C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Non-responders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403C466" w14:textId="004DA459" w:rsidR="00F7657C" w:rsidRPr="0008013A" w:rsidRDefault="00F7657C" w:rsidP="00F7657C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403 (75.</w:t>
            </w:r>
            <w:r w:rsidR="00EC42B4">
              <w:rPr>
                <w:rFonts w:ascii="Arial" w:hAnsi="Arial" w:cs="Arial"/>
                <w:color w:val="000000"/>
              </w:rPr>
              <w:t>9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F927D68" w14:textId="3DA6A7A0" w:rsidR="00F7657C" w:rsidRPr="0008013A" w:rsidRDefault="00F7657C" w:rsidP="00F7657C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288 (55.</w:t>
            </w:r>
            <w:r w:rsidR="00EC42B4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41E1DE77" w14:textId="3D796EEE" w:rsidR="00F7657C" w:rsidRPr="0008013A" w:rsidRDefault="00F7657C" w:rsidP="00F7657C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246 (4</w:t>
            </w:r>
            <w:r w:rsidR="00EC42B4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.</w:t>
            </w:r>
            <w:r w:rsidR="00EC42B4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</w:tr>
      <w:tr w:rsidR="003D63A1" w:rsidRPr="0008013A" w14:paraId="11201E86" w14:textId="77777777" w:rsidTr="00B343CF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02A4830" w14:textId="77777777" w:rsidR="003D63A1" w:rsidRPr="0008013A" w:rsidRDefault="003D63A1" w:rsidP="00B343CF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Week 20</w:t>
            </w:r>
          </w:p>
        </w:tc>
      </w:tr>
      <w:tr w:rsidR="003D63A1" w:rsidRPr="0008013A" w14:paraId="686F2CA6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3FC04A" w14:textId="77777777" w:rsidR="003D63A1" w:rsidRPr="0008013A" w:rsidRDefault="003D63A1" w:rsidP="00B343CF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Number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0C0A6E8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380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9CFEBD2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461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896B374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451</w:t>
            </w:r>
          </w:p>
        </w:tc>
      </w:tr>
      <w:tr w:rsidR="009C55AE" w:rsidRPr="0008013A" w14:paraId="3C232913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C10CF66" w14:textId="77777777" w:rsidR="009C55AE" w:rsidRPr="0008013A" w:rsidRDefault="009C55AE" w:rsidP="009C55AE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Responders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BF12F87" w14:textId="76A18576" w:rsidR="009C55AE" w:rsidRPr="0008013A" w:rsidRDefault="009C55AE" w:rsidP="009C55AE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 (36.8%)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EB94613" w14:textId="2D89FA60" w:rsidR="009C55AE" w:rsidRPr="0008013A" w:rsidRDefault="009C55AE" w:rsidP="009C55AE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281 (6</w:t>
            </w:r>
            <w:r w:rsidR="00B44A6D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  <w:r w:rsidR="00B44A6D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4C246CE" w14:textId="21570E1E" w:rsidR="009C55AE" w:rsidRPr="0008013A" w:rsidRDefault="009C55AE" w:rsidP="009C55AE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297 (65.</w:t>
            </w:r>
            <w:r w:rsidR="00B44A6D">
              <w:rPr>
                <w:rFonts w:ascii="Arial" w:hAnsi="Arial" w:cs="Arial"/>
                <w:color w:val="000000"/>
              </w:rPr>
              <w:t>9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</w:tr>
      <w:tr w:rsidR="009C55AE" w:rsidRPr="0008013A" w14:paraId="1DAC2C2C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2BEB8862" w14:textId="77777777" w:rsidR="009C55AE" w:rsidRPr="0008013A" w:rsidRDefault="009C55AE" w:rsidP="009C55AE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Non-responders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5DBE036" w14:textId="23C55530" w:rsidR="009C55AE" w:rsidRPr="0008013A" w:rsidRDefault="009C55AE" w:rsidP="009C55AE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 (63.</w:t>
            </w:r>
            <w:r w:rsidR="00A41B0D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F352B77" w14:textId="6461E66E" w:rsidR="009C55AE" w:rsidRPr="0008013A" w:rsidRDefault="009C55AE" w:rsidP="009C55AE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 (39.</w:t>
            </w:r>
            <w:r w:rsidR="00B44A6D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5D168BF" w14:textId="1AD1FB8E" w:rsidR="009C55AE" w:rsidRPr="0008013A" w:rsidRDefault="009C55AE" w:rsidP="009C55AE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 (34.</w:t>
            </w:r>
            <w:r w:rsidR="00B44A6D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</w:tr>
      <w:tr w:rsidR="003D63A1" w:rsidRPr="0008013A" w14:paraId="0F375A24" w14:textId="77777777" w:rsidTr="00B343CF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1276414" w14:textId="77777777" w:rsidR="003D63A1" w:rsidRPr="0008013A" w:rsidRDefault="003D63A1" w:rsidP="00B343CF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Week 24</w:t>
            </w:r>
          </w:p>
        </w:tc>
      </w:tr>
      <w:tr w:rsidR="003D63A1" w:rsidRPr="0008013A" w14:paraId="73FD9DC5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989C8C1" w14:textId="77777777" w:rsidR="003D63A1" w:rsidRPr="0008013A" w:rsidRDefault="003D63A1" w:rsidP="00B343CF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Number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5E77E5D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338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CE77EFD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429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7FF9B83" w14:textId="77777777" w:rsidR="003D63A1" w:rsidRPr="0008013A" w:rsidRDefault="003D63A1" w:rsidP="00B343CF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>437</w:t>
            </w:r>
          </w:p>
        </w:tc>
      </w:tr>
      <w:tr w:rsidR="00E53650" w:rsidRPr="0008013A" w14:paraId="1D420103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39A7CB6" w14:textId="77777777" w:rsidR="00E53650" w:rsidRPr="0008013A" w:rsidRDefault="00E53650" w:rsidP="00E53650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Responders</w:t>
            </w:r>
          </w:p>
        </w:tc>
        <w:tc>
          <w:tcPr>
            <w:tcW w:w="113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8AF2C8E" w14:textId="04AC3827" w:rsidR="00E53650" w:rsidRPr="0008013A" w:rsidRDefault="00E53650" w:rsidP="00E53650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 (42.9%)</w:t>
            </w:r>
          </w:p>
        </w:tc>
        <w:tc>
          <w:tcPr>
            <w:tcW w:w="1060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34D26A4" w14:textId="5DF2E12B" w:rsidR="00E53650" w:rsidRPr="0008013A" w:rsidRDefault="00E53650" w:rsidP="00E53650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277 (64.</w:t>
            </w:r>
            <w:r w:rsidR="00B44A6D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292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31D0405D" w14:textId="49B526E1" w:rsidR="00E53650" w:rsidRPr="0008013A" w:rsidRDefault="00E53650" w:rsidP="00E53650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313 (71.6%)</w:t>
            </w:r>
          </w:p>
        </w:tc>
      </w:tr>
      <w:tr w:rsidR="00E53650" w:rsidRPr="0008013A" w14:paraId="17604FE4" w14:textId="77777777" w:rsidTr="009C55AE">
        <w:trPr>
          <w:cantSplit/>
          <w:jc w:val="center"/>
        </w:trPr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082D7FAC" w14:textId="77777777" w:rsidR="00E53650" w:rsidRPr="0008013A" w:rsidRDefault="00E53650" w:rsidP="00E53650">
            <w:pPr>
              <w:adjustRightInd w:val="0"/>
              <w:spacing w:before="20" w:after="20"/>
              <w:rPr>
                <w:rFonts w:ascii="Arial" w:hAnsi="Arial" w:cs="Arial"/>
                <w:color w:val="000000"/>
              </w:rPr>
            </w:pPr>
            <w:r w:rsidRPr="0008013A">
              <w:rPr>
                <w:rFonts w:ascii="Arial" w:hAnsi="Arial" w:cs="Arial"/>
                <w:color w:val="000000"/>
              </w:rPr>
              <w:t xml:space="preserve">   Non-responders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5487AA12" w14:textId="45A17408" w:rsidR="00E53650" w:rsidRPr="0008013A" w:rsidRDefault="00E53650" w:rsidP="00E53650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 (57.1%)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73946467" w14:textId="5DED3F21" w:rsidR="00E53650" w:rsidRPr="0008013A" w:rsidRDefault="00E53650" w:rsidP="00E53650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 (35.4%)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1EDCCAE4" w14:textId="719BC83A" w:rsidR="00E53650" w:rsidRPr="0008013A" w:rsidRDefault="00E53650" w:rsidP="00E53650">
            <w:pPr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 (28.</w:t>
            </w:r>
            <w:r w:rsidR="00B44A6D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</w:tr>
      <w:tr w:rsidR="003D63A1" w:rsidRPr="0008013A" w14:paraId="5948A95F" w14:textId="77777777" w:rsidTr="00B343CF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14:paraId="64E5A71B" w14:textId="159A5A5B" w:rsidR="003D63A1" w:rsidRPr="0008013A" w:rsidRDefault="003D63A1" w:rsidP="00B343CF">
            <w:pPr>
              <w:keepNext/>
              <w:adjustRightInd w:val="0"/>
              <w:spacing w:before="20" w:after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CDAI: TJC28 + SJC28 + Patient global VAS + Physician global VAS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Responder:</w:t>
            </w:r>
            <w:r w:rsidR="00F43C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43C22" w:rsidRPr="00364796">
              <w:rPr>
                <w:rFonts w:ascii="Arial" w:hAnsi="Arial" w:cs="Arial"/>
                <w:color w:val="000000"/>
                <w:sz w:val="18"/>
                <w:szCs w:val="18"/>
              </w:rPr>
              <w:t>CDAI improvement from</w:t>
            </w:r>
            <w:r w:rsidR="00F43C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43C22" w:rsidRPr="00364796">
              <w:rPr>
                <w:rFonts w:ascii="Arial" w:hAnsi="Arial" w:cs="Arial"/>
                <w:color w:val="000000"/>
                <w:sz w:val="18"/>
                <w:szCs w:val="18"/>
              </w:rPr>
              <w:t xml:space="preserve">baseline of </w:t>
            </w:r>
            <w:r w:rsidR="00304624" w:rsidRPr="0008013A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="0030462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43C22" w:rsidRPr="00364796">
              <w:rPr>
                <w:rFonts w:ascii="Arial" w:hAnsi="Arial" w:cs="Arial"/>
                <w:color w:val="000000"/>
                <w:sz w:val="18"/>
                <w:szCs w:val="18"/>
              </w:rPr>
              <w:t>50%</w:t>
            </w:r>
            <w:r w:rsidR="00F43C22" w:rsidRPr="0008013A" w:rsidDel="00F43C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and Hb ≥ 120 g/L for women or Hb ≥ 130 g/L for</w:t>
            </w:r>
            <w:r w:rsidR="00F43C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t>men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br/>
              <w:t>N: Number of patients within each treatment arm.</w:t>
            </w:r>
            <w:r w:rsidRPr="0008013A">
              <w:rPr>
                <w:rFonts w:ascii="Arial" w:hAnsi="Arial" w:cs="Arial"/>
                <w:color w:val="000000"/>
                <w:sz w:val="18"/>
                <w:szCs w:val="18"/>
              </w:rPr>
              <w:br/>
              <w:t>Number: Number of patients with nonmissing CDAI and Hb values within each treatment arm at respective visit.</w:t>
            </w:r>
          </w:p>
        </w:tc>
      </w:tr>
    </w:tbl>
    <w:p w14:paraId="5396974C" w14:textId="77777777" w:rsidR="003D63A1" w:rsidRPr="0008013A" w:rsidRDefault="003D63A1" w:rsidP="003D63A1">
      <w:pPr>
        <w:spacing w:line="360" w:lineRule="auto"/>
        <w:rPr>
          <w:rFonts w:ascii="Arial" w:hAnsi="Arial" w:cs="Arial"/>
          <w:sz w:val="18"/>
          <w:szCs w:val="18"/>
        </w:rPr>
      </w:pPr>
      <w:r w:rsidRPr="0008013A">
        <w:rPr>
          <w:rFonts w:ascii="Arial" w:hAnsi="Arial" w:cs="Arial"/>
          <w:sz w:val="18"/>
          <w:szCs w:val="18"/>
        </w:rPr>
        <w:t>CDAI, Clinical Disease Activity Index; Hb, hemoglobin; q2w, every 2 weeks; VAS, visual analog scale.</w:t>
      </w:r>
    </w:p>
    <w:bookmarkEnd w:id="0"/>
    <w:p w14:paraId="3E388C81" w14:textId="77777777" w:rsidR="00D7025F" w:rsidRDefault="00D7025F"/>
    <w:sectPr w:rsidR="00D7025F" w:rsidSect="00402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47327" w14:textId="77777777" w:rsidR="007854CB" w:rsidRDefault="007854CB" w:rsidP="003D63A1">
      <w:pPr>
        <w:spacing w:after="0" w:line="240" w:lineRule="auto"/>
      </w:pPr>
      <w:r>
        <w:separator/>
      </w:r>
    </w:p>
  </w:endnote>
  <w:endnote w:type="continuationSeparator" w:id="0">
    <w:p w14:paraId="0A5136A3" w14:textId="77777777" w:rsidR="007854CB" w:rsidRDefault="007854CB" w:rsidP="003D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E96B1" w14:textId="77777777" w:rsidR="007854CB" w:rsidRDefault="007854CB" w:rsidP="003D63A1">
      <w:pPr>
        <w:spacing w:after="0" w:line="240" w:lineRule="auto"/>
      </w:pPr>
      <w:r>
        <w:separator/>
      </w:r>
    </w:p>
  </w:footnote>
  <w:footnote w:type="continuationSeparator" w:id="0">
    <w:p w14:paraId="737730AA" w14:textId="77777777" w:rsidR="007854CB" w:rsidRDefault="007854CB" w:rsidP="003D63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1NDK0NDA2NTA1tTBS0lEKTi0uzszPAykwrAUA8O/D3ywAAAA="/>
    <w:docVar w:name="Total_Editing_Time" w:val="19"/>
  </w:docVars>
  <w:rsids>
    <w:rsidRoot w:val="003D63A1"/>
    <w:rsid w:val="000565B4"/>
    <w:rsid w:val="00104563"/>
    <w:rsid w:val="00114D01"/>
    <w:rsid w:val="001635E1"/>
    <w:rsid w:val="002E12FF"/>
    <w:rsid w:val="00304624"/>
    <w:rsid w:val="00364796"/>
    <w:rsid w:val="003852F5"/>
    <w:rsid w:val="003A66AA"/>
    <w:rsid w:val="003D3583"/>
    <w:rsid w:val="003D63A1"/>
    <w:rsid w:val="00402B2E"/>
    <w:rsid w:val="00597D98"/>
    <w:rsid w:val="006161B2"/>
    <w:rsid w:val="007854CB"/>
    <w:rsid w:val="007E3626"/>
    <w:rsid w:val="00866A57"/>
    <w:rsid w:val="009C55AE"/>
    <w:rsid w:val="00A41B0D"/>
    <w:rsid w:val="00AB6AD4"/>
    <w:rsid w:val="00B44A6D"/>
    <w:rsid w:val="00BC61F2"/>
    <w:rsid w:val="00CF6D1B"/>
    <w:rsid w:val="00D64D4E"/>
    <w:rsid w:val="00D7025F"/>
    <w:rsid w:val="00E53650"/>
    <w:rsid w:val="00E827DE"/>
    <w:rsid w:val="00EC42B4"/>
    <w:rsid w:val="00F10C59"/>
    <w:rsid w:val="00F43C22"/>
    <w:rsid w:val="00F7657C"/>
    <w:rsid w:val="00FA40B7"/>
    <w:rsid w:val="00FB2C92"/>
    <w:rsid w:val="00FD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20F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A1"/>
  </w:style>
  <w:style w:type="paragraph" w:styleId="Heading1">
    <w:name w:val="heading 1"/>
    <w:basedOn w:val="Normal"/>
    <w:next w:val="Normal"/>
    <w:link w:val="Heading1Char"/>
    <w:uiPriority w:val="9"/>
    <w:qFormat/>
    <w:rsid w:val="003D63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3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3D63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63A1"/>
    <w:rPr>
      <w:sz w:val="20"/>
      <w:szCs w:val="20"/>
    </w:rPr>
  </w:style>
  <w:style w:type="table" w:customStyle="1" w:styleId="GridTable1Light">
    <w:name w:val="Grid Table 1 Light"/>
    <w:basedOn w:val="TableNormal"/>
    <w:uiPriority w:val="46"/>
    <w:rsid w:val="003D63A1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A1"/>
  </w:style>
  <w:style w:type="paragraph" w:styleId="Heading1">
    <w:name w:val="heading 1"/>
    <w:basedOn w:val="Normal"/>
    <w:next w:val="Normal"/>
    <w:link w:val="Heading1Char"/>
    <w:uiPriority w:val="9"/>
    <w:qFormat/>
    <w:rsid w:val="003D63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3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3D63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63A1"/>
    <w:rPr>
      <w:sz w:val="20"/>
      <w:szCs w:val="20"/>
    </w:rPr>
  </w:style>
  <w:style w:type="table" w:customStyle="1" w:styleId="GridTable1Light">
    <w:name w:val="Grid Table 1 Light"/>
    <w:basedOn w:val="TableNormal"/>
    <w:uiPriority w:val="46"/>
    <w:rsid w:val="003D63A1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493A49CD3774D9EA1CAD8E194E1D4" ma:contentTypeVersion="15" ma:contentTypeDescription="Create a new document." ma:contentTypeScope="" ma:versionID="1ff88dcce8c7f15d814e683bd5a5d82d">
  <xsd:schema xmlns:xsd="http://www.w3.org/2001/XMLSchema" xmlns:xs="http://www.w3.org/2001/XMLSchema" xmlns:p="http://schemas.microsoft.com/office/2006/metadata/properties" xmlns:ns2="a3638fdc-b00f-439b-b971-4e95fe4737b5" xmlns:ns3="da704168-827c-4225-bc22-a21e4ee7db2e" targetNamespace="http://schemas.microsoft.com/office/2006/metadata/properties" ma:root="true" ma:fieldsID="849936d6b9c426f420ed4cda2c84b61f" ns2:_="" ns3:_="">
    <xsd:import namespace="a3638fdc-b00f-439b-b971-4e95fe4737b5"/>
    <xsd:import namespace="da704168-827c-4225-bc22-a21e4ee7d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38fdc-b00f-439b-b971-4e95fe473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fb0b088-da3c-47ed-872c-fc1360427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04168-827c-4225-bc22-a21e4ee7d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928fe31-4698-4410-b199-5c5adfae21d6}" ma:internalName="TaxCatchAll" ma:showField="CatchAllData" ma:web="da704168-827c-4225-bc22-a21e4ee7d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704168-827c-4225-bc22-a21e4ee7db2e" xsi:nil="true"/>
    <lcf76f155ced4ddcb4097134ff3c332f xmlns="a3638fdc-b00f-439b-b971-4e95fe4737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332277-4E08-4233-BE39-74674D55D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638fdc-b00f-439b-b971-4e95fe4737b5"/>
    <ds:schemaRef ds:uri="da704168-827c-4225-bc22-a21e4ee7d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2DB82A-C5E9-4631-9A20-7FFC52D0C9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DEE60-D82B-4F2E-AAB1-0CC861D0ED68}">
  <ds:schemaRefs>
    <ds:schemaRef ds:uri="http://schemas.microsoft.com/office/2006/metadata/properties"/>
    <ds:schemaRef ds:uri="http://schemas.microsoft.com/office/infopath/2007/PartnerControls"/>
    <ds:schemaRef ds:uri="da704168-827c-4225-bc22-a21e4ee7db2e"/>
    <ds:schemaRef ds:uri="a3638fdc-b00f-439b-b971-4e95fe4737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611</Words>
  <Characters>3056</Characters>
  <Application>Microsoft Office Word</Application>
  <DocSecurity>0</DocSecurity>
  <Lines>277</Lines>
  <Paragraphs>229</Paragraphs>
  <ScaleCrop>false</ScaleCrop>
  <Company>Sanofi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Atre, Ashwini /IN</dc:creator>
  <cp:keywords/>
  <dc:description/>
  <cp:lastModifiedBy>MLAPINIG</cp:lastModifiedBy>
  <cp:revision>31</cp:revision>
  <dcterms:created xsi:type="dcterms:W3CDTF">2022-02-28T08:09:00Z</dcterms:created>
  <dcterms:modified xsi:type="dcterms:W3CDTF">2022-08-16T13:35:00Z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0x010100D79493A49CD3774D9EA1CAD8E194E1D4</vt:lpwstr>
  </property>
  <property fmtid="{D5CDD505-2E9C-101B-9397-08002B2CF9AE}" pid="3" name="MediaServiceImageTags">
    <vt:lpwstr/>
  </property>
</Properties>
</file>