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7228" w14:textId="6C79BF80" w:rsidR="00517F9B" w:rsidRDefault="00517F9B" w:rsidP="0069573F">
      <w:pPr>
        <w:spacing w:line="240" w:lineRule="auto"/>
      </w:pPr>
      <w:r w:rsidRPr="0069573F">
        <w:rPr>
          <w:b/>
          <w:bCs/>
        </w:rPr>
        <w:t xml:space="preserve">Supplementary </w:t>
      </w:r>
      <w:r w:rsidR="00CB0E3C" w:rsidRPr="0069573F">
        <w:rPr>
          <w:b/>
          <w:bCs/>
        </w:rPr>
        <w:t>Table</w:t>
      </w:r>
      <w:r w:rsidR="001311C8">
        <w:rPr>
          <w:b/>
          <w:bCs/>
        </w:rPr>
        <w:t xml:space="preserve"> 4</w:t>
      </w:r>
      <w:r w:rsidR="00CB0E3C" w:rsidRPr="0069573F">
        <w:rPr>
          <w:b/>
          <w:bCs/>
        </w:rPr>
        <w:t>.</w:t>
      </w:r>
      <w:r w:rsidR="00CB0E3C">
        <w:t xml:space="preserve"> </w:t>
      </w:r>
      <w:r w:rsidR="00931AF1" w:rsidRPr="00931AF1">
        <w:t xml:space="preserve">Standardized beta-coefficients for the associations of </w:t>
      </w:r>
      <w:r w:rsidR="0069712F" w:rsidRPr="0069712F">
        <w:t>site-specific</w:t>
      </w:r>
      <w:r w:rsidR="0069712F" w:rsidRPr="00931AF1">
        <w:t xml:space="preserve"> </w:t>
      </w:r>
      <w:r w:rsidR="00931AF1" w:rsidRPr="00931AF1">
        <w:t>osteophyte and joint space narrowing scores with HRpQCT measures (per SD) stratified by 1st CMC, distal and proximal sites (N=201)</w:t>
      </w:r>
      <w:r w:rsidR="00E648B6">
        <w:t xml:space="preserve"> further adjustment for </w:t>
      </w:r>
      <w:r w:rsidR="00E648B6" w:rsidRPr="00E648B6">
        <w:t>alcohol intake, current smoking, physical activity, occupational impact</w:t>
      </w:r>
    </w:p>
    <w:tbl>
      <w:tblPr>
        <w:tblStyle w:val="TableGrid1"/>
        <w:tblW w:w="150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1843"/>
        <w:gridCol w:w="1984"/>
        <w:gridCol w:w="1842"/>
        <w:gridCol w:w="284"/>
        <w:gridCol w:w="1559"/>
        <w:gridCol w:w="284"/>
        <w:gridCol w:w="1842"/>
        <w:gridCol w:w="1844"/>
      </w:tblGrid>
      <w:tr w:rsidR="00CB0E3C" w:rsidRPr="00CB0E3C" w14:paraId="7D53E712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5B386934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56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8C4DD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Osteophyte scores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D150504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A6E1CCE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Joint space narrowing scores</w:t>
            </w:r>
          </w:p>
        </w:tc>
      </w:tr>
      <w:tr w:rsidR="00CB0E3C" w:rsidRPr="00CB0E3C" w14:paraId="2A76334D" w14:textId="77777777" w:rsidTr="00381C26">
        <w:trPr>
          <w:trHeight w:val="369"/>
          <w:jc w:val="center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6D48E62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70E5B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1</w:t>
            </w:r>
            <w:r w:rsidRPr="00CB0E3C">
              <w:rPr>
                <w:rFonts w:asciiTheme="majorBidi" w:hAnsiTheme="majorBidi" w:cstheme="majorBidi"/>
                <w:vertAlign w:val="superscript"/>
                <w:lang w:eastAsia="zh-CN"/>
              </w:rPr>
              <w:t>st</w:t>
            </w:r>
            <w:r w:rsidRPr="00CB0E3C">
              <w:rPr>
                <w:rFonts w:asciiTheme="majorBidi" w:hAnsiTheme="majorBidi" w:cstheme="majorBidi"/>
                <w:lang w:eastAsia="zh-CN"/>
              </w:rPr>
              <w:t xml:space="preserve"> CMC </w:t>
            </w:r>
          </w:p>
          <w:p w14:paraId="539EA135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CI)*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B5AAE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Distal site</w:t>
            </w:r>
          </w:p>
          <w:p w14:paraId="6DF27251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CI)†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8749B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Proximal site</w:t>
            </w:r>
          </w:p>
          <w:p w14:paraId="0A3E166F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CI)†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0AEF55AD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AB68DEA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1</w:t>
            </w:r>
            <w:r w:rsidRPr="00CB0E3C">
              <w:rPr>
                <w:rFonts w:asciiTheme="majorBidi" w:hAnsiTheme="majorBidi" w:cstheme="majorBidi"/>
                <w:vertAlign w:val="superscript"/>
                <w:lang w:eastAsia="zh-CN"/>
              </w:rPr>
              <w:t>st</w:t>
            </w:r>
            <w:r w:rsidRPr="00CB0E3C">
              <w:rPr>
                <w:rFonts w:asciiTheme="majorBidi" w:hAnsiTheme="majorBidi" w:cstheme="majorBidi"/>
                <w:lang w:eastAsia="zh-CN"/>
              </w:rPr>
              <w:t xml:space="preserve"> CMC</w:t>
            </w:r>
          </w:p>
          <w:p w14:paraId="686F0918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CI)*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CDBAD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Distal site</w:t>
            </w:r>
          </w:p>
          <w:p w14:paraId="16443C4A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CI)†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99E73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Proximal site</w:t>
            </w:r>
          </w:p>
          <w:p w14:paraId="1BD08B21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>β (95% CI)†</w:t>
            </w:r>
          </w:p>
        </w:tc>
      </w:tr>
      <w:tr w:rsidR="00CB0E3C" w:rsidRPr="00CB0E3C" w14:paraId="3F57B71B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AE14C" w14:textId="2A94C364" w:rsidR="00517F9B" w:rsidRPr="00CB0E3C" w:rsidRDefault="00381C26" w:rsidP="0069573F">
            <w:pPr>
              <w:spacing w:after="0"/>
              <w:rPr>
                <w:rFonts w:asciiTheme="majorBidi" w:hAnsiTheme="majorBidi" w:cstheme="majorBidi"/>
                <w:b/>
                <w:bCs/>
                <w:lang w:eastAsia="zh-CN"/>
              </w:rPr>
            </w:pPr>
            <w:r>
              <w:rPr>
                <w:rFonts w:asciiTheme="majorBidi" w:hAnsiTheme="majorBidi" w:cstheme="majorBidi"/>
                <w:b/>
                <w:bCs/>
                <w:lang w:eastAsia="zh-CN"/>
              </w:rPr>
              <w:t>Areas and density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1EFA9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613F213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3A87E9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7CDAA5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CE673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81A305" w14:textId="7777777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</w:tr>
      <w:tr w:rsidR="00CB0E3C" w:rsidRPr="00CB0E3C" w14:paraId="5356B893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5ACE" w14:textId="77777777" w:rsidR="00517F9B" w:rsidRPr="00CB0E3C" w:rsidRDefault="00517F9B" w:rsidP="0069573F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 xml:space="preserve">   Total bone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05C10" w14:textId="4E83A0B5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</w:t>
            </w:r>
            <w:r w:rsidR="00FA5182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(0.2</w:t>
            </w:r>
            <w:r w:rsidR="00FA5182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</w:t>
            </w:r>
            <w:r w:rsidR="00FA5182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984" w:type="dxa"/>
            <w:vAlign w:val="center"/>
          </w:tcPr>
          <w:p w14:paraId="23B8B9BD" w14:textId="3A9ACA2A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(0.05, 0.1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BA5F1B" w14:textId="49D3A8E5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C050F6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</w:t>
            </w:r>
            <w:r w:rsidR="001F31A7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0.2</w:t>
            </w:r>
            <w:r w:rsidR="00C050F6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8DF4150" w14:textId="58033B0C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0.38 (0.2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0.48)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7D95DDF" w14:textId="0EFD1DBE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0.03 (0.0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0.05)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8F3281C" w14:textId="1F6AC875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</w:t>
            </w:r>
            <w:r w:rsidR="004A4660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</w:t>
            </w:r>
            <w:r w:rsidR="004A4660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0.1</w:t>
            </w:r>
            <w:r w:rsidR="004A4660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</w:tr>
      <w:tr w:rsidR="00CB0E3C" w:rsidRPr="00CB0E3C" w14:paraId="0411234F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C9A7" w14:textId="77777777" w:rsidR="00517F9B" w:rsidRPr="00CB0E3C" w:rsidRDefault="00517F9B" w:rsidP="0069573F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 xml:space="preserve">   Cortical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8BD4DF" w14:textId="2BFA0A67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0.5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0.7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984" w:type="dxa"/>
            <w:vAlign w:val="center"/>
          </w:tcPr>
          <w:p w14:paraId="06725A9D" w14:textId="1B6A6D33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0AE637" w14:textId="3A801BD6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0.17 (0.01, 0.</w:t>
            </w:r>
            <w:r w:rsidR="001F31A7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92EBA1F" w14:textId="5FB8A8D2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0.6</w:t>
            </w:r>
            <w:r w:rsidR="005D241B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(0.48, 0.8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A73811" w14:textId="4CF4F8B7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</w:t>
            </w:r>
            <w:r w:rsidR="00590DAC" w:rsidRPr="00CB0E3C">
              <w:rPr>
                <w:rFonts w:asciiTheme="majorBidi" w:eastAsia="Times New Roman" w:hAnsiTheme="majorBidi" w:cstheme="majorBidi"/>
                <w:lang w:eastAsia="zh-CN"/>
              </w:rPr>
              <w:t>10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(0.0</w:t>
            </w:r>
            <w:r w:rsidR="00590DAC" w:rsidRPr="00CB0E3C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</w:t>
            </w:r>
            <w:r w:rsidR="00590DAC" w:rsidRPr="00CB0E3C">
              <w:rPr>
                <w:rFonts w:asciiTheme="majorBidi" w:eastAsia="Times New Roman" w:hAnsiTheme="majorBidi" w:cstheme="majorBidi"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A1EA0F0" w14:textId="669A04C6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</w:t>
            </w:r>
            <w:r w:rsidR="0066346F">
              <w:rPr>
                <w:rFonts w:asciiTheme="majorBidi" w:eastAsia="Times New Roman" w:hAnsiTheme="majorBidi" w:cstheme="majorBidi"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(-0.0</w:t>
            </w:r>
            <w:r w:rsidR="004A4660" w:rsidRPr="00CB0E3C">
              <w:rPr>
                <w:rFonts w:asciiTheme="majorBidi" w:eastAsia="Times New Roman" w:hAnsiTheme="majorBidi" w:cstheme="majorBidi"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</w:t>
            </w:r>
            <w:r w:rsidR="0066346F">
              <w:rPr>
                <w:rFonts w:asciiTheme="majorBidi" w:eastAsia="Times New Roman" w:hAnsiTheme="majorBidi" w:cstheme="majorBidi"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</w:tr>
      <w:tr w:rsidR="00CB0E3C" w:rsidRPr="00CB0E3C" w14:paraId="4C6637C7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43497" w14:textId="77777777" w:rsidR="00517F9B" w:rsidRPr="00CB0E3C" w:rsidRDefault="00517F9B" w:rsidP="0069573F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 xml:space="preserve">   Trabecular area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E242C0" w14:textId="3DB60875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</w:t>
            </w:r>
            <w:r w:rsidR="00FA5182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(0.25, 0.4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984" w:type="dxa"/>
            <w:vAlign w:val="center"/>
          </w:tcPr>
          <w:p w14:paraId="25277494" w14:textId="62DCE148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0.06 (0.02, 0.1</w:t>
            </w:r>
            <w:r w:rsidR="00430EF9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B00769" w14:textId="2985CEE0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C050F6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(0.1</w:t>
            </w:r>
            <w:r w:rsidR="00C050F6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0.2</w:t>
            </w:r>
            <w:r w:rsidR="00C050F6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194971" w14:textId="0FD92455" w:rsidR="00517F9B" w:rsidRPr="00CB0E3C" w:rsidRDefault="00517F9B" w:rsidP="0069573F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</w:t>
            </w:r>
            <w:r w:rsidR="005D241B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(0.2</w:t>
            </w:r>
            <w:r w:rsidR="00590DAC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</w:t>
            </w:r>
            <w:r w:rsidR="00590DAC"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236F75" w14:textId="0B6F32E5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(-0.01, 0.04)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077BBA3" w14:textId="44002C1F" w:rsidR="00517F9B" w:rsidRPr="00CB0E3C" w:rsidRDefault="00517F9B" w:rsidP="0069573F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0.09 (0.0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0.12)</w:t>
            </w:r>
          </w:p>
        </w:tc>
      </w:tr>
      <w:tr w:rsidR="00381C26" w:rsidRPr="00CB0E3C" w14:paraId="0EDD35B7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74DC9" w14:textId="4BF19DFC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Total vBMD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5FF921" w14:textId="55A96C30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0.07 (0.00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0.14)</w:t>
            </w:r>
          </w:p>
        </w:tc>
        <w:tc>
          <w:tcPr>
            <w:tcW w:w="1984" w:type="dxa"/>
            <w:vAlign w:val="center"/>
          </w:tcPr>
          <w:p w14:paraId="13E52A0D" w14:textId="5FA85FDA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(-0.17, 0.17)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8AFE00" w14:textId="7A79E95D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-0.52 (-0.74, -0.30)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443F3891" w14:textId="31FA9523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0.09 (0.01, 0.16)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69E219" w14:textId="5972160B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0.01 (-0.08, 0.1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113C79A" w14:textId="08C49AC3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-0.23 (-0.33, -0.1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</w:tr>
      <w:tr w:rsidR="00381C26" w:rsidRPr="00CB0E3C" w14:paraId="1D230A0D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4457" w14:textId="31DDD6D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Cortical vBMD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417C05" w14:textId="7971DA7E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0.09 (-0.0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0.19)</w:t>
            </w:r>
          </w:p>
        </w:tc>
        <w:tc>
          <w:tcPr>
            <w:tcW w:w="1984" w:type="dxa"/>
            <w:vAlign w:val="center"/>
          </w:tcPr>
          <w:p w14:paraId="713FB16B" w14:textId="40250C69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0.01 (-0.16, 0.19)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863B66" w14:textId="0BA7C0B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-0.5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(-0.7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-0.3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FA196B1" w14:textId="2E053DF8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9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0.19)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51EC796" w14:textId="1A271DA6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(-0.11, 0.08)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8DBA3AD" w14:textId="69A938E0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-0.22 (-0.31, -0.1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</w:tr>
      <w:tr w:rsidR="00381C26" w:rsidRPr="00CB0E3C" w14:paraId="23577BFC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61C7F" w14:textId="7B510C1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zh-CN"/>
              </w:rPr>
              <w:t xml:space="preserve">   Trabecular vBMD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6FEA3D" w14:textId="1BF7E5D5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0.08 (-0.0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04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0.16)</w:t>
            </w:r>
          </w:p>
        </w:tc>
        <w:tc>
          <w:tcPr>
            <w:tcW w:w="1984" w:type="dxa"/>
            <w:vAlign w:val="center"/>
          </w:tcPr>
          <w:p w14:paraId="0C79DF2F" w14:textId="1038EAE8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-0.1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(-0.27, 0.02)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73CA51" w14:textId="1BFB2E19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-0.55 (-0.73, -0.37)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72560C4" w14:textId="0E24463C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0.10 (0.02, 0.19)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FE02CA" w14:textId="6094C15A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0.01)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EBDD315" w14:textId="44C6C4DB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-0.26 (-0.34, -0.18)</w:t>
            </w:r>
          </w:p>
        </w:tc>
      </w:tr>
      <w:tr w:rsidR="00381C26" w:rsidRPr="00CB0E3C" w14:paraId="05694DA6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038DD" w14:textId="509093F1" w:rsidR="00381C26" w:rsidRPr="00381C26" w:rsidRDefault="00381C26" w:rsidP="00381C26">
            <w:pPr>
              <w:spacing w:after="0"/>
              <w:rPr>
                <w:rFonts w:asciiTheme="majorBidi" w:hAnsiTheme="majorBidi" w:cstheme="majorBidi"/>
                <w:b/>
                <w:bCs/>
                <w:lang w:eastAsia="zh-CN"/>
              </w:rPr>
            </w:pPr>
            <w:r w:rsidRPr="00381C26">
              <w:rPr>
                <w:rFonts w:asciiTheme="majorBidi" w:hAnsiTheme="majorBidi" w:cstheme="majorBidi"/>
                <w:b/>
                <w:bCs/>
                <w:lang w:eastAsia="zh-CN"/>
              </w:rPr>
              <w:t xml:space="preserve">Cortical bone microarchitecture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A2706B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984" w:type="dxa"/>
            <w:vAlign w:val="center"/>
          </w:tcPr>
          <w:p w14:paraId="27BF95B6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BDF1C9D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3959A766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77D157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2A6D5E9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</w:p>
        </w:tc>
      </w:tr>
      <w:tr w:rsidR="00381C26" w:rsidRPr="00CB0E3C" w14:paraId="652538A7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A5C9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Cortical thickness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C2D75A" w14:textId="5561EDB5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0.24 (0.15, 0.33)</w:t>
            </w:r>
          </w:p>
        </w:tc>
        <w:tc>
          <w:tcPr>
            <w:tcW w:w="1984" w:type="dxa"/>
            <w:vAlign w:val="center"/>
          </w:tcPr>
          <w:p w14:paraId="2FCC6E8A" w14:textId="1901A438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0.16 (-0.06, 0.38)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B96B9D" w14:textId="6494DD0F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-0.17 (-0.44, 0.10)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4624AD0" w14:textId="143F5C50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0.29 (0.20, 0.39)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9DCF329" w14:textId="45CA7C3A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0.07 (-0.05, 0.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20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C6977CA" w14:textId="38E3DF93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-0.11 (-0.23, 0.01)</w:t>
            </w:r>
          </w:p>
        </w:tc>
      </w:tr>
      <w:tr w:rsidR="00381C26" w:rsidRPr="00CB0E3C" w14:paraId="30E774D9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B4851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Cortical perimeter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2299C" w14:textId="713463C1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(0.18, 0.3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984" w:type="dxa"/>
            <w:vAlign w:val="center"/>
          </w:tcPr>
          <w:p w14:paraId="41D32BE0" w14:textId="2A06D3BD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0.10 (0.07, 0.13)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4700EC" w14:textId="24C16181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0.34 (0.28, 0.40)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07FB41B1" w14:textId="4515D7FC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(0.1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0.3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13E29D" w14:textId="720BC98B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0.0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(0.04, 0.07)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EE98D89" w14:textId="493FC205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0.16 (0.1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0.19)</w:t>
            </w:r>
          </w:p>
        </w:tc>
      </w:tr>
      <w:tr w:rsidR="00381C26" w:rsidRPr="00CB0E3C" w14:paraId="02323979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A74F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hAnsiTheme="majorBidi" w:cstheme="majorBidi"/>
                <w:b/>
                <w:bCs/>
                <w:lang w:eastAsia="zh-CN"/>
              </w:rPr>
              <w:t>Trabecular microarchitecture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5D6B6C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984" w:type="dxa"/>
            <w:vAlign w:val="center"/>
          </w:tcPr>
          <w:p w14:paraId="35EEF363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AFBFF0C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0744049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D2EA97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47E73EF" w14:textId="77777777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</w:p>
        </w:tc>
      </w:tr>
      <w:tr w:rsidR="00381C26" w:rsidRPr="00CB0E3C" w14:paraId="06D41A21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FD86" w14:textId="50698C24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</w:t>
            </w:r>
            <w:r w:rsidR="00F15A74" w:rsidRPr="00F15A74">
              <w:rPr>
                <w:rFonts w:asciiTheme="majorBidi" w:hAnsiTheme="majorBidi" w:cstheme="majorBidi"/>
                <w:lang w:eastAsia="en-AU"/>
              </w:rPr>
              <w:t>Tb.BV/TV</w:t>
            </w:r>
            <w:r w:rsidR="00F15A74" w:rsidRPr="00F15A74">
              <w:rPr>
                <w:rFonts w:asciiTheme="majorBidi" w:hAnsiTheme="majorBidi" w:cstheme="majorBidi"/>
                <w:vertAlign w:val="superscript"/>
                <w:lang w:eastAsia="en-AU"/>
              </w:rPr>
              <w:t>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57F0F5" w14:textId="2E0322A4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0.08 (-0.001, 0.1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1984" w:type="dxa"/>
            <w:vAlign w:val="center"/>
          </w:tcPr>
          <w:p w14:paraId="4DC3BF1E" w14:textId="4954CBD6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-0.13 (-0.2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0.02)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87D31D" w14:textId="2C1C75FE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-0.55 (-0.73, -0.37)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ABAEAFC" w14:textId="5EFAABA6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0.11 (0.02, 0.19)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D58B29" w14:textId="4AAE866F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0.01)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E484D8F" w14:textId="36CF2101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-0.26 (-0.34, -0.18)</w:t>
            </w:r>
          </w:p>
        </w:tc>
      </w:tr>
      <w:tr w:rsidR="00381C26" w:rsidRPr="00CB0E3C" w14:paraId="312FA3A8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B19CA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Trabecular number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191DE4" w14:textId="4CB8CCD3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008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0.15)</w:t>
            </w:r>
          </w:p>
        </w:tc>
        <w:tc>
          <w:tcPr>
            <w:tcW w:w="1984" w:type="dxa"/>
            <w:vAlign w:val="center"/>
          </w:tcPr>
          <w:p w14:paraId="039CA6EC" w14:textId="6896928B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(-0.47, -0.08)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BC5F36" w14:textId="7380BACE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-0.51 (-0.8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-0.21)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49D6C49" w14:textId="7B3A6CDC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0.02 (-0.1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19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502C45" w14:textId="45579420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-0.29 (-0.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-0.1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CBF47BA" w14:textId="16B358E5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-0.3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(-0.4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-0.21)</w:t>
            </w:r>
          </w:p>
        </w:tc>
      </w:tr>
      <w:tr w:rsidR="00381C26" w:rsidRPr="00CB0E3C" w14:paraId="5C14E32D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BE4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Trabecular thickness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EE84BA" w14:textId="59BD50BB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0.16)</w:t>
            </w:r>
          </w:p>
        </w:tc>
        <w:tc>
          <w:tcPr>
            <w:tcW w:w="1984" w:type="dxa"/>
            <w:vAlign w:val="center"/>
          </w:tcPr>
          <w:p w14:paraId="59667E34" w14:textId="498E0C82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0.11 (-0.04, 0.25)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04784B" w14:textId="4ECEF52B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-0.14 (-0.37, 0.0</w:t>
            </w:r>
            <w:r w:rsidR="001F31A7">
              <w:rPr>
                <w:rFonts w:asciiTheme="majorBidi" w:eastAsia="Times New Roman" w:hAnsiTheme="majorBidi" w:cstheme="majorBidi"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6287ADA9" w14:textId="46F7CEAA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0.12 (0.06, 0.18)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A1E1320" w14:textId="2CABFED3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0.15 (0.07, 0.23)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ED0673A" w14:textId="74A0474A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-0.02 (-0.12, 0.0</w:t>
            </w:r>
            <w:r w:rsidR="0066346F">
              <w:rPr>
                <w:rFonts w:asciiTheme="majorBidi" w:eastAsia="Times New Roman" w:hAnsiTheme="majorBidi" w:cstheme="majorBidi"/>
                <w:lang w:eastAsia="zh-CN"/>
              </w:rPr>
              <w:t>8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)</w:t>
            </w:r>
          </w:p>
        </w:tc>
      </w:tr>
      <w:tr w:rsidR="00381C26" w:rsidRPr="00CB0E3C" w14:paraId="7E40493D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C1DA6" w14:textId="77777777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Trabecular separation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EA3D26" w14:textId="61332924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10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0.24)</w:t>
            </w:r>
          </w:p>
        </w:tc>
        <w:tc>
          <w:tcPr>
            <w:tcW w:w="1984" w:type="dxa"/>
            <w:vAlign w:val="center"/>
          </w:tcPr>
          <w:p w14:paraId="6538BE75" w14:textId="2F16478D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0.26 (0.06, 0.46)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EF7ED2" w14:textId="3D3BBFBA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0.58 (0.33, 0.83)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1AE122D8" w14:textId="54A29276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7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(-0.1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0.24)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02892B" w14:textId="144DFC99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19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E550226" w14:textId="0EE0372D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0.33 (0.22, 0.4</w:t>
            </w:r>
            <w:r w:rsidR="0066346F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3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</w:tr>
      <w:tr w:rsidR="00381C26" w:rsidRPr="00CB0E3C" w14:paraId="3B0DA615" w14:textId="77777777" w:rsidTr="00381C26">
        <w:trPr>
          <w:trHeight w:val="369"/>
          <w:jc w:val="center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469669" w14:textId="28E1694B" w:rsidR="00381C26" w:rsidRPr="00CB0E3C" w:rsidRDefault="00381C26" w:rsidP="00381C26">
            <w:pPr>
              <w:spacing w:after="0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hAnsiTheme="majorBidi" w:cstheme="majorBidi"/>
                <w:lang w:eastAsia="en-AU"/>
              </w:rPr>
              <w:t xml:space="preserve">   </w:t>
            </w:r>
            <w:r w:rsidR="00F15A74" w:rsidRPr="00F15A74">
              <w:rPr>
                <w:rFonts w:asciiTheme="majorBidi" w:hAnsiTheme="majorBidi" w:cstheme="majorBidi"/>
                <w:lang w:eastAsia="en-AU"/>
              </w:rPr>
              <w:t>Tb.1/N.SD</w:t>
            </w:r>
            <w:r w:rsidR="00F15A74" w:rsidRPr="00F15A74">
              <w:rPr>
                <w:rFonts w:asciiTheme="majorBidi" w:hAnsiTheme="majorBidi" w:cstheme="majorBidi"/>
                <w:vertAlign w:val="superscript"/>
                <w:lang w:eastAsia="en-AU"/>
              </w:rPr>
              <w:t>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04E754" w14:textId="156ED7E5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(0.0</w:t>
            </w:r>
            <w:r w:rsidR="000E25B3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1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0.43)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52B494D" w14:textId="585D2044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0.29 (0.1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5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0.44)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7D9E7" w14:textId="66837EC4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0.43 (0.21, 0.65)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F3EF8" w14:textId="611BF842" w:rsidR="00381C26" w:rsidRPr="00CB0E3C" w:rsidRDefault="00381C26" w:rsidP="00381C2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0.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20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 xml:space="preserve"> (-0.0</w:t>
            </w:r>
            <w:r w:rsidR="000E25B3">
              <w:rPr>
                <w:rFonts w:asciiTheme="majorBidi" w:eastAsia="Times New Roman" w:hAnsiTheme="majorBidi" w:cstheme="majorBidi"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lang w:eastAsia="zh-CN"/>
              </w:rPr>
              <w:t>, 0.42)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FF97F2" w14:textId="433FF191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4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 xml:space="preserve"> (0.1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6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, 0.3</w:t>
            </w:r>
            <w:r w:rsidR="001F31A7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2</w:t>
            </w: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)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4EF4F" w14:textId="1D50BC4A" w:rsidR="00381C26" w:rsidRPr="00CB0E3C" w:rsidRDefault="00381C26" w:rsidP="00381C26">
            <w:pPr>
              <w:spacing w:after="0"/>
              <w:jc w:val="center"/>
              <w:rPr>
                <w:rFonts w:asciiTheme="majorBidi" w:hAnsiTheme="majorBidi" w:cstheme="majorBidi"/>
                <w:lang w:eastAsia="zh-CN"/>
              </w:rPr>
            </w:pPr>
            <w:r w:rsidRPr="00CB0E3C">
              <w:rPr>
                <w:rFonts w:asciiTheme="majorBidi" w:eastAsia="Times New Roman" w:hAnsiTheme="majorBidi" w:cstheme="majorBidi"/>
                <w:b/>
                <w:bCs/>
                <w:lang w:eastAsia="zh-CN"/>
              </w:rPr>
              <w:t>0.21 (0.11, 0.31)</w:t>
            </w:r>
          </w:p>
        </w:tc>
      </w:tr>
    </w:tbl>
    <w:p w14:paraId="578EE9B2" w14:textId="77777777" w:rsidR="00FA5182" w:rsidRDefault="00FA5182" w:rsidP="00BF5895">
      <w:pPr>
        <w:spacing w:line="240" w:lineRule="auto"/>
      </w:pPr>
      <w:r>
        <w:t xml:space="preserve">Beta coefficients represent a 1 unit increase in osteophyte/JSN score per SD change in HRpQCT measure.  </w:t>
      </w:r>
    </w:p>
    <w:p w14:paraId="20A83DCA" w14:textId="0723112F" w:rsidR="00FA5182" w:rsidRPr="00E80B88" w:rsidRDefault="00FA5182" w:rsidP="00BF5895">
      <w:pPr>
        <w:spacing w:line="240" w:lineRule="auto"/>
      </w:pPr>
      <w:bookmarkStart w:id="0" w:name="_Hlk83383744"/>
      <w:r w:rsidRPr="00E80B88">
        <w:t xml:space="preserve">*Multivariable linear regression adjusting </w:t>
      </w:r>
      <w:bookmarkStart w:id="1" w:name="_Hlk85633426"/>
      <w:r w:rsidRPr="00E80B88">
        <w:t xml:space="preserve">for age, sex, and </w:t>
      </w:r>
      <w:r w:rsidR="00DA2A73">
        <w:t>BMI</w:t>
      </w:r>
      <w:r w:rsidRPr="00E80B88">
        <w:t>, alcohol intake, current smoking, physical activity, occupational impact</w:t>
      </w:r>
      <w:bookmarkEnd w:id="1"/>
      <w:r w:rsidRPr="00E80B88">
        <w:t xml:space="preserve">. </w:t>
      </w:r>
    </w:p>
    <w:bookmarkEnd w:id="0"/>
    <w:p w14:paraId="715725FA" w14:textId="4FC4E572" w:rsidR="00FA5182" w:rsidRPr="00E80B88" w:rsidRDefault="00FA5182" w:rsidP="00BF5895">
      <w:pPr>
        <w:spacing w:line="240" w:lineRule="auto"/>
      </w:pPr>
      <w:r w:rsidRPr="00E80B88">
        <w:t xml:space="preserve">†Mixed-effects model including fixed effects for age, sex, </w:t>
      </w:r>
      <w:r w:rsidR="00DA2A73">
        <w:t>BMI</w:t>
      </w:r>
      <w:r w:rsidRPr="00E80B88">
        <w:t xml:space="preserve">, alcohol intake, current smoking, physical activity, occupational impact and random intercepts for ROIs. </w:t>
      </w:r>
    </w:p>
    <w:p w14:paraId="554E3A3A" w14:textId="77777777" w:rsidR="00E80B88" w:rsidRPr="00E80B88" w:rsidRDefault="00E80B88" w:rsidP="00E80B88">
      <w:pPr>
        <w:spacing w:after="160" w:line="240" w:lineRule="auto"/>
        <w:rPr>
          <w:rFonts w:eastAsiaTheme="minorEastAsia" w:cstheme="minorBidi"/>
          <w:lang w:eastAsia="zh-CN"/>
        </w:rPr>
      </w:pPr>
      <w:r w:rsidRPr="00E80B88">
        <w:rPr>
          <w:rFonts w:eastAsiaTheme="minorEastAsia" w:cstheme="minorBidi"/>
          <w:vertAlign w:val="superscript"/>
          <w:lang w:eastAsia="zh-CN"/>
        </w:rPr>
        <w:t>d</w:t>
      </w:r>
      <w:r w:rsidRPr="00E80B88">
        <w:rPr>
          <w:rFonts w:eastAsiaTheme="minorEastAsia" w:cstheme="minorBidi"/>
          <w:lang w:eastAsia="zh-CN"/>
        </w:rPr>
        <w:t xml:space="preserve"> parameters were calculated using the derived measurement method.</w:t>
      </w:r>
    </w:p>
    <w:p w14:paraId="3758DF7B" w14:textId="77777777" w:rsidR="00FA5182" w:rsidRPr="00E80B88" w:rsidRDefault="00FA5182" w:rsidP="00BF5895">
      <w:pPr>
        <w:spacing w:line="240" w:lineRule="auto"/>
      </w:pPr>
      <w:r w:rsidRPr="00E80B88">
        <w:lastRenderedPageBreak/>
        <w:t xml:space="preserve">Bold denotes statistical significance. </w:t>
      </w:r>
    </w:p>
    <w:p w14:paraId="67824EAB" w14:textId="02048A21" w:rsidR="00FA5182" w:rsidRPr="00E80B88" w:rsidRDefault="00FA5182" w:rsidP="00BF5895">
      <w:pPr>
        <w:spacing w:line="240" w:lineRule="auto"/>
      </w:pPr>
      <w:r w:rsidRPr="00E80B88">
        <w:t xml:space="preserve">Distal site: </w:t>
      </w:r>
      <w:bookmarkStart w:id="2" w:name="_Hlk85053950"/>
      <w:r w:rsidRPr="00E80B88">
        <w:t>distal 2</w:t>
      </w:r>
      <w:r w:rsidR="009F65F0" w:rsidRPr="00E80B88">
        <w:rPr>
          <w:vertAlign w:val="superscript"/>
        </w:rPr>
        <w:t>nd</w:t>
      </w:r>
      <w:r w:rsidR="009F65F0" w:rsidRPr="00E80B88">
        <w:t xml:space="preserve"> </w:t>
      </w:r>
      <w:r w:rsidRPr="00E80B88">
        <w:t>distal interphalangeal joint, distal 2</w:t>
      </w:r>
      <w:r w:rsidR="009F65F0" w:rsidRPr="00E80B88">
        <w:rPr>
          <w:vertAlign w:val="superscript"/>
        </w:rPr>
        <w:t>nd</w:t>
      </w:r>
      <w:r w:rsidR="009F65F0" w:rsidRPr="00E80B88">
        <w:t xml:space="preserve"> </w:t>
      </w:r>
      <w:r w:rsidRPr="00E80B88">
        <w:t xml:space="preserve">proximal interphalangeal joint. </w:t>
      </w:r>
      <w:bookmarkEnd w:id="2"/>
      <w:r w:rsidRPr="00E80B88">
        <w:t>Proximal site: proximal 2</w:t>
      </w:r>
      <w:r w:rsidR="009F65F0" w:rsidRPr="00E80B88">
        <w:rPr>
          <w:vertAlign w:val="superscript"/>
        </w:rPr>
        <w:t>nd</w:t>
      </w:r>
      <w:r w:rsidR="009F65F0" w:rsidRPr="00E80B88">
        <w:t xml:space="preserve"> </w:t>
      </w:r>
      <w:r w:rsidRPr="00E80B88">
        <w:t>distal interphalangeal joint, proximal 2</w:t>
      </w:r>
      <w:r w:rsidR="009F65F0" w:rsidRPr="00E80B88">
        <w:rPr>
          <w:vertAlign w:val="superscript"/>
        </w:rPr>
        <w:t>nd</w:t>
      </w:r>
      <w:r w:rsidR="009F65F0" w:rsidRPr="00E80B88">
        <w:t xml:space="preserve"> </w:t>
      </w:r>
      <w:r w:rsidRPr="00E80B88">
        <w:t>proximal interphalangeal joint.</w:t>
      </w:r>
    </w:p>
    <w:p w14:paraId="1D957D12" w14:textId="65A6DBB5" w:rsidR="00F12D83" w:rsidRPr="00E80B88" w:rsidRDefault="00FA5182" w:rsidP="0045469D">
      <w:pPr>
        <w:spacing w:line="240" w:lineRule="auto"/>
      </w:pPr>
      <w:r w:rsidRPr="00E80B88">
        <w:t>Abbreviations: SD: standard deviation; CI: confidence interval; CMC: carpometacarpal joint; vBMD: volumetric bone density</w:t>
      </w:r>
      <w:r w:rsidR="00E80B88" w:rsidRPr="00E80B88">
        <w:t xml:space="preserve">, </w:t>
      </w:r>
      <w:r w:rsidR="00F15A74" w:rsidRPr="00F15A74">
        <w:t>Tb.BV/TV: Trabecular bone volume fraction, Tb.1/N.SD: Inhomogeneity of trabecular network.</w:t>
      </w:r>
    </w:p>
    <w:sectPr w:rsidR="00F12D83" w:rsidRPr="00E80B88" w:rsidSect="00F12D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D017" w14:textId="77777777" w:rsidR="00CE162A" w:rsidRDefault="00CE162A" w:rsidP="00F12D83">
      <w:pPr>
        <w:spacing w:after="0" w:line="240" w:lineRule="auto"/>
      </w:pPr>
      <w:r>
        <w:separator/>
      </w:r>
    </w:p>
  </w:endnote>
  <w:endnote w:type="continuationSeparator" w:id="0">
    <w:p w14:paraId="14EE6116" w14:textId="77777777" w:rsidR="00CE162A" w:rsidRDefault="00CE162A" w:rsidP="00F1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A2FA" w14:textId="77777777" w:rsidR="00CE162A" w:rsidRDefault="00CE162A" w:rsidP="00F12D83">
      <w:pPr>
        <w:spacing w:after="0" w:line="240" w:lineRule="auto"/>
      </w:pPr>
      <w:r>
        <w:separator/>
      </w:r>
    </w:p>
  </w:footnote>
  <w:footnote w:type="continuationSeparator" w:id="0">
    <w:p w14:paraId="5FDB6D1B" w14:textId="77777777" w:rsidR="00CE162A" w:rsidRDefault="00CE162A" w:rsidP="00F12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NDQ2NrE0NDe0sLRQ0lEKTi0uzszPAymwqAUAmR/BKywAAAA="/>
  </w:docVars>
  <w:rsids>
    <w:rsidRoot w:val="007A43B4"/>
    <w:rsid w:val="00000A4F"/>
    <w:rsid w:val="00010A08"/>
    <w:rsid w:val="00012F1B"/>
    <w:rsid w:val="0002735A"/>
    <w:rsid w:val="00035107"/>
    <w:rsid w:val="000A07C3"/>
    <w:rsid w:val="000D7553"/>
    <w:rsid w:val="000E25B3"/>
    <w:rsid w:val="000E769A"/>
    <w:rsid w:val="000E76E3"/>
    <w:rsid w:val="0011020B"/>
    <w:rsid w:val="001152CC"/>
    <w:rsid w:val="001311C8"/>
    <w:rsid w:val="0015320E"/>
    <w:rsid w:val="00182B70"/>
    <w:rsid w:val="001A2C7B"/>
    <w:rsid w:val="001D589B"/>
    <w:rsid w:val="001F31A7"/>
    <w:rsid w:val="0023520A"/>
    <w:rsid w:val="00246CFA"/>
    <w:rsid w:val="00250495"/>
    <w:rsid w:val="00263D12"/>
    <w:rsid w:val="00267A3C"/>
    <w:rsid w:val="002C716E"/>
    <w:rsid w:val="0030448F"/>
    <w:rsid w:val="00314184"/>
    <w:rsid w:val="00317BDC"/>
    <w:rsid w:val="003654E9"/>
    <w:rsid w:val="00370454"/>
    <w:rsid w:val="00381C26"/>
    <w:rsid w:val="003B6D13"/>
    <w:rsid w:val="003C1BEC"/>
    <w:rsid w:val="003D65F8"/>
    <w:rsid w:val="003E5808"/>
    <w:rsid w:val="003F3F96"/>
    <w:rsid w:val="004270DA"/>
    <w:rsid w:val="00430EF9"/>
    <w:rsid w:val="00433F83"/>
    <w:rsid w:val="00443F07"/>
    <w:rsid w:val="0045469D"/>
    <w:rsid w:val="004A4660"/>
    <w:rsid w:val="004B4BE8"/>
    <w:rsid w:val="004C451E"/>
    <w:rsid w:val="004D1414"/>
    <w:rsid w:val="004D39DA"/>
    <w:rsid w:val="004D44BD"/>
    <w:rsid w:val="00517F9B"/>
    <w:rsid w:val="00587D90"/>
    <w:rsid w:val="00590DAC"/>
    <w:rsid w:val="00595606"/>
    <w:rsid w:val="005B75FC"/>
    <w:rsid w:val="005D241B"/>
    <w:rsid w:val="005D72BB"/>
    <w:rsid w:val="005E5D95"/>
    <w:rsid w:val="00603935"/>
    <w:rsid w:val="00610A4C"/>
    <w:rsid w:val="0064757D"/>
    <w:rsid w:val="00662C2D"/>
    <w:rsid w:val="0066346F"/>
    <w:rsid w:val="00670943"/>
    <w:rsid w:val="00687BBB"/>
    <w:rsid w:val="00694A94"/>
    <w:rsid w:val="0069573F"/>
    <w:rsid w:val="0069712F"/>
    <w:rsid w:val="006C2FDE"/>
    <w:rsid w:val="006E5947"/>
    <w:rsid w:val="00713ED9"/>
    <w:rsid w:val="00736F1F"/>
    <w:rsid w:val="007449B1"/>
    <w:rsid w:val="00777370"/>
    <w:rsid w:val="00784309"/>
    <w:rsid w:val="007A43B4"/>
    <w:rsid w:val="008247D2"/>
    <w:rsid w:val="00845AAE"/>
    <w:rsid w:val="008528A5"/>
    <w:rsid w:val="00861982"/>
    <w:rsid w:val="008A13A4"/>
    <w:rsid w:val="008B4EA3"/>
    <w:rsid w:val="008C2659"/>
    <w:rsid w:val="00931AF1"/>
    <w:rsid w:val="00962B2E"/>
    <w:rsid w:val="00992E93"/>
    <w:rsid w:val="009970BA"/>
    <w:rsid w:val="009E5F91"/>
    <w:rsid w:val="009F65F0"/>
    <w:rsid w:val="00A02BF5"/>
    <w:rsid w:val="00A0760C"/>
    <w:rsid w:val="00A11792"/>
    <w:rsid w:val="00A2355B"/>
    <w:rsid w:val="00A530B8"/>
    <w:rsid w:val="00A8122E"/>
    <w:rsid w:val="00A91C4F"/>
    <w:rsid w:val="00AA4C0E"/>
    <w:rsid w:val="00AC520F"/>
    <w:rsid w:val="00B02004"/>
    <w:rsid w:val="00B14751"/>
    <w:rsid w:val="00B23450"/>
    <w:rsid w:val="00B24FC4"/>
    <w:rsid w:val="00B70F7A"/>
    <w:rsid w:val="00B860FE"/>
    <w:rsid w:val="00B94253"/>
    <w:rsid w:val="00BA0ADE"/>
    <w:rsid w:val="00BB306A"/>
    <w:rsid w:val="00BD1445"/>
    <w:rsid w:val="00BE1FA8"/>
    <w:rsid w:val="00BF5895"/>
    <w:rsid w:val="00BF61DE"/>
    <w:rsid w:val="00BF677A"/>
    <w:rsid w:val="00C050F6"/>
    <w:rsid w:val="00C20124"/>
    <w:rsid w:val="00C20981"/>
    <w:rsid w:val="00C27721"/>
    <w:rsid w:val="00C31872"/>
    <w:rsid w:val="00C4533E"/>
    <w:rsid w:val="00C96010"/>
    <w:rsid w:val="00CB0E3C"/>
    <w:rsid w:val="00CD5C1F"/>
    <w:rsid w:val="00CE162A"/>
    <w:rsid w:val="00CE6BE3"/>
    <w:rsid w:val="00D44C19"/>
    <w:rsid w:val="00D747D8"/>
    <w:rsid w:val="00D8180D"/>
    <w:rsid w:val="00DA2A73"/>
    <w:rsid w:val="00DB0667"/>
    <w:rsid w:val="00DC6818"/>
    <w:rsid w:val="00DE62E7"/>
    <w:rsid w:val="00E4560C"/>
    <w:rsid w:val="00E55136"/>
    <w:rsid w:val="00E5668E"/>
    <w:rsid w:val="00E648B6"/>
    <w:rsid w:val="00E80B88"/>
    <w:rsid w:val="00EF46FD"/>
    <w:rsid w:val="00F066AD"/>
    <w:rsid w:val="00F12D83"/>
    <w:rsid w:val="00F15A74"/>
    <w:rsid w:val="00F537FE"/>
    <w:rsid w:val="00F605CA"/>
    <w:rsid w:val="00FA5182"/>
    <w:rsid w:val="00FB4A86"/>
    <w:rsid w:val="00FF24D6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5F309"/>
  <w15:chartTrackingRefBased/>
  <w15:docId w15:val="{7DA61923-0470-4437-9EFA-BEC25E6C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AU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D83"/>
    <w:pPr>
      <w:spacing w:after="200"/>
    </w:pPr>
    <w:rPr>
      <w:rFonts w:eastAsia="SimSu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2D83"/>
    <w:pPr>
      <w:tabs>
        <w:tab w:val="center" w:pos="4513"/>
        <w:tab w:val="right" w:pos="9026"/>
      </w:tabs>
      <w:spacing w:after="0" w:line="240" w:lineRule="auto"/>
    </w:pPr>
    <w:rPr>
      <w:rFonts w:eastAsiaTheme="minorEastAsia" w:cstheme="minorBidi"/>
      <w:sz w:val="24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12D83"/>
  </w:style>
  <w:style w:type="paragraph" w:styleId="Footer">
    <w:name w:val="footer"/>
    <w:basedOn w:val="Normal"/>
    <w:link w:val="FooterChar"/>
    <w:uiPriority w:val="99"/>
    <w:unhideWhenUsed/>
    <w:rsid w:val="00F12D83"/>
    <w:pPr>
      <w:tabs>
        <w:tab w:val="center" w:pos="4513"/>
        <w:tab w:val="right" w:pos="9026"/>
      </w:tabs>
      <w:spacing w:after="0" w:line="240" w:lineRule="auto"/>
    </w:pPr>
    <w:rPr>
      <w:rFonts w:eastAsiaTheme="minorEastAsia" w:cstheme="minorBidi"/>
      <w:sz w:val="24"/>
      <w:szCs w:val="22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12D83"/>
  </w:style>
  <w:style w:type="table" w:customStyle="1" w:styleId="TableGrid1">
    <w:name w:val="Table Grid1"/>
    <w:basedOn w:val="TableNormal"/>
    <w:next w:val="TableGrid"/>
    <w:uiPriority w:val="39"/>
    <w:rsid w:val="00F12D83"/>
    <w:pPr>
      <w:spacing w:after="0" w:line="240" w:lineRule="auto"/>
    </w:pPr>
    <w:rPr>
      <w:rFonts w:eastAsia="DengXi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Canchen Ma</dc:creator>
  <cp:keywords/>
  <dc:description/>
  <cp:lastModifiedBy>Canchen Ma</cp:lastModifiedBy>
  <cp:revision>5</cp:revision>
  <dcterms:created xsi:type="dcterms:W3CDTF">2022-05-20T02:35:00Z</dcterms:created>
  <dcterms:modified xsi:type="dcterms:W3CDTF">2022-05-20T05:42:00Z</dcterms:modified>
</cp:coreProperties>
</file>