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2A233" w14:textId="7F1F3792" w:rsidR="00FE2862" w:rsidRPr="00984FC9" w:rsidRDefault="00FE2862" w:rsidP="00FE286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72E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2: </w:t>
      </w:r>
      <w:r w:rsidRPr="00572E5B">
        <w:rPr>
          <w:rFonts w:ascii="Times New Roman" w:hAnsi="Times New Roman" w:cs="Times New Roman"/>
          <w:sz w:val="24"/>
          <w:szCs w:val="24"/>
          <w:lang w:val="en-US"/>
        </w:rPr>
        <w:t>Results from the Principal Component Analyses in PsA patient with</w:t>
      </w:r>
      <w:r w:rsidR="0060238E" w:rsidRPr="00572E5B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Pr="00572E5B">
        <w:rPr>
          <w:rFonts w:ascii="Times New Roman" w:hAnsi="Times New Roman" w:cs="Times New Roman"/>
          <w:sz w:val="24"/>
          <w:szCs w:val="24"/>
          <w:lang w:val="en-US"/>
        </w:rPr>
        <w:t xml:space="preserve"> psoriasis</w:t>
      </w:r>
    </w:p>
    <w:tbl>
      <w:tblPr>
        <w:tblStyle w:val="Tabel-Gitter"/>
        <w:tblpPr w:leftFromText="141" w:rightFromText="141" w:vertAnchor="text" w:horzAnchor="margin" w:tblpY="-6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966"/>
        <w:gridCol w:w="966"/>
        <w:gridCol w:w="966"/>
        <w:gridCol w:w="966"/>
        <w:gridCol w:w="794"/>
        <w:gridCol w:w="880"/>
        <w:gridCol w:w="880"/>
        <w:gridCol w:w="866"/>
      </w:tblGrid>
      <w:tr w:rsidR="00FE2862" w:rsidRPr="00572E5B" w14:paraId="07A61FBA" w14:textId="77777777" w:rsidTr="00572E5B">
        <w:tc>
          <w:tcPr>
            <w:tcW w:w="15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8532C1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CF8E0BD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Contribution of individual cell type to the component (%)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22D2AF91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Coefficients with correlation between cells type and components</w:t>
            </w:r>
          </w:p>
        </w:tc>
      </w:tr>
      <w:tr w:rsidR="00FE2862" w:rsidRPr="00984FC9" w14:paraId="1A092F17" w14:textId="77777777" w:rsidTr="00572E5B">
        <w:tc>
          <w:tcPr>
            <w:tcW w:w="15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BD214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64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5702E3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34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6168C17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</w:tr>
      <w:tr w:rsidR="0060238E" w:rsidRPr="00984FC9" w14:paraId="38BFE6D5" w14:textId="77777777" w:rsidTr="00572E5B"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</w:tcPr>
          <w:p w14:paraId="6D604BEF" w14:textId="77777777" w:rsidR="00FE2862" w:rsidRPr="009664A6" w:rsidRDefault="00FE2862" w:rsidP="00FE286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224E1413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2864E74F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420A8356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285D5894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01BF38B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14:paraId="6B5AE3CD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14:paraId="18E2142E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342CE0FC" w14:textId="77777777" w:rsidR="00FE2862" w:rsidRPr="009664A6" w:rsidRDefault="00FE2862" w:rsidP="00FE286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238E" w:rsidRPr="00984FC9" w14:paraId="7C644ABF" w14:textId="77777777" w:rsidTr="00572E5B">
        <w:tc>
          <w:tcPr>
            <w:tcW w:w="1505" w:type="dxa"/>
            <w:shd w:val="clear" w:color="auto" w:fill="auto"/>
          </w:tcPr>
          <w:p w14:paraId="35075791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Tc cells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5B71583" w14:textId="3A833FC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BC13981" w14:textId="0C30DEA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EC7C788" w14:textId="3A72440A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13E72B1" w14:textId="14FB4155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54.84</w:t>
            </w:r>
          </w:p>
        </w:tc>
        <w:tc>
          <w:tcPr>
            <w:tcW w:w="794" w:type="dxa"/>
            <w:vAlign w:val="bottom"/>
          </w:tcPr>
          <w:p w14:paraId="73C2B24F" w14:textId="2CCCE9D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80" w:type="dxa"/>
            <w:vAlign w:val="bottom"/>
          </w:tcPr>
          <w:p w14:paraId="0F3F81E1" w14:textId="0ECE326D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vAlign w:val="bottom"/>
          </w:tcPr>
          <w:p w14:paraId="12664DE9" w14:textId="2955CEE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866" w:type="dxa"/>
            <w:vAlign w:val="bottom"/>
          </w:tcPr>
          <w:p w14:paraId="79C7ADD2" w14:textId="701B2D5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-0.74</w:t>
            </w:r>
          </w:p>
        </w:tc>
      </w:tr>
      <w:tr w:rsidR="0060238E" w:rsidRPr="00984FC9" w14:paraId="4C84FC25" w14:textId="77777777" w:rsidTr="00572E5B">
        <w:tc>
          <w:tcPr>
            <w:tcW w:w="1505" w:type="dxa"/>
            <w:shd w:val="clear" w:color="auto" w:fill="auto"/>
          </w:tcPr>
          <w:p w14:paraId="2E946C29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Th1 cells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F063498" w14:textId="70E3E2B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C1C5A92" w14:textId="3DEFB0D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6CB8B72" w14:textId="7F7A6CF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9B190B9" w14:textId="337F7D9D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94" w:type="dxa"/>
            <w:vAlign w:val="bottom"/>
          </w:tcPr>
          <w:p w14:paraId="1C09C9CC" w14:textId="72C2763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vAlign w:val="bottom"/>
          </w:tcPr>
          <w:p w14:paraId="3E8F609D" w14:textId="30AFF2F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880" w:type="dxa"/>
            <w:vAlign w:val="bottom"/>
          </w:tcPr>
          <w:p w14:paraId="1D7A4825" w14:textId="4833B2D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66" w:type="dxa"/>
            <w:vAlign w:val="bottom"/>
          </w:tcPr>
          <w:p w14:paraId="772E7680" w14:textId="1D054EC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</w:tr>
      <w:tr w:rsidR="0060238E" w:rsidRPr="00984FC9" w14:paraId="2C9CDF6A" w14:textId="77777777" w:rsidTr="00572E5B">
        <w:tc>
          <w:tcPr>
            <w:tcW w:w="1505" w:type="dxa"/>
            <w:shd w:val="clear" w:color="auto" w:fill="auto"/>
          </w:tcPr>
          <w:p w14:paraId="24C9E3CC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Th17 cells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034C01B" w14:textId="743AF05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14.49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2BAB216" w14:textId="57F8B0E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F4ECD95" w14:textId="6DF8DCC1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D31B3EE" w14:textId="3A9FEB1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vAlign w:val="bottom"/>
          </w:tcPr>
          <w:p w14:paraId="06D09365" w14:textId="686D7B2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880" w:type="dxa"/>
            <w:vAlign w:val="bottom"/>
          </w:tcPr>
          <w:p w14:paraId="0AB34CAE" w14:textId="24F760F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vAlign w:val="bottom"/>
          </w:tcPr>
          <w:p w14:paraId="1B917186" w14:textId="5FF9CCB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66" w:type="dxa"/>
            <w:vAlign w:val="bottom"/>
          </w:tcPr>
          <w:p w14:paraId="35BCF201" w14:textId="00052C8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60238E" w:rsidRPr="00984FC9" w14:paraId="494CA548" w14:textId="77777777" w:rsidTr="00572E5B">
        <w:tc>
          <w:tcPr>
            <w:tcW w:w="1505" w:type="dxa"/>
            <w:shd w:val="clear" w:color="auto" w:fill="auto"/>
          </w:tcPr>
          <w:p w14:paraId="1933B130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nTregs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F214372" w14:textId="67A7F0D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A25516A" w14:textId="25D71D23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4B14A04" w14:textId="278AFE7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071549F" w14:textId="6373DF87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94" w:type="dxa"/>
            <w:vAlign w:val="bottom"/>
          </w:tcPr>
          <w:p w14:paraId="66C81114" w14:textId="3F7B05AC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80" w:type="dxa"/>
            <w:vAlign w:val="bottom"/>
          </w:tcPr>
          <w:p w14:paraId="24442ABF" w14:textId="68F7401D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880" w:type="dxa"/>
            <w:vAlign w:val="bottom"/>
          </w:tcPr>
          <w:p w14:paraId="6628AC3D" w14:textId="54659374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vAlign w:val="bottom"/>
          </w:tcPr>
          <w:p w14:paraId="41648B9C" w14:textId="7300C7E9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60238E" w:rsidRPr="00984FC9" w14:paraId="33D2DAE9" w14:textId="77777777" w:rsidTr="00572E5B">
        <w:tc>
          <w:tcPr>
            <w:tcW w:w="1505" w:type="dxa"/>
            <w:shd w:val="clear" w:color="auto" w:fill="auto"/>
          </w:tcPr>
          <w:p w14:paraId="1C6D8B2F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amTregs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1813D40" w14:textId="716EDD67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25.90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6179C69" w14:textId="7919C9E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2D85205" w14:textId="48C234A7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FCF568C" w14:textId="5EFAFFA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vAlign w:val="bottom"/>
          </w:tcPr>
          <w:p w14:paraId="2037EC56" w14:textId="29307D77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880" w:type="dxa"/>
            <w:vAlign w:val="bottom"/>
          </w:tcPr>
          <w:p w14:paraId="1C7270EB" w14:textId="3C95CAA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880" w:type="dxa"/>
            <w:vAlign w:val="bottom"/>
          </w:tcPr>
          <w:p w14:paraId="6D629A65" w14:textId="5E72627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66" w:type="dxa"/>
            <w:vAlign w:val="bottom"/>
          </w:tcPr>
          <w:p w14:paraId="7ACA0947" w14:textId="23313D6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0238E" w:rsidRPr="00984FC9" w14:paraId="527E2F1E" w14:textId="77777777" w:rsidTr="00572E5B">
        <w:tc>
          <w:tcPr>
            <w:tcW w:w="1505" w:type="dxa"/>
            <w:shd w:val="clear" w:color="auto" w:fill="auto"/>
          </w:tcPr>
          <w:p w14:paraId="3B24E8B3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umTregs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1FFDC85" w14:textId="37C7455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FBB845A" w14:textId="210465F1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7D146B6" w14:textId="49826492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292A20A" w14:textId="2CD4E134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94" w:type="dxa"/>
            <w:vAlign w:val="bottom"/>
          </w:tcPr>
          <w:p w14:paraId="3E5F1F17" w14:textId="60620C3D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80" w:type="dxa"/>
            <w:vAlign w:val="bottom"/>
          </w:tcPr>
          <w:p w14:paraId="62389DCE" w14:textId="4EC99AD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880" w:type="dxa"/>
            <w:vAlign w:val="bottom"/>
          </w:tcPr>
          <w:p w14:paraId="310AC99E" w14:textId="5B02584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66" w:type="dxa"/>
            <w:vAlign w:val="bottom"/>
          </w:tcPr>
          <w:p w14:paraId="05E58DD1" w14:textId="5B11D944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</w:tr>
      <w:tr w:rsidR="0060238E" w:rsidRPr="00984FC9" w14:paraId="3E01B784" w14:textId="77777777" w:rsidTr="00572E5B">
        <w:tc>
          <w:tcPr>
            <w:tcW w:w="1505" w:type="dxa"/>
            <w:shd w:val="clear" w:color="auto" w:fill="auto"/>
          </w:tcPr>
          <w:p w14:paraId="4DE26179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Dendritic cells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0C2350E" w14:textId="0A2E7258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17.99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57A0240" w14:textId="3AE5B531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4B51284" w14:textId="7F6CDACA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16.89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19418E9" w14:textId="2B59718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16.46</w:t>
            </w:r>
          </w:p>
        </w:tc>
        <w:tc>
          <w:tcPr>
            <w:tcW w:w="794" w:type="dxa"/>
            <w:vAlign w:val="bottom"/>
          </w:tcPr>
          <w:p w14:paraId="398C7D02" w14:textId="11FDE61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880" w:type="dxa"/>
            <w:vAlign w:val="bottom"/>
          </w:tcPr>
          <w:p w14:paraId="5DA491D0" w14:textId="12E1760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80" w:type="dxa"/>
            <w:vAlign w:val="bottom"/>
          </w:tcPr>
          <w:p w14:paraId="0D7ABB79" w14:textId="51C8030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  <w:vAlign w:val="bottom"/>
          </w:tcPr>
          <w:p w14:paraId="3876BB71" w14:textId="65CF7BEF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0238E" w:rsidRPr="00984FC9" w14:paraId="428DB028" w14:textId="77777777" w:rsidTr="00572E5B">
        <w:tc>
          <w:tcPr>
            <w:tcW w:w="1505" w:type="dxa"/>
            <w:shd w:val="clear" w:color="auto" w:fill="auto"/>
          </w:tcPr>
          <w:p w14:paraId="62EA1825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NK cells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9AD3170" w14:textId="69563189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44E620B" w14:textId="44D64785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14.08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E13F6FF" w14:textId="23510DDC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26.19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EF7548C" w14:textId="3CD8A341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94" w:type="dxa"/>
            <w:vAlign w:val="bottom"/>
          </w:tcPr>
          <w:p w14:paraId="71737CBC" w14:textId="6BA0F72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vAlign w:val="bottom"/>
          </w:tcPr>
          <w:p w14:paraId="76853E7E" w14:textId="5612F12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80" w:type="dxa"/>
            <w:vAlign w:val="bottom"/>
          </w:tcPr>
          <w:p w14:paraId="70BB4DE6" w14:textId="65D64E90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66" w:type="dxa"/>
            <w:vAlign w:val="bottom"/>
          </w:tcPr>
          <w:p w14:paraId="5CA86092" w14:textId="45CC250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</w:tr>
      <w:tr w:rsidR="0060238E" w:rsidRPr="00984FC9" w14:paraId="5C4A21DD" w14:textId="77777777" w:rsidTr="00572E5B">
        <w:tc>
          <w:tcPr>
            <w:tcW w:w="1505" w:type="dxa"/>
            <w:shd w:val="clear" w:color="auto" w:fill="auto"/>
          </w:tcPr>
          <w:p w14:paraId="50ABD6AE" w14:textId="77777777" w:rsidR="0060238E" w:rsidRPr="009664A6" w:rsidRDefault="0060238E" w:rsidP="006023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64A6">
              <w:rPr>
                <w:rFonts w:ascii="Times New Roman" w:hAnsi="Times New Roman" w:cs="Times New Roman"/>
                <w:sz w:val="20"/>
                <w:szCs w:val="20"/>
              </w:rPr>
              <w:t>Monocytes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B57BD7B" w14:textId="2E5833D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00D0395" w14:textId="05431F4A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E4F342F" w14:textId="5F14F4D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F91CCBC" w14:textId="430392BF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22.99</w:t>
            </w:r>
          </w:p>
        </w:tc>
        <w:tc>
          <w:tcPr>
            <w:tcW w:w="794" w:type="dxa"/>
            <w:vAlign w:val="bottom"/>
          </w:tcPr>
          <w:p w14:paraId="07682416" w14:textId="1FBFBC4E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vAlign w:val="bottom"/>
          </w:tcPr>
          <w:p w14:paraId="413D2706" w14:textId="50EF963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bottom"/>
          </w:tcPr>
          <w:p w14:paraId="620EF283" w14:textId="7548753B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866" w:type="dxa"/>
            <w:vAlign w:val="bottom"/>
          </w:tcPr>
          <w:p w14:paraId="727A638E" w14:textId="7A3DAD16" w:rsidR="0060238E" w:rsidRPr="0060238E" w:rsidRDefault="0060238E" w:rsidP="0060238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</w:tbl>
    <w:p w14:paraId="23020F0D" w14:textId="77777777" w:rsidR="00FE2862" w:rsidRDefault="00FE2862" w:rsidP="00FE2862">
      <w:pPr>
        <w:spacing w:line="480" w:lineRule="auto"/>
        <w:rPr>
          <w:lang w:val="en-US"/>
        </w:rPr>
      </w:pPr>
    </w:p>
    <w:p w14:paraId="2108318D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5261C12B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0B3C6B63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27F0637F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4C25D142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61D9ADD0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76EDE06C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1EC7839A" w14:textId="77777777" w:rsidR="00FE2862" w:rsidRPr="00636FA0" w:rsidRDefault="00FE2862" w:rsidP="00FE2862">
      <w:pPr>
        <w:spacing w:line="480" w:lineRule="auto"/>
        <w:rPr>
          <w:lang w:val="en-US"/>
        </w:rPr>
      </w:pPr>
    </w:p>
    <w:p w14:paraId="7A8760F4" w14:textId="7CFBC44C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legend: </w:t>
      </w:r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Important contribution to the component was defined as contribution above the average ~11.1%. Correlation coefficients &gt;0.50 were considered strong. Bold text represent values of important contribution and strong correlation coefficients, respectively. Tc; CD8+ cytotoxic T cells, Th1; T helper cell type 1, Th17; T helper cell type 17, nTregs; naïve </w:t>
      </w:r>
      <w:bookmarkStart w:id="0" w:name="_GoBack"/>
      <w:bookmarkEnd w:id="0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T regulatory cells, amTregs; activated memory T regulatory cells, </w:t>
      </w:r>
      <w:proofErr w:type="spellStart"/>
      <w:r w:rsidRPr="00825D5D">
        <w:rPr>
          <w:rFonts w:ascii="Times New Roman" w:hAnsi="Times New Roman" w:cs="Times New Roman"/>
          <w:sz w:val="20"/>
          <w:szCs w:val="20"/>
          <w:lang w:val="en-US"/>
        </w:rPr>
        <w:t>umTregs</w:t>
      </w:r>
      <w:proofErr w:type="spellEnd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825D5D">
        <w:rPr>
          <w:rFonts w:ascii="Times New Roman" w:hAnsi="Times New Roman" w:cs="Times New Roman"/>
          <w:sz w:val="20"/>
          <w:szCs w:val="20"/>
          <w:lang w:val="en-US"/>
        </w:rPr>
        <w:t>unactivated</w:t>
      </w:r>
      <w:proofErr w:type="spellEnd"/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 memory T regulatory </w:t>
      </w:r>
      <w:r w:rsidR="00572E5B">
        <w:rPr>
          <w:rFonts w:ascii="Times New Roman" w:hAnsi="Times New Roman" w:cs="Times New Roman"/>
          <w:sz w:val="20"/>
          <w:szCs w:val="20"/>
          <w:lang w:val="en-US"/>
        </w:rPr>
        <w:t>cells, NK cells; natural killer</w:t>
      </w:r>
      <w:r w:rsidRPr="00825D5D">
        <w:rPr>
          <w:rFonts w:ascii="Times New Roman" w:hAnsi="Times New Roman" w:cs="Times New Roman"/>
          <w:sz w:val="20"/>
          <w:szCs w:val="20"/>
          <w:lang w:val="en-US"/>
        </w:rPr>
        <w:t xml:space="preserve"> cells</w:t>
      </w:r>
    </w:p>
    <w:p w14:paraId="369F72A4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FDDD1D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186BB7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E91E93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46D81A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DD2A18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A4D3F4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1640D70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6643457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38BF5B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11C00D" w14:textId="77777777" w:rsidR="00FE2862" w:rsidRDefault="00FE2862" w:rsidP="00FE28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01A331" w14:textId="77777777" w:rsidR="00FE2862" w:rsidRPr="00FE2862" w:rsidRDefault="00FE2862" w:rsidP="00FE2862">
      <w:pPr>
        <w:rPr>
          <w:lang w:val="en-GB"/>
        </w:rPr>
      </w:pPr>
    </w:p>
    <w:sectPr w:rsidR="00FE2862" w:rsidRPr="00FE28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TQyNDO3MLQwMTZT0lEKTi0uzszPAykwrgUAJP7mSCwAAAA="/>
  </w:docVars>
  <w:rsids>
    <w:rsidRoot w:val="00FE2862"/>
    <w:rsid w:val="00314871"/>
    <w:rsid w:val="003857ED"/>
    <w:rsid w:val="004F0564"/>
    <w:rsid w:val="00572E5B"/>
    <w:rsid w:val="005F222D"/>
    <w:rsid w:val="0060238E"/>
    <w:rsid w:val="0078773B"/>
    <w:rsid w:val="00DE68EB"/>
    <w:rsid w:val="00E01F8F"/>
    <w:rsid w:val="00FE2862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24EA"/>
  <w15:chartTrackingRefBased/>
  <w15:docId w15:val="{5EDC0801-4F74-4DE7-B774-1A04D5DE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862"/>
    <w:rPr>
      <w:rFonts w:asciiTheme="minorHAnsi" w:hAnsiTheme="minorHAnsi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 w:after="0"/>
      <w:outlineLvl w:val="1"/>
    </w:pPr>
    <w:rPr>
      <w:rFonts w:ascii="Verdana" w:eastAsiaTheme="majorEastAsia" w:hAnsi="Verdan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 w:after="0"/>
      <w:outlineLvl w:val="2"/>
    </w:pPr>
    <w:rPr>
      <w:rFonts w:ascii="Verdana" w:eastAsiaTheme="majorEastAsia" w:hAnsi="Verdana" w:cstheme="majorBidi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 w:after="0"/>
      <w:outlineLvl w:val="3"/>
    </w:pPr>
    <w:rPr>
      <w:rFonts w:ascii="Verdana" w:eastAsiaTheme="majorEastAsia" w:hAnsi="Verdana" w:cstheme="majorBidi"/>
      <w:i/>
      <w:iCs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 w:after="0"/>
      <w:outlineLvl w:val="4"/>
    </w:pPr>
    <w:rPr>
      <w:rFonts w:ascii="Verdana" w:eastAsiaTheme="majorEastAsia" w:hAnsi="Verdana" w:cstheme="majorBidi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table" w:styleId="Tabel-Gitter">
    <w:name w:val="Table Grid"/>
    <w:basedOn w:val="Tabel-Normal"/>
    <w:uiPriority w:val="39"/>
    <w:rsid w:val="00FE2862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20504-99A5-470F-9A82-24371353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Skougaard</dc:creator>
  <cp:keywords/>
  <dc:description/>
  <cp:lastModifiedBy>Marie Skougaard</cp:lastModifiedBy>
  <cp:revision>2</cp:revision>
  <dcterms:created xsi:type="dcterms:W3CDTF">2022-06-20T11:15:00Z</dcterms:created>
  <dcterms:modified xsi:type="dcterms:W3CDTF">2022-06-20T11:15:00Z</dcterms:modified>
</cp:coreProperties>
</file>