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0761C" w14:textId="77777777" w:rsidR="000079EB" w:rsidRDefault="000079EB" w:rsidP="000079EB">
      <w:pPr>
        <w:spacing w:afterLines="20" w:after="48"/>
        <w:rPr>
          <w:rFonts w:ascii="Times New Roman" w:eastAsia="等线" w:hAnsi="Times New Roman" w:cs="Times New Roman"/>
          <w:b/>
          <w:bCs/>
          <w:color w:val="000000"/>
          <w:sz w:val="22"/>
          <w:szCs w:val="22"/>
        </w:rPr>
      </w:pPr>
    </w:p>
    <w:p w14:paraId="165FE9F0" w14:textId="38E05B8B" w:rsidR="000079EB" w:rsidRPr="00FC76A8" w:rsidRDefault="000079EB" w:rsidP="000079EB">
      <w:pPr>
        <w:spacing w:afterLines="20" w:after="48"/>
        <w:jc w:val="center"/>
      </w:pPr>
      <w:r w:rsidRPr="00FC76A8">
        <w:rPr>
          <w:rFonts w:ascii="Times New Roman" w:eastAsia="等线" w:hAnsi="Times New Roman" w:cs="Times New Roman"/>
          <w:b/>
          <w:bCs/>
          <w:color w:val="000000"/>
        </w:rPr>
        <w:t>Supplemental Table</w:t>
      </w:r>
      <w:r>
        <w:rPr>
          <w:rFonts w:ascii="Times New Roman" w:eastAsia="等线" w:hAnsi="Times New Roman" w:cs="Times New Roman"/>
          <w:b/>
          <w:bCs/>
          <w:color w:val="000000"/>
        </w:rPr>
        <w:t xml:space="preserve"> </w:t>
      </w:r>
      <w:r w:rsidRPr="00FC76A8">
        <w:rPr>
          <w:rFonts w:ascii="Times New Roman" w:eastAsia="等线" w:hAnsi="Times New Roman" w:cs="Times New Roman"/>
          <w:b/>
          <w:bCs/>
          <w:color w:val="000000"/>
        </w:rPr>
        <w:t>1</w:t>
      </w:r>
      <w:r>
        <w:rPr>
          <w:rFonts w:ascii="Times New Roman" w:eastAsia="等线" w:hAnsi="Times New Roman" w:cs="Times New Roman"/>
          <w:b/>
          <w:bCs/>
          <w:color w:val="000000"/>
        </w:rPr>
        <w:t>:</w:t>
      </w:r>
      <w:r w:rsidRPr="00FC76A8">
        <w:rPr>
          <w:rFonts w:ascii="Times New Roman" w:eastAsia="等线" w:hAnsi="Times New Roman" w:cs="Times New Roman"/>
          <w:b/>
          <w:bCs/>
          <w:color w:val="000000"/>
        </w:rPr>
        <w:t xml:space="preserve"> General </w:t>
      </w:r>
      <w:r w:rsidRPr="00FC76A8">
        <w:rPr>
          <w:rFonts w:ascii="Times New Roman" w:eastAsia="等线" w:hAnsi="Times New Roman" w:cs="Times New Roman" w:hint="eastAsia"/>
          <w:b/>
          <w:bCs/>
          <w:color w:val="000000"/>
        </w:rPr>
        <w:t>clinical</w:t>
      </w:r>
      <w:r w:rsidRPr="00FC76A8">
        <w:rPr>
          <w:rFonts w:ascii="Times New Roman" w:eastAsia="等线" w:hAnsi="Times New Roman" w:cs="Times New Roman"/>
          <w:b/>
          <w:bCs/>
          <w:color w:val="000000"/>
        </w:rPr>
        <w:t xml:space="preserve"> </w:t>
      </w:r>
      <w:r w:rsidRPr="00FC76A8">
        <w:rPr>
          <w:rFonts w:ascii="Times New Roman" w:eastAsia="等线" w:hAnsi="Times New Roman" w:cs="Times New Roman" w:hint="eastAsia"/>
          <w:b/>
          <w:bCs/>
          <w:color w:val="000000"/>
        </w:rPr>
        <w:t>and</w:t>
      </w:r>
      <w:r w:rsidRPr="00FC76A8">
        <w:rPr>
          <w:rFonts w:ascii="Times New Roman" w:eastAsia="等线" w:hAnsi="Times New Roman" w:cs="Times New Roman"/>
          <w:b/>
          <w:bCs/>
          <w:color w:val="000000"/>
        </w:rPr>
        <w:t xml:space="preserve"> </w:t>
      </w:r>
      <w:r w:rsidRPr="00FC76A8">
        <w:rPr>
          <w:rFonts w:ascii="Times New Roman" w:eastAsia="等线" w:hAnsi="Times New Roman" w:cs="Times New Roman" w:hint="eastAsia"/>
          <w:b/>
          <w:bCs/>
          <w:color w:val="000000"/>
        </w:rPr>
        <w:t>pathological</w:t>
      </w:r>
      <w:r w:rsidRPr="00FC76A8">
        <w:rPr>
          <w:rFonts w:ascii="Times New Roman" w:eastAsia="等线" w:hAnsi="Times New Roman" w:cs="Times New Roman"/>
          <w:b/>
          <w:bCs/>
          <w:color w:val="000000"/>
        </w:rPr>
        <w:t xml:space="preserve"> data of lupus nephritis patients</w:t>
      </w:r>
    </w:p>
    <w:tbl>
      <w:tblPr>
        <w:tblStyle w:val="ab"/>
        <w:tblW w:w="13892" w:type="dxa"/>
        <w:tblLayout w:type="fixed"/>
        <w:tblLook w:val="04A0" w:firstRow="1" w:lastRow="0" w:firstColumn="1" w:lastColumn="0" w:noHBand="0" w:noVBand="1"/>
      </w:tblPr>
      <w:tblGrid>
        <w:gridCol w:w="2977"/>
        <w:gridCol w:w="1128"/>
        <w:gridCol w:w="290"/>
        <w:gridCol w:w="2793"/>
        <w:gridCol w:w="1880"/>
        <w:gridCol w:w="146"/>
        <w:gridCol w:w="3260"/>
        <w:gridCol w:w="1418"/>
      </w:tblGrid>
      <w:tr w:rsidR="000079EB" w:rsidRPr="00CD6BD6" w14:paraId="7F08B8D9" w14:textId="77777777" w:rsidTr="00BE2E77">
        <w:tc>
          <w:tcPr>
            <w:tcW w:w="4105" w:type="dxa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14:paraId="789E66E3" w14:textId="77777777" w:rsidR="000079EB" w:rsidRPr="00F52E34" w:rsidRDefault="000079EB" w:rsidP="00BE2E77">
            <w:pPr>
              <w:adjustRightInd w:val="0"/>
              <w:snapToGrid w:val="0"/>
              <w:spacing w:beforeLines="30" w:before="72"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52E34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Clinical information</w:t>
            </w:r>
          </w:p>
        </w:tc>
        <w:tc>
          <w:tcPr>
            <w:tcW w:w="4963" w:type="dxa"/>
            <w:gridSpan w:val="3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14:paraId="6FDE1656" w14:textId="77777777" w:rsidR="000079EB" w:rsidRPr="00F52E34" w:rsidRDefault="000079EB" w:rsidP="00BE2E77">
            <w:pPr>
              <w:adjustRightInd w:val="0"/>
              <w:snapToGrid w:val="0"/>
              <w:spacing w:beforeLines="30" w:before="72"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52E34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Laboratory Assessment</w:t>
            </w:r>
          </w:p>
        </w:tc>
        <w:tc>
          <w:tcPr>
            <w:tcW w:w="4824" w:type="dxa"/>
            <w:gridSpan w:val="3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14:paraId="360BD575" w14:textId="77777777" w:rsidR="000079EB" w:rsidRPr="00F52E34" w:rsidRDefault="000079EB" w:rsidP="00BE2E77">
            <w:pPr>
              <w:adjustRightInd w:val="0"/>
              <w:snapToGrid w:val="0"/>
              <w:spacing w:beforeLines="30" w:before="72"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52E34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Renal Histopathology</w:t>
            </w:r>
          </w:p>
        </w:tc>
      </w:tr>
      <w:tr w:rsidR="000079EB" w:rsidRPr="00661CF1" w14:paraId="30739A0A" w14:textId="77777777" w:rsidTr="00BE2E77">
        <w:tc>
          <w:tcPr>
            <w:tcW w:w="297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CA86AC0" w14:textId="77777777" w:rsidR="000079EB" w:rsidRPr="00661CF1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661CF1">
              <w:rPr>
                <w:rFonts w:ascii="Times New Roman" w:eastAsia="等线" w:hAnsi="Times New Roman" w:cs="Times New Roman"/>
                <w:sz w:val="21"/>
                <w:szCs w:val="21"/>
              </w:rPr>
              <w:t>Sex (male/female), no.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413FC6D" w14:textId="77777777" w:rsidR="000079EB" w:rsidRPr="00661CF1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661CF1">
              <w:rPr>
                <w:rFonts w:ascii="Times New Roman" w:hAnsi="Times New Roman" w:cs="Times New Roman"/>
                <w:sz w:val="21"/>
                <w:szCs w:val="21"/>
              </w:rPr>
              <w:t>13/91</w:t>
            </w:r>
          </w:p>
        </w:tc>
        <w:tc>
          <w:tcPr>
            <w:tcW w:w="279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DC7AFAB" w14:textId="77777777" w:rsidR="000079EB" w:rsidRPr="00D45F81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D45F81">
              <w:rPr>
                <w:rFonts w:ascii="Times New Roman" w:eastAsia="等线" w:hAnsi="Times New Roman" w:cs="Times New Roman"/>
                <w:sz w:val="21"/>
                <w:szCs w:val="21"/>
              </w:rPr>
              <w:t>Leukocytopenia, no. (%)</w:t>
            </w:r>
          </w:p>
        </w:tc>
        <w:tc>
          <w:tcPr>
            <w:tcW w:w="202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AB3DA9" w14:textId="77777777" w:rsidR="000079EB" w:rsidRPr="00D45F81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D45F81">
              <w:rPr>
                <w:rFonts w:ascii="Times New Roman" w:hAnsi="Times New Roman" w:cs="Times New Roman"/>
                <w:sz w:val="21"/>
                <w:szCs w:val="21"/>
              </w:rPr>
              <w:t xml:space="preserve">41 </w:t>
            </w:r>
            <w:r w:rsidRPr="00D45F8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D45F81">
              <w:rPr>
                <w:rFonts w:ascii="Times New Roman" w:hAnsi="Times New Roman" w:cs="Times New Roman"/>
                <w:sz w:val="21"/>
                <w:szCs w:val="21"/>
              </w:rPr>
              <w:t>39.42.)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469770D" w14:textId="77777777" w:rsidR="000079EB" w:rsidRPr="00813642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813642">
              <w:rPr>
                <w:rFonts w:ascii="Times New Roman" w:eastAsia="等线" w:hAnsi="Times New Roman" w:cs="Times New Roman"/>
                <w:sz w:val="21"/>
                <w:szCs w:val="21"/>
              </w:rPr>
              <w:t>Classification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0914E7" w14:textId="77777777" w:rsidR="000079EB" w:rsidRPr="00813642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0079EB" w:rsidRPr="00661CF1" w14:paraId="0BD17AED" w14:textId="77777777" w:rsidTr="00BE2E77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DE94D58" w14:textId="77777777" w:rsidR="000079EB" w:rsidRPr="00661CF1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661CF1">
              <w:rPr>
                <w:rFonts w:ascii="Times New Roman" w:hAnsi="Times New Roman" w:cs="Times New Roman"/>
                <w:sz w:val="21"/>
                <w:szCs w:val="21"/>
              </w:rPr>
              <w:t>Age (years, mean</w:t>
            </w:r>
            <w:r w:rsidRPr="00661CF1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+</w:t>
            </w:r>
            <w:r w:rsidRPr="00661CF1">
              <w:rPr>
                <w:rFonts w:ascii="Times New Roman" w:hAnsi="Times New Roman" w:cs="Times New Roman" w:hint="eastAsia"/>
                <w:sz w:val="21"/>
                <w:szCs w:val="21"/>
              </w:rPr>
              <w:t>SD</w:t>
            </w:r>
            <w:r w:rsidRPr="00661CF1">
              <w:rPr>
                <w:rFonts w:ascii="Times New Roman" w:hAnsi="Times New Roman" w:cs="Times New Roman"/>
                <w:sz w:val="21"/>
                <w:szCs w:val="21"/>
              </w:rPr>
              <w:t xml:space="preserve">)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90F65" w14:textId="77777777" w:rsidR="000079EB" w:rsidRPr="00661CF1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661CF1">
              <w:rPr>
                <w:rFonts w:ascii="Times New Roman" w:hAnsi="Times New Roman" w:cs="Times New Roman"/>
                <w:sz w:val="21"/>
                <w:szCs w:val="21"/>
              </w:rPr>
              <w:t>35.38</w:t>
            </w:r>
            <w:r w:rsidRPr="00661CF1">
              <w:rPr>
                <w:rFonts w:ascii="Times New Roman" w:eastAsia="等线" w:hAnsi="Times New Roman" w:cs="Times New Roman"/>
                <w:sz w:val="21"/>
                <w:szCs w:val="21"/>
              </w:rPr>
              <w:t>±</w:t>
            </w:r>
            <w:r w:rsidRPr="00661CF1">
              <w:rPr>
                <w:rFonts w:ascii="Times New Roman" w:hAnsi="Times New Roman" w:cs="Times New Roman"/>
                <w:sz w:val="21"/>
                <w:szCs w:val="21"/>
              </w:rPr>
              <w:t>11.64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14:paraId="3FE07B25" w14:textId="77777777" w:rsidR="000079EB" w:rsidRPr="00D45F81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D45F81">
              <w:rPr>
                <w:rFonts w:ascii="Times New Roman" w:eastAsia="等线" w:hAnsi="Times New Roman" w:cs="Times New Roman"/>
                <w:sz w:val="21"/>
                <w:szCs w:val="21"/>
              </w:rPr>
              <w:t>Thrombocytopenia, no. (%)</w:t>
            </w:r>
          </w:p>
        </w:tc>
        <w:tc>
          <w:tcPr>
            <w:tcW w:w="20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11209" w14:textId="77777777" w:rsidR="000079EB" w:rsidRPr="00D45F81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D45F81">
              <w:rPr>
                <w:rFonts w:ascii="Times New Roman" w:hAnsi="Times New Roman" w:cs="Times New Roman"/>
                <w:sz w:val="21"/>
                <w:szCs w:val="21"/>
              </w:rPr>
              <w:t>23 (17.30)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7DA3B5" w14:textId="77777777" w:rsidR="000079EB" w:rsidRPr="00813642" w:rsidRDefault="000079EB" w:rsidP="00BE2E77">
            <w:pPr>
              <w:adjustRightInd w:val="0"/>
              <w:snapToGrid w:val="0"/>
              <w:spacing w:beforeLines="40" w:before="96"/>
              <w:ind w:firstLineChars="100" w:firstLine="210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813642">
              <w:rPr>
                <w:rFonts w:ascii="Times New Roman" w:eastAsia="等线" w:hAnsi="Times New Roman" w:cs="Times New Roman"/>
                <w:sz w:val="21"/>
                <w:szCs w:val="21"/>
              </w:rPr>
              <w:t>II, no.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FE38B0" w14:textId="77777777" w:rsidR="000079EB" w:rsidRPr="00813642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813642">
              <w:rPr>
                <w:rFonts w:ascii="Times New Roman" w:eastAsia="等线" w:hAnsi="Times New Roman" w:cs="Times New Roman"/>
                <w:sz w:val="21"/>
                <w:szCs w:val="21"/>
              </w:rPr>
              <w:t>4(3.84)</w:t>
            </w:r>
          </w:p>
        </w:tc>
      </w:tr>
      <w:tr w:rsidR="000079EB" w:rsidRPr="00661CF1" w14:paraId="52F3660E" w14:textId="77777777" w:rsidTr="00BE2E77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E659868" w14:textId="77777777" w:rsidR="000079EB" w:rsidRPr="002204D2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2204D2">
              <w:rPr>
                <w:rFonts w:ascii="Times New Roman" w:eastAsia="等线" w:hAnsi="Times New Roman" w:cs="Times New Roman"/>
                <w:sz w:val="21"/>
                <w:szCs w:val="21"/>
              </w:rPr>
              <w:t>Hypertension, no. (%)</w:t>
            </w:r>
            <w:r w:rsidRPr="002204D2">
              <w:rPr>
                <w:rFonts w:ascii="Times New Roman" w:eastAsia="等线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94C478" w14:textId="77777777" w:rsidR="000079EB" w:rsidRPr="002204D2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2204D2">
              <w:rPr>
                <w:rFonts w:ascii="Times New Roman" w:hAnsi="Times New Roman" w:cs="Times New Roman"/>
                <w:sz w:val="21"/>
                <w:szCs w:val="21"/>
              </w:rPr>
              <w:t>38 (36.53</w:t>
            </w:r>
            <w:r w:rsidRPr="002204D2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14:paraId="5841FEA4" w14:textId="77777777" w:rsidR="000079EB" w:rsidRPr="007E680E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7E680E">
              <w:rPr>
                <w:rFonts w:ascii="Times New Roman" w:hAnsi="Times New Roman" w:cs="Times New Roman"/>
                <w:sz w:val="21"/>
                <w:szCs w:val="21"/>
              </w:rPr>
              <w:t>Low h</w:t>
            </w:r>
            <w:r w:rsidRPr="007E680E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emoglobin, </w:t>
            </w:r>
            <w:r w:rsidRPr="007E680E">
              <w:rPr>
                <w:rFonts w:ascii="Times New Roman" w:eastAsia="等线" w:hAnsi="Times New Roman" w:cs="Times New Roman"/>
                <w:sz w:val="21"/>
                <w:szCs w:val="21"/>
              </w:rPr>
              <w:t>no. (%)</w:t>
            </w:r>
          </w:p>
        </w:tc>
        <w:tc>
          <w:tcPr>
            <w:tcW w:w="20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D2CB9E" w14:textId="77777777" w:rsidR="000079EB" w:rsidRPr="007E680E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7E680E">
              <w:rPr>
                <w:rFonts w:ascii="Times New Roman" w:hAnsi="Times New Roman" w:cs="Times New Roman"/>
                <w:sz w:val="21"/>
                <w:szCs w:val="21"/>
              </w:rPr>
              <w:t>64 (61.53)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FDA57C6" w14:textId="77777777" w:rsidR="000079EB" w:rsidRPr="00813642" w:rsidRDefault="000079EB" w:rsidP="00BE2E77">
            <w:pPr>
              <w:adjustRightInd w:val="0"/>
              <w:snapToGrid w:val="0"/>
              <w:spacing w:beforeLines="40" w:before="96"/>
              <w:ind w:firstLineChars="100" w:firstLine="210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813642">
              <w:rPr>
                <w:rFonts w:ascii="Times New Roman" w:eastAsia="等线" w:hAnsi="Times New Roman" w:cs="Times New Roman"/>
                <w:sz w:val="21"/>
                <w:szCs w:val="21"/>
              </w:rPr>
              <w:t>III, no.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6605A5" w14:textId="77777777" w:rsidR="000079EB" w:rsidRPr="00813642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813642">
              <w:rPr>
                <w:rFonts w:ascii="Times New Roman" w:eastAsia="等线" w:hAnsi="Times New Roman" w:cs="Times New Roman"/>
                <w:sz w:val="21"/>
                <w:szCs w:val="21"/>
              </w:rPr>
              <w:t>16 (15.38)</w:t>
            </w:r>
          </w:p>
        </w:tc>
      </w:tr>
      <w:tr w:rsidR="000079EB" w:rsidRPr="00661CF1" w14:paraId="2C0E8574" w14:textId="77777777" w:rsidTr="00BE2E77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E9EFC21" w14:textId="77777777" w:rsidR="000079EB" w:rsidRPr="00661CF1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FF0000"/>
                <w:sz w:val="21"/>
                <w:szCs w:val="21"/>
              </w:rPr>
            </w:pPr>
            <w:r w:rsidRPr="002204D2">
              <w:rPr>
                <w:rFonts w:ascii="Times New Roman" w:hAnsi="Times New Roman" w:cs="Times New Roman"/>
                <w:sz w:val="21"/>
                <w:szCs w:val="21"/>
              </w:rPr>
              <w:t>Renal function impaired, no.</w:t>
            </w:r>
            <w:r w:rsidRPr="002204D2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(%);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3B5E0D" w14:textId="77777777" w:rsidR="000079EB" w:rsidRPr="00661CF1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0A12EF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0A12E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A12EF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0A12EF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0A12EF">
              <w:rPr>
                <w:rFonts w:ascii="Times New Roman" w:hAnsi="Times New Roman" w:cs="Times New Roman"/>
                <w:sz w:val="21"/>
                <w:szCs w:val="21"/>
              </w:rPr>
              <w:t>.6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0A12EF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14:paraId="4493C6F4" w14:textId="77777777" w:rsidR="000079EB" w:rsidRPr="00537658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537658">
              <w:rPr>
                <w:rFonts w:ascii="Times New Roman" w:eastAsia="等线" w:hAnsi="Times New Roman" w:cs="Times New Roman"/>
                <w:sz w:val="21"/>
                <w:szCs w:val="21"/>
              </w:rPr>
              <w:t>Hematuria, no. (%)</w:t>
            </w:r>
          </w:p>
        </w:tc>
        <w:tc>
          <w:tcPr>
            <w:tcW w:w="20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445B40" w14:textId="77777777" w:rsidR="000079EB" w:rsidRPr="00537658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537658">
              <w:rPr>
                <w:rFonts w:ascii="Times New Roman" w:hAnsi="Times New Roman" w:cs="Times New Roman"/>
                <w:sz w:val="21"/>
                <w:szCs w:val="21"/>
              </w:rPr>
              <w:t>87 (83</w:t>
            </w:r>
            <w:r w:rsidRPr="00537658">
              <w:rPr>
                <w:rFonts w:ascii="Times New Roman" w:hAnsi="Times New Roman" w:cs="Times New Roman" w:hint="eastAsia"/>
                <w:sz w:val="21"/>
                <w:szCs w:val="21"/>
              </w:rPr>
              <w:t>.</w:t>
            </w:r>
            <w:r w:rsidRPr="00537658">
              <w:rPr>
                <w:rFonts w:ascii="Times New Roman" w:hAnsi="Times New Roman" w:cs="Times New Roman"/>
                <w:sz w:val="21"/>
                <w:szCs w:val="21"/>
              </w:rPr>
              <w:t>67)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D6D9391" w14:textId="77777777" w:rsidR="000079EB" w:rsidRPr="00813642" w:rsidRDefault="000079EB" w:rsidP="00BE2E77">
            <w:pPr>
              <w:adjustRightInd w:val="0"/>
              <w:snapToGrid w:val="0"/>
              <w:spacing w:beforeLines="40" w:before="96"/>
              <w:ind w:firstLineChars="100" w:firstLine="210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813642">
              <w:rPr>
                <w:rFonts w:ascii="Times New Roman" w:eastAsia="等线" w:hAnsi="Times New Roman" w:cs="Times New Roman" w:hint="eastAsia"/>
                <w:sz w:val="21"/>
                <w:szCs w:val="21"/>
              </w:rPr>
              <w:t>IV,</w:t>
            </w:r>
            <w:r w:rsidRPr="00813642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n</w:t>
            </w:r>
            <w:r w:rsidRPr="00813642">
              <w:rPr>
                <w:rFonts w:ascii="Times New Roman" w:eastAsia="等线" w:hAnsi="Times New Roman" w:cs="Times New Roman" w:hint="eastAsia"/>
                <w:sz w:val="21"/>
                <w:szCs w:val="21"/>
              </w:rPr>
              <w:t>o</w:t>
            </w:r>
            <w:r w:rsidRPr="00813642">
              <w:rPr>
                <w:rFonts w:ascii="Times New Roman" w:eastAsia="等线" w:hAnsi="Times New Roman" w:cs="Times New Roman"/>
                <w:sz w:val="21"/>
                <w:szCs w:val="21"/>
              </w:rPr>
              <w:t>.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FC3227A" w14:textId="77777777" w:rsidR="000079EB" w:rsidRPr="00813642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813642">
              <w:rPr>
                <w:rFonts w:ascii="Times New Roman" w:eastAsia="等线" w:hAnsi="Times New Roman" w:cs="Times New Roman"/>
                <w:sz w:val="21"/>
                <w:szCs w:val="21"/>
              </w:rPr>
              <w:t>79 (75.96)</w:t>
            </w:r>
          </w:p>
        </w:tc>
      </w:tr>
      <w:tr w:rsidR="000079EB" w:rsidRPr="00661CF1" w14:paraId="6EE9D697" w14:textId="77777777" w:rsidTr="00BE2E77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422729B" w14:textId="77777777" w:rsidR="000079EB" w:rsidRPr="00661CF1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A35682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Nephrotic syndrome, no. (%)</w:t>
            </w:r>
            <w:r w:rsidRPr="002204D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937860" w14:textId="77777777" w:rsidR="000079EB" w:rsidRPr="00850C74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850C7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850C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850C74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51.92</w:t>
            </w:r>
            <w:r w:rsidRPr="00850C74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14:paraId="4C7DF36F" w14:textId="77777777" w:rsidR="000079EB" w:rsidRPr="00537658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537658">
              <w:rPr>
                <w:rFonts w:ascii="Times New Roman" w:eastAsia="等线" w:hAnsi="Times New Roman" w:cs="Times New Roman"/>
                <w:sz w:val="21"/>
                <w:szCs w:val="21"/>
              </w:rPr>
              <w:t>Leukocyturia(noninfectious), no. (%)</w:t>
            </w:r>
          </w:p>
        </w:tc>
        <w:tc>
          <w:tcPr>
            <w:tcW w:w="20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0CD35" w14:textId="77777777" w:rsidR="000079EB" w:rsidRPr="00537658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537658">
              <w:rPr>
                <w:rFonts w:ascii="Times New Roman" w:hAnsi="Times New Roman" w:cs="Times New Roman"/>
                <w:sz w:val="21"/>
                <w:szCs w:val="21"/>
              </w:rPr>
              <w:t>80 (76.92)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EFD229A" w14:textId="77777777" w:rsidR="000079EB" w:rsidRPr="00813642" w:rsidRDefault="000079EB" w:rsidP="00BE2E77">
            <w:pPr>
              <w:adjustRightInd w:val="0"/>
              <w:snapToGrid w:val="0"/>
              <w:spacing w:beforeLines="40" w:before="96"/>
              <w:ind w:firstLineChars="100" w:firstLine="210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813642">
              <w:rPr>
                <w:rFonts w:ascii="Times New Roman" w:eastAsia="等线" w:hAnsi="Times New Roman" w:cs="Times New Roman"/>
                <w:sz w:val="21"/>
                <w:szCs w:val="21"/>
              </w:rPr>
              <w:t>V, no.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0253833" w14:textId="77777777" w:rsidR="000079EB" w:rsidRPr="00813642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813642">
              <w:rPr>
                <w:rFonts w:ascii="Times New Roman" w:eastAsia="等线" w:hAnsi="Times New Roman" w:cs="Times New Roman"/>
                <w:sz w:val="21"/>
                <w:szCs w:val="21"/>
              </w:rPr>
              <w:t>5 (4.81)</w:t>
            </w:r>
          </w:p>
        </w:tc>
      </w:tr>
      <w:tr w:rsidR="000079EB" w:rsidRPr="00661CF1" w14:paraId="02DB0ECC" w14:textId="77777777" w:rsidTr="00BE2E77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BDA456F" w14:textId="77777777" w:rsidR="000079EB" w:rsidRPr="0042073E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42073E">
              <w:rPr>
                <w:rFonts w:ascii="Times New Roman" w:eastAsia="等线" w:hAnsi="Times New Roman" w:cs="Times New Roman"/>
                <w:sz w:val="22"/>
                <w:szCs w:val="22"/>
              </w:rPr>
              <w:t>Fever (noninfectious)</w:t>
            </w:r>
            <w:r w:rsidRPr="0042073E">
              <w:rPr>
                <w:rFonts w:ascii="Times New Roman" w:eastAsia="等线" w:hAnsi="Times New Roman" w:cs="Times New Roman"/>
                <w:sz w:val="21"/>
                <w:szCs w:val="21"/>
              </w:rPr>
              <w:t>, no. (%)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A6806D" w14:textId="77777777" w:rsidR="000079EB" w:rsidRPr="0042073E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42073E">
              <w:rPr>
                <w:rFonts w:ascii="Times New Roman" w:hAnsi="Times New Roman" w:cs="Times New Roman"/>
                <w:sz w:val="21"/>
                <w:szCs w:val="21"/>
              </w:rPr>
              <w:t xml:space="preserve">28 </w:t>
            </w:r>
            <w:r w:rsidRPr="0042073E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42073E">
              <w:rPr>
                <w:rFonts w:ascii="Times New Roman" w:hAnsi="Times New Roman" w:cs="Times New Roman"/>
                <w:sz w:val="21"/>
                <w:szCs w:val="21"/>
              </w:rPr>
              <w:t>26.93)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14:paraId="5199ABEA" w14:textId="77777777" w:rsidR="000079EB" w:rsidRPr="00E914C2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E914C2">
              <w:rPr>
                <w:rFonts w:ascii="Times New Roman" w:eastAsia="等线" w:hAnsi="Times New Roman" w:cs="Times New Roman"/>
                <w:sz w:val="21"/>
                <w:szCs w:val="21"/>
              </w:rPr>
              <w:t>Proteinuria(g/24h), mean±SD</w:t>
            </w:r>
          </w:p>
        </w:tc>
        <w:tc>
          <w:tcPr>
            <w:tcW w:w="20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51371" w14:textId="77777777" w:rsidR="000079EB" w:rsidRPr="00E914C2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E914C2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Pr="00E914C2">
              <w:rPr>
                <w:rFonts w:ascii="Times New Roman" w:hAnsi="Times New Roman" w:cs="Times New Roman"/>
                <w:sz w:val="21"/>
                <w:szCs w:val="21"/>
              </w:rPr>
              <w:t>.0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E914C2">
              <w:rPr>
                <w:rFonts w:ascii="Times New Roman" w:eastAsia="等线" w:hAnsi="Times New Roman" w:cs="Times New Roman"/>
                <w:sz w:val="21"/>
                <w:szCs w:val="21"/>
              </w:rPr>
              <w:t>± 4.</w:t>
            </w:r>
            <w:r>
              <w:rPr>
                <w:rFonts w:ascii="Times New Roman" w:eastAsia="等线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3A78AF4" w14:textId="77777777" w:rsidR="000079EB" w:rsidRPr="00813642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color w:val="C00000"/>
                <w:sz w:val="21"/>
                <w:szCs w:val="21"/>
              </w:rPr>
            </w:pPr>
            <w:r w:rsidRPr="00813642">
              <w:rPr>
                <w:rFonts w:ascii="Times New Roman" w:eastAsia="等线" w:hAnsi="Times New Roman" w:cs="Times New Roman"/>
                <w:sz w:val="21"/>
                <w:szCs w:val="21"/>
              </w:rPr>
              <w:t>Activity indices score, median (range)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D8A6F42" w14:textId="77777777" w:rsidR="000079EB" w:rsidRPr="00813642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trike/>
                <w:color w:val="C00000"/>
                <w:sz w:val="21"/>
                <w:szCs w:val="21"/>
              </w:rPr>
            </w:pPr>
            <w:r w:rsidRPr="00813642">
              <w:rPr>
                <w:rFonts w:ascii="Times New Roman" w:hAnsi="Times New Roman" w:cs="Times New Roman"/>
                <w:sz w:val="21"/>
                <w:szCs w:val="21"/>
              </w:rPr>
              <w:t>9.40 (0-18)</w:t>
            </w:r>
          </w:p>
        </w:tc>
      </w:tr>
      <w:tr w:rsidR="000079EB" w:rsidRPr="004929DD" w14:paraId="19D416FC" w14:textId="77777777" w:rsidTr="00BE2E77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8D35717" w14:textId="77777777" w:rsidR="000079EB" w:rsidRPr="0042073E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42073E">
              <w:rPr>
                <w:rFonts w:ascii="Times New Roman" w:eastAsia="等线" w:hAnsi="Times New Roman" w:cs="Times New Roman"/>
                <w:sz w:val="21"/>
                <w:szCs w:val="21"/>
              </w:rPr>
              <w:t>Malar rash, no. (%)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0E2ED" w14:textId="77777777" w:rsidR="000079EB" w:rsidRPr="0042073E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42073E">
              <w:rPr>
                <w:rFonts w:ascii="Times New Roman" w:hAnsi="Times New Roman" w:cs="Times New Roman"/>
                <w:sz w:val="21"/>
                <w:szCs w:val="21"/>
              </w:rPr>
              <w:t xml:space="preserve">28 </w:t>
            </w:r>
            <w:r w:rsidRPr="0042073E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42073E">
              <w:rPr>
                <w:rFonts w:ascii="Times New Roman" w:hAnsi="Times New Roman" w:cs="Times New Roman"/>
                <w:sz w:val="21"/>
                <w:szCs w:val="21"/>
              </w:rPr>
              <w:t>26.93)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14:paraId="58CE7936" w14:textId="77777777" w:rsidR="000079EB" w:rsidRPr="00813642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813642">
              <w:rPr>
                <w:rFonts w:ascii="Times New Roman" w:eastAsia="等线" w:hAnsi="Times New Roman" w:cs="Times New Roman"/>
                <w:sz w:val="21"/>
                <w:szCs w:val="21"/>
              </w:rPr>
              <w:t>Serum creatinine (µmol/L), median (range)</w:t>
            </w:r>
          </w:p>
        </w:tc>
        <w:tc>
          <w:tcPr>
            <w:tcW w:w="20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0CE1AA" w14:textId="77777777" w:rsidR="000079EB" w:rsidRPr="00813642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81364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813642">
              <w:rPr>
                <w:rFonts w:ascii="Times New Roman" w:hAnsi="Times New Roman" w:cs="Times New Roman"/>
                <w:sz w:val="21"/>
                <w:szCs w:val="21"/>
              </w:rPr>
              <w:t>09.28 (34.1~562.0)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D39F073" w14:textId="77777777" w:rsidR="000079EB" w:rsidRPr="004929DD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4929DD">
              <w:rPr>
                <w:rFonts w:ascii="Times New Roman" w:eastAsia="等线" w:hAnsi="Times New Roman" w:cs="Times New Roman"/>
                <w:sz w:val="21"/>
                <w:szCs w:val="21"/>
              </w:rPr>
              <w:t>Endocapillary hypercellularity (+), no.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2CA66BC" w14:textId="77777777" w:rsidR="000079EB" w:rsidRPr="004929DD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4929DD">
              <w:rPr>
                <w:rFonts w:ascii="Times New Roman" w:hAnsi="Times New Roman" w:cs="Times New Roman"/>
                <w:sz w:val="21"/>
                <w:szCs w:val="21"/>
              </w:rPr>
              <w:t>90 (86.53)</w:t>
            </w:r>
          </w:p>
        </w:tc>
      </w:tr>
      <w:tr w:rsidR="000079EB" w:rsidRPr="00661CF1" w14:paraId="420123B9" w14:textId="77777777" w:rsidTr="00BE2E77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8828F78" w14:textId="77777777" w:rsidR="000079EB" w:rsidRPr="0042073E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42073E">
              <w:rPr>
                <w:rFonts w:ascii="Times New Roman" w:eastAsia="等线" w:hAnsi="Times New Roman" w:cs="Times New Roman"/>
                <w:sz w:val="21"/>
                <w:szCs w:val="21"/>
              </w:rPr>
              <w:t>Oral ulcer, no (%)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6EB33" w14:textId="77777777" w:rsidR="000079EB" w:rsidRPr="0042073E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42073E">
              <w:rPr>
                <w:rFonts w:ascii="Times New Roman" w:hAnsi="Times New Roman" w:cs="Times New Roman"/>
                <w:sz w:val="21"/>
                <w:szCs w:val="21"/>
              </w:rPr>
              <w:t>6 (5.76)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14:paraId="4139E010" w14:textId="77777777" w:rsidR="000079EB" w:rsidRPr="00A5444E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color w:val="C00000"/>
                <w:sz w:val="21"/>
                <w:szCs w:val="21"/>
              </w:rPr>
            </w:pPr>
            <w:r w:rsidRPr="005D6F9A">
              <w:rPr>
                <w:rFonts w:ascii="Times New Roman" w:hAnsi="Times New Roman" w:cs="Times New Roman"/>
                <w:sz w:val="21"/>
                <w:szCs w:val="21"/>
              </w:rPr>
              <w:t>Low serum C3,</w:t>
            </w:r>
            <w:r w:rsidRPr="005D6F9A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no. (%)</w:t>
            </w:r>
          </w:p>
        </w:tc>
        <w:tc>
          <w:tcPr>
            <w:tcW w:w="20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55AC2A" w14:textId="77777777" w:rsidR="000079EB" w:rsidRPr="00A5444E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color w:val="C00000"/>
                <w:sz w:val="21"/>
                <w:szCs w:val="21"/>
              </w:rPr>
            </w:pPr>
            <w:r w:rsidRPr="005D6F9A">
              <w:rPr>
                <w:rFonts w:ascii="Times New Roman" w:hAnsi="Times New Roman" w:cs="Times New Roman"/>
                <w:sz w:val="21"/>
                <w:szCs w:val="21"/>
              </w:rPr>
              <w:t>97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D6F9A">
              <w:rPr>
                <w:rFonts w:ascii="Times New Roman" w:hAnsi="Times New Roman" w:cs="Times New Roman"/>
                <w:sz w:val="21"/>
                <w:szCs w:val="21"/>
              </w:rPr>
              <w:t>(93.26)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5BAA5BE" w14:textId="77777777" w:rsidR="000079EB" w:rsidRPr="00C0465A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C0465A">
              <w:rPr>
                <w:rFonts w:ascii="Times New Roman" w:eastAsia="等线" w:hAnsi="Times New Roman" w:cs="Times New Roman"/>
                <w:sz w:val="21"/>
                <w:szCs w:val="21"/>
              </w:rPr>
              <w:t>Cellular-Fibrocellular crescents, (+), no.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7545BD" w14:textId="77777777" w:rsidR="000079EB" w:rsidRPr="00C0465A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C0465A">
              <w:rPr>
                <w:rFonts w:ascii="Times New Roman" w:hAnsi="Times New Roman" w:cs="Times New Roman"/>
                <w:sz w:val="21"/>
                <w:szCs w:val="21"/>
              </w:rPr>
              <w:t>53 (50.96)</w:t>
            </w:r>
          </w:p>
        </w:tc>
      </w:tr>
      <w:tr w:rsidR="000079EB" w:rsidRPr="00661CF1" w14:paraId="08F45B5D" w14:textId="77777777" w:rsidTr="00BE2E77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0C455A9" w14:textId="77777777" w:rsidR="000079EB" w:rsidRPr="0042073E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42073E">
              <w:rPr>
                <w:rFonts w:ascii="Times New Roman" w:eastAsia="等线" w:hAnsi="Times New Roman" w:cs="Times New Roman"/>
                <w:sz w:val="21"/>
                <w:szCs w:val="21"/>
              </w:rPr>
              <w:t>Alopecia, no. (%)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70BFC" w14:textId="77777777" w:rsidR="000079EB" w:rsidRPr="0042073E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42073E">
              <w:rPr>
                <w:rFonts w:ascii="Times New Roman" w:hAnsi="Times New Roman" w:cs="Times New Roman"/>
                <w:sz w:val="21"/>
                <w:szCs w:val="21"/>
              </w:rPr>
              <w:t>14 (15.38)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14:paraId="5A33A959" w14:textId="77777777" w:rsidR="000079EB" w:rsidRPr="00C33496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C33496">
              <w:rPr>
                <w:rFonts w:ascii="Times New Roman" w:hAnsi="Times New Roman" w:cs="Times New Roman"/>
                <w:sz w:val="21"/>
                <w:szCs w:val="21"/>
              </w:rPr>
              <w:t>Low serum C4,</w:t>
            </w:r>
            <w:r w:rsidRPr="00C33496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no. (%)</w:t>
            </w:r>
          </w:p>
        </w:tc>
        <w:tc>
          <w:tcPr>
            <w:tcW w:w="20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49D44" w14:textId="77777777" w:rsidR="000079EB" w:rsidRPr="00C33496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C33496">
              <w:rPr>
                <w:rFonts w:ascii="Times New Roman" w:hAnsi="Times New Roman" w:cs="Times New Roman"/>
                <w:sz w:val="21"/>
                <w:szCs w:val="21"/>
              </w:rPr>
              <w:t>75 (72.11)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541FCB0" w14:textId="77777777" w:rsidR="000079EB" w:rsidRPr="00C0465A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C0465A">
              <w:rPr>
                <w:rFonts w:ascii="Times New Roman" w:eastAsia="等线" w:hAnsi="Times New Roman" w:cs="Times New Roman"/>
                <w:sz w:val="21"/>
                <w:szCs w:val="21"/>
              </w:rPr>
              <w:t>Neutrophils/Karyorrhexis (+), no.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F87D49D" w14:textId="77777777" w:rsidR="000079EB" w:rsidRPr="00C0465A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C0465A">
              <w:rPr>
                <w:rFonts w:ascii="Times New Roman" w:hAnsi="Times New Roman" w:cs="Times New Roman"/>
                <w:sz w:val="21"/>
                <w:szCs w:val="21"/>
              </w:rPr>
              <w:t>96 (92.30)</w:t>
            </w:r>
          </w:p>
        </w:tc>
      </w:tr>
      <w:tr w:rsidR="000079EB" w:rsidRPr="008D15DD" w14:paraId="1456CA8D" w14:textId="77777777" w:rsidTr="00BE2E77">
        <w:trPr>
          <w:trHeight w:val="30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161A779" w14:textId="77777777" w:rsidR="000079EB" w:rsidRPr="0042073E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42073E">
              <w:rPr>
                <w:rFonts w:ascii="Times New Roman" w:eastAsia="等线" w:hAnsi="Times New Roman" w:cs="Times New Roman"/>
                <w:sz w:val="21"/>
                <w:szCs w:val="21"/>
              </w:rPr>
              <w:t>Arthralgia, no. (%)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298A3" w14:textId="77777777" w:rsidR="000079EB" w:rsidRPr="0042073E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42073E">
              <w:rPr>
                <w:rFonts w:ascii="Times New Roman" w:hAnsi="Times New Roman" w:cs="Times New Roman"/>
                <w:sz w:val="21"/>
                <w:szCs w:val="21"/>
              </w:rPr>
              <w:t>34 (32.69)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14:paraId="73866A39" w14:textId="77777777" w:rsidR="000079EB" w:rsidRPr="00813642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813642">
              <w:rPr>
                <w:rFonts w:ascii="Times New Roman" w:hAnsi="Times New Roman" w:cs="Times New Roman"/>
                <w:sz w:val="21"/>
                <w:szCs w:val="21"/>
              </w:rPr>
              <w:t xml:space="preserve">ANA (+), </w:t>
            </w:r>
            <w:r w:rsidRPr="00813642">
              <w:rPr>
                <w:rFonts w:ascii="Times New Roman" w:eastAsia="等线" w:hAnsi="Times New Roman" w:cs="Times New Roman"/>
                <w:sz w:val="21"/>
                <w:szCs w:val="21"/>
              </w:rPr>
              <w:t>no. (%)</w:t>
            </w:r>
          </w:p>
        </w:tc>
        <w:tc>
          <w:tcPr>
            <w:tcW w:w="20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A5F1B7" w14:textId="77777777" w:rsidR="000079EB" w:rsidRPr="00813642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813642">
              <w:rPr>
                <w:rFonts w:ascii="Times New Roman" w:hAnsi="Times New Roman" w:cs="Times New Roman"/>
                <w:sz w:val="21"/>
                <w:szCs w:val="21"/>
              </w:rPr>
              <w:t>104 (100)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736A743" w14:textId="77777777" w:rsidR="000079EB" w:rsidRPr="008D15DD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8D15DD">
              <w:rPr>
                <w:rFonts w:ascii="Times New Roman" w:eastAsia="等线" w:hAnsi="Times New Roman" w:cs="Times New Roman"/>
                <w:sz w:val="21"/>
                <w:szCs w:val="21"/>
              </w:rPr>
              <w:t>Interstitial inflammatory cell infiltration, no.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6BB8E80" w14:textId="77777777" w:rsidR="000079EB" w:rsidRPr="008D15DD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8D15DD">
              <w:rPr>
                <w:rFonts w:ascii="Times New Roman" w:hAnsi="Times New Roman" w:cs="Times New Roman"/>
                <w:sz w:val="21"/>
                <w:szCs w:val="21"/>
              </w:rPr>
              <w:t>73 (70.19)</w:t>
            </w:r>
          </w:p>
        </w:tc>
      </w:tr>
      <w:tr w:rsidR="000079EB" w:rsidRPr="00661CF1" w14:paraId="53A02C33" w14:textId="77777777" w:rsidTr="00BE2E77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0A5350C" w14:textId="77777777" w:rsidR="000079EB" w:rsidRPr="0042073E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42073E">
              <w:rPr>
                <w:rFonts w:ascii="Times New Roman" w:eastAsia="等线" w:hAnsi="Times New Roman" w:cs="Times New Roman"/>
                <w:sz w:val="21"/>
                <w:szCs w:val="21"/>
              </w:rPr>
              <w:t>Serositis, no. (%)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F1058B" w14:textId="77777777" w:rsidR="000079EB" w:rsidRPr="0042073E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42073E">
              <w:rPr>
                <w:rFonts w:ascii="Times New Roman" w:hAnsi="Times New Roman" w:cs="Times New Roman"/>
                <w:sz w:val="21"/>
                <w:szCs w:val="21"/>
              </w:rPr>
              <w:t>16 (15.39)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14:paraId="056E8CD3" w14:textId="77777777" w:rsidR="000079EB" w:rsidRPr="00813642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813642">
              <w:rPr>
                <w:rFonts w:ascii="Times New Roman" w:hAnsi="Times New Roman" w:cs="Times New Roman"/>
                <w:sz w:val="21"/>
                <w:szCs w:val="21"/>
              </w:rPr>
              <w:t xml:space="preserve">Anti-dsDNA (+), </w:t>
            </w:r>
            <w:r w:rsidRPr="00813642">
              <w:rPr>
                <w:rFonts w:ascii="Times New Roman" w:eastAsia="等线" w:hAnsi="Times New Roman" w:cs="Times New Roman"/>
                <w:sz w:val="21"/>
                <w:szCs w:val="21"/>
              </w:rPr>
              <w:t>no. (%)</w:t>
            </w:r>
          </w:p>
        </w:tc>
        <w:tc>
          <w:tcPr>
            <w:tcW w:w="20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1D40A2" w14:textId="77777777" w:rsidR="000079EB" w:rsidRPr="00813642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81364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7 </w:t>
            </w:r>
            <w:r w:rsidRPr="00813642">
              <w:rPr>
                <w:rFonts w:ascii="Times New Roman" w:hAnsi="Times New Roman" w:cs="Times New Roman"/>
                <w:sz w:val="21"/>
                <w:szCs w:val="21"/>
              </w:rPr>
              <w:t>(8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3.65</w:t>
            </w:r>
            <w:r w:rsidRPr="00813642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64579B7" w14:textId="77777777" w:rsidR="000079EB" w:rsidRPr="00345E40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345E40">
              <w:rPr>
                <w:rFonts w:ascii="Times New Roman" w:eastAsia="等线" w:hAnsi="Times New Roman" w:cs="Times New Roman"/>
                <w:sz w:val="21"/>
                <w:szCs w:val="21"/>
              </w:rPr>
              <w:t>Chronicity indices score, median (range)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25B4CDB" w14:textId="77777777" w:rsidR="000079EB" w:rsidRPr="00345E40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345E40">
              <w:rPr>
                <w:rFonts w:ascii="Times New Roman" w:hAnsi="Times New Roman" w:cs="Times New Roman"/>
                <w:sz w:val="21"/>
                <w:szCs w:val="21"/>
              </w:rPr>
              <w:t>0.48 (0-6)</w:t>
            </w:r>
          </w:p>
        </w:tc>
      </w:tr>
      <w:tr w:rsidR="000079EB" w:rsidRPr="006E4BCF" w14:paraId="45E44FB0" w14:textId="77777777" w:rsidTr="00BE2E77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2CC74AC" w14:textId="77777777" w:rsidR="000079EB" w:rsidRPr="0042073E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42073E">
              <w:rPr>
                <w:rFonts w:ascii="Times New Roman" w:eastAsia="等线" w:hAnsi="Times New Roman" w:cs="Times New Roman"/>
                <w:sz w:val="21"/>
                <w:szCs w:val="21"/>
              </w:rPr>
              <w:t>Neurologic disorder, no. (%)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4C3A6" w14:textId="77777777" w:rsidR="000079EB" w:rsidRPr="0042073E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42073E">
              <w:rPr>
                <w:rFonts w:ascii="Times New Roman" w:hAnsi="Times New Roman" w:cs="Times New Roman"/>
                <w:sz w:val="21"/>
                <w:szCs w:val="21"/>
              </w:rPr>
              <w:t>4 (3.84)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14:paraId="23F296FD" w14:textId="77777777" w:rsidR="000079EB" w:rsidRPr="00F02E70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A35682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Anti-</w:t>
            </w:r>
            <w:r w:rsidRPr="00813642">
              <w:rPr>
                <w:rFonts w:ascii="Times New Roman" w:hAnsi="Times New Roman" w:cs="Times New Roman"/>
                <w:sz w:val="21"/>
                <w:szCs w:val="21"/>
              </w:rPr>
              <w:t xml:space="preserve"> dsDNA</w:t>
            </w:r>
            <w:r w:rsidRPr="00A35682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(titer), median (range)</w:t>
            </w:r>
          </w:p>
        </w:tc>
        <w:tc>
          <w:tcPr>
            <w:tcW w:w="20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74007" w14:textId="77777777" w:rsidR="000079EB" w:rsidRPr="00F02E70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E4BCF">
              <w:rPr>
                <w:rFonts w:ascii="Times New Roman" w:eastAsia="等线" w:hAnsi="Times New Roman" w:cs="Times New Roman"/>
                <w:sz w:val="22"/>
                <w:szCs w:val="22"/>
              </w:rPr>
              <w:t>1:32 (0 - 1:320)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1801766" w14:textId="77777777" w:rsidR="000079EB" w:rsidRPr="006E4BCF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6E4BCF">
              <w:rPr>
                <w:rFonts w:ascii="Times New Roman" w:eastAsia="等线" w:hAnsi="Times New Roman" w:cs="Times New Roman"/>
                <w:sz w:val="22"/>
                <w:szCs w:val="22"/>
              </w:rPr>
              <w:t>Glomerular sclerosis, (+), no.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A0E6923" w14:textId="77777777" w:rsidR="000079EB" w:rsidRPr="006E4BCF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6E4BCF">
              <w:rPr>
                <w:rFonts w:ascii="Times New Roman" w:hAnsi="Times New Roman" w:cs="Times New Roman"/>
                <w:sz w:val="21"/>
                <w:szCs w:val="21"/>
              </w:rPr>
              <w:t>19 (18.26)</w:t>
            </w:r>
          </w:p>
        </w:tc>
      </w:tr>
      <w:tr w:rsidR="000079EB" w:rsidRPr="00661CF1" w14:paraId="7E798371" w14:textId="77777777" w:rsidTr="00BE2E77"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2D1E2F6" w14:textId="77777777" w:rsidR="000079EB" w:rsidRPr="00824A62" w:rsidRDefault="000079EB" w:rsidP="00BE2E77">
            <w:pPr>
              <w:adjustRightInd w:val="0"/>
              <w:snapToGrid w:val="0"/>
              <w:spacing w:beforeLines="40" w:before="96" w:afterLines="30" w:after="72"/>
              <w:rPr>
                <w:rFonts w:ascii="Times New Roman" w:hAnsi="Times New Roman" w:cs="Times New Roman"/>
                <w:sz w:val="21"/>
                <w:szCs w:val="21"/>
              </w:rPr>
            </w:pPr>
            <w:r w:rsidRPr="00824A62">
              <w:rPr>
                <w:rFonts w:ascii="Times New Roman" w:hAnsi="Times New Roman" w:cs="Times New Roman"/>
                <w:sz w:val="21"/>
                <w:szCs w:val="21"/>
              </w:rPr>
              <w:t>SLEDAI (mean+</w:t>
            </w:r>
            <w:r w:rsidRPr="00824A62">
              <w:rPr>
                <w:rFonts w:ascii="Times New Roman" w:hAnsi="Times New Roman" w:cs="Times New Roman" w:hint="eastAsia"/>
                <w:sz w:val="21"/>
                <w:szCs w:val="21"/>
              </w:rPr>
              <w:t>SD</w:t>
            </w:r>
            <w:r w:rsidRPr="00824A62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8FCD0E9" w14:textId="77777777" w:rsidR="000079EB" w:rsidRPr="00824A62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  <w:r w:rsidRPr="00824A62">
              <w:rPr>
                <w:rFonts w:ascii="Times New Roman" w:hAnsi="Times New Roman" w:cs="Times New Roman"/>
                <w:sz w:val="21"/>
                <w:szCs w:val="21"/>
              </w:rPr>
              <w:t>16.16</w:t>
            </w:r>
            <w:r w:rsidRPr="00824A62">
              <w:rPr>
                <w:rFonts w:ascii="Times New Roman" w:eastAsia="等线" w:hAnsi="Times New Roman" w:cs="Times New Roman"/>
                <w:sz w:val="21"/>
                <w:szCs w:val="21"/>
              </w:rPr>
              <w:t>±</w:t>
            </w:r>
            <w:r w:rsidRPr="00824A62">
              <w:rPr>
                <w:rFonts w:ascii="Times New Roman" w:hAnsi="Times New Roman" w:cs="Times New Roman"/>
                <w:sz w:val="21"/>
                <w:szCs w:val="21"/>
              </w:rPr>
              <w:t>5.36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5E73072" w14:textId="77777777" w:rsidR="000079EB" w:rsidRPr="00CD6BD6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13A48ED" w14:textId="77777777" w:rsidR="000079EB" w:rsidRPr="00CD6BD6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40C78D4" w14:textId="77777777" w:rsidR="000079EB" w:rsidRPr="00813642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D84107D" w14:textId="77777777" w:rsidR="000079EB" w:rsidRPr="00813642" w:rsidRDefault="000079EB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color w:val="C00000"/>
                <w:sz w:val="21"/>
                <w:szCs w:val="21"/>
              </w:rPr>
            </w:pPr>
          </w:p>
        </w:tc>
      </w:tr>
    </w:tbl>
    <w:p w14:paraId="16B485F5" w14:textId="77777777" w:rsidR="000079EB" w:rsidRDefault="000079EB" w:rsidP="000079EB">
      <w:pPr>
        <w:adjustRightInd w:val="0"/>
        <w:snapToGrid w:val="0"/>
        <w:rPr>
          <w:rFonts w:ascii="Times New Roman" w:hAnsi="Times New Roman" w:cs="Times New Roman"/>
          <w:sz w:val="21"/>
          <w:szCs w:val="21"/>
        </w:rPr>
      </w:pPr>
      <w:r w:rsidRPr="00CD6BD6">
        <w:rPr>
          <w:rFonts w:ascii="Times New Roman" w:hAnsi="Times New Roman" w:cs="Times New Roman"/>
          <w:sz w:val="21"/>
          <w:szCs w:val="21"/>
        </w:rPr>
        <w:t>SLEDAI: systemic lupus erythematosus disease activity index. ANA: antinuclear antibodies. Anti-dsDNA: anti-double-stranded DNA antibody. mean</w:t>
      </w:r>
      <w:r w:rsidRPr="00CD6BD6">
        <w:rPr>
          <w:rFonts w:ascii="Times New Roman" w:hAnsi="Times New Roman" w:cs="Times New Roman"/>
          <w:sz w:val="21"/>
          <w:szCs w:val="21"/>
          <w:u w:val="single"/>
        </w:rPr>
        <w:t>+</w:t>
      </w:r>
      <w:r>
        <w:rPr>
          <w:rFonts w:ascii="Times New Roman" w:hAnsi="Times New Roman" w:cs="Times New Roman"/>
          <w:sz w:val="21"/>
          <w:szCs w:val="21"/>
        </w:rPr>
        <w:t>SD</w:t>
      </w:r>
      <w:r w:rsidRPr="00CD6BD6">
        <w:rPr>
          <w:rFonts w:ascii="Times New Roman" w:hAnsi="Times New Roman" w:cs="Times New Roman"/>
          <w:sz w:val="21"/>
          <w:szCs w:val="21"/>
        </w:rPr>
        <w:t>: mean</w:t>
      </w:r>
      <w:r w:rsidRPr="00CD6BD6">
        <w:rPr>
          <w:rFonts w:ascii="Times New Roman" w:hAnsi="Times New Roman" w:cs="Times New Roman"/>
          <w:sz w:val="21"/>
          <w:szCs w:val="21"/>
          <w:u w:val="single"/>
        </w:rPr>
        <w:t>+</w:t>
      </w:r>
      <w:r w:rsidRPr="00CD6BD6">
        <w:rPr>
          <w:rFonts w:ascii="Times New Roman" w:hAnsi="Times New Roman" w:cs="Times New Roman"/>
          <w:sz w:val="21"/>
          <w:szCs w:val="21"/>
        </w:rPr>
        <w:t xml:space="preserve"> standard deviation. 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CD6BD6">
        <w:rPr>
          <w:rFonts w:ascii="Times New Roman" w:hAnsi="Times New Roman" w:cs="Times New Roman"/>
          <w:sz w:val="21"/>
          <w:szCs w:val="21"/>
        </w:rPr>
        <w:t xml:space="preserve">a: Hypertension: blood pressure &gt; 140/90 mmHg or the use of anti-hypertensive agents.  </w:t>
      </w:r>
    </w:p>
    <w:p w14:paraId="52F49C3E" w14:textId="7DBCA5E0" w:rsidR="00605C75" w:rsidRPr="00FC76A8" w:rsidRDefault="00605C75" w:rsidP="00F819E8">
      <w:pPr>
        <w:adjustRightInd w:val="0"/>
        <w:snapToGrid w:val="0"/>
        <w:spacing w:beforeLines="30" w:before="72" w:afterLines="30" w:after="72"/>
        <w:jc w:val="center"/>
        <w:rPr>
          <w:rFonts w:ascii="Times New Roman" w:eastAsia="等线" w:hAnsi="Times New Roman" w:cs="Times New Roman"/>
          <w:b/>
          <w:bCs/>
          <w:color w:val="000000"/>
        </w:rPr>
      </w:pPr>
      <w:r w:rsidRPr="00FC76A8">
        <w:rPr>
          <w:rFonts w:ascii="Times New Roman" w:eastAsia="等线" w:hAnsi="Times New Roman" w:cs="Times New Roman"/>
          <w:b/>
          <w:bCs/>
          <w:color w:val="000000"/>
        </w:rPr>
        <w:lastRenderedPageBreak/>
        <w:t>Supplemental Table 2</w:t>
      </w:r>
      <w:r w:rsidR="00F819E8">
        <w:rPr>
          <w:rFonts w:ascii="Times New Roman" w:eastAsia="等线" w:hAnsi="Times New Roman" w:cs="Times New Roman"/>
          <w:b/>
          <w:bCs/>
          <w:color w:val="000000"/>
        </w:rPr>
        <w:t>:</w:t>
      </w:r>
      <w:r w:rsidRPr="00FC76A8">
        <w:rPr>
          <w:rFonts w:ascii="Times New Roman" w:eastAsia="等线" w:hAnsi="Times New Roman" w:cs="Times New Roman"/>
          <w:b/>
          <w:bCs/>
          <w:color w:val="000000"/>
        </w:rPr>
        <w:t xml:space="preserve"> Comparison of clinical characteristics of LN patients with high and low </w:t>
      </w:r>
      <w:r w:rsidRPr="00FC76A8">
        <w:rPr>
          <w:rFonts w:ascii="Times New Roman" w:eastAsia="等线" w:hAnsi="Times New Roman" w:cs="Times New Roman" w:hint="eastAsia"/>
          <w:b/>
          <w:bCs/>
          <w:color w:val="000000"/>
        </w:rPr>
        <w:t>IFI</w:t>
      </w:r>
      <w:r w:rsidRPr="00FC76A8">
        <w:rPr>
          <w:rFonts w:ascii="Times New Roman" w:eastAsia="等线" w:hAnsi="Times New Roman" w:cs="Times New Roman"/>
          <w:b/>
          <w:bCs/>
          <w:color w:val="000000"/>
        </w:rPr>
        <w:t>16 expression</w:t>
      </w:r>
    </w:p>
    <w:tbl>
      <w:tblPr>
        <w:tblStyle w:val="ab"/>
        <w:tblW w:w="14464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1959"/>
        <w:gridCol w:w="25"/>
        <w:gridCol w:w="1862"/>
        <w:gridCol w:w="123"/>
        <w:gridCol w:w="1843"/>
        <w:gridCol w:w="1064"/>
        <w:gridCol w:w="2054"/>
        <w:gridCol w:w="1985"/>
        <w:gridCol w:w="992"/>
      </w:tblGrid>
      <w:tr w:rsidR="00605C75" w14:paraId="33004E86" w14:textId="77777777" w:rsidTr="00BE2E77">
        <w:tc>
          <w:tcPr>
            <w:tcW w:w="451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ACDD1" w14:textId="77777777" w:rsidR="00605C75" w:rsidRPr="00F8458B" w:rsidRDefault="00605C75" w:rsidP="00BE2E77">
            <w:pPr>
              <w:adjustRightInd w:val="0"/>
              <w:snapToGrid w:val="0"/>
              <w:spacing w:before="24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F8458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Clinical items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           </w:t>
            </w:r>
            <w:r w:rsidRPr="00F8458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Overall</w:t>
            </w:r>
          </w:p>
        </w:tc>
        <w:tc>
          <w:tcPr>
            <w:tcW w:w="4917" w:type="dxa"/>
            <w:gridSpan w:val="5"/>
            <w:tcBorders>
              <w:top w:val="single" w:sz="4" w:space="0" w:color="auto"/>
            </w:tcBorders>
            <w:vAlign w:val="center"/>
          </w:tcPr>
          <w:p w14:paraId="585695DA" w14:textId="77777777" w:rsidR="00605C75" w:rsidRPr="00A35682" w:rsidRDefault="00605C75" w:rsidP="00BE2E77">
            <w:pPr>
              <w:adjustRightInd w:val="0"/>
              <w:snapToGrid w:val="0"/>
              <w:spacing w:beforeLines="20" w:before="48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5682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>Glomeruli</w:t>
            </w:r>
          </w:p>
        </w:tc>
        <w:tc>
          <w:tcPr>
            <w:tcW w:w="5031" w:type="dxa"/>
            <w:gridSpan w:val="3"/>
            <w:tcBorders>
              <w:top w:val="single" w:sz="4" w:space="0" w:color="auto"/>
            </w:tcBorders>
            <w:vAlign w:val="center"/>
          </w:tcPr>
          <w:p w14:paraId="0CBFBE9D" w14:textId="77777777" w:rsidR="00605C75" w:rsidRPr="00A35682" w:rsidRDefault="00605C75" w:rsidP="00BE2E77">
            <w:pPr>
              <w:adjustRightInd w:val="0"/>
              <w:snapToGrid w:val="0"/>
              <w:spacing w:beforeLines="20" w:before="48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5682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>Tubulointerstitium</w:t>
            </w:r>
          </w:p>
        </w:tc>
      </w:tr>
      <w:tr w:rsidR="00605C75" w14:paraId="4E08BB01" w14:textId="77777777" w:rsidTr="00BE2E77">
        <w:tc>
          <w:tcPr>
            <w:tcW w:w="4516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13B14" w14:textId="77777777" w:rsidR="00605C75" w:rsidRDefault="00605C75" w:rsidP="00BE2E77">
            <w:pPr>
              <w:adjustRightInd w:val="0"/>
              <w:snapToGrid w:val="0"/>
              <w:spacing w:beforeLines="30" w:before="72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87" w:type="dxa"/>
            <w:gridSpan w:val="2"/>
            <w:tcBorders>
              <w:bottom w:val="single" w:sz="4" w:space="0" w:color="auto"/>
            </w:tcBorders>
            <w:vAlign w:val="center"/>
          </w:tcPr>
          <w:p w14:paraId="4ED44448" w14:textId="77777777" w:rsidR="00605C75" w:rsidRPr="00A35682" w:rsidRDefault="00605C75" w:rsidP="00BE2E77">
            <w:pPr>
              <w:adjustRightInd w:val="0"/>
              <w:snapToGrid w:val="0"/>
              <w:spacing w:beforeLines="20" w:before="48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A35682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High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expression</w:t>
            </w:r>
          </w:p>
        </w:tc>
        <w:tc>
          <w:tcPr>
            <w:tcW w:w="1966" w:type="dxa"/>
            <w:gridSpan w:val="2"/>
            <w:tcBorders>
              <w:bottom w:val="single" w:sz="4" w:space="0" w:color="auto"/>
            </w:tcBorders>
            <w:vAlign w:val="center"/>
          </w:tcPr>
          <w:p w14:paraId="404C6C14" w14:textId="77777777" w:rsidR="00605C75" w:rsidRPr="00A35682" w:rsidRDefault="00605C75" w:rsidP="00BE2E77">
            <w:pPr>
              <w:adjustRightInd w:val="0"/>
              <w:snapToGrid w:val="0"/>
              <w:spacing w:beforeLines="20" w:before="48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A35682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Low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expression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vAlign w:val="center"/>
          </w:tcPr>
          <w:p w14:paraId="4EDB00A6" w14:textId="77777777" w:rsidR="00605C75" w:rsidRPr="00A35682" w:rsidRDefault="00605C75" w:rsidP="00BE2E77">
            <w:pPr>
              <w:adjustRightInd w:val="0"/>
              <w:snapToGrid w:val="0"/>
              <w:spacing w:beforeLines="20" w:before="48"/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A35682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P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vAlign w:val="center"/>
          </w:tcPr>
          <w:p w14:paraId="42B4C1C9" w14:textId="77777777" w:rsidR="00605C75" w:rsidRPr="00A35682" w:rsidRDefault="00605C75" w:rsidP="00BE2E77">
            <w:pPr>
              <w:adjustRightInd w:val="0"/>
              <w:snapToGrid w:val="0"/>
              <w:spacing w:beforeLines="20" w:before="48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A35682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High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expression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B7B21EC" w14:textId="77777777" w:rsidR="00605C75" w:rsidRPr="00A35682" w:rsidRDefault="00605C75" w:rsidP="00BE2E77">
            <w:pPr>
              <w:adjustRightInd w:val="0"/>
              <w:snapToGrid w:val="0"/>
              <w:spacing w:beforeLines="20" w:before="48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A35682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Low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expression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DD135C6" w14:textId="77777777" w:rsidR="00605C75" w:rsidRPr="00A35682" w:rsidRDefault="00605C75" w:rsidP="00BE2E77">
            <w:pPr>
              <w:adjustRightInd w:val="0"/>
              <w:snapToGrid w:val="0"/>
              <w:spacing w:beforeLines="20" w:before="48"/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A35682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P</w:t>
            </w:r>
          </w:p>
        </w:tc>
      </w:tr>
      <w:tr w:rsidR="00605C75" w14:paraId="7F23446D" w14:textId="77777777" w:rsidTr="00BE2E77">
        <w:trPr>
          <w:trHeight w:val="292"/>
        </w:trPr>
        <w:tc>
          <w:tcPr>
            <w:tcW w:w="2557" w:type="dxa"/>
            <w:tcBorders>
              <w:top w:val="single" w:sz="4" w:space="0" w:color="auto"/>
            </w:tcBorders>
            <w:vAlign w:val="center"/>
          </w:tcPr>
          <w:p w14:paraId="3FFAF98B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703F1">
              <w:rPr>
                <w:rFonts w:ascii="Times New Roman" w:eastAsia="等线" w:hAnsi="Times New Roman" w:cs="Times New Roman"/>
                <w:sz w:val="22"/>
                <w:szCs w:val="22"/>
              </w:rPr>
              <w:t>Number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vAlign w:val="center"/>
          </w:tcPr>
          <w:p w14:paraId="1A441DB8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A703F1">
              <w:rPr>
                <w:rFonts w:ascii="Times New Roman" w:eastAsia="等线" w:hAnsi="Times New Roman" w:cs="Times New Roman"/>
                <w:sz w:val="21"/>
                <w:szCs w:val="21"/>
              </w:rPr>
              <w:t>104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vAlign w:val="center"/>
          </w:tcPr>
          <w:p w14:paraId="4234D59D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A703F1">
              <w:rPr>
                <w:rFonts w:ascii="Times New Roman" w:eastAsia="等线" w:hAnsi="Times New Roman" w:cs="Times New Roman"/>
                <w:sz w:val="21"/>
                <w:szCs w:val="21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FF3C398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A703F1">
              <w:rPr>
                <w:rFonts w:ascii="Times New Roman" w:eastAsia="等线" w:hAnsi="Times New Roman" w:cs="Times New Roman"/>
                <w:sz w:val="21"/>
                <w:szCs w:val="21"/>
              </w:rPr>
              <w:t>52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vAlign w:val="center"/>
          </w:tcPr>
          <w:p w14:paraId="45A39D13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703F1">
              <w:rPr>
                <w:rFonts w:ascii="Times New Roman" w:eastAsia="等线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054" w:type="dxa"/>
            <w:tcBorders>
              <w:top w:val="single" w:sz="4" w:space="0" w:color="auto"/>
            </w:tcBorders>
            <w:vAlign w:val="center"/>
          </w:tcPr>
          <w:p w14:paraId="30CDA94F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703F1">
              <w:rPr>
                <w:rFonts w:ascii="Times New Roman" w:eastAsia="等线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CE51982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703F1">
              <w:rPr>
                <w:rFonts w:ascii="Times New Roman" w:eastAsia="等线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C1079F3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703F1">
              <w:rPr>
                <w:rFonts w:ascii="Times New Roman" w:eastAsia="等线" w:hAnsi="Times New Roman" w:cs="Times New Roman"/>
                <w:sz w:val="22"/>
                <w:szCs w:val="22"/>
              </w:rPr>
              <w:t>-</w:t>
            </w:r>
          </w:p>
        </w:tc>
      </w:tr>
      <w:tr w:rsidR="00605C75" w:rsidRPr="0069257E" w14:paraId="1D52F171" w14:textId="77777777" w:rsidTr="00BE2E77">
        <w:trPr>
          <w:trHeight w:val="151"/>
        </w:trPr>
        <w:tc>
          <w:tcPr>
            <w:tcW w:w="2557" w:type="dxa"/>
            <w:vAlign w:val="center"/>
          </w:tcPr>
          <w:p w14:paraId="0705120C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703F1">
              <w:rPr>
                <w:rFonts w:ascii="Times New Roman" w:eastAsia="等线" w:hAnsi="Times New Roman" w:cs="Times New Roman"/>
                <w:sz w:val="22"/>
                <w:szCs w:val="22"/>
              </w:rPr>
              <w:t>Male.no. (%)</w:t>
            </w:r>
          </w:p>
        </w:tc>
        <w:tc>
          <w:tcPr>
            <w:tcW w:w="1984" w:type="dxa"/>
            <w:gridSpan w:val="2"/>
            <w:vAlign w:val="center"/>
          </w:tcPr>
          <w:p w14:paraId="689200FE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A703F1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703F1">
              <w:rPr>
                <w:rFonts w:ascii="Times New Roman" w:eastAsia="等线" w:hAnsi="Times New Roman" w:cs="Times New Roman"/>
                <w:sz w:val="21"/>
                <w:szCs w:val="21"/>
              </w:rPr>
              <w:t>(15.39)</w:t>
            </w:r>
          </w:p>
        </w:tc>
        <w:tc>
          <w:tcPr>
            <w:tcW w:w="1985" w:type="dxa"/>
            <w:gridSpan w:val="2"/>
            <w:vAlign w:val="center"/>
          </w:tcPr>
          <w:p w14:paraId="443CF7AD" w14:textId="77777777" w:rsidR="00605C75" w:rsidRPr="00087B30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087B30">
              <w:rPr>
                <w:rFonts w:ascii="Times New Roman" w:eastAsia="等线" w:hAnsi="Times New Roman" w:cs="Times New Roman"/>
                <w:sz w:val="21"/>
                <w:szCs w:val="21"/>
              </w:rPr>
              <w:t>9 (17.31)</w:t>
            </w:r>
          </w:p>
        </w:tc>
        <w:tc>
          <w:tcPr>
            <w:tcW w:w="1843" w:type="dxa"/>
            <w:vAlign w:val="center"/>
          </w:tcPr>
          <w:p w14:paraId="71F674CC" w14:textId="77777777" w:rsidR="00605C75" w:rsidRPr="00087B30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087B30">
              <w:rPr>
                <w:rFonts w:ascii="Times New Roman" w:eastAsia="等线" w:hAnsi="Times New Roman" w:cs="Times New Roman"/>
                <w:sz w:val="21"/>
                <w:szCs w:val="21"/>
              </w:rPr>
              <w:t>4</w:t>
            </w:r>
            <w:r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</w:t>
            </w:r>
            <w:r w:rsidRPr="00087B30">
              <w:rPr>
                <w:rFonts w:ascii="Times New Roman" w:eastAsia="等线" w:hAnsi="Times New Roman" w:cs="Times New Roman"/>
                <w:sz w:val="21"/>
                <w:szCs w:val="21"/>
              </w:rPr>
              <w:t>(7.69)</w:t>
            </w:r>
          </w:p>
        </w:tc>
        <w:tc>
          <w:tcPr>
            <w:tcW w:w="1064" w:type="dxa"/>
            <w:vAlign w:val="center"/>
          </w:tcPr>
          <w:p w14:paraId="16EBA4DB" w14:textId="77777777" w:rsidR="00605C75" w:rsidRPr="00087B30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087B30">
              <w:rPr>
                <w:rFonts w:ascii="Times New Roman" w:eastAsia="等线" w:hAnsi="Times New Roman" w:cs="Times New Roman"/>
                <w:sz w:val="22"/>
                <w:szCs w:val="22"/>
              </w:rPr>
              <w:t>0.236</w:t>
            </w:r>
          </w:p>
        </w:tc>
        <w:tc>
          <w:tcPr>
            <w:tcW w:w="2054" w:type="dxa"/>
            <w:vAlign w:val="center"/>
          </w:tcPr>
          <w:p w14:paraId="69202B04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2"/>
                <w:szCs w:val="22"/>
              </w:rPr>
            </w:pPr>
            <w:r w:rsidRPr="00323746">
              <w:rPr>
                <w:rFonts w:ascii="Times New Roman" w:eastAsia="等线" w:hAnsi="Times New Roman" w:cs="Times New Roman"/>
                <w:sz w:val="22"/>
                <w:szCs w:val="22"/>
              </w:rPr>
              <w:t>7 (13.41)</w:t>
            </w:r>
          </w:p>
        </w:tc>
        <w:tc>
          <w:tcPr>
            <w:tcW w:w="1985" w:type="dxa"/>
            <w:vAlign w:val="center"/>
          </w:tcPr>
          <w:p w14:paraId="121F20E8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2"/>
                <w:szCs w:val="22"/>
              </w:rPr>
            </w:pPr>
            <w:r w:rsidRPr="00323746">
              <w:rPr>
                <w:rFonts w:ascii="Times New Roman" w:eastAsia="等线" w:hAnsi="Times New Roman" w:cs="Times New Roman"/>
                <w:sz w:val="22"/>
                <w:szCs w:val="22"/>
              </w:rPr>
              <w:t>6 (11.53)</w:t>
            </w:r>
          </w:p>
        </w:tc>
        <w:tc>
          <w:tcPr>
            <w:tcW w:w="992" w:type="dxa"/>
            <w:vAlign w:val="center"/>
          </w:tcPr>
          <w:p w14:paraId="4F3E1FB3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2"/>
                <w:szCs w:val="22"/>
              </w:rPr>
            </w:pPr>
            <w:r w:rsidRPr="00323746">
              <w:rPr>
                <w:rFonts w:ascii="Times New Roman" w:eastAsia="等线" w:hAnsi="Times New Roman" w:cs="Times New Roman"/>
                <w:sz w:val="22"/>
                <w:szCs w:val="22"/>
              </w:rPr>
              <w:t>1.000</w:t>
            </w:r>
          </w:p>
        </w:tc>
      </w:tr>
      <w:tr w:rsidR="00605C75" w:rsidRPr="0069257E" w14:paraId="1A870CB6" w14:textId="77777777" w:rsidTr="00BE2E77">
        <w:trPr>
          <w:trHeight w:val="423"/>
        </w:trPr>
        <w:tc>
          <w:tcPr>
            <w:tcW w:w="2557" w:type="dxa"/>
            <w:vAlign w:val="center"/>
          </w:tcPr>
          <w:p w14:paraId="1205469C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2"/>
                <w:szCs w:val="22"/>
              </w:rPr>
            </w:pPr>
            <w:r w:rsidRPr="00A703F1">
              <w:rPr>
                <w:rFonts w:ascii="Times New Roman" w:eastAsia="等线" w:hAnsi="Times New Roman" w:cs="Times New Roman"/>
                <w:sz w:val="22"/>
                <w:szCs w:val="22"/>
              </w:rPr>
              <w:t>Age (yrs), mean ± SD</w:t>
            </w:r>
          </w:p>
        </w:tc>
        <w:tc>
          <w:tcPr>
            <w:tcW w:w="1984" w:type="dxa"/>
            <w:gridSpan w:val="2"/>
            <w:vAlign w:val="center"/>
          </w:tcPr>
          <w:p w14:paraId="6F7277E1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</w:rPr>
            </w:pPr>
            <w:r w:rsidRPr="00A703F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A703F1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A703F1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Pr="00A703F1">
              <w:rPr>
                <w:rFonts w:ascii="Times New Roman" w:eastAsia="等线" w:hAnsi="Times New Roman" w:cs="Times New Roman"/>
                <w:sz w:val="21"/>
                <w:szCs w:val="21"/>
              </w:rPr>
              <w:t>±</w:t>
            </w:r>
            <w:r w:rsidRPr="00A703F1">
              <w:rPr>
                <w:rFonts w:ascii="Times New Roman" w:hAnsi="Times New Roman" w:cs="Times New Roman"/>
                <w:sz w:val="21"/>
                <w:szCs w:val="21"/>
              </w:rPr>
              <w:t>11.6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985" w:type="dxa"/>
            <w:gridSpan w:val="2"/>
            <w:vAlign w:val="center"/>
          </w:tcPr>
          <w:p w14:paraId="156DEF32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  <w:highlight w:val="yellow"/>
              </w:rPr>
            </w:pPr>
            <w:r w:rsidRPr="00A703F1">
              <w:rPr>
                <w:rFonts w:ascii="Times New Roman" w:hAnsi="Times New Roman" w:cs="Times New Roman"/>
                <w:sz w:val="21"/>
                <w:szCs w:val="21"/>
              </w:rPr>
              <w:t>34.80</w:t>
            </w:r>
            <w:r w:rsidRPr="00A703F1">
              <w:rPr>
                <w:rFonts w:ascii="Times New Roman" w:eastAsia="等线" w:hAnsi="Times New Roman" w:cs="Times New Roman"/>
                <w:sz w:val="21"/>
                <w:szCs w:val="21"/>
              </w:rPr>
              <w:t>±</w:t>
            </w:r>
            <w:r w:rsidRPr="00A703F1">
              <w:rPr>
                <w:rFonts w:ascii="Times New Roman" w:hAnsi="Times New Roman" w:cs="Times New Roman"/>
                <w:sz w:val="21"/>
                <w:szCs w:val="21"/>
              </w:rPr>
              <w:t>11.61</w:t>
            </w:r>
          </w:p>
        </w:tc>
        <w:tc>
          <w:tcPr>
            <w:tcW w:w="1843" w:type="dxa"/>
            <w:vAlign w:val="center"/>
          </w:tcPr>
          <w:p w14:paraId="357E1FC4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  <w:highlight w:val="yellow"/>
              </w:rPr>
            </w:pPr>
            <w:r w:rsidRPr="0070695A">
              <w:rPr>
                <w:rFonts w:ascii="Times New Roman" w:hAnsi="Times New Roman" w:cs="Times New Roman"/>
                <w:sz w:val="21"/>
                <w:szCs w:val="21"/>
              </w:rPr>
              <w:t>35.96</w:t>
            </w:r>
            <w:r w:rsidRPr="0070695A">
              <w:rPr>
                <w:rFonts w:ascii="Times New Roman" w:eastAsia="等线" w:hAnsi="Times New Roman" w:cs="Times New Roman"/>
                <w:sz w:val="21"/>
                <w:szCs w:val="21"/>
              </w:rPr>
              <w:t>±</w:t>
            </w:r>
            <w:r w:rsidRPr="0070695A">
              <w:rPr>
                <w:rFonts w:ascii="Times New Roman" w:hAnsi="Times New Roman" w:cs="Times New Roman"/>
                <w:sz w:val="21"/>
                <w:szCs w:val="21"/>
              </w:rPr>
              <w:t>11.75</w:t>
            </w:r>
          </w:p>
        </w:tc>
        <w:tc>
          <w:tcPr>
            <w:tcW w:w="1064" w:type="dxa"/>
            <w:vAlign w:val="center"/>
          </w:tcPr>
          <w:p w14:paraId="42956A6F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2"/>
                <w:szCs w:val="22"/>
                <w:highlight w:val="yellow"/>
              </w:rPr>
            </w:pPr>
            <w:r w:rsidRPr="00A4049E">
              <w:rPr>
                <w:rFonts w:ascii="Times New Roman" w:eastAsia="等线" w:hAnsi="Times New Roman" w:cs="Times New Roman"/>
                <w:sz w:val="22"/>
                <w:szCs w:val="22"/>
              </w:rPr>
              <w:t>0.799</w:t>
            </w:r>
          </w:p>
        </w:tc>
        <w:tc>
          <w:tcPr>
            <w:tcW w:w="2054" w:type="dxa"/>
            <w:vAlign w:val="center"/>
          </w:tcPr>
          <w:p w14:paraId="7921020E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  <w:highlight w:val="yellow"/>
              </w:rPr>
            </w:pPr>
            <w:r w:rsidRPr="00496FD2">
              <w:rPr>
                <w:rFonts w:ascii="Times New Roman" w:hAnsi="Times New Roman" w:cs="Times New Roman"/>
                <w:sz w:val="21"/>
                <w:szCs w:val="21"/>
              </w:rPr>
              <w:t>37.2</w:t>
            </w:r>
            <w:r w:rsidRPr="0032374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323746">
              <w:rPr>
                <w:rFonts w:ascii="Times New Roman" w:eastAsia="等线" w:hAnsi="Times New Roman" w:cs="Times New Roman"/>
                <w:sz w:val="21"/>
                <w:szCs w:val="21"/>
              </w:rPr>
              <w:t>±</w:t>
            </w:r>
            <w:r w:rsidRPr="00323746">
              <w:rPr>
                <w:rFonts w:ascii="Times New Roman" w:hAnsi="Times New Roman" w:cs="Times New Roman"/>
                <w:sz w:val="21"/>
                <w:szCs w:val="21"/>
              </w:rPr>
              <w:t>11.81</w:t>
            </w:r>
          </w:p>
        </w:tc>
        <w:tc>
          <w:tcPr>
            <w:tcW w:w="1985" w:type="dxa"/>
            <w:vAlign w:val="center"/>
          </w:tcPr>
          <w:p w14:paraId="0258DC35" w14:textId="77777777" w:rsidR="00605C75" w:rsidRPr="00323746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  <w:highlight w:val="yellow"/>
              </w:rPr>
            </w:pPr>
            <w:r w:rsidRPr="00323746">
              <w:rPr>
                <w:rFonts w:ascii="Times New Roman" w:hAnsi="Times New Roman" w:cs="Times New Roman"/>
                <w:sz w:val="21"/>
                <w:szCs w:val="21"/>
              </w:rPr>
              <w:t>33.56</w:t>
            </w:r>
            <w:r w:rsidRPr="00323746">
              <w:rPr>
                <w:rFonts w:ascii="Times New Roman" w:eastAsia="等线" w:hAnsi="Times New Roman" w:cs="Times New Roman"/>
                <w:sz w:val="21"/>
                <w:szCs w:val="21"/>
              </w:rPr>
              <w:t>±</w:t>
            </w:r>
            <w:r w:rsidRPr="00323746">
              <w:rPr>
                <w:rFonts w:ascii="Times New Roman" w:hAnsi="Times New Roman" w:cs="Times New Roman"/>
                <w:sz w:val="21"/>
                <w:szCs w:val="21"/>
              </w:rPr>
              <w:t>11.28</w:t>
            </w:r>
          </w:p>
        </w:tc>
        <w:tc>
          <w:tcPr>
            <w:tcW w:w="992" w:type="dxa"/>
            <w:vAlign w:val="center"/>
          </w:tcPr>
          <w:p w14:paraId="2604A051" w14:textId="77777777" w:rsidR="00605C75" w:rsidRPr="00323746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  <w:highlight w:val="yellow"/>
              </w:rPr>
            </w:pPr>
            <w:r w:rsidRPr="00323746">
              <w:rPr>
                <w:rFonts w:ascii="Times New Roman" w:eastAsia="等线" w:hAnsi="Times New Roman" w:cs="Times New Roman"/>
                <w:sz w:val="22"/>
                <w:szCs w:val="22"/>
              </w:rPr>
              <w:t>0.110</w:t>
            </w:r>
          </w:p>
        </w:tc>
      </w:tr>
      <w:tr w:rsidR="00605C75" w:rsidRPr="0069257E" w14:paraId="770C193F" w14:textId="77777777" w:rsidTr="00BE2E77">
        <w:tc>
          <w:tcPr>
            <w:tcW w:w="2557" w:type="dxa"/>
            <w:vAlign w:val="center"/>
          </w:tcPr>
          <w:p w14:paraId="49FF5EF5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2"/>
                <w:szCs w:val="22"/>
              </w:rPr>
            </w:pPr>
            <w:r w:rsidRPr="00E47B9D">
              <w:rPr>
                <w:rFonts w:ascii="Times New Roman" w:eastAsia="等线" w:hAnsi="Times New Roman" w:cs="Times New Roman"/>
                <w:sz w:val="22"/>
                <w:szCs w:val="22"/>
              </w:rPr>
              <w:t>Serum creatinine (µmol/L), median (range)</w:t>
            </w:r>
          </w:p>
        </w:tc>
        <w:tc>
          <w:tcPr>
            <w:tcW w:w="1984" w:type="dxa"/>
            <w:gridSpan w:val="2"/>
            <w:vAlign w:val="center"/>
          </w:tcPr>
          <w:p w14:paraId="64EAC9B9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</w:rPr>
            </w:pPr>
            <w:r w:rsidRPr="0081364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813642">
              <w:rPr>
                <w:rFonts w:ascii="Times New Roman" w:hAnsi="Times New Roman" w:cs="Times New Roman"/>
                <w:sz w:val="21"/>
                <w:szCs w:val="21"/>
              </w:rPr>
              <w:t>09.28 (34.1~562.0)</w:t>
            </w:r>
          </w:p>
        </w:tc>
        <w:tc>
          <w:tcPr>
            <w:tcW w:w="1985" w:type="dxa"/>
            <w:gridSpan w:val="2"/>
            <w:vAlign w:val="center"/>
          </w:tcPr>
          <w:p w14:paraId="1E49AD8E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</w:rPr>
            </w:pPr>
            <w:r w:rsidRPr="00BA128A">
              <w:rPr>
                <w:rFonts w:ascii="Times New Roman" w:hAnsi="Times New Roman" w:cs="Times New Roman"/>
                <w:sz w:val="21"/>
                <w:szCs w:val="21"/>
              </w:rPr>
              <w:t>132.43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A128A">
              <w:rPr>
                <w:rFonts w:ascii="Times New Roman" w:hAnsi="Times New Roman" w:cs="Times New Roman"/>
                <w:sz w:val="21"/>
                <w:szCs w:val="21"/>
              </w:rPr>
              <w:t>(4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  <w:r w:rsidRPr="00BA128A">
              <w:rPr>
                <w:rFonts w:ascii="Times New Roman" w:hAnsi="Times New Roman" w:cs="Times New Roman"/>
                <w:sz w:val="21"/>
                <w:szCs w:val="21"/>
              </w:rPr>
              <w:t>~562.0)</w:t>
            </w:r>
          </w:p>
        </w:tc>
        <w:tc>
          <w:tcPr>
            <w:tcW w:w="1843" w:type="dxa"/>
            <w:vAlign w:val="center"/>
          </w:tcPr>
          <w:p w14:paraId="0B93D0EB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</w:rPr>
            </w:pPr>
            <w:r w:rsidRPr="00BA128A">
              <w:rPr>
                <w:rFonts w:ascii="Times New Roman" w:hAnsi="Times New Roman" w:cs="Times New Roman"/>
                <w:sz w:val="21"/>
                <w:szCs w:val="21"/>
              </w:rPr>
              <w:t>86.13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4049E">
              <w:rPr>
                <w:rFonts w:ascii="Times New Roman" w:hAnsi="Times New Roman" w:cs="Times New Roman"/>
                <w:sz w:val="21"/>
                <w:szCs w:val="21"/>
              </w:rPr>
              <w:t>(34.1~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375.0</w:t>
            </w:r>
            <w:r w:rsidRPr="00A4049E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064" w:type="dxa"/>
            <w:vAlign w:val="center"/>
          </w:tcPr>
          <w:p w14:paraId="40C280EB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2"/>
                <w:szCs w:val="22"/>
              </w:rPr>
            </w:pPr>
            <w:r w:rsidRPr="00A4049E">
              <w:rPr>
                <w:rFonts w:ascii="Times New Roman" w:eastAsia="等线" w:hAnsi="Times New Roman" w:cs="Times New Roman"/>
                <w:sz w:val="22"/>
                <w:szCs w:val="22"/>
              </w:rPr>
              <w:t>0.008</w:t>
            </w:r>
          </w:p>
        </w:tc>
        <w:tc>
          <w:tcPr>
            <w:tcW w:w="2054" w:type="dxa"/>
            <w:vAlign w:val="center"/>
          </w:tcPr>
          <w:p w14:paraId="00D87E08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hAnsi="Times New Roman" w:cs="Times New Roman"/>
                <w:color w:val="C00000"/>
                <w:sz w:val="21"/>
                <w:szCs w:val="21"/>
              </w:rPr>
            </w:pPr>
            <w:r w:rsidRPr="00A20A09">
              <w:rPr>
                <w:rFonts w:ascii="Times New Roman" w:hAnsi="Times New Roman" w:cs="Times New Roman"/>
                <w:sz w:val="21"/>
                <w:szCs w:val="21"/>
              </w:rPr>
              <w:t>127.87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20A09">
              <w:rPr>
                <w:rFonts w:ascii="Times New Roman" w:hAnsi="Times New Roman" w:cs="Times New Roman"/>
                <w:sz w:val="21"/>
                <w:szCs w:val="21"/>
              </w:rPr>
              <w:t>(34.1</w:t>
            </w:r>
            <w:r w:rsidRPr="00A703F1">
              <w:rPr>
                <w:rFonts w:ascii="Times New Roman" w:hAnsi="Times New Roman" w:cs="Times New Roman"/>
                <w:color w:val="C00000"/>
                <w:sz w:val="21"/>
                <w:szCs w:val="21"/>
              </w:rPr>
              <w:t>~</w:t>
            </w:r>
            <w:r w:rsidRPr="00A20A09">
              <w:rPr>
                <w:rFonts w:ascii="Times New Roman" w:hAnsi="Times New Roman" w:cs="Times New Roman"/>
                <w:sz w:val="21"/>
                <w:szCs w:val="21"/>
              </w:rPr>
              <w:t>562.0)</w:t>
            </w:r>
          </w:p>
        </w:tc>
        <w:tc>
          <w:tcPr>
            <w:tcW w:w="1985" w:type="dxa"/>
            <w:vAlign w:val="center"/>
          </w:tcPr>
          <w:p w14:paraId="0C67B766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</w:rPr>
            </w:pPr>
            <w:r w:rsidRPr="00A20A09">
              <w:rPr>
                <w:rFonts w:ascii="Times New Roman" w:hAnsi="Times New Roman" w:cs="Times New Roman"/>
                <w:sz w:val="21"/>
                <w:szCs w:val="21"/>
              </w:rPr>
              <w:t>90.69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20A09">
              <w:rPr>
                <w:rFonts w:ascii="Times New Roman" w:hAnsi="Times New Roman" w:cs="Times New Roman"/>
                <w:sz w:val="21"/>
                <w:szCs w:val="21"/>
              </w:rPr>
              <w:t>(38.7~275.9)</w:t>
            </w:r>
          </w:p>
        </w:tc>
        <w:tc>
          <w:tcPr>
            <w:tcW w:w="992" w:type="dxa"/>
            <w:vAlign w:val="center"/>
          </w:tcPr>
          <w:p w14:paraId="01F38A45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2"/>
                <w:szCs w:val="22"/>
              </w:rPr>
            </w:pPr>
            <w:r w:rsidRPr="00A20A09">
              <w:rPr>
                <w:rFonts w:ascii="Times New Roman" w:eastAsia="等线" w:hAnsi="Times New Roman" w:cs="Times New Roman" w:hint="eastAsia"/>
                <w:sz w:val="22"/>
                <w:szCs w:val="22"/>
              </w:rPr>
              <w:t>0</w:t>
            </w:r>
            <w:r w:rsidRPr="00A20A09">
              <w:rPr>
                <w:rFonts w:ascii="Times New Roman" w:eastAsia="等线" w:hAnsi="Times New Roman" w:cs="Times New Roman"/>
                <w:sz w:val="22"/>
                <w:szCs w:val="22"/>
              </w:rPr>
              <w:t>.034</w:t>
            </w:r>
          </w:p>
        </w:tc>
      </w:tr>
      <w:tr w:rsidR="00605C75" w:rsidRPr="0069257E" w14:paraId="54C00FDF" w14:textId="77777777" w:rsidTr="00BE2E77">
        <w:tc>
          <w:tcPr>
            <w:tcW w:w="2557" w:type="dxa"/>
            <w:vAlign w:val="center"/>
          </w:tcPr>
          <w:p w14:paraId="26317379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2"/>
                <w:szCs w:val="22"/>
                <w:highlight w:val="yellow"/>
              </w:rPr>
            </w:pPr>
            <w:r w:rsidRPr="00D235AB">
              <w:rPr>
                <w:rFonts w:ascii="Times New Roman" w:eastAsia="等线" w:hAnsi="Times New Roman" w:cs="Times New Roman"/>
                <w:sz w:val="22"/>
                <w:szCs w:val="22"/>
              </w:rPr>
              <w:t>C3 (g/L), mean ± SD</w:t>
            </w:r>
          </w:p>
        </w:tc>
        <w:tc>
          <w:tcPr>
            <w:tcW w:w="1984" w:type="dxa"/>
            <w:gridSpan w:val="2"/>
            <w:vAlign w:val="center"/>
          </w:tcPr>
          <w:p w14:paraId="5227B934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  <w:highlight w:val="yellow"/>
              </w:rPr>
            </w:pPr>
            <w:r w:rsidRPr="00D235AB">
              <w:rPr>
                <w:rFonts w:ascii="Times New Roman" w:hAnsi="Times New Roman" w:cs="Times New Roman"/>
                <w:sz w:val="21"/>
                <w:szCs w:val="21"/>
              </w:rPr>
              <w:t>0.46</w:t>
            </w:r>
            <w:r w:rsidRPr="00D235AB">
              <w:rPr>
                <w:rFonts w:ascii="Times New Roman" w:eastAsia="等线" w:hAnsi="Times New Roman" w:cs="Times New Roman"/>
                <w:sz w:val="21"/>
                <w:szCs w:val="21"/>
              </w:rPr>
              <w:t>±</w:t>
            </w:r>
            <w:r w:rsidRPr="00D235AB">
              <w:rPr>
                <w:rFonts w:ascii="Times New Roman" w:hAnsi="Times New Roman" w:cs="Times New Roman"/>
                <w:sz w:val="21"/>
                <w:szCs w:val="21"/>
              </w:rPr>
              <w:t>0.24</w:t>
            </w:r>
          </w:p>
        </w:tc>
        <w:tc>
          <w:tcPr>
            <w:tcW w:w="1985" w:type="dxa"/>
            <w:gridSpan w:val="2"/>
            <w:vAlign w:val="center"/>
          </w:tcPr>
          <w:p w14:paraId="58F8EE55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  <w:highlight w:val="yellow"/>
              </w:rPr>
            </w:pPr>
            <w:r w:rsidRPr="00D235AB">
              <w:rPr>
                <w:rFonts w:ascii="Times New Roman" w:hAnsi="Times New Roman" w:cs="Times New Roman"/>
                <w:sz w:val="21"/>
                <w:szCs w:val="21"/>
              </w:rPr>
              <w:t>0.39</w:t>
            </w:r>
            <w:r w:rsidRPr="00D235AB">
              <w:rPr>
                <w:rFonts w:ascii="Times New Roman" w:eastAsia="等线" w:hAnsi="Times New Roman" w:cs="Times New Roman"/>
                <w:sz w:val="21"/>
                <w:szCs w:val="21"/>
              </w:rPr>
              <w:t>±</w:t>
            </w:r>
            <w:r w:rsidRPr="00D235AB">
              <w:rPr>
                <w:rFonts w:ascii="Times New Roman" w:hAnsi="Times New Roman" w:cs="Times New Roman"/>
                <w:sz w:val="21"/>
                <w:szCs w:val="21"/>
              </w:rPr>
              <w:t>0.15</w:t>
            </w:r>
          </w:p>
        </w:tc>
        <w:tc>
          <w:tcPr>
            <w:tcW w:w="1843" w:type="dxa"/>
            <w:vAlign w:val="center"/>
          </w:tcPr>
          <w:p w14:paraId="60DC290A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  <w:highlight w:val="yellow"/>
              </w:rPr>
            </w:pPr>
            <w:r w:rsidRPr="00D235AB">
              <w:rPr>
                <w:rFonts w:ascii="Times New Roman" w:hAnsi="Times New Roman" w:cs="Times New Roman"/>
                <w:sz w:val="21"/>
                <w:szCs w:val="21"/>
              </w:rPr>
              <w:t>0.53</w:t>
            </w:r>
            <w:r w:rsidRPr="00D235AB">
              <w:rPr>
                <w:rFonts w:ascii="Times New Roman" w:eastAsia="等线" w:hAnsi="Times New Roman" w:cs="Times New Roman"/>
                <w:sz w:val="21"/>
                <w:szCs w:val="21"/>
              </w:rPr>
              <w:t>±</w:t>
            </w:r>
            <w:r w:rsidRPr="00D235AB">
              <w:rPr>
                <w:rFonts w:ascii="Times New Roman" w:hAnsi="Times New Roman" w:cs="Times New Roman"/>
                <w:sz w:val="21"/>
                <w:szCs w:val="21"/>
              </w:rPr>
              <w:t>0.29</w:t>
            </w:r>
          </w:p>
        </w:tc>
        <w:tc>
          <w:tcPr>
            <w:tcW w:w="1064" w:type="dxa"/>
            <w:vAlign w:val="center"/>
          </w:tcPr>
          <w:p w14:paraId="791F4FA1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2"/>
                <w:szCs w:val="22"/>
                <w:highlight w:val="yellow"/>
              </w:rPr>
            </w:pPr>
            <w:r w:rsidRPr="00D235AB">
              <w:rPr>
                <w:rFonts w:ascii="Times New Roman" w:eastAsia="等线" w:hAnsi="Times New Roman" w:cs="Times New Roman"/>
                <w:sz w:val="22"/>
                <w:szCs w:val="22"/>
              </w:rPr>
              <w:t>0.00</w:t>
            </w:r>
            <w:r>
              <w:rPr>
                <w:rFonts w:ascii="Times New Roman" w:eastAsia="等线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054" w:type="dxa"/>
            <w:vAlign w:val="center"/>
          </w:tcPr>
          <w:p w14:paraId="413EBC03" w14:textId="77777777" w:rsidR="00605C75" w:rsidRPr="00A20A09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  <w:highlight w:val="yellow"/>
              </w:rPr>
            </w:pPr>
            <w:r w:rsidRPr="00A20A09">
              <w:rPr>
                <w:rFonts w:ascii="Times New Roman" w:hAnsi="Times New Roman" w:cs="Times New Roman"/>
                <w:sz w:val="21"/>
                <w:szCs w:val="21"/>
              </w:rPr>
              <w:t>0.42</w:t>
            </w:r>
            <w:r w:rsidRPr="00A20A09">
              <w:rPr>
                <w:rFonts w:ascii="Times New Roman" w:eastAsia="等线" w:hAnsi="Times New Roman" w:cs="Times New Roman"/>
                <w:sz w:val="21"/>
                <w:szCs w:val="21"/>
              </w:rPr>
              <w:t>±</w:t>
            </w:r>
            <w:r w:rsidRPr="00A20A09">
              <w:rPr>
                <w:rFonts w:ascii="Times New Roman" w:hAnsi="Times New Roman" w:cs="Times New Roman"/>
                <w:sz w:val="21"/>
                <w:szCs w:val="21"/>
              </w:rPr>
              <w:t>0.18</w:t>
            </w:r>
          </w:p>
        </w:tc>
        <w:tc>
          <w:tcPr>
            <w:tcW w:w="1985" w:type="dxa"/>
            <w:vAlign w:val="center"/>
          </w:tcPr>
          <w:p w14:paraId="1EBFA7EB" w14:textId="77777777" w:rsidR="00605C75" w:rsidRPr="00A20A09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  <w:highlight w:val="yellow"/>
              </w:rPr>
            </w:pPr>
            <w:r w:rsidRPr="00A20A09">
              <w:rPr>
                <w:rFonts w:ascii="Times New Roman" w:hAnsi="Times New Roman" w:cs="Times New Roman"/>
                <w:sz w:val="21"/>
                <w:szCs w:val="21"/>
              </w:rPr>
              <w:t>0.49</w:t>
            </w:r>
            <w:r w:rsidRPr="00A20A09">
              <w:rPr>
                <w:rFonts w:ascii="Times New Roman" w:eastAsia="等线" w:hAnsi="Times New Roman" w:cs="Times New Roman"/>
                <w:sz w:val="21"/>
                <w:szCs w:val="21"/>
              </w:rPr>
              <w:t>±</w:t>
            </w:r>
            <w:r w:rsidRPr="00A20A09">
              <w:rPr>
                <w:rFonts w:ascii="Times New Roman" w:hAnsi="Times New Roman" w:cs="Times New Roman"/>
                <w:sz w:val="21"/>
                <w:szCs w:val="21"/>
              </w:rPr>
              <w:t>0.28</w:t>
            </w:r>
          </w:p>
        </w:tc>
        <w:tc>
          <w:tcPr>
            <w:tcW w:w="992" w:type="dxa"/>
            <w:vAlign w:val="center"/>
          </w:tcPr>
          <w:p w14:paraId="39999A45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2"/>
                <w:szCs w:val="22"/>
              </w:rPr>
            </w:pPr>
            <w:r w:rsidRPr="00A8327D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0.132 </w:t>
            </w:r>
          </w:p>
        </w:tc>
      </w:tr>
      <w:tr w:rsidR="00605C75" w:rsidRPr="0069257E" w14:paraId="6D2FF671" w14:textId="77777777" w:rsidTr="00BE2E77">
        <w:tc>
          <w:tcPr>
            <w:tcW w:w="2557" w:type="dxa"/>
            <w:vAlign w:val="center"/>
          </w:tcPr>
          <w:p w14:paraId="672DD0CD" w14:textId="77777777" w:rsidR="00605C75" w:rsidRPr="008778CF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8778CF">
              <w:rPr>
                <w:rFonts w:ascii="Times New Roman" w:eastAsia="等线" w:hAnsi="Times New Roman" w:cs="Times New Roman"/>
                <w:sz w:val="22"/>
                <w:szCs w:val="22"/>
              </w:rPr>
              <w:t>Albumin (g/L), mean ± SD</w:t>
            </w:r>
          </w:p>
        </w:tc>
        <w:tc>
          <w:tcPr>
            <w:tcW w:w="1984" w:type="dxa"/>
            <w:gridSpan w:val="2"/>
            <w:vAlign w:val="center"/>
          </w:tcPr>
          <w:p w14:paraId="63B02CCD" w14:textId="77777777" w:rsidR="00605C75" w:rsidRPr="008778CF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8778CF">
              <w:rPr>
                <w:rFonts w:ascii="Times New Roman" w:eastAsia="等线" w:hAnsi="Times New Roman" w:cs="Times New Roman" w:hint="eastAsia"/>
                <w:sz w:val="21"/>
                <w:szCs w:val="21"/>
              </w:rPr>
              <w:t>2</w:t>
            </w:r>
            <w:r w:rsidRPr="008778CF">
              <w:rPr>
                <w:rFonts w:ascii="Times New Roman" w:eastAsia="等线" w:hAnsi="Times New Roman" w:cs="Times New Roman"/>
                <w:sz w:val="21"/>
                <w:szCs w:val="21"/>
              </w:rPr>
              <w:t>2.57± 6.52</w:t>
            </w:r>
          </w:p>
        </w:tc>
        <w:tc>
          <w:tcPr>
            <w:tcW w:w="1985" w:type="dxa"/>
            <w:gridSpan w:val="2"/>
            <w:vAlign w:val="center"/>
          </w:tcPr>
          <w:p w14:paraId="78B396A0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</w:rPr>
            </w:pPr>
            <w:r w:rsidRPr="008778CF">
              <w:rPr>
                <w:rFonts w:ascii="Times New Roman" w:eastAsia="等线" w:hAnsi="Times New Roman" w:cs="Times New Roman" w:hint="eastAsia"/>
                <w:sz w:val="21"/>
                <w:szCs w:val="21"/>
              </w:rPr>
              <w:t>2</w:t>
            </w:r>
            <w:r w:rsidRPr="008778CF">
              <w:rPr>
                <w:rFonts w:ascii="Times New Roman" w:eastAsia="等线" w:hAnsi="Times New Roman" w:cs="Times New Roman"/>
                <w:sz w:val="21"/>
                <w:szCs w:val="21"/>
              </w:rPr>
              <w:t>2.60± 6.04</w:t>
            </w:r>
          </w:p>
        </w:tc>
        <w:tc>
          <w:tcPr>
            <w:tcW w:w="1843" w:type="dxa"/>
            <w:vAlign w:val="center"/>
          </w:tcPr>
          <w:p w14:paraId="1CA67662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</w:rPr>
            </w:pPr>
            <w:r w:rsidRPr="008778CF">
              <w:rPr>
                <w:rFonts w:ascii="Times New Roman" w:eastAsia="等线" w:hAnsi="Times New Roman" w:cs="Times New Roman" w:hint="eastAsia"/>
                <w:sz w:val="21"/>
                <w:szCs w:val="21"/>
              </w:rPr>
              <w:t>2</w:t>
            </w:r>
            <w:r w:rsidRPr="008778CF">
              <w:rPr>
                <w:rFonts w:ascii="Times New Roman" w:eastAsia="等线" w:hAnsi="Times New Roman" w:cs="Times New Roman"/>
                <w:sz w:val="21"/>
                <w:szCs w:val="21"/>
              </w:rPr>
              <w:t>2.52</w:t>
            </w:r>
            <w:r w:rsidRPr="00302971">
              <w:rPr>
                <w:rFonts w:ascii="Times New Roman" w:eastAsia="等线" w:hAnsi="Times New Roman" w:cs="Times New Roman"/>
                <w:sz w:val="21"/>
                <w:szCs w:val="21"/>
              </w:rPr>
              <w:t>± 7.03</w:t>
            </w:r>
          </w:p>
        </w:tc>
        <w:tc>
          <w:tcPr>
            <w:tcW w:w="1064" w:type="dxa"/>
            <w:vAlign w:val="center"/>
          </w:tcPr>
          <w:p w14:paraId="391843A0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2"/>
                <w:szCs w:val="22"/>
              </w:rPr>
            </w:pPr>
            <w:r w:rsidRPr="00302971">
              <w:rPr>
                <w:rFonts w:ascii="Times New Roman" w:eastAsia="等线" w:hAnsi="Times New Roman" w:cs="Times New Roman"/>
                <w:sz w:val="22"/>
                <w:szCs w:val="22"/>
              </w:rPr>
              <w:t>0.950</w:t>
            </w:r>
          </w:p>
        </w:tc>
        <w:tc>
          <w:tcPr>
            <w:tcW w:w="2054" w:type="dxa"/>
            <w:vAlign w:val="center"/>
          </w:tcPr>
          <w:p w14:paraId="72E7298A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</w:rPr>
            </w:pPr>
            <w:r w:rsidRPr="000C1E6F">
              <w:rPr>
                <w:rFonts w:ascii="Times New Roman" w:eastAsia="等线" w:hAnsi="Times New Roman" w:cs="Times New Roman" w:hint="eastAsia"/>
                <w:sz w:val="21"/>
                <w:szCs w:val="21"/>
              </w:rPr>
              <w:t>2</w:t>
            </w:r>
            <w:r w:rsidRPr="000C1E6F">
              <w:rPr>
                <w:rFonts w:ascii="Times New Roman" w:eastAsia="等线" w:hAnsi="Times New Roman" w:cs="Times New Roman"/>
                <w:sz w:val="21"/>
                <w:szCs w:val="21"/>
              </w:rPr>
              <w:t>2.47± 6.71</w:t>
            </w:r>
          </w:p>
        </w:tc>
        <w:tc>
          <w:tcPr>
            <w:tcW w:w="1985" w:type="dxa"/>
            <w:vAlign w:val="center"/>
          </w:tcPr>
          <w:p w14:paraId="293179DC" w14:textId="77777777" w:rsidR="00605C75" w:rsidRPr="000C1E6F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0C1E6F">
              <w:rPr>
                <w:rFonts w:ascii="Times New Roman" w:eastAsia="等线" w:hAnsi="Times New Roman" w:cs="Times New Roman" w:hint="eastAsia"/>
                <w:sz w:val="21"/>
                <w:szCs w:val="21"/>
              </w:rPr>
              <w:t>2</w:t>
            </w:r>
            <w:r w:rsidRPr="000C1E6F">
              <w:rPr>
                <w:rFonts w:ascii="Times New Roman" w:eastAsia="等线" w:hAnsi="Times New Roman" w:cs="Times New Roman"/>
                <w:sz w:val="21"/>
                <w:szCs w:val="21"/>
              </w:rPr>
              <w:t>2.66± 6.39</w:t>
            </w:r>
          </w:p>
        </w:tc>
        <w:tc>
          <w:tcPr>
            <w:tcW w:w="992" w:type="dxa"/>
            <w:vAlign w:val="center"/>
          </w:tcPr>
          <w:p w14:paraId="6A1CC7F5" w14:textId="77777777" w:rsidR="00605C75" w:rsidRPr="000C1E6F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0C1E6F">
              <w:rPr>
                <w:rFonts w:ascii="Times New Roman" w:eastAsia="等线" w:hAnsi="Times New Roman" w:cs="Times New Roman"/>
                <w:sz w:val="22"/>
                <w:szCs w:val="22"/>
              </w:rPr>
              <w:t>0.882</w:t>
            </w:r>
          </w:p>
        </w:tc>
      </w:tr>
      <w:tr w:rsidR="00605C75" w:rsidRPr="0069257E" w14:paraId="5A2926E9" w14:textId="77777777" w:rsidTr="00BE2E77">
        <w:tc>
          <w:tcPr>
            <w:tcW w:w="2557" w:type="dxa"/>
            <w:vAlign w:val="center"/>
          </w:tcPr>
          <w:p w14:paraId="640E313A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2"/>
                <w:szCs w:val="22"/>
              </w:rPr>
            </w:pPr>
            <w:r w:rsidRPr="00302971">
              <w:rPr>
                <w:rFonts w:ascii="Times New Roman" w:eastAsia="等线" w:hAnsi="Times New Roman" w:cs="Times New Roman"/>
                <w:sz w:val="22"/>
                <w:szCs w:val="22"/>
              </w:rPr>
              <w:t>Proteinuria (g/24 h), mean ± SD</w:t>
            </w:r>
          </w:p>
        </w:tc>
        <w:tc>
          <w:tcPr>
            <w:tcW w:w="1984" w:type="dxa"/>
            <w:gridSpan w:val="2"/>
            <w:vAlign w:val="center"/>
          </w:tcPr>
          <w:p w14:paraId="0F8378BB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</w:rPr>
            </w:pPr>
            <w:r w:rsidRPr="00E914C2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Pr="00E914C2">
              <w:rPr>
                <w:rFonts w:ascii="Times New Roman" w:hAnsi="Times New Roman" w:cs="Times New Roman"/>
                <w:sz w:val="21"/>
                <w:szCs w:val="21"/>
              </w:rPr>
              <w:t>.0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E914C2">
              <w:rPr>
                <w:rFonts w:ascii="Times New Roman" w:eastAsia="等线" w:hAnsi="Times New Roman" w:cs="Times New Roman"/>
                <w:sz w:val="21"/>
                <w:szCs w:val="21"/>
              </w:rPr>
              <w:t>± 4.</w:t>
            </w:r>
            <w:r>
              <w:rPr>
                <w:rFonts w:ascii="Times New Roman" w:eastAsia="等线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1985" w:type="dxa"/>
            <w:gridSpan w:val="2"/>
            <w:vAlign w:val="center"/>
          </w:tcPr>
          <w:p w14:paraId="41BB5EAC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</w:rPr>
            </w:pPr>
            <w:r w:rsidRPr="00197A0F">
              <w:rPr>
                <w:rFonts w:ascii="Times New Roman" w:hAnsi="Times New Roman" w:cs="Times New Roman"/>
                <w:sz w:val="21"/>
                <w:szCs w:val="21"/>
              </w:rPr>
              <w:t>5.92</w:t>
            </w:r>
            <w:r w:rsidRPr="00197A0F">
              <w:rPr>
                <w:rFonts w:ascii="Times New Roman" w:eastAsia="等线" w:hAnsi="Times New Roman" w:cs="Times New Roman"/>
                <w:sz w:val="21"/>
                <w:szCs w:val="21"/>
              </w:rPr>
              <w:t>± 4.36</w:t>
            </w:r>
          </w:p>
        </w:tc>
        <w:tc>
          <w:tcPr>
            <w:tcW w:w="1843" w:type="dxa"/>
            <w:vAlign w:val="center"/>
          </w:tcPr>
          <w:p w14:paraId="4C2BC3ED" w14:textId="77777777" w:rsidR="00605C75" w:rsidRPr="00197A0F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197A0F">
              <w:rPr>
                <w:rFonts w:ascii="Times New Roman" w:hAnsi="Times New Roman" w:cs="Times New Roman"/>
                <w:sz w:val="21"/>
                <w:szCs w:val="21"/>
              </w:rPr>
              <w:t>6.14</w:t>
            </w:r>
            <w:r w:rsidRPr="00197A0F">
              <w:rPr>
                <w:rFonts w:ascii="Times New Roman" w:eastAsia="等线" w:hAnsi="Times New Roman" w:cs="Times New Roman"/>
                <w:sz w:val="21"/>
                <w:szCs w:val="21"/>
              </w:rPr>
              <w:t>± 4.69</w:t>
            </w:r>
          </w:p>
        </w:tc>
        <w:tc>
          <w:tcPr>
            <w:tcW w:w="1064" w:type="dxa"/>
            <w:vAlign w:val="center"/>
          </w:tcPr>
          <w:p w14:paraId="460833F6" w14:textId="77777777" w:rsidR="00605C75" w:rsidRPr="00197A0F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197A0F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0.810 </w:t>
            </w:r>
          </w:p>
        </w:tc>
        <w:tc>
          <w:tcPr>
            <w:tcW w:w="2054" w:type="dxa"/>
            <w:vAlign w:val="center"/>
          </w:tcPr>
          <w:p w14:paraId="43BE4E8A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</w:rPr>
            </w:pPr>
            <w:r w:rsidRPr="00A8327D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Pr="00A8327D">
              <w:rPr>
                <w:rFonts w:ascii="Times New Roman" w:hAnsi="Times New Roman" w:cs="Times New Roman"/>
                <w:sz w:val="21"/>
                <w:szCs w:val="21"/>
              </w:rPr>
              <w:t>.03</w:t>
            </w:r>
            <w:r w:rsidRPr="00A8327D">
              <w:rPr>
                <w:rFonts w:ascii="Times New Roman" w:eastAsia="等线" w:hAnsi="Times New Roman" w:cs="Times New Roman"/>
                <w:sz w:val="21"/>
                <w:szCs w:val="21"/>
              </w:rPr>
              <w:t>± 4.69</w:t>
            </w:r>
          </w:p>
        </w:tc>
        <w:tc>
          <w:tcPr>
            <w:tcW w:w="1985" w:type="dxa"/>
            <w:vAlign w:val="center"/>
          </w:tcPr>
          <w:p w14:paraId="76D7ECBB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</w:rPr>
            </w:pPr>
            <w:r w:rsidRPr="00323BD0">
              <w:rPr>
                <w:rFonts w:ascii="Times New Roman" w:hAnsi="Times New Roman" w:cs="Times New Roman"/>
                <w:sz w:val="21"/>
                <w:szCs w:val="21"/>
              </w:rPr>
              <w:t>6.02</w:t>
            </w:r>
            <w:r w:rsidRPr="00323BD0">
              <w:rPr>
                <w:rFonts w:ascii="Times New Roman" w:eastAsia="等线" w:hAnsi="Times New Roman" w:cs="Times New Roman"/>
                <w:sz w:val="21"/>
                <w:szCs w:val="21"/>
              </w:rPr>
              <w:t>± 4.36</w:t>
            </w:r>
          </w:p>
        </w:tc>
        <w:tc>
          <w:tcPr>
            <w:tcW w:w="992" w:type="dxa"/>
            <w:vAlign w:val="center"/>
          </w:tcPr>
          <w:p w14:paraId="54A1B1A7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2"/>
                <w:szCs w:val="22"/>
              </w:rPr>
            </w:pPr>
            <w:r w:rsidRPr="00323BD0">
              <w:rPr>
                <w:rFonts w:ascii="Times New Roman" w:eastAsia="等线" w:hAnsi="Times New Roman" w:cs="Times New Roman"/>
                <w:sz w:val="22"/>
                <w:szCs w:val="22"/>
              </w:rPr>
              <w:t>0.991</w:t>
            </w:r>
          </w:p>
        </w:tc>
      </w:tr>
      <w:tr w:rsidR="00605C75" w:rsidRPr="0069257E" w14:paraId="56DB3378" w14:textId="77777777" w:rsidTr="00BE2E77">
        <w:tc>
          <w:tcPr>
            <w:tcW w:w="2557" w:type="dxa"/>
            <w:vAlign w:val="center"/>
          </w:tcPr>
          <w:p w14:paraId="77C6B147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2"/>
                <w:szCs w:val="22"/>
              </w:rPr>
            </w:pPr>
            <w:r w:rsidRPr="00197A0F">
              <w:rPr>
                <w:rFonts w:ascii="Times New Roman" w:eastAsia="等线" w:hAnsi="Times New Roman" w:cs="Times New Roman"/>
                <w:sz w:val="22"/>
                <w:szCs w:val="22"/>
              </w:rPr>
              <w:t>SLEDAI, mean ± SD</w:t>
            </w:r>
          </w:p>
        </w:tc>
        <w:tc>
          <w:tcPr>
            <w:tcW w:w="1984" w:type="dxa"/>
            <w:gridSpan w:val="2"/>
            <w:vAlign w:val="center"/>
          </w:tcPr>
          <w:p w14:paraId="1C8BDB91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</w:rPr>
            </w:pPr>
            <w:r w:rsidRPr="00824A62">
              <w:rPr>
                <w:rFonts w:ascii="Times New Roman" w:hAnsi="Times New Roman" w:cs="Times New Roman"/>
                <w:sz w:val="21"/>
                <w:szCs w:val="21"/>
              </w:rPr>
              <w:t>16.16</w:t>
            </w:r>
            <w:r w:rsidRPr="00824A62">
              <w:rPr>
                <w:rFonts w:ascii="Times New Roman" w:eastAsia="等线" w:hAnsi="Times New Roman" w:cs="Times New Roman"/>
                <w:sz w:val="21"/>
                <w:szCs w:val="21"/>
              </w:rPr>
              <w:t>±</w:t>
            </w:r>
            <w:r w:rsidRPr="00824A62">
              <w:rPr>
                <w:rFonts w:ascii="Times New Roman" w:hAnsi="Times New Roman" w:cs="Times New Roman"/>
                <w:sz w:val="21"/>
                <w:szCs w:val="21"/>
              </w:rPr>
              <w:t>5.36</w:t>
            </w:r>
          </w:p>
        </w:tc>
        <w:tc>
          <w:tcPr>
            <w:tcW w:w="1985" w:type="dxa"/>
            <w:gridSpan w:val="2"/>
            <w:vAlign w:val="center"/>
          </w:tcPr>
          <w:p w14:paraId="3C731D5F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</w:rPr>
            </w:pPr>
            <w:r w:rsidRPr="00197A0F">
              <w:rPr>
                <w:rFonts w:ascii="Times New Roman" w:hAnsi="Times New Roman" w:cs="Times New Roman"/>
                <w:sz w:val="21"/>
                <w:szCs w:val="21"/>
              </w:rPr>
              <w:t>18.05</w:t>
            </w:r>
            <w:r w:rsidRPr="00197A0F">
              <w:rPr>
                <w:rFonts w:ascii="Times New Roman" w:eastAsia="等线" w:hAnsi="Times New Roman" w:cs="Times New Roman"/>
                <w:sz w:val="21"/>
                <w:szCs w:val="21"/>
              </w:rPr>
              <w:t>±4</w:t>
            </w:r>
            <w:r w:rsidRPr="00197A0F">
              <w:rPr>
                <w:rFonts w:ascii="Times New Roman" w:hAnsi="Times New Roman" w:cs="Times New Roman"/>
                <w:sz w:val="21"/>
                <w:szCs w:val="21"/>
              </w:rPr>
              <w:t>.97</w:t>
            </w:r>
          </w:p>
        </w:tc>
        <w:tc>
          <w:tcPr>
            <w:tcW w:w="1843" w:type="dxa"/>
            <w:vAlign w:val="center"/>
          </w:tcPr>
          <w:p w14:paraId="273A9B3B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</w:rPr>
            </w:pPr>
            <w:r w:rsidRPr="00E07397">
              <w:rPr>
                <w:rFonts w:ascii="Times New Roman" w:hAnsi="Times New Roman" w:cs="Times New Roman"/>
                <w:sz w:val="21"/>
                <w:szCs w:val="21"/>
              </w:rPr>
              <w:t>14.25</w:t>
            </w:r>
            <w:r w:rsidRPr="00E07397">
              <w:rPr>
                <w:rFonts w:ascii="Times New Roman" w:eastAsia="等线" w:hAnsi="Times New Roman" w:cs="Times New Roman"/>
                <w:sz w:val="21"/>
                <w:szCs w:val="21"/>
              </w:rPr>
              <w:t>±5</w:t>
            </w:r>
            <w:r w:rsidRPr="00E07397">
              <w:rPr>
                <w:rFonts w:ascii="Times New Roman" w:hAnsi="Times New Roman" w:cs="Times New Roman"/>
                <w:sz w:val="21"/>
                <w:szCs w:val="21"/>
              </w:rPr>
              <w:t>.04</w:t>
            </w:r>
          </w:p>
        </w:tc>
        <w:tc>
          <w:tcPr>
            <w:tcW w:w="1064" w:type="dxa"/>
            <w:vAlign w:val="center"/>
          </w:tcPr>
          <w:p w14:paraId="0E61F87C" w14:textId="77777777" w:rsidR="00605C75" w:rsidRPr="00E07397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07397">
              <w:rPr>
                <w:rFonts w:ascii="Times New Roman" w:eastAsia="等线" w:hAnsi="Times New Roman" w:cs="Times New Roman"/>
                <w:sz w:val="22"/>
                <w:szCs w:val="22"/>
              </w:rPr>
              <w:t>0.002</w:t>
            </w:r>
          </w:p>
        </w:tc>
        <w:tc>
          <w:tcPr>
            <w:tcW w:w="2054" w:type="dxa"/>
            <w:vAlign w:val="center"/>
          </w:tcPr>
          <w:p w14:paraId="5F865C8D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</w:rPr>
            </w:pPr>
            <w:r w:rsidRPr="000C1E6F">
              <w:rPr>
                <w:rFonts w:ascii="Times New Roman" w:hAnsi="Times New Roman" w:cs="Times New Roman"/>
                <w:sz w:val="21"/>
                <w:szCs w:val="21"/>
              </w:rPr>
              <w:t>17.44</w:t>
            </w:r>
            <w:r w:rsidRPr="000C1E6F">
              <w:rPr>
                <w:rFonts w:ascii="Times New Roman" w:eastAsia="等线" w:hAnsi="Times New Roman" w:cs="Times New Roman"/>
                <w:sz w:val="21"/>
                <w:szCs w:val="21"/>
              </w:rPr>
              <w:t>±3</w:t>
            </w:r>
            <w:r w:rsidRPr="000C1E6F">
              <w:rPr>
                <w:rFonts w:ascii="Times New Roman" w:hAnsi="Times New Roman" w:cs="Times New Roman"/>
                <w:sz w:val="21"/>
                <w:szCs w:val="21"/>
              </w:rPr>
              <w:t>.56</w:t>
            </w:r>
          </w:p>
        </w:tc>
        <w:tc>
          <w:tcPr>
            <w:tcW w:w="1985" w:type="dxa"/>
            <w:vAlign w:val="center"/>
          </w:tcPr>
          <w:p w14:paraId="40996D35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</w:rPr>
            </w:pPr>
            <w:r w:rsidRPr="000C1E6F">
              <w:rPr>
                <w:rFonts w:ascii="Times New Roman" w:hAnsi="Times New Roman" w:cs="Times New Roman"/>
                <w:sz w:val="21"/>
                <w:szCs w:val="21"/>
              </w:rPr>
              <w:t>13.73</w:t>
            </w:r>
            <w:r w:rsidRPr="000C1E6F">
              <w:rPr>
                <w:rFonts w:ascii="Times New Roman" w:eastAsia="等线" w:hAnsi="Times New Roman" w:cs="Times New Roman"/>
                <w:sz w:val="21"/>
                <w:szCs w:val="21"/>
              </w:rPr>
              <w:t>±3</w:t>
            </w:r>
            <w:r w:rsidRPr="000C1E6F">
              <w:rPr>
                <w:rFonts w:ascii="Times New Roman" w:hAnsi="Times New Roman" w:cs="Times New Roman"/>
                <w:sz w:val="21"/>
                <w:szCs w:val="21"/>
              </w:rPr>
              <w:t>.84</w:t>
            </w:r>
          </w:p>
        </w:tc>
        <w:tc>
          <w:tcPr>
            <w:tcW w:w="992" w:type="dxa"/>
            <w:vAlign w:val="center"/>
          </w:tcPr>
          <w:p w14:paraId="58FF57E1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2"/>
                <w:szCs w:val="22"/>
              </w:rPr>
            </w:pPr>
            <w:r w:rsidRPr="000C1E6F">
              <w:rPr>
                <w:rFonts w:ascii="Times New Roman" w:eastAsia="等线" w:hAnsi="Times New Roman" w:cs="Times New Roman" w:hint="eastAsia"/>
                <w:sz w:val="22"/>
                <w:szCs w:val="22"/>
              </w:rPr>
              <w:t>＜</w:t>
            </w:r>
            <w:r w:rsidRPr="000C1E6F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0.001 </w:t>
            </w:r>
          </w:p>
        </w:tc>
      </w:tr>
      <w:tr w:rsidR="00605C75" w:rsidRPr="0069257E" w14:paraId="69F474AD" w14:textId="77777777" w:rsidTr="00BE2E77">
        <w:tc>
          <w:tcPr>
            <w:tcW w:w="2557" w:type="dxa"/>
            <w:vAlign w:val="center"/>
          </w:tcPr>
          <w:p w14:paraId="32526F8A" w14:textId="77777777" w:rsidR="00605C75" w:rsidRPr="00E07397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07397">
              <w:rPr>
                <w:rFonts w:ascii="Times New Roman" w:eastAsia="等线" w:hAnsi="Times New Roman" w:cs="Times New Roman"/>
                <w:sz w:val="22"/>
                <w:szCs w:val="22"/>
              </w:rPr>
              <w:t>Anti–double-stranded DNA antibody.no. (%)</w:t>
            </w:r>
          </w:p>
        </w:tc>
        <w:tc>
          <w:tcPr>
            <w:tcW w:w="1984" w:type="dxa"/>
            <w:gridSpan w:val="2"/>
            <w:vAlign w:val="center"/>
          </w:tcPr>
          <w:p w14:paraId="1F8DDF05" w14:textId="77777777" w:rsidR="00605C75" w:rsidRPr="00535CFB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35CFB">
              <w:rPr>
                <w:rFonts w:ascii="Times New Roman" w:hAnsi="Times New Roman" w:cs="Times New Roman"/>
                <w:sz w:val="21"/>
                <w:szCs w:val="21"/>
              </w:rPr>
              <w:t>87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35CFB">
              <w:rPr>
                <w:rFonts w:ascii="Times New Roman" w:hAnsi="Times New Roman" w:cs="Times New Roman"/>
                <w:sz w:val="21"/>
                <w:szCs w:val="21"/>
              </w:rPr>
              <w:t>(83.65)</w:t>
            </w:r>
          </w:p>
        </w:tc>
        <w:tc>
          <w:tcPr>
            <w:tcW w:w="1985" w:type="dxa"/>
            <w:gridSpan w:val="2"/>
            <w:vAlign w:val="center"/>
          </w:tcPr>
          <w:p w14:paraId="20B18D26" w14:textId="77777777" w:rsidR="00605C75" w:rsidRPr="00535CFB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35CFB">
              <w:rPr>
                <w:rFonts w:ascii="Times New Roman" w:eastAsia="等线" w:hAnsi="Times New Roman" w:cs="Times New Roman"/>
                <w:sz w:val="21"/>
                <w:szCs w:val="21"/>
              </w:rPr>
              <w:t>49 (94.25)</w:t>
            </w:r>
          </w:p>
        </w:tc>
        <w:tc>
          <w:tcPr>
            <w:tcW w:w="1843" w:type="dxa"/>
            <w:vAlign w:val="center"/>
          </w:tcPr>
          <w:p w14:paraId="5680A579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</w:rPr>
            </w:pPr>
            <w:r w:rsidRPr="00535CFB">
              <w:rPr>
                <w:rFonts w:ascii="Times New Roman" w:eastAsia="等线" w:hAnsi="Times New Roman" w:cs="Times New Roman"/>
                <w:sz w:val="21"/>
                <w:szCs w:val="21"/>
              </w:rPr>
              <w:t>38 (73.07)</w:t>
            </w:r>
          </w:p>
        </w:tc>
        <w:tc>
          <w:tcPr>
            <w:tcW w:w="1064" w:type="dxa"/>
            <w:vAlign w:val="center"/>
          </w:tcPr>
          <w:p w14:paraId="2058F56A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2"/>
                <w:szCs w:val="22"/>
              </w:rPr>
            </w:pPr>
            <w:r w:rsidRPr="00535CFB">
              <w:rPr>
                <w:rFonts w:ascii="Times New Roman" w:eastAsia="等线" w:hAnsi="Times New Roman" w:cs="Times New Roman" w:hint="eastAsia"/>
                <w:sz w:val="22"/>
                <w:szCs w:val="22"/>
              </w:rPr>
              <w:t>0</w:t>
            </w:r>
            <w:r w:rsidRPr="00535CFB">
              <w:rPr>
                <w:rFonts w:ascii="Times New Roman" w:eastAsia="等线" w:hAnsi="Times New Roman" w:cs="Times New Roman"/>
                <w:sz w:val="22"/>
                <w:szCs w:val="22"/>
              </w:rPr>
              <w:t>.006</w:t>
            </w:r>
          </w:p>
        </w:tc>
        <w:tc>
          <w:tcPr>
            <w:tcW w:w="2054" w:type="dxa"/>
            <w:vAlign w:val="center"/>
          </w:tcPr>
          <w:p w14:paraId="0FCBB0E9" w14:textId="77777777" w:rsidR="00605C75" w:rsidRPr="00D410BF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D410BF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42 </w:t>
            </w:r>
            <w:r w:rsidRPr="00D410BF">
              <w:rPr>
                <w:rFonts w:ascii="Times New Roman" w:eastAsia="等线" w:hAnsi="Times New Roman" w:cs="Times New Roman" w:hint="eastAsia"/>
                <w:sz w:val="22"/>
                <w:szCs w:val="22"/>
              </w:rPr>
              <w:t>(</w:t>
            </w:r>
            <w:r w:rsidRPr="00D410BF">
              <w:rPr>
                <w:rFonts w:ascii="Times New Roman" w:eastAsia="等线" w:hAnsi="Times New Roman" w:cs="Times New Roman"/>
                <w:sz w:val="22"/>
                <w:szCs w:val="22"/>
              </w:rPr>
              <w:t>80.77)</w:t>
            </w:r>
          </w:p>
        </w:tc>
        <w:tc>
          <w:tcPr>
            <w:tcW w:w="1985" w:type="dxa"/>
            <w:vAlign w:val="center"/>
          </w:tcPr>
          <w:p w14:paraId="144EA67A" w14:textId="77777777" w:rsidR="00605C75" w:rsidRPr="00D410BF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D410BF">
              <w:rPr>
                <w:rFonts w:ascii="Times New Roman" w:eastAsia="等线" w:hAnsi="Times New Roman" w:cs="Times New Roman"/>
                <w:sz w:val="22"/>
                <w:szCs w:val="22"/>
              </w:rPr>
              <w:t>45 (86.53)</w:t>
            </w:r>
          </w:p>
        </w:tc>
        <w:tc>
          <w:tcPr>
            <w:tcW w:w="992" w:type="dxa"/>
            <w:vAlign w:val="center"/>
          </w:tcPr>
          <w:p w14:paraId="285542E8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2"/>
                <w:szCs w:val="22"/>
              </w:rPr>
            </w:pPr>
            <w:r w:rsidRPr="00D410BF">
              <w:rPr>
                <w:rFonts w:ascii="Times New Roman" w:eastAsia="等线" w:hAnsi="Times New Roman" w:cs="Times New Roman"/>
                <w:sz w:val="22"/>
                <w:szCs w:val="22"/>
              </w:rPr>
              <w:t>0.596</w:t>
            </w:r>
          </w:p>
        </w:tc>
      </w:tr>
      <w:tr w:rsidR="00605C75" w:rsidRPr="0069257E" w14:paraId="33BD8551" w14:textId="77777777" w:rsidTr="00BE2E77">
        <w:tc>
          <w:tcPr>
            <w:tcW w:w="2557" w:type="dxa"/>
            <w:vAlign w:val="center"/>
          </w:tcPr>
          <w:p w14:paraId="622D0C1A" w14:textId="77777777" w:rsidR="00605C75" w:rsidRPr="00535CFB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535CFB">
              <w:rPr>
                <w:rFonts w:ascii="Times New Roman" w:eastAsia="等线" w:hAnsi="Times New Roman" w:cs="Times New Roman"/>
                <w:sz w:val="22"/>
                <w:szCs w:val="22"/>
              </w:rPr>
              <w:t>Hypertension, no. (%)</w:t>
            </w:r>
          </w:p>
        </w:tc>
        <w:tc>
          <w:tcPr>
            <w:tcW w:w="1984" w:type="dxa"/>
            <w:gridSpan w:val="2"/>
            <w:vAlign w:val="center"/>
          </w:tcPr>
          <w:p w14:paraId="753639ED" w14:textId="77777777" w:rsidR="00605C75" w:rsidRPr="00535CFB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35CFB">
              <w:rPr>
                <w:rFonts w:ascii="Times New Roman" w:hAnsi="Times New Roman" w:cs="Times New Roman"/>
                <w:sz w:val="21"/>
                <w:szCs w:val="21"/>
              </w:rPr>
              <w:t>38 (36.53</w:t>
            </w:r>
            <w:r w:rsidRPr="00535CFB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985" w:type="dxa"/>
            <w:gridSpan w:val="2"/>
            <w:vAlign w:val="center"/>
          </w:tcPr>
          <w:p w14:paraId="3C593C4C" w14:textId="77777777" w:rsidR="00605C75" w:rsidRPr="00535CFB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35CFB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18 </w:t>
            </w:r>
            <w:r w:rsidRPr="00535CFB">
              <w:rPr>
                <w:rFonts w:ascii="Times New Roman" w:eastAsia="等线" w:hAnsi="Times New Roman" w:cs="Times New Roman" w:hint="eastAsia"/>
                <w:sz w:val="21"/>
                <w:szCs w:val="21"/>
              </w:rPr>
              <w:t>(</w:t>
            </w:r>
            <w:r w:rsidRPr="00535CFB">
              <w:rPr>
                <w:rFonts w:ascii="Times New Roman" w:eastAsia="等线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eastAsia="等线" w:hAnsi="Times New Roman" w:cs="Times New Roman"/>
                <w:sz w:val="21"/>
                <w:szCs w:val="21"/>
              </w:rPr>
              <w:t>4</w:t>
            </w:r>
            <w:r w:rsidRPr="00535CFB">
              <w:rPr>
                <w:rFonts w:ascii="Times New Roman" w:eastAsia="等线" w:hAnsi="Times New Roman" w:cs="Times New Roman"/>
                <w:sz w:val="21"/>
                <w:szCs w:val="21"/>
              </w:rPr>
              <w:t>.6</w:t>
            </w:r>
            <w:r>
              <w:rPr>
                <w:rFonts w:ascii="Times New Roman" w:eastAsia="等线" w:hAnsi="Times New Roman" w:cs="Times New Roman"/>
                <w:sz w:val="21"/>
                <w:szCs w:val="21"/>
              </w:rPr>
              <w:t>1</w:t>
            </w:r>
            <w:r w:rsidRPr="00535CFB">
              <w:rPr>
                <w:rFonts w:ascii="Times New Roman" w:eastAsia="等线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843" w:type="dxa"/>
            <w:vAlign w:val="center"/>
          </w:tcPr>
          <w:p w14:paraId="466B0B8C" w14:textId="77777777" w:rsidR="00605C75" w:rsidRPr="00535CFB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35CFB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20 </w:t>
            </w:r>
            <w:r w:rsidRPr="00535CFB">
              <w:rPr>
                <w:rFonts w:ascii="Times New Roman" w:eastAsia="等线" w:hAnsi="Times New Roman" w:cs="Times New Roman" w:hint="eastAsia"/>
                <w:sz w:val="21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sz w:val="21"/>
                <w:szCs w:val="21"/>
              </w:rPr>
              <w:t>38.46</w:t>
            </w:r>
            <w:r w:rsidRPr="00535CFB">
              <w:rPr>
                <w:rFonts w:ascii="Times New Roman" w:eastAsia="等线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064" w:type="dxa"/>
            <w:vAlign w:val="center"/>
          </w:tcPr>
          <w:p w14:paraId="13A6CED5" w14:textId="77777777" w:rsidR="00605C75" w:rsidRPr="00726D94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726D94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0.836 </w:t>
            </w:r>
          </w:p>
        </w:tc>
        <w:tc>
          <w:tcPr>
            <w:tcW w:w="2054" w:type="dxa"/>
            <w:vAlign w:val="center"/>
          </w:tcPr>
          <w:p w14:paraId="0159741C" w14:textId="77777777" w:rsidR="00605C75" w:rsidRPr="001850EE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1850EE">
              <w:rPr>
                <w:rFonts w:ascii="Times New Roman" w:eastAsia="等线" w:hAnsi="Times New Roman" w:cs="Times New Roman"/>
                <w:sz w:val="22"/>
                <w:szCs w:val="22"/>
              </w:rPr>
              <w:t>24 (46.15)</w:t>
            </w:r>
          </w:p>
        </w:tc>
        <w:tc>
          <w:tcPr>
            <w:tcW w:w="1985" w:type="dxa"/>
            <w:vAlign w:val="center"/>
          </w:tcPr>
          <w:p w14:paraId="5FC80886" w14:textId="77777777" w:rsidR="00605C75" w:rsidRPr="001850EE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1850EE">
              <w:rPr>
                <w:rFonts w:ascii="Times New Roman" w:eastAsia="等线" w:hAnsi="Times New Roman" w:cs="Times New Roman"/>
                <w:sz w:val="22"/>
                <w:szCs w:val="22"/>
              </w:rPr>
              <w:t>14 (26.92)</w:t>
            </w:r>
          </w:p>
        </w:tc>
        <w:tc>
          <w:tcPr>
            <w:tcW w:w="992" w:type="dxa"/>
            <w:vAlign w:val="center"/>
          </w:tcPr>
          <w:p w14:paraId="17FBD8EC" w14:textId="77777777" w:rsidR="00605C75" w:rsidRPr="001850EE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1850EE">
              <w:rPr>
                <w:rFonts w:ascii="Times New Roman" w:eastAsia="等线" w:hAnsi="Times New Roman" w:cs="Times New Roman"/>
                <w:sz w:val="22"/>
                <w:szCs w:val="22"/>
              </w:rPr>
              <w:t>0.066</w:t>
            </w:r>
          </w:p>
        </w:tc>
      </w:tr>
      <w:tr w:rsidR="00605C75" w:rsidRPr="0069257E" w14:paraId="064EDB53" w14:textId="77777777" w:rsidTr="00BE2E77">
        <w:tc>
          <w:tcPr>
            <w:tcW w:w="2557" w:type="dxa"/>
          </w:tcPr>
          <w:p w14:paraId="08B03505" w14:textId="77777777" w:rsidR="00605C75" w:rsidRPr="000A12EF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0A12EF">
              <w:rPr>
                <w:rFonts w:ascii="Times New Roman" w:hAnsi="Times New Roman" w:cs="Times New Roman"/>
                <w:sz w:val="21"/>
                <w:szCs w:val="21"/>
              </w:rPr>
              <w:t>Renal function impaired, no.</w:t>
            </w:r>
            <w:r w:rsidRPr="000A12EF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(%)</w:t>
            </w:r>
          </w:p>
        </w:tc>
        <w:tc>
          <w:tcPr>
            <w:tcW w:w="1984" w:type="dxa"/>
            <w:gridSpan w:val="2"/>
            <w:vAlign w:val="center"/>
          </w:tcPr>
          <w:p w14:paraId="6AEEA3F5" w14:textId="77777777" w:rsidR="00605C75" w:rsidRPr="000A12EF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0A12EF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0A12E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A12EF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0A12EF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0A12EF">
              <w:rPr>
                <w:rFonts w:ascii="Times New Roman" w:hAnsi="Times New Roman" w:cs="Times New Roman"/>
                <w:sz w:val="21"/>
                <w:szCs w:val="21"/>
              </w:rPr>
              <w:t>.6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0A12EF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985" w:type="dxa"/>
            <w:gridSpan w:val="2"/>
            <w:vAlign w:val="center"/>
          </w:tcPr>
          <w:p w14:paraId="6014CF1C" w14:textId="77777777" w:rsidR="00605C75" w:rsidRPr="00C16C38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C16C38">
              <w:rPr>
                <w:rFonts w:ascii="Times New Roman" w:eastAsia="等线" w:hAnsi="Times New Roman" w:cs="Times New Roman"/>
                <w:sz w:val="21"/>
                <w:szCs w:val="21"/>
              </w:rPr>
              <w:t>25 (48.07)</w:t>
            </w:r>
          </w:p>
        </w:tc>
        <w:tc>
          <w:tcPr>
            <w:tcW w:w="1843" w:type="dxa"/>
            <w:vAlign w:val="center"/>
          </w:tcPr>
          <w:p w14:paraId="195A4E99" w14:textId="77777777" w:rsidR="00605C75" w:rsidRPr="00C16C38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C16C38">
              <w:rPr>
                <w:rFonts w:ascii="Times New Roman" w:eastAsia="等线" w:hAnsi="Times New Roman" w:cs="Times New Roman"/>
                <w:sz w:val="21"/>
                <w:szCs w:val="21"/>
              </w:rPr>
              <w:t>9 (17.30)</w:t>
            </w:r>
          </w:p>
        </w:tc>
        <w:tc>
          <w:tcPr>
            <w:tcW w:w="1064" w:type="dxa"/>
            <w:vAlign w:val="center"/>
          </w:tcPr>
          <w:p w14:paraId="38860CDD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2"/>
                <w:szCs w:val="22"/>
              </w:rPr>
            </w:pPr>
            <w:r w:rsidRPr="00C16C38">
              <w:rPr>
                <w:rFonts w:ascii="Times New Roman" w:eastAsia="等线" w:hAnsi="Times New Roman" w:cs="Times New Roman" w:hint="eastAsia"/>
                <w:sz w:val="22"/>
                <w:szCs w:val="22"/>
              </w:rPr>
              <w:t>0</w:t>
            </w:r>
            <w:r w:rsidRPr="00C16C38">
              <w:rPr>
                <w:rFonts w:ascii="Times New Roman" w:eastAsia="等线" w:hAnsi="Times New Roman" w:cs="Times New Roman"/>
                <w:sz w:val="22"/>
                <w:szCs w:val="22"/>
              </w:rPr>
              <w:t>.001</w:t>
            </w:r>
          </w:p>
        </w:tc>
        <w:tc>
          <w:tcPr>
            <w:tcW w:w="2054" w:type="dxa"/>
            <w:vAlign w:val="center"/>
          </w:tcPr>
          <w:p w14:paraId="09A8467E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</w:rPr>
            </w:pPr>
            <w:r w:rsidRPr="00542D36">
              <w:rPr>
                <w:rFonts w:ascii="Times New Roman" w:eastAsia="等线" w:hAnsi="Times New Roman" w:cs="Times New Roman"/>
                <w:sz w:val="21"/>
                <w:szCs w:val="21"/>
              </w:rPr>
              <w:t>19 (36.53)</w:t>
            </w:r>
          </w:p>
        </w:tc>
        <w:tc>
          <w:tcPr>
            <w:tcW w:w="1985" w:type="dxa"/>
            <w:vAlign w:val="center"/>
          </w:tcPr>
          <w:p w14:paraId="17A4F8D6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1"/>
                <w:szCs w:val="21"/>
              </w:rPr>
            </w:pPr>
            <w:r w:rsidRPr="00542D36">
              <w:rPr>
                <w:rFonts w:ascii="Times New Roman" w:eastAsia="等线" w:hAnsi="Times New Roman" w:cs="Times New Roman"/>
                <w:sz w:val="21"/>
                <w:szCs w:val="21"/>
              </w:rPr>
              <w:t>14 (26.92)</w:t>
            </w:r>
          </w:p>
        </w:tc>
        <w:tc>
          <w:tcPr>
            <w:tcW w:w="992" w:type="dxa"/>
            <w:vAlign w:val="center"/>
          </w:tcPr>
          <w:p w14:paraId="2EEAF1E6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2"/>
                <w:szCs w:val="22"/>
              </w:rPr>
            </w:pPr>
            <w:r w:rsidRPr="00542D36">
              <w:rPr>
                <w:rFonts w:ascii="Times New Roman" w:eastAsia="等线" w:hAnsi="Times New Roman" w:cs="Times New Roman" w:hint="eastAsia"/>
                <w:sz w:val="22"/>
                <w:szCs w:val="22"/>
              </w:rPr>
              <w:t>0</w:t>
            </w:r>
            <w:r w:rsidRPr="00542D36">
              <w:rPr>
                <w:rFonts w:ascii="Times New Roman" w:eastAsia="等线" w:hAnsi="Times New Roman" w:cs="Times New Roman"/>
                <w:sz w:val="22"/>
                <w:szCs w:val="22"/>
              </w:rPr>
              <w:t>.399</w:t>
            </w:r>
          </w:p>
        </w:tc>
      </w:tr>
      <w:tr w:rsidR="00605C75" w:rsidRPr="0069257E" w14:paraId="2F902480" w14:textId="77777777" w:rsidTr="00BE2E77">
        <w:trPr>
          <w:trHeight w:val="414"/>
        </w:trPr>
        <w:tc>
          <w:tcPr>
            <w:tcW w:w="2557" w:type="dxa"/>
            <w:vAlign w:val="center"/>
          </w:tcPr>
          <w:p w14:paraId="1A40BFAB" w14:textId="77777777" w:rsidR="00605C75" w:rsidRPr="00895E78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895E78">
              <w:rPr>
                <w:rFonts w:ascii="Times New Roman" w:eastAsia="等线" w:hAnsi="Times New Roman" w:cs="Times New Roman"/>
                <w:sz w:val="22"/>
                <w:szCs w:val="22"/>
              </w:rPr>
              <w:t>Hematuria, no (%)</w:t>
            </w:r>
          </w:p>
        </w:tc>
        <w:tc>
          <w:tcPr>
            <w:tcW w:w="1984" w:type="dxa"/>
            <w:gridSpan w:val="2"/>
            <w:vAlign w:val="center"/>
          </w:tcPr>
          <w:p w14:paraId="4105C5A8" w14:textId="77777777" w:rsidR="00605C75" w:rsidRPr="00895E78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895E78">
              <w:rPr>
                <w:rFonts w:ascii="Times New Roman" w:hAnsi="Times New Roman" w:cs="Times New Roman"/>
                <w:sz w:val="21"/>
                <w:szCs w:val="21"/>
              </w:rPr>
              <w:t>87 (83</w:t>
            </w:r>
            <w:r w:rsidRPr="00895E78">
              <w:rPr>
                <w:rFonts w:ascii="Times New Roman" w:hAnsi="Times New Roman" w:cs="Times New Roman" w:hint="eastAsia"/>
                <w:sz w:val="21"/>
                <w:szCs w:val="21"/>
              </w:rPr>
              <w:t>.</w:t>
            </w:r>
            <w:r w:rsidRPr="00895E78">
              <w:rPr>
                <w:rFonts w:ascii="Times New Roman" w:hAnsi="Times New Roman" w:cs="Times New Roman"/>
                <w:sz w:val="21"/>
                <w:szCs w:val="21"/>
              </w:rPr>
              <w:t>67)</w:t>
            </w:r>
          </w:p>
        </w:tc>
        <w:tc>
          <w:tcPr>
            <w:tcW w:w="1985" w:type="dxa"/>
            <w:gridSpan w:val="2"/>
            <w:vAlign w:val="center"/>
          </w:tcPr>
          <w:p w14:paraId="157CA343" w14:textId="77777777" w:rsidR="00605C75" w:rsidRPr="00895E78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895E78">
              <w:rPr>
                <w:rFonts w:ascii="Times New Roman" w:eastAsia="等线" w:hAnsi="Times New Roman" w:cs="Times New Roman"/>
                <w:sz w:val="21"/>
                <w:szCs w:val="21"/>
              </w:rPr>
              <w:t>49 (94.23)</w:t>
            </w:r>
          </w:p>
        </w:tc>
        <w:tc>
          <w:tcPr>
            <w:tcW w:w="1843" w:type="dxa"/>
            <w:vAlign w:val="center"/>
          </w:tcPr>
          <w:p w14:paraId="69900406" w14:textId="77777777" w:rsidR="00605C75" w:rsidRPr="00895E78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895E78">
              <w:rPr>
                <w:rFonts w:ascii="Times New Roman" w:eastAsia="等线" w:hAnsi="Times New Roman" w:cs="Times New Roman"/>
                <w:sz w:val="21"/>
                <w:szCs w:val="21"/>
              </w:rPr>
              <w:t>38 (73.07)</w:t>
            </w:r>
          </w:p>
        </w:tc>
        <w:tc>
          <w:tcPr>
            <w:tcW w:w="1064" w:type="dxa"/>
            <w:vAlign w:val="center"/>
          </w:tcPr>
          <w:p w14:paraId="54F74D58" w14:textId="77777777" w:rsidR="00605C75" w:rsidRPr="00895E78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895E78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0.006 </w:t>
            </w:r>
          </w:p>
        </w:tc>
        <w:tc>
          <w:tcPr>
            <w:tcW w:w="2054" w:type="dxa"/>
            <w:vAlign w:val="center"/>
          </w:tcPr>
          <w:p w14:paraId="2E5F09C7" w14:textId="77777777" w:rsidR="00605C75" w:rsidRPr="00542D36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542D36">
              <w:rPr>
                <w:rFonts w:ascii="Times New Roman" w:eastAsia="等线" w:hAnsi="Times New Roman" w:cs="Times New Roman"/>
                <w:sz w:val="22"/>
                <w:szCs w:val="22"/>
              </w:rPr>
              <w:t>47 (90.36</w:t>
            </w:r>
            <w:r w:rsidRPr="00542D36">
              <w:rPr>
                <w:rFonts w:ascii="Times New Roman" w:eastAsia="等线" w:hAnsi="Times New Roman" w:cs="Times New Roman" w:hint="eastAsia"/>
                <w:sz w:val="22"/>
                <w:szCs w:val="22"/>
              </w:rPr>
              <w:t>)</w:t>
            </w:r>
          </w:p>
        </w:tc>
        <w:tc>
          <w:tcPr>
            <w:tcW w:w="1985" w:type="dxa"/>
            <w:vAlign w:val="center"/>
          </w:tcPr>
          <w:p w14:paraId="0F06E4D9" w14:textId="77777777" w:rsidR="00605C75" w:rsidRPr="00542D36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542D36">
              <w:rPr>
                <w:rFonts w:ascii="Times New Roman" w:eastAsia="等线" w:hAnsi="Times New Roman" w:cs="Times New Roman"/>
                <w:sz w:val="22"/>
                <w:szCs w:val="22"/>
              </w:rPr>
              <w:t>40 (76.92)</w:t>
            </w:r>
          </w:p>
        </w:tc>
        <w:tc>
          <w:tcPr>
            <w:tcW w:w="992" w:type="dxa"/>
            <w:vAlign w:val="center"/>
          </w:tcPr>
          <w:p w14:paraId="16860C3C" w14:textId="77777777" w:rsidR="00605C75" w:rsidRPr="00542D36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542D36">
              <w:rPr>
                <w:rFonts w:ascii="Times New Roman" w:eastAsia="等线" w:hAnsi="Times New Roman" w:cs="Times New Roman"/>
                <w:sz w:val="22"/>
                <w:szCs w:val="22"/>
              </w:rPr>
              <w:t>0.109</w:t>
            </w:r>
          </w:p>
        </w:tc>
      </w:tr>
      <w:tr w:rsidR="00605C75" w:rsidRPr="0069257E" w14:paraId="7801FB4E" w14:textId="77777777" w:rsidTr="00BE2E77">
        <w:tc>
          <w:tcPr>
            <w:tcW w:w="2557" w:type="dxa"/>
            <w:tcBorders>
              <w:bottom w:val="single" w:sz="4" w:space="0" w:color="auto"/>
            </w:tcBorders>
            <w:vAlign w:val="center"/>
          </w:tcPr>
          <w:p w14:paraId="47D52003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2"/>
                <w:szCs w:val="22"/>
              </w:rPr>
            </w:pPr>
            <w:r w:rsidRPr="00E96243">
              <w:rPr>
                <w:rFonts w:ascii="Times New Roman" w:eastAsia="等线" w:hAnsi="Times New Roman" w:cs="Times New Roman"/>
                <w:sz w:val="22"/>
                <w:szCs w:val="22"/>
              </w:rPr>
              <w:t>Leukocyturia (noninfectious), no. (%)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5639E0F0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2"/>
                <w:szCs w:val="22"/>
              </w:rPr>
            </w:pPr>
            <w:r w:rsidRPr="00E96243">
              <w:rPr>
                <w:rFonts w:ascii="Times New Roman" w:hAnsi="Times New Roman" w:cs="Times New Roman"/>
                <w:sz w:val="21"/>
                <w:szCs w:val="21"/>
              </w:rPr>
              <w:t>80 (76.92)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05774CD4" w14:textId="77777777" w:rsidR="00605C75" w:rsidRPr="00A5444E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  <w:highlight w:val="yellow"/>
              </w:rPr>
            </w:pPr>
            <w:r w:rsidRPr="00A5444E">
              <w:rPr>
                <w:rFonts w:ascii="Times New Roman" w:eastAsia="等线" w:hAnsi="Times New Roman" w:cs="Times New Roman"/>
                <w:sz w:val="22"/>
                <w:szCs w:val="22"/>
              </w:rPr>
              <w:t>45 (86.53)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CCB1B3C" w14:textId="77777777" w:rsidR="00605C75" w:rsidRPr="00A5444E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5444E">
              <w:rPr>
                <w:rFonts w:ascii="Times New Roman" w:eastAsia="等线" w:hAnsi="Times New Roman" w:cs="Times New Roman"/>
                <w:sz w:val="22"/>
                <w:szCs w:val="22"/>
              </w:rPr>
              <w:t>35 (67.30)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vAlign w:val="center"/>
          </w:tcPr>
          <w:p w14:paraId="26E0ABCF" w14:textId="77777777" w:rsidR="00605C75" w:rsidRPr="00A703F1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color w:val="C00000"/>
                <w:sz w:val="22"/>
                <w:szCs w:val="22"/>
                <w:highlight w:val="yellow"/>
              </w:rPr>
            </w:pPr>
            <w:r w:rsidRPr="00742D88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0.034 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vAlign w:val="center"/>
          </w:tcPr>
          <w:p w14:paraId="142BE3F7" w14:textId="77777777" w:rsidR="00605C75" w:rsidRPr="005C6CF4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5C6CF4">
              <w:rPr>
                <w:rFonts w:ascii="Times New Roman" w:eastAsia="等线" w:hAnsi="Times New Roman" w:cs="Times New Roman"/>
                <w:sz w:val="22"/>
                <w:szCs w:val="22"/>
              </w:rPr>
              <w:t>39</w:t>
            </w:r>
            <w:r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 </w:t>
            </w:r>
            <w:r w:rsidRPr="005C6CF4">
              <w:rPr>
                <w:rFonts w:ascii="Times New Roman" w:eastAsia="等线" w:hAnsi="Times New Roman" w:cs="Times New Roman" w:hint="eastAsia"/>
                <w:sz w:val="22"/>
                <w:szCs w:val="22"/>
              </w:rPr>
              <w:t>(</w:t>
            </w:r>
            <w:r w:rsidRPr="005C6CF4">
              <w:rPr>
                <w:rFonts w:ascii="Times New Roman" w:eastAsia="等线" w:hAnsi="Times New Roman" w:cs="Times New Roman"/>
                <w:sz w:val="22"/>
                <w:szCs w:val="22"/>
              </w:rPr>
              <w:t>75.00)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2D5444F" w14:textId="77777777" w:rsidR="00605C75" w:rsidRPr="005C6CF4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5C6CF4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41 </w:t>
            </w:r>
            <w:r w:rsidRPr="005C6CF4">
              <w:rPr>
                <w:rFonts w:ascii="Times New Roman" w:eastAsia="等线" w:hAnsi="Times New Roman" w:cs="Times New Roman" w:hint="eastAsia"/>
                <w:sz w:val="22"/>
                <w:szCs w:val="22"/>
              </w:rPr>
              <w:t>(</w:t>
            </w:r>
            <w:r w:rsidRPr="005C6CF4">
              <w:rPr>
                <w:rFonts w:ascii="Times New Roman" w:eastAsia="等线" w:hAnsi="Times New Roman" w:cs="Times New Roman"/>
                <w:sz w:val="22"/>
                <w:szCs w:val="22"/>
              </w:rPr>
              <w:t>78.86)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AAA72C5" w14:textId="77777777" w:rsidR="00605C75" w:rsidRPr="005C6CF4" w:rsidRDefault="00605C75" w:rsidP="00BE2E77">
            <w:pPr>
              <w:adjustRightInd w:val="0"/>
              <w:snapToGrid w:val="0"/>
              <w:spacing w:beforeLines="40" w:before="96"/>
              <w:rPr>
                <w:rFonts w:ascii="Times New Roman" w:eastAsia="等线" w:hAnsi="Times New Roman" w:cs="Times New Roman"/>
                <w:sz w:val="22"/>
                <w:szCs w:val="22"/>
                <w:highlight w:val="yellow"/>
              </w:rPr>
            </w:pPr>
            <w:r w:rsidRPr="005C6CF4">
              <w:rPr>
                <w:rFonts w:ascii="Times New Roman" w:eastAsia="等线" w:hAnsi="Times New Roman" w:cs="Times New Roman"/>
                <w:sz w:val="22"/>
                <w:szCs w:val="22"/>
              </w:rPr>
              <w:t>0.816</w:t>
            </w:r>
          </w:p>
        </w:tc>
      </w:tr>
    </w:tbl>
    <w:p w14:paraId="7222D103" w14:textId="77777777" w:rsidR="005D5022" w:rsidRPr="000079EB" w:rsidRDefault="005D5022" w:rsidP="005D5022">
      <w:pPr>
        <w:adjustRightInd w:val="0"/>
        <w:snapToGrid w:val="0"/>
        <w:spacing w:beforeLines="30" w:before="72"/>
        <w:rPr>
          <w:rFonts w:ascii="Times New Roman" w:hAnsi="Times New Roman" w:cs="Times New Roman" w:hint="eastAsia"/>
          <w:sz w:val="21"/>
          <w:szCs w:val="21"/>
        </w:rPr>
      </w:pPr>
    </w:p>
    <w:p w14:paraId="3CB9586D" w14:textId="77777777" w:rsidR="005D5022" w:rsidRDefault="005D5022" w:rsidP="005D5022">
      <w:pPr>
        <w:adjustRightInd w:val="0"/>
        <w:snapToGrid w:val="0"/>
        <w:spacing w:beforeLines="30" w:before="72"/>
        <w:rPr>
          <w:rFonts w:ascii="Times New Roman" w:hAnsi="Times New Roman" w:cs="Times New Roman"/>
          <w:sz w:val="21"/>
          <w:szCs w:val="21"/>
        </w:rPr>
      </w:pPr>
    </w:p>
    <w:p w14:paraId="67877DBF" w14:textId="77777777" w:rsidR="00332633" w:rsidRDefault="00332633" w:rsidP="005D5022">
      <w:pPr>
        <w:rPr>
          <w:rFonts w:ascii="Times New Roman" w:eastAsia="等线" w:hAnsi="Times New Roman" w:cs="Times New Roman"/>
          <w:b/>
          <w:kern w:val="2"/>
          <w:sz w:val="28"/>
          <w:szCs w:val="28"/>
        </w:rPr>
        <w:sectPr w:rsidR="00332633" w:rsidSect="00332633">
          <w:pgSz w:w="16838" w:h="11906" w:orient="landscape"/>
          <w:pgMar w:top="1797" w:right="1440" w:bottom="1797" w:left="1440" w:header="851" w:footer="992" w:gutter="0"/>
          <w:cols w:space="425"/>
          <w:docGrid w:linePitch="326"/>
        </w:sectPr>
      </w:pPr>
    </w:p>
    <w:p w14:paraId="73C13287" w14:textId="77D5DD20" w:rsidR="005D5022" w:rsidRDefault="00A12CFA" w:rsidP="005D5022">
      <w:pPr>
        <w:rPr>
          <w:rFonts w:ascii="Times New Roman" w:eastAsia="等线" w:hAnsi="Times New Roman" w:cs="Times New Roman"/>
          <w:b/>
          <w:bCs/>
          <w:kern w:val="2"/>
          <w:szCs w:val="28"/>
        </w:rPr>
      </w:pPr>
      <w:r w:rsidRPr="002A361B">
        <w:rPr>
          <w:rFonts w:ascii="Times New Roman" w:hAnsi="Times New Roman" w:cs="Times New Roman"/>
          <w:b/>
          <w:bCs/>
          <w:szCs w:val="21"/>
        </w:rPr>
        <w:lastRenderedPageBreak/>
        <w:t>Supplementary</w:t>
      </w:r>
      <w:r>
        <w:rPr>
          <w:rFonts w:ascii="Times New Roman" w:eastAsia="等线" w:hAnsi="Times New Roman" w:cs="Times New Roman" w:hint="eastAsia"/>
          <w:b/>
          <w:bCs/>
          <w:kern w:val="2"/>
          <w:szCs w:val="28"/>
        </w:rPr>
        <w:t xml:space="preserve"> </w:t>
      </w:r>
      <w:r w:rsidR="00BC4BC7">
        <w:rPr>
          <w:rFonts w:ascii="Times New Roman" w:eastAsia="等线" w:hAnsi="Times New Roman" w:cs="Times New Roman" w:hint="eastAsia"/>
          <w:b/>
          <w:bCs/>
          <w:kern w:val="2"/>
          <w:szCs w:val="28"/>
        </w:rPr>
        <w:t>F</w:t>
      </w:r>
      <w:r w:rsidR="005D5022">
        <w:rPr>
          <w:rFonts w:ascii="Times New Roman" w:eastAsia="等线" w:hAnsi="Times New Roman" w:cs="Times New Roman"/>
          <w:b/>
          <w:bCs/>
          <w:kern w:val="2"/>
          <w:szCs w:val="28"/>
        </w:rPr>
        <w:t>igure</w:t>
      </w:r>
      <w:r w:rsidR="00622B60">
        <w:rPr>
          <w:rFonts w:ascii="Times New Roman" w:eastAsia="等线" w:hAnsi="Times New Roman" w:cs="Times New Roman"/>
          <w:b/>
          <w:bCs/>
          <w:kern w:val="2"/>
          <w:szCs w:val="28"/>
        </w:rPr>
        <w:t xml:space="preserve"> </w:t>
      </w:r>
      <w:r>
        <w:rPr>
          <w:rFonts w:ascii="Times New Roman" w:eastAsia="等线" w:hAnsi="Times New Roman" w:cs="Times New Roman"/>
          <w:b/>
          <w:bCs/>
          <w:kern w:val="2"/>
          <w:szCs w:val="28"/>
        </w:rPr>
        <w:t>1</w:t>
      </w:r>
    </w:p>
    <w:p w14:paraId="629115E0" w14:textId="77777777" w:rsidR="000079EB" w:rsidRDefault="000079EB" w:rsidP="005D5022">
      <w:pPr>
        <w:rPr>
          <w:rFonts w:ascii="Times New Roman" w:eastAsia="等线" w:hAnsi="Times New Roman" w:cs="Times New Roman"/>
          <w:b/>
          <w:bCs/>
          <w:kern w:val="2"/>
          <w:szCs w:val="28"/>
        </w:rPr>
      </w:pPr>
    </w:p>
    <w:p w14:paraId="3E8C621C" w14:textId="77777777" w:rsidR="000079EB" w:rsidRDefault="000079EB" w:rsidP="000079EB">
      <w:pPr>
        <w:spacing w:line="480" w:lineRule="auto"/>
        <w:ind w:firstLineChars="200" w:firstLine="480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b/>
          <w:bCs/>
          <w:noProof/>
          <w:kern w:val="2"/>
          <w:szCs w:val="28"/>
        </w:rPr>
        <w:drawing>
          <wp:inline distT="0" distB="0" distL="0" distR="0" wp14:anchorId="594E0BE6" wp14:editId="222B62AE">
            <wp:extent cx="4754473" cy="4785360"/>
            <wp:effectExtent l="0" t="0" r="8255" b="0"/>
            <wp:docPr id="1" name="图片 1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包含 图示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293" cy="481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 xml:space="preserve"> </w:t>
      </w:r>
    </w:p>
    <w:p w14:paraId="2A9CA14B" w14:textId="77777777" w:rsidR="000079EB" w:rsidRDefault="000079EB" w:rsidP="000079EB">
      <w:pPr>
        <w:jc w:val="both"/>
        <w:rPr>
          <w:rFonts w:ascii="Times New Roman" w:hAnsi="Times New Roman" w:cs="Times New Roman"/>
        </w:rPr>
      </w:pPr>
      <w:r w:rsidRPr="002A361B"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Pr="001C5F11">
        <w:rPr>
          <w:rFonts w:ascii="Times New Roman" w:hAnsi="Times New Roman" w:cs="Times New Roman" w:hint="eastAsia"/>
          <w:b/>
          <w:bCs/>
          <w:szCs w:val="21"/>
        </w:rPr>
        <w:t>F</w:t>
      </w:r>
      <w:r w:rsidRPr="001C5F11">
        <w:rPr>
          <w:rFonts w:ascii="Times New Roman" w:hAnsi="Times New Roman" w:cs="Times New Roman"/>
          <w:b/>
          <w:bCs/>
          <w:szCs w:val="21"/>
        </w:rPr>
        <w:t xml:space="preserve">igure </w:t>
      </w:r>
      <w:r>
        <w:rPr>
          <w:rFonts w:ascii="Times New Roman" w:hAnsi="Times New Roman" w:cs="Times New Roman"/>
          <w:b/>
          <w:bCs/>
          <w:szCs w:val="21"/>
        </w:rPr>
        <w:t>1</w:t>
      </w:r>
      <w:r w:rsidRPr="001C5F11"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Pr="004218E2">
        <w:rPr>
          <w:rFonts w:ascii="Times New Roman" w:hAnsi="Times New Roman" w:cs="Times New Roman"/>
          <w:b/>
          <w:bCs/>
        </w:rPr>
        <w:t xml:space="preserve">Multiplex immune fluorescence staining of tubulointerstitial IFI16 expression and cells in LN patients. </w:t>
      </w:r>
      <w:r>
        <w:rPr>
          <w:rFonts w:ascii="Times New Roman" w:hAnsi="Times New Roman" w:cs="Times New Roman"/>
        </w:rPr>
        <w:t xml:space="preserve"> </w:t>
      </w:r>
      <w:r w:rsidRPr="001C5F11">
        <w:rPr>
          <w:rFonts w:ascii="Times New Roman" w:hAnsi="Times New Roman" w:cs="Times New Roman"/>
        </w:rPr>
        <w:t xml:space="preserve">Co-localization of IFI16 (green) </w:t>
      </w:r>
      <w:r>
        <w:rPr>
          <w:rFonts w:ascii="Times New Roman" w:hAnsi="Times New Roman" w:cs="Times New Roman"/>
        </w:rPr>
        <w:t>with</w:t>
      </w:r>
      <w:r w:rsidRPr="001C5F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(A) </w:t>
      </w:r>
      <w:r w:rsidRPr="001C5F11">
        <w:rPr>
          <w:rFonts w:ascii="Times New Roman" w:hAnsi="Times New Roman" w:cs="Times New Roman"/>
        </w:rPr>
        <w:t>CD3 (red) (marker of T lymphocytes)</w:t>
      </w:r>
      <w:r>
        <w:rPr>
          <w:rFonts w:ascii="Times New Roman" w:hAnsi="Times New Roman" w:cs="Times New Roman"/>
        </w:rPr>
        <w:t xml:space="preserve">, </w:t>
      </w:r>
      <w:r w:rsidRPr="001C5F1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</w:t>
      </w:r>
      <w:r w:rsidRPr="001C5F1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1C5F11">
        <w:rPr>
          <w:rFonts w:ascii="Times New Roman" w:hAnsi="Times New Roman" w:cs="Times New Roman"/>
        </w:rPr>
        <w:t>CD20 (red) (marker of B lymphocytes), (</w:t>
      </w:r>
      <w:r>
        <w:rPr>
          <w:rFonts w:ascii="Times New Roman" w:hAnsi="Times New Roman" w:cs="Times New Roman"/>
        </w:rPr>
        <w:t>C</w:t>
      </w:r>
      <w:r w:rsidRPr="001C5F1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1C5F11">
        <w:rPr>
          <w:rFonts w:ascii="Times New Roman" w:hAnsi="Times New Roman" w:cs="Times New Roman"/>
        </w:rPr>
        <w:t xml:space="preserve">CD68 (red) (marker of monocyte cells), </w:t>
      </w:r>
      <w:r>
        <w:rPr>
          <w:rFonts w:ascii="Times New Roman" w:hAnsi="Times New Roman" w:cs="Times New Roman"/>
        </w:rPr>
        <w:t xml:space="preserve">and </w:t>
      </w:r>
      <w:r w:rsidRPr="001C5F1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D</w:t>
      </w:r>
      <w:r w:rsidRPr="001C5F1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1C5F11">
        <w:rPr>
          <w:rFonts w:ascii="Times New Roman" w:hAnsi="Times New Roman" w:cs="Times New Roman"/>
        </w:rPr>
        <w:t>MPO (red) (marker of neutrophiles)</w:t>
      </w:r>
      <w:r>
        <w:rPr>
          <w:rFonts w:ascii="Times New Roman" w:hAnsi="Times New Roman" w:cs="Times New Roman"/>
        </w:rPr>
        <w:t>.</w:t>
      </w:r>
    </w:p>
    <w:p w14:paraId="55E47AE8" w14:textId="77777777" w:rsidR="000079EB" w:rsidRDefault="000079EB" w:rsidP="000079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91A3AC5" w14:textId="0FED3DC8" w:rsidR="000079EB" w:rsidRDefault="000079EB" w:rsidP="000079EB">
      <w:pPr>
        <w:rPr>
          <w:rFonts w:ascii="Times New Roman" w:eastAsia="等线" w:hAnsi="Times New Roman" w:cs="Times New Roman"/>
          <w:b/>
          <w:bCs/>
          <w:kern w:val="2"/>
          <w:szCs w:val="28"/>
        </w:rPr>
      </w:pPr>
      <w:r w:rsidRPr="002A361B">
        <w:rPr>
          <w:rFonts w:ascii="Times New Roman" w:hAnsi="Times New Roman" w:cs="Times New Roman"/>
          <w:b/>
          <w:bCs/>
          <w:szCs w:val="21"/>
        </w:rPr>
        <w:lastRenderedPageBreak/>
        <w:t>Supplementary</w:t>
      </w:r>
      <w:r>
        <w:rPr>
          <w:rFonts w:ascii="Times New Roman" w:eastAsia="等线" w:hAnsi="Times New Roman" w:cs="Times New Roman" w:hint="eastAsia"/>
          <w:b/>
          <w:bCs/>
          <w:kern w:val="2"/>
          <w:szCs w:val="28"/>
        </w:rPr>
        <w:t xml:space="preserve"> F</w:t>
      </w:r>
      <w:r>
        <w:rPr>
          <w:rFonts w:ascii="Times New Roman" w:eastAsia="等线" w:hAnsi="Times New Roman" w:cs="Times New Roman"/>
          <w:b/>
          <w:bCs/>
          <w:kern w:val="2"/>
          <w:szCs w:val="28"/>
        </w:rPr>
        <w:t xml:space="preserve">igure </w:t>
      </w:r>
      <w:r>
        <w:rPr>
          <w:rFonts w:ascii="Times New Roman" w:eastAsia="等线" w:hAnsi="Times New Roman" w:cs="Times New Roman"/>
          <w:b/>
          <w:bCs/>
          <w:kern w:val="2"/>
          <w:szCs w:val="28"/>
        </w:rPr>
        <w:t>2</w:t>
      </w:r>
    </w:p>
    <w:p w14:paraId="1B67CAA5" w14:textId="77777777" w:rsidR="000079EB" w:rsidRPr="000079EB" w:rsidRDefault="000079EB" w:rsidP="000079EB">
      <w:pPr>
        <w:rPr>
          <w:rFonts w:ascii="Times New Roman" w:eastAsia="等线" w:hAnsi="Times New Roman" w:cs="Times New Roman" w:hint="eastAsia"/>
          <w:b/>
          <w:bCs/>
          <w:kern w:val="2"/>
          <w:szCs w:val="28"/>
        </w:rPr>
      </w:pPr>
    </w:p>
    <w:p w14:paraId="394C0D1E" w14:textId="0723F27C" w:rsidR="000079EB" w:rsidRDefault="000079EB" w:rsidP="000079E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57564CE" wp14:editId="33A92A7F">
            <wp:extent cx="5278120" cy="5026025"/>
            <wp:effectExtent l="0" t="0" r="0" b="3175"/>
            <wp:docPr id="4" name="图片 4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包含 图示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02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806D8" w14:textId="4E4D4220" w:rsidR="00D0064C" w:rsidRPr="000079EB" w:rsidRDefault="000079EB" w:rsidP="00ED52C4">
      <w:pPr>
        <w:jc w:val="both"/>
        <w:rPr>
          <w:rFonts w:ascii="Times New Roman" w:hAnsi="Times New Roman" w:cs="Times New Roman" w:hint="eastAsia"/>
        </w:rPr>
      </w:pPr>
      <w:r w:rsidRPr="000079EB">
        <w:rPr>
          <w:rFonts w:ascii="Times New Roman" w:hAnsi="Times New Roman" w:cs="Times New Roman"/>
          <w:b/>
          <w:bCs/>
        </w:rPr>
        <w:t xml:space="preserve">Supplementary Figure 2. Multiplex immune fluorescence staining of IFI16 expression and renal cells in normal control.  </w:t>
      </w:r>
      <w:r w:rsidRPr="000079EB">
        <w:rPr>
          <w:rFonts w:ascii="Times New Roman" w:hAnsi="Times New Roman" w:cs="Times New Roman"/>
        </w:rPr>
        <w:t>In glomerulus, co-localization of IFI16 (green) and (A) WT1 (red) (marker of podocyte), (B) ITGA8 (red) (marker of mesangial cell), (C) CD31 (red) (marker of endothelial cells). In tubulointerstitium, co-localization of IFI16 (green) and (D) CD31 (red) (marker of endothelial cells).</w:t>
      </w:r>
    </w:p>
    <w:sectPr w:rsidR="00D0064C" w:rsidRPr="000079EB" w:rsidSect="00DC0A54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4233A" w14:textId="77777777" w:rsidR="00FB74A7" w:rsidRDefault="00FB74A7" w:rsidP="007E6777">
      <w:r>
        <w:separator/>
      </w:r>
    </w:p>
  </w:endnote>
  <w:endnote w:type="continuationSeparator" w:id="0">
    <w:p w14:paraId="0FEEED70" w14:textId="77777777" w:rsidR="00FB74A7" w:rsidRDefault="00FB74A7" w:rsidP="007E6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0A55" w14:textId="77777777" w:rsidR="00FB74A7" w:rsidRDefault="00FB74A7" w:rsidP="007E6777">
      <w:r>
        <w:separator/>
      </w:r>
    </w:p>
  </w:footnote>
  <w:footnote w:type="continuationSeparator" w:id="0">
    <w:p w14:paraId="65ABFDFF" w14:textId="77777777" w:rsidR="00FB74A7" w:rsidRDefault="00FB74A7" w:rsidP="007E6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7289A"/>
    <w:multiLevelType w:val="multilevel"/>
    <w:tmpl w:val="A7224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3D4D24"/>
    <w:multiLevelType w:val="hybridMultilevel"/>
    <w:tmpl w:val="12163342"/>
    <w:lvl w:ilvl="0" w:tplc="3FDC3810">
      <w:start w:val="1"/>
      <w:numFmt w:val="decimal"/>
      <w:lvlText w:val="%1."/>
      <w:lvlJc w:val="left"/>
      <w:pPr>
        <w:ind w:left="403" w:hanging="403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CB47A99"/>
    <w:multiLevelType w:val="hybridMultilevel"/>
    <w:tmpl w:val="4594BFC0"/>
    <w:lvl w:ilvl="0" w:tplc="85660D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97826663">
    <w:abstractNumId w:val="2"/>
  </w:num>
  <w:num w:numId="2" w16cid:durableId="186872953">
    <w:abstractNumId w:val="1"/>
  </w:num>
  <w:num w:numId="3" w16cid:durableId="859777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ph Dialysis Tran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453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epw2e9xdnepzdaew2zppwe53azpf5pzdzdvx&quot;&gt;敬业喵&lt;record-ids&gt;&lt;item&gt;6224&lt;/item&gt;&lt;item&gt;8059&lt;/item&gt;&lt;item&gt;8060&lt;/item&gt;&lt;item&gt;8061&lt;/item&gt;&lt;item&gt;8065&lt;/item&gt;&lt;item&gt;8066&lt;/item&gt;&lt;item&gt;8067&lt;/item&gt;&lt;item&gt;8109&lt;/item&gt;&lt;item&gt;12297&lt;/item&gt;&lt;item&gt;12298&lt;/item&gt;&lt;item&gt;12299&lt;/item&gt;&lt;item&gt;12300&lt;/item&gt;&lt;item&gt;12301&lt;/item&gt;&lt;item&gt;12302&lt;/item&gt;&lt;item&gt;12303&lt;/item&gt;&lt;item&gt;12304&lt;/item&gt;&lt;item&gt;12305&lt;/item&gt;&lt;item&gt;12306&lt;/item&gt;&lt;item&gt;12307&lt;/item&gt;&lt;item&gt;12308&lt;/item&gt;&lt;item&gt;12309&lt;/item&gt;&lt;item&gt;12310&lt;/item&gt;&lt;item&gt;12311&lt;/item&gt;&lt;item&gt;12312&lt;/item&gt;&lt;item&gt;12314&lt;/item&gt;&lt;item&gt;12315&lt;/item&gt;&lt;item&gt;12316&lt;/item&gt;&lt;item&gt;12317&lt;/item&gt;&lt;item&gt;12318&lt;/item&gt;&lt;item&gt;12319&lt;/item&gt;&lt;item&gt;12320&lt;/item&gt;&lt;item&gt;12321&lt;/item&gt;&lt;item&gt;12322&lt;/item&gt;&lt;item&gt;12323&lt;/item&gt;&lt;item&gt;12327&lt;/item&gt;&lt;item&gt;12328&lt;/item&gt;&lt;item&gt;12330&lt;/item&gt;&lt;item&gt;12332&lt;/item&gt;&lt;item&gt;12333&lt;/item&gt;&lt;item&gt;12334&lt;/item&gt;&lt;item&gt;12335&lt;/item&gt;&lt;item&gt;12336&lt;/item&gt;&lt;item&gt;12337&lt;/item&gt;&lt;item&gt;12338&lt;/item&gt;&lt;item&gt;12339&lt;/item&gt;&lt;item&gt;12340&lt;/item&gt;&lt;item&gt;12341&lt;/item&gt;&lt;item&gt;12342&lt;/item&gt;&lt;item&gt;12343&lt;/item&gt;&lt;item&gt;12346&lt;/item&gt;&lt;item&gt;12347&lt;/item&gt;&lt;item&gt;12348&lt;/item&gt;&lt;item&gt;12349&lt;/item&gt;&lt;item&gt;12350&lt;/item&gt;&lt;item&gt;12351&lt;/item&gt;&lt;item&gt;12928&lt;/item&gt;&lt;/record-ids&gt;&lt;/item&gt;&lt;/Libraries&gt;"/>
    <w:docVar w:name="KY_MEDREF_DOCUID" w:val="{D93D9DF6-FBC9-4AE7-BF75-F7091264C7C7}"/>
    <w:docVar w:name="KY_MEDREF_VERSION" w:val="3"/>
  </w:docVars>
  <w:rsids>
    <w:rsidRoot w:val="00B433EA"/>
    <w:rsid w:val="00001496"/>
    <w:rsid w:val="0000356D"/>
    <w:rsid w:val="000058BA"/>
    <w:rsid w:val="000073E5"/>
    <w:rsid w:val="000079EB"/>
    <w:rsid w:val="00007B8E"/>
    <w:rsid w:val="0001150C"/>
    <w:rsid w:val="00014582"/>
    <w:rsid w:val="000159BE"/>
    <w:rsid w:val="00022105"/>
    <w:rsid w:val="000245BC"/>
    <w:rsid w:val="00026E57"/>
    <w:rsid w:val="00032320"/>
    <w:rsid w:val="00035FF0"/>
    <w:rsid w:val="00036888"/>
    <w:rsid w:val="00036EA9"/>
    <w:rsid w:val="00037474"/>
    <w:rsid w:val="00040C53"/>
    <w:rsid w:val="000420C8"/>
    <w:rsid w:val="00042B46"/>
    <w:rsid w:val="00046349"/>
    <w:rsid w:val="00046D9D"/>
    <w:rsid w:val="000476FB"/>
    <w:rsid w:val="000500C5"/>
    <w:rsid w:val="0005055A"/>
    <w:rsid w:val="00057433"/>
    <w:rsid w:val="00060AF6"/>
    <w:rsid w:val="000612E4"/>
    <w:rsid w:val="00062542"/>
    <w:rsid w:val="00064BC8"/>
    <w:rsid w:val="0006722C"/>
    <w:rsid w:val="00070C3B"/>
    <w:rsid w:val="000734F0"/>
    <w:rsid w:val="00077973"/>
    <w:rsid w:val="0008126D"/>
    <w:rsid w:val="00081AAE"/>
    <w:rsid w:val="0009284A"/>
    <w:rsid w:val="00095FE2"/>
    <w:rsid w:val="00096173"/>
    <w:rsid w:val="000979E9"/>
    <w:rsid w:val="000A1F79"/>
    <w:rsid w:val="000A4B38"/>
    <w:rsid w:val="000A5A90"/>
    <w:rsid w:val="000A73AE"/>
    <w:rsid w:val="000B0BDE"/>
    <w:rsid w:val="000B1B93"/>
    <w:rsid w:val="000B1E04"/>
    <w:rsid w:val="000B34CA"/>
    <w:rsid w:val="000B38FF"/>
    <w:rsid w:val="000B6BBC"/>
    <w:rsid w:val="000C7EDB"/>
    <w:rsid w:val="000D3B5B"/>
    <w:rsid w:val="000D4C83"/>
    <w:rsid w:val="000D6BFE"/>
    <w:rsid w:val="000D73BF"/>
    <w:rsid w:val="000E033F"/>
    <w:rsid w:val="000E3C25"/>
    <w:rsid w:val="000E5899"/>
    <w:rsid w:val="000F02E8"/>
    <w:rsid w:val="000F0C78"/>
    <w:rsid w:val="000F3490"/>
    <w:rsid w:val="000F47C1"/>
    <w:rsid w:val="000F4AD1"/>
    <w:rsid w:val="000F5A95"/>
    <w:rsid w:val="000F7668"/>
    <w:rsid w:val="00100493"/>
    <w:rsid w:val="0010292D"/>
    <w:rsid w:val="00102B09"/>
    <w:rsid w:val="0010375D"/>
    <w:rsid w:val="0010435A"/>
    <w:rsid w:val="00104E07"/>
    <w:rsid w:val="0010711B"/>
    <w:rsid w:val="00107CAD"/>
    <w:rsid w:val="001100FD"/>
    <w:rsid w:val="0011170E"/>
    <w:rsid w:val="00111B20"/>
    <w:rsid w:val="00112EFB"/>
    <w:rsid w:val="00120634"/>
    <w:rsid w:val="00123568"/>
    <w:rsid w:val="00124684"/>
    <w:rsid w:val="00126D01"/>
    <w:rsid w:val="00126D38"/>
    <w:rsid w:val="001278B0"/>
    <w:rsid w:val="00132AD0"/>
    <w:rsid w:val="001352FD"/>
    <w:rsid w:val="00135644"/>
    <w:rsid w:val="00135F53"/>
    <w:rsid w:val="00143807"/>
    <w:rsid w:val="00147D99"/>
    <w:rsid w:val="001608F2"/>
    <w:rsid w:val="0016128E"/>
    <w:rsid w:val="00163684"/>
    <w:rsid w:val="00165854"/>
    <w:rsid w:val="00166E33"/>
    <w:rsid w:val="00171684"/>
    <w:rsid w:val="00171CD9"/>
    <w:rsid w:val="001737E8"/>
    <w:rsid w:val="00176E1C"/>
    <w:rsid w:val="001778B1"/>
    <w:rsid w:val="00177BE1"/>
    <w:rsid w:val="00177C1F"/>
    <w:rsid w:val="00182DA8"/>
    <w:rsid w:val="00193484"/>
    <w:rsid w:val="00193774"/>
    <w:rsid w:val="00195F1C"/>
    <w:rsid w:val="001A0250"/>
    <w:rsid w:val="001A19DD"/>
    <w:rsid w:val="001A25FF"/>
    <w:rsid w:val="001A6D7F"/>
    <w:rsid w:val="001B07CD"/>
    <w:rsid w:val="001C0743"/>
    <w:rsid w:val="001C5B59"/>
    <w:rsid w:val="001C5F11"/>
    <w:rsid w:val="001C6245"/>
    <w:rsid w:val="001D17F5"/>
    <w:rsid w:val="001D2A3A"/>
    <w:rsid w:val="001E22BE"/>
    <w:rsid w:val="001E6764"/>
    <w:rsid w:val="001F3DEC"/>
    <w:rsid w:val="001F4FCE"/>
    <w:rsid w:val="001F5A98"/>
    <w:rsid w:val="001F622D"/>
    <w:rsid w:val="001F7C7F"/>
    <w:rsid w:val="00200624"/>
    <w:rsid w:val="0020118E"/>
    <w:rsid w:val="00201D6F"/>
    <w:rsid w:val="0020285A"/>
    <w:rsid w:val="0020298E"/>
    <w:rsid w:val="002032B2"/>
    <w:rsid w:val="00205228"/>
    <w:rsid w:val="002059DC"/>
    <w:rsid w:val="0020624F"/>
    <w:rsid w:val="00211A32"/>
    <w:rsid w:val="00212552"/>
    <w:rsid w:val="002150DD"/>
    <w:rsid w:val="0021536F"/>
    <w:rsid w:val="002154AB"/>
    <w:rsid w:val="0022517B"/>
    <w:rsid w:val="0022733F"/>
    <w:rsid w:val="00230C34"/>
    <w:rsid w:val="00230E13"/>
    <w:rsid w:val="0023138A"/>
    <w:rsid w:val="00241F0A"/>
    <w:rsid w:val="00243010"/>
    <w:rsid w:val="00244865"/>
    <w:rsid w:val="00254F20"/>
    <w:rsid w:val="002614D2"/>
    <w:rsid w:val="002632CA"/>
    <w:rsid w:val="002637CA"/>
    <w:rsid w:val="00265471"/>
    <w:rsid w:val="00265698"/>
    <w:rsid w:val="00266E9C"/>
    <w:rsid w:val="0027127A"/>
    <w:rsid w:val="0027626A"/>
    <w:rsid w:val="00276880"/>
    <w:rsid w:val="00276A6A"/>
    <w:rsid w:val="00277D58"/>
    <w:rsid w:val="0028262B"/>
    <w:rsid w:val="00283BCD"/>
    <w:rsid w:val="00283EA0"/>
    <w:rsid w:val="00284E14"/>
    <w:rsid w:val="002862AA"/>
    <w:rsid w:val="002862BB"/>
    <w:rsid w:val="00290266"/>
    <w:rsid w:val="002906A1"/>
    <w:rsid w:val="002909FE"/>
    <w:rsid w:val="002912AF"/>
    <w:rsid w:val="002920B1"/>
    <w:rsid w:val="00293E84"/>
    <w:rsid w:val="0029620E"/>
    <w:rsid w:val="00296DBB"/>
    <w:rsid w:val="002A361B"/>
    <w:rsid w:val="002A7F9C"/>
    <w:rsid w:val="002B2C29"/>
    <w:rsid w:val="002B31B8"/>
    <w:rsid w:val="002B5095"/>
    <w:rsid w:val="002B62F8"/>
    <w:rsid w:val="002B792F"/>
    <w:rsid w:val="002C05A5"/>
    <w:rsid w:val="002C0D8D"/>
    <w:rsid w:val="002C481D"/>
    <w:rsid w:val="002C7A6C"/>
    <w:rsid w:val="002D159D"/>
    <w:rsid w:val="002D162C"/>
    <w:rsid w:val="002D1A49"/>
    <w:rsid w:val="002D4066"/>
    <w:rsid w:val="002D59A1"/>
    <w:rsid w:val="002D771B"/>
    <w:rsid w:val="002D775B"/>
    <w:rsid w:val="002E0D80"/>
    <w:rsid w:val="002E2071"/>
    <w:rsid w:val="002E4F50"/>
    <w:rsid w:val="002E5511"/>
    <w:rsid w:val="002E6566"/>
    <w:rsid w:val="002E77CE"/>
    <w:rsid w:val="002F001A"/>
    <w:rsid w:val="002F7764"/>
    <w:rsid w:val="00313F77"/>
    <w:rsid w:val="003206F0"/>
    <w:rsid w:val="00327A26"/>
    <w:rsid w:val="003302B4"/>
    <w:rsid w:val="0033047E"/>
    <w:rsid w:val="00331C14"/>
    <w:rsid w:val="00332633"/>
    <w:rsid w:val="003351E2"/>
    <w:rsid w:val="003373E2"/>
    <w:rsid w:val="00340CCB"/>
    <w:rsid w:val="00341464"/>
    <w:rsid w:val="003432BF"/>
    <w:rsid w:val="003442E7"/>
    <w:rsid w:val="00352B15"/>
    <w:rsid w:val="00357517"/>
    <w:rsid w:val="00362225"/>
    <w:rsid w:val="00364CE3"/>
    <w:rsid w:val="00367C27"/>
    <w:rsid w:val="0037038E"/>
    <w:rsid w:val="003720FB"/>
    <w:rsid w:val="00373862"/>
    <w:rsid w:val="003738F0"/>
    <w:rsid w:val="00377A22"/>
    <w:rsid w:val="00382C58"/>
    <w:rsid w:val="0038527F"/>
    <w:rsid w:val="003854AE"/>
    <w:rsid w:val="0038574E"/>
    <w:rsid w:val="00387F04"/>
    <w:rsid w:val="00390E96"/>
    <w:rsid w:val="00392228"/>
    <w:rsid w:val="00393687"/>
    <w:rsid w:val="0039409F"/>
    <w:rsid w:val="00395098"/>
    <w:rsid w:val="003A2FF2"/>
    <w:rsid w:val="003A4D79"/>
    <w:rsid w:val="003A5317"/>
    <w:rsid w:val="003A55E3"/>
    <w:rsid w:val="003A75C3"/>
    <w:rsid w:val="003A7E13"/>
    <w:rsid w:val="003B0D00"/>
    <w:rsid w:val="003B1024"/>
    <w:rsid w:val="003B5D13"/>
    <w:rsid w:val="003B6D0D"/>
    <w:rsid w:val="003B7E15"/>
    <w:rsid w:val="003C2388"/>
    <w:rsid w:val="003C722B"/>
    <w:rsid w:val="003C7650"/>
    <w:rsid w:val="003C7889"/>
    <w:rsid w:val="003C7C47"/>
    <w:rsid w:val="003D0EEA"/>
    <w:rsid w:val="003D1575"/>
    <w:rsid w:val="003D6A1F"/>
    <w:rsid w:val="003E0A0D"/>
    <w:rsid w:val="003E368C"/>
    <w:rsid w:val="003E49EB"/>
    <w:rsid w:val="003E5555"/>
    <w:rsid w:val="003F4520"/>
    <w:rsid w:val="003F4572"/>
    <w:rsid w:val="003F553D"/>
    <w:rsid w:val="003F5958"/>
    <w:rsid w:val="003F611D"/>
    <w:rsid w:val="00400C74"/>
    <w:rsid w:val="00401D81"/>
    <w:rsid w:val="004039ED"/>
    <w:rsid w:val="004039EE"/>
    <w:rsid w:val="00405103"/>
    <w:rsid w:val="004078CB"/>
    <w:rsid w:val="00410CDA"/>
    <w:rsid w:val="0041388C"/>
    <w:rsid w:val="00415331"/>
    <w:rsid w:val="00416D77"/>
    <w:rsid w:val="0042061B"/>
    <w:rsid w:val="004218E2"/>
    <w:rsid w:val="00421932"/>
    <w:rsid w:val="00422E2E"/>
    <w:rsid w:val="004260EF"/>
    <w:rsid w:val="00426AC8"/>
    <w:rsid w:val="00427C4B"/>
    <w:rsid w:val="00432351"/>
    <w:rsid w:val="0043276B"/>
    <w:rsid w:val="00433892"/>
    <w:rsid w:val="00440523"/>
    <w:rsid w:val="00443021"/>
    <w:rsid w:val="00444FA8"/>
    <w:rsid w:val="00447BF4"/>
    <w:rsid w:val="0045214C"/>
    <w:rsid w:val="00454F9F"/>
    <w:rsid w:val="00455078"/>
    <w:rsid w:val="0046085A"/>
    <w:rsid w:val="00460EA8"/>
    <w:rsid w:val="004628AD"/>
    <w:rsid w:val="00463709"/>
    <w:rsid w:val="00464D86"/>
    <w:rsid w:val="00465615"/>
    <w:rsid w:val="00465BDA"/>
    <w:rsid w:val="00465D54"/>
    <w:rsid w:val="00465E44"/>
    <w:rsid w:val="0046702B"/>
    <w:rsid w:val="00470FD9"/>
    <w:rsid w:val="004722D7"/>
    <w:rsid w:val="00477E47"/>
    <w:rsid w:val="0048307C"/>
    <w:rsid w:val="00483820"/>
    <w:rsid w:val="0049406E"/>
    <w:rsid w:val="0049556F"/>
    <w:rsid w:val="00495C1B"/>
    <w:rsid w:val="00497CAE"/>
    <w:rsid w:val="00497E20"/>
    <w:rsid w:val="004A167D"/>
    <w:rsid w:val="004A16DA"/>
    <w:rsid w:val="004A1DB9"/>
    <w:rsid w:val="004A2C3E"/>
    <w:rsid w:val="004A7E9D"/>
    <w:rsid w:val="004B069F"/>
    <w:rsid w:val="004C0266"/>
    <w:rsid w:val="004C1F0F"/>
    <w:rsid w:val="004C2E0D"/>
    <w:rsid w:val="004C4FFD"/>
    <w:rsid w:val="004C6518"/>
    <w:rsid w:val="004E0996"/>
    <w:rsid w:val="004E2E75"/>
    <w:rsid w:val="004E4341"/>
    <w:rsid w:val="004E59C7"/>
    <w:rsid w:val="004E6DD6"/>
    <w:rsid w:val="004F1C15"/>
    <w:rsid w:val="004F2640"/>
    <w:rsid w:val="0050202D"/>
    <w:rsid w:val="00503E40"/>
    <w:rsid w:val="005062CD"/>
    <w:rsid w:val="005108E2"/>
    <w:rsid w:val="005120D6"/>
    <w:rsid w:val="00514544"/>
    <w:rsid w:val="00515EAC"/>
    <w:rsid w:val="00517253"/>
    <w:rsid w:val="00517DA4"/>
    <w:rsid w:val="00522268"/>
    <w:rsid w:val="00522FC9"/>
    <w:rsid w:val="00523657"/>
    <w:rsid w:val="00526612"/>
    <w:rsid w:val="00531FA0"/>
    <w:rsid w:val="00535AFB"/>
    <w:rsid w:val="00536AC8"/>
    <w:rsid w:val="00540F79"/>
    <w:rsid w:val="00541E12"/>
    <w:rsid w:val="005431CF"/>
    <w:rsid w:val="00544560"/>
    <w:rsid w:val="00551789"/>
    <w:rsid w:val="005524B7"/>
    <w:rsid w:val="00552E1B"/>
    <w:rsid w:val="005556B9"/>
    <w:rsid w:val="0055577C"/>
    <w:rsid w:val="005604D3"/>
    <w:rsid w:val="00560C7E"/>
    <w:rsid w:val="005619DB"/>
    <w:rsid w:val="00563DD2"/>
    <w:rsid w:val="00566645"/>
    <w:rsid w:val="005671BB"/>
    <w:rsid w:val="00573A7F"/>
    <w:rsid w:val="00575DF5"/>
    <w:rsid w:val="00577CF9"/>
    <w:rsid w:val="00590C18"/>
    <w:rsid w:val="00591C5A"/>
    <w:rsid w:val="00594209"/>
    <w:rsid w:val="00596EC3"/>
    <w:rsid w:val="005A2364"/>
    <w:rsid w:val="005A3D36"/>
    <w:rsid w:val="005A54CA"/>
    <w:rsid w:val="005B07E5"/>
    <w:rsid w:val="005B203D"/>
    <w:rsid w:val="005B4DEB"/>
    <w:rsid w:val="005B658A"/>
    <w:rsid w:val="005B6609"/>
    <w:rsid w:val="005C01B0"/>
    <w:rsid w:val="005C0589"/>
    <w:rsid w:val="005C06C7"/>
    <w:rsid w:val="005C19A6"/>
    <w:rsid w:val="005C1BF7"/>
    <w:rsid w:val="005C241B"/>
    <w:rsid w:val="005C65C7"/>
    <w:rsid w:val="005D43BD"/>
    <w:rsid w:val="005D5022"/>
    <w:rsid w:val="005D5A1F"/>
    <w:rsid w:val="005D638D"/>
    <w:rsid w:val="005D75CF"/>
    <w:rsid w:val="005E001F"/>
    <w:rsid w:val="005E0B11"/>
    <w:rsid w:val="005F04EA"/>
    <w:rsid w:val="005F1CE1"/>
    <w:rsid w:val="005F3302"/>
    <w:rsid w:val="00602357"/>
    <w:rsid w:val="00603DBB"/>
    <w:rsid w:val="00605960"/>
    <w:rsid w:val="00605BF2"/>
    <w:rsid w:val="00605C75"/>
    <w:rsid w:val="00607153"/>
    <w:rsid w:val="006071DF"/>
    <w:rsid w:val="006146EC"/>
    <w:rsid w:val="00615EB7"/>
    <w:rsid w:val="00622B60"/>
    <w:rsid w:val="00635788"/>
    <w:rsid w:val="0063761A"/>
    <w:rsid w:val="0064066B"/>
    <w:rsid w:val="0064518B"/>
    <w:rsid w:val="00645ABE"/>
    <w:rsid w:val="00647457"/>
    <w:rsid w:val="006501A7"/>
    <w:rsid w:val="006533B4"/>
    <w:rsid w:val="00654E3D"/>
    <w:rsid w:val="006614E8"/>
    <w:rsid w:val="006635A7"/>
    <w:rsid w:val="00666108"/>
    <w:rsid w:val="0067366B"/>
    <w:rsid w:val="006748FE"/>
    <w:rsid w:val="006801C2"/>
    <w:rsid w:val="00680CD1"/>
    <w:rsid w:val="006818FA"/>
    <w:rsid w:val="00683481"/>
    <w:rsid w:val="00683A20"/>
    <w:rsid w:val="00685983"/>
    <w:rsid w:val="00687571"/>
    <w:rsid w:val="00687771"/>
    <w:rsid w:val="00690EF1"/>
    <w:rsid w:val="00691CAD"/>
    <w:rsid w:val="006938A8"/>
    <w:rsid w:val="006A015D"/>
    <w:rsid w:val="006A1E68"/>
    <w:rsid w:val="006A2421"/>
    <w:rsid w:val="006A31B6"/>
    <w:rsid w:val="006A54FB"/>
    <w:rsid w:val="006A57C6"/>
    <w:rsid w:val="006B1ADD"/>
    <w:rsid w:val="006B59C1"/>
    <w:rsid w:val="006C1025"/>
    <w:rsid w:val="006C2984"/>
    <w:rsid w:val="006C4EE4"/>
    <w:rsid w:val="006C58E1"/>
    <w:rsid w:val="006C5C4C"/>
    <w:rsid w:val="006C6F1F"/>
    <w:rsid w:val="006C7C43"/>
    <w:rsid w:val="006D1262"/>
    <w:rsid w:val="006D1A6D"/>
    <w:rsid w:val="006E1D4D"/>
    <w:rsid w:val="006E2183"/>
    <w:rsid w:val="006E4FD7"/>
    <w:rsid w:val="006F642D"/>
    <w:rsid w:val="006F6470"/>
    <w:rsid w:val="006F67CE"/>
    <w:rsid w:val="006F7801"/>
    <w:rsid w:val="006F7B8E"/>
    <w:rsid w:val="007002A6"/>
    <w:rsid w:val="00702117"/>
    <w:rsid w:val="0070421B"/>
    <w:rsid w:val="007051FE"/>
    <w:rsid w:val="0070690A"/>
    <w:rsid w:val="00706A5D"/>
    <w:rsid w:val="00707646"/>
    <w:rsid w:val="00711433"/>
    <w:rsid w:val="0071219C"/>
    <w:rsid w:val="00714B43"/>
    <w:rsid w:val="007163FC"/>
    <w:rsid w:val="00720094"/>
    <w:rsid w:val="00726992"/>
    <w:rsid w:val="0072704E"/>
    <w:rsid w:val="00732272"/>
    <w:rsid w:val="007337DD"/>
    <w:rsid w:val="00735377"/>
    <w:rsid w:val="007361CF"/>
    <w:rsid w:val="0074120E"/>
    <w:rsid w:val="00743903"/>
    <w:rsid w:val="00743C31"/>
    <w:rsid w:val="00747EFC"/>
    <w:rsid w:val="00750702"/>
    <w:rsid w:val="00753386"/>
    <w:rsid w:val="0075351B"/>
    <w:rsid w:val="0075391C"/>
    <w:rsid w:val="00754EDA"/>
    <w:rsid w:val="0075662B"/>
    <w:rsid w:val="00757C01"/>
    <w:rsid w:val="00760518"/>
    <w:rsid w:val="007635EC"/>
    <w:rsid w:val="00764D8A"/>
    <w:rsid w:val="00765A55"/>
    <w:rsid w:val="00767320"/>
    <w:rsid w:val="00770B10"/>
    <w:rsid w:val="00780FBC"/>
    <w:rsid w:val="0078263A"/>
    <w:rsid w:val="007828FE"/>
    <w:rsid w:val="0078372A"/>
    <w:rsid w:val="00783A3F"/>
    <w:rsid w:val="0078422B"/>
    <w:rsid w:val="0078427E"/>
    <w:rsid w:val="00785C29"/>
    <w:rsid w:val="00786F3B"/>
    <w:rsid w:val="0079052A"/>
    <w:rsid w:val="007930DD"/>
    <w:rsid w:val="007974EB"/>
    <w:rsid w:val="007979CF"/>
    <w:rsid w:val="00797F11"/>
    <w:rsid w:val="007A1AEB"/>
    <w:rsid w:val="007A29D7"/>
    <w:rsid w:val="007A2DD5"/>
    <w:rsid w:val="007A36CA"/>
    <w:rsid w:val="007A4AED"/>
    <w:rsid w:val="007A5339"/>
    <w:rsid w:val="007B1793"/>
    <w:rsid w:val="007B1D3B"/>
    <w:rsid w:val="007B1F8A"/>
    <w:rsid w:val="007B3983"/>
    <w:rsid w:val="007B3E48"/>
    <w:rsid w:val="007B7401"/>
    <w:rsid w:val="007B7EDF"/>
    <w:rsid w:val="007C33A3"/>
    <w:rsid w:val="007D2AB8"/>
    <w:rsid w:val="007D3FE4"/>
    <w:rsid w:val="007D4717"/>
    <w:rsid w:val="007D52D4"/>
    <w:rsid w:val="007D5C00"/>
    <w:rsid w:val="007D7158"/>
    <w:rsid w:val="007D7858"/>
    <w:rsid w:val="007E2900"/>
    <w:rsid w:val="007E66B5"/>
    <w:rsid w:val="007E6777"/>
    <w:rsid w:val="007E7CFC"/>
    <w:rsid w:val="007F02AD"/>
    <w:rsid w:val="007F115F"/>
    <w:rsid w:val="007F20C3"/>
    <w:rsid w:val="007F263E"/>
    <w:rsid w:val="007F3176"/>
    <w:rsid w:val="007F355F"/>
    <w:rsid w:val="007F5670"/>
    <w:rsid w:val="00801592"/>
    <w:rsid w:val="0080236D"/>
    <w:rsid w:val="00802879"/>
    <w:rsid w:val="00803590"/>
    <w:rsid w:val="00805F13"/>
    <w:rsid w:val="008108C0"/>
    <w:rsid w:val="008123A9"/>
    <w:rsid w:val="00814751"/>
    <w:rsid w:val="0081754B"/>
    <w:rsid w:val="00817AE0"/>
    <w:rsid w:val="0082102C"/>
    <w:rsid w:val="00821A0F"/>
    <w:rsid w:val="008238EC"/>
    <w:rsid w:val="00831BCB"/>
    <w:rsid w:val="00831EA8"/>
    <w:rsid w:val="00835196"/>
    <w:rsid w:val="00835A13"/>
    <w:rsid w:val="0083733F"/>
    <w:rsid w:val="00841BAD"/>
    <w:rsid w:val="008471B0"/>
    <w:rsid w:val="00847670"/>
    <w:rsid w:val="00850A4C"/>
    <w:rsid w:val="00851C01"/>
    <w:rsid w:val="008532D2"/>
    <w:rsid w:val="00856556"/>
    <w:rsid w:val="008578B9"/>
    <w:rsid w:val="008602E8"/>
    <w:rsid w:val="008640C3"/>
    <w:rsid w:val="008739E8"/>
    <w:rsid w:val="00875372"/>
    <w:rsid w:val="0087578A"/>
    <w:rsid w:val="0087786F"/>
    <w:rsid w:val="008814E7"/>
    <w:rsid w:val="008862FF"/>
    <w:rsid w:val="00887574"/>
    <w:rsid w:val="00890D8B"/>
    <w:rsid w:val="00896A01"/>
    <w:rsid w:val="00897A1D"/>
    <w:rsid w:val="008A075C"/>
    <w:rsid w:val="008A3992"/>
    <w:rsid w:val="008B29B7"/>
    <w:rsid w:val="008B4222"/>
    <w:rsid w:val="008B4348"/>
    <w:rsid w:val="008B63A6"/>
    <w:rsid w:val="008C1527"/>
    <w:rsid w:val="008C4663"/>
    <w:rsid w:val="008C49CE"/>
    <w:rsid w:val="008C79A3"/>
    <w:rsid w:val="008D0375"/>
    <w:rsid w:val="008D2CFF"/>
    <w:rsid w:val="008D494E"/>
    <w:rsid w:val="008E789C"/>
    <w:rsid w:val="008F51AC"/>
    <w:rsid w:val="008F553B"/>
    <w:rsid w:val="0090200D"/>
    <w:rsid w:val="009045A6"/>
    <w:rsid w:val="00916449"/>
    <w:rsid w:val="00916988"/>
    <w:rsid w:val="00924C45"/>
    <w:rsid w:val="00925420"/>
    <w:rsid w:val="00932A52"/>
    <w:rsid w:val="009348D7"/>
    <w:rsid w:val="0093502B"/>
    <w:rsid w:val="009371AF"/>
    <w:rsid w:val="0093788E"/>
    <w:rsid w:val="009400D5"/>
    <w:rsid w:val="00942767"/>
    <w:rsid w:val="009451A0"/>
    <w:rsid w:val="009453BF"/>
    <w:rsid w:val="0094670C"/>
    <w:rsid w:val="00950E87"/>
    <w:rsid w:val="0095286A"/>
    <w:rsid w:val="00957463"/>
    <w:rsid w:val="00965DB1"/>
    <w:rsid w:val="009667FF"/>
    <w:rsid w:val="00967DD9"/>
    <w:rsid w:val="009738B4"/>
    <w:rsid w:val="00973EA7"/>
    <w:rsid w:val="00975CEB"/>
    <w:rsid w:val="00975E16"/>
    <w:rsid w:val="009766C8"/>
    <w:rsid w:val="00984322"/>
    <w:rsid w:val="00984CC5"/>
    <w:rsid w:val="00995797"/>
    <w:rsid w:val="0099753C"/>
    <w:rsid w:val="009A1432"/>
    <w:rsid w:val="009A2942"/>
    <w:rsid w:val="009A2A1B"/>
    <w:rsid w:val="009A5E73"/>
    <w:rsid w:val="009B0E6D"/>
    <w:rsid w:val="009B177C"/>
    <w:rsid w:val="009B6524"/>
    <w:rsid w:val="009B65C2"/>
    <w:rsid w:val="009B77CD"/>
    <w:rsid w:val="009C3602"/>
    <w:rsid w:val="009C4A4C"/>
    <w:rsid w:val="009D0C8D"/>
    <w:rsid w:val="009D26DC"/>
    <w:rsid w:val="009D2D7A"/>
    <w:rsid w:val="009E1C3D"/>
    <w:rsid w:val="009E593B"/>
    <w:rsid w:val="009E6484"/>
    <w:rsid w:val="009F31CF"/>
    <w:rsid w:val="009F5092"/>
    <w:rsid w:val="009F7BD2"/>
    <w:rsid w:val="00A0010A"/>
    <w:rsid w:val="00A02E12"/>
    <w:rsid w:val="00A03F8A"/>
    <w:rsid w:val="00A108AE"/>
    <w:rsid w:val="00A10D9E"/>
    <w:rsid w:val="00A11C22"/>
    <w:rsid w:val="00A12CFA"/>
    <w:rsid w:val="00A13759"/>
    <w:rsid w:val="00A15F0D"/>
    <w:rsid w:val="00A207F8"/>
    <w:rsid w:val="00A24A88"/>
    <w:rsid w:val="00A26466"/>
    <w:rsid w:val="00A3284C"/>
    <w:rsid w:val="00A403AD"/>
    <w:rsid w:val="00A455EE"/>
    <w:rsid w:val="00A45D52"/>
    <w:rsid w:val="00A4774D"/>
    <w:rsid w:val="00A52F92"/>
    <w:rsid w:val="00A53643"/>
    <w:rsid w:val="00A5443E"/>
    <w:rsid w:val="00A61B1B"/>
    <w:rsid w:val="00A648E3"/>
    <w:rsid w:val="00A65617"/>
    <w:rsid w:val="00A67FBA"/>
    <w:rsid w:val="00A728DD"/>
    <w:rsid w:val="00A75019"/>
    <w:rsid w:val="00A7679D"/>
    <w:rsid w:val="00A77274"/>
    <w:rsid w:val="00A77F3B"/>
    <w:rsid w:val="00A830BE"/>
    <w:rsid w:val="00A849C7"/>
    <w:rsid w:val="00A909D0"/>
    <w:rsid w:val="00A917DA"/>
    <w:rsid w:val="00A92D62"/>
    <w:rsid w:val="00A95955"/>
    <w:rsid w:val="00AA2CE9"/>
    <w:rsid w:val="00AA4EFF"/>
    <w:rsid w:val="00AB1CF6"/>
    <w:rsid w:val="00AB3DFB"/>
    <w:rsid w:val="00AB5FA3"/>
    <w:rsid w:val="00AB6876"/>
    <w:rsid w:val="00AB7010"/>
    <w:rsid w:val="00AC0219"/>
    <w:rsid w:val="00AC0B5F"/>
    <w:rsid w:val="00AC2D2A"/>
    <w:rsid w:val="00AC6D7B"/>
    <w:rsid w:val="00AC7E89"/>
    <w:rsid w:val="00AD0709"/>
    <w:rsid w:val="00AD1CD4"/>
    <w:rsid w:val="00AD3457"/>
    <w:rsid w:val="00AD5E5F"/>
    <w:rsid w:val="00AD63BC"/>
    <w:rsid w:val="00AE0459"/>
    <w:rsid w:val="00AE3487"/>
    <w:rsid w:val="00AE478A"/>
    <w:rsid w:val="00AE4959"/>
    <w:rsid w:val="00AE4DC5"/>
    <w:rsid w:val="00AE72FD"/>
    <w:rsid w:val="00AF0CEE"/>
    <w:rsid w:val="00AF2E83"/>
    <w:rsid w:val="00AF5FC0"/>
    <w:rsid w:val="00AF6306"/>
    <w:rsid w:val="00AF7F06"/>
    <w:rsid w:val="00B16269"/>
    <w:rsid w:val="00B21ABA"/>
    <w:rsid w:val="00B239E0"/>
    <w:rsid w:val="00B242FD"/>
    <w:rsid w:val="00B25A33"/>
    <w:rsid w:val="00B3048D"/>
    <w:rsid w:val="00B317A6"/>
    <w:rsid w:val="00B334AA"/>
    <w:rsid w:val="00B363CD"/>
    <w:rsid w:val="00B42191"/>
    <w:rsid w:val="00B433EA"/>
    <w:rsid w:val="00B43476"/>
    <w:rsid w:val="00B468B1"/>
    <w:rsid w:val="00B51136"/>
    <w:rsid w:val="00B51386"/>
    <w:rsid w:val="00B52E48"/>
    <w:rsid w:val="00B52F50"/>
    <w:rsid w:val="00B61541"/>
    <w:rsid w:val="00B620F5"/>
    <w:rsid w:val="00B62679"/>
    <w:rsid w:val="00B63904"/>
    <w:rsid w:val="00B63AA8"/>
    <w:rsid w:val="00B659A7"/>
    <w:rsid w:val="00B65D94"/>
    <w:rsid w:val="00B67BDC"/>
    <w:rsid w:val="00B71230"/>
    <w:rsid w:val="00B72D86"/>
    <w:rsid w:val="00B769BD"/>
    <w:rsid w:val="00B774F8"/>
    <w:rsid w:val="00B77AAB"/>
    <w:rsid w:val="00B81FEC"/>
    <w:rsid w:val="00B82ABF"/>
    <w:rsid w:val="00B82F5B"/>
    <w:rsid w:val="00B8786B"/>
    <w:rsid w:val="00B92A7A"/>
    <w:rsid w:val="00B949E6"/>
    <w:rsid w:val="00B95807"/>
    <w:rsid w:val="00B97C01"/>
    <w:rsid w:val="00BA033F"/>
    <w:rsid w:val="00BA5368"/>
    <w:rsid w:val="00BB5FB0"/>
    <w:rsid w:val="00BB64B3"/>
    <w:rsid w:val="00BC1707"/>
    <w:rsid w:val="00BC17D5"/>
    <w:rsid w:val="00BC4787"/>
    <w:rsid w:val="00BC4BC7"/>
    <w:rsid w:val="00BD16A9"/>
    <w:rsid w:val="00BD2309"/>
    <w:rsid w:val="00BD25D1"/>
    <w:rsid w:val="00BD3624"/>
    <w:rsid w:val="00BD4CCB"/>
    <w:rsid w:val="00BD6F78"/>
    <w:rsid w:val="00BE2D42"/>
    <w:rsid w:val="00BE5DC2"/>
    <w:rsid w:val="00BE7440"/>
    <w:rsid w:val="00BF210F"/>
    <w:rsid w:val="00BF3F9D"/>
    <w:rsid w:val="00BF6A4F"/>
    <w:rsid w:val="00C0029D"/>
    <w:rsid w:val="00C00480"/>
    <w:rsid w:val="00C01E38"/>
    <w:rsid w:val="00C025F3"/>
    <w:rsid w:val="00C101F5"/>
    <w:rsid w:val="00C120C3"/>
    <w:rsid w:val="00C12EE8"/>
    <w:rsid w:val="00C14185"/>
    <w:rsid w:val="00C2362A"/>
    <w:rsid w:val="00C30171"/>
    <w:rsid w:val="00C308C7"/>
    <w:rsid w:val="00C31C95"/>
    <w:rsid w:val="00C32F59"/>
    <w:rsid w:val="00C340E5"/>
    <w:rsid w:val="00C44759"/>
    <w:rsid w:val="00C44BE6"/>
    <w:rsid w:val="00C47E7E"/>
    <w:rsid w:val="00C56B16"/>
    <w:rsid w:val="00C56F09"/>
    <w:rsid w:val="00C61356"/>
    <w:rsid w:val="00C616B2"/>
    <w:rsid w:val="00C6325B"/>
    <w:rsid w:val="00C669B2"/>
    <w:rsid w:val="00C70222"/>
    <w:rsid w:val="00C71272"/>
    <w:rsid w:val="00C723F5"/>
    <w:rsid w:val="00C776F9"/>
    <w:rsid w:val="00C87225"/>
    <w:rsid w:val="00C91167"/>
    <w:rsid w:val="00C95411"/>
    <w:rsid w:val="00CA22C4"/>
    <w:rsid w:val="00CA5345"/>
    <w:rsid w:val="00CB0F8D"/>
    <w:rsid w:val="00CB3016"/>
    <w:rsid w:val="00CB36E1"/>
    <w:rsid w:val="00CC3B00"/>
    <w:rsid w:val="00CD048F"/>
    <w:rsid w:val="00CD0888"/>
    <w:rsid w:val="00CD155A"/>
    <w:rsid w:val="00CD35C9"/>
    <w:rsid w:val="00CD56C6"/>
    <w:rsid w:val="00CD7C2A"/>
    <w:rsid w:val="00CE1F47"/>
    <w:rsid w:val="00CE35B1"/>
    <w:rsid w:val="00CE515D"/>
    <w:rsid w:val="00CF03A4"/>
    <w:rsid w:val="00CF19A8"/>
    <w:rsid w:val="00CF32A7"/>
    <w:rsid w:val="00CF3623"/>
    <w:rsid w:val="00CF4EF8"/>
    <w:rsid w:val="00CF66C0"/>
    <w:rsid w:val="00CF7720"/>
    <w:rsid w:val="00CF7769"/>
    <w:rsid w:val="00D0064C"/>
    <w:rsid w:val="00D046EA"/>
    <w:rsid w:val="00D059D5"/>
    <w:rsid w:val="00D074E6"/>
    <w:rsid w:val="00D07672"/>
    <w:rsid w:val="00D11113"/>
    <w:rsid w:val="00D13529"/>
    <w:rsid w:val="00D14B51"/>
    <w:rsid w:val="00D15464"/>
    <w:rsid w:val="00D165B9"/>
    <w:rsid w:val="00D16D0F"/>
    <w:rsid w:val="00D171B6"/>
    <w:rsid w:val="00D17B36"/>
    <w:rsid w:val="00D21262"/>
    <w:rsid w:val="00D2733B"/>
    <w:rsid w:val="00D321EC"/>
    <w:rsid w:val="00D33D34"/>
    <w:rsid w:val="00D36331"/>
    <w:rsid w:val="00D403C8"/>
    <w:rsid w:val="00D41908"/>
    <w:rsid w:val="00D41F55"/>
    <w:rsid w:val="00D425C0"/>
    <w:rsid w:val="00D4523E"/>
    <w:rsid w:val="00D51426"/>
    <w:rsid w:val="00D54439"/>
    <w:rsid w:val="00D5574F"/>
    <w:rsid w:val="00D57E8A"/>
    <w:rsid w:val="00D6296E"/>
    <w:rsid w:val="00D6467F"/>
    <w:rsid w:val="00D65FAE"/>
    <w:rsid w:val="00D71B1C"/>
    <w:rsid w:val="00D7291B"/>
    <w:rsid w:val="00D80FB5"/>
    <w:rsid w:val="00D858A7"/>
    <w:rsid w:val="00D86CE5"/>
    <w:rsid w:val="00D900A0"/>
    <w:rsid w:val="00D90AB9"/>
    <w:rsid w:val="00D92028"/>
    <w:rsid w:val="00D92848"/>
    <w:rsid w:val="00D93AEF"/>
    <w:rsid w:val="00DA1C8A"/>
    <w:rsid w:val="00DA4917"/>
    <w:rsid w:val="00DA4AF3"/>
    <w:rsid w:val="00DB4F12"/>
    <w:rsid w:val="00DB5158"/>
    <w:rsid w:val="00DC14CE"/>
    <w:rsid w:val="00DC3588"/>
    <w:rsid w:val="00DC3981"/>
    <w:rsid w:val="00DC7AB6"/>
    <w:rsid w:val="00DD1699"/>
    <w:rsid w:val="00DD4D08"/>
    <w:rsid w:val="00DD6EA3"/>
    <w:rsid w:val="00DE10DA"/>
    <w:rsid w:val="00DE2CFC"/>
    <w:rsid w:val="00DE6CD7"/>
    <w:rsid w:val="00DE6E6B"/>
    <w:rsid w:val="00DE7E02"/>
    <w:rsid w:val="00DF2AE7"/>
    <w:rsid w:val="00DF3B3D"/>
    <w:rsid w:val="00E00D90"/>
    <w:rsid w:val="00E00FD6"/>
    <w:rsid w:val="00E029D6"/>
    <w:rsid w:val="00E041B9"/>
    <w:rsid w:val="00E04662"/>
    <w:rsid w:val="00E06067"/>
    <w:rsid w:val="00E07617"/>
    <w:rsid w:val="00E15019"/>
    <w:rsid w:val="00E154D0"/>
    <w:rsid w:val="00E230FF"/>
    <w:rsid w:val="00E25AC6"/>
    <w:rsid w:val="00E26B40"/>
    <w:rsid w:val="00E3211B"/>
    <w:rsid w:val="00E340BC"/>
    <w:rsid w:val="00E368A8"/>
    <w:rsid w:val="00E37811"/>
    <w:rsid w:val="00E47009"/>
    <w:rsid w:val="00E54407"/>
    <w:rsid w:val="00E5446F"/>
    <w:rsid w:val="00E57647"/>
    <w:rsid w:val="00E661CE"/>
    <w:rsid w:val="00E67D89"/>
    <w:rsid w:val="00E67F07"/>
    <w:rsid w:val="00E713FC"/>
    <w:rsid w:val="00E72367"/>
    <w:rsid w:val="00E778BC"/>
    <w:rsid w:val="00E84F56"/>
    <w:rsid w:val="00E8566E"/>
    <w:rsid w:val="00E903BE"/>
    <w:rsid w:val="00E9075C"/>
    <w:rsid w:val="00E909F0"/>
    <w:rsid w:val="00EA14BD"/>
    <w:rsid w:val="00EA2D4A"/>
    <w:rsid w:val="00EA4B4D"/>
    <w:rsid w:val="00EB0ADD"/>
    <w:rsid w:val="00EB0FC1"/>
    <w:rsid w:val="00EB19C5"/>
    <w:rsid w:val="00EB2922"/>
    <w:rsid w:val="00EB66A4"/>
    <w:rsid w:val="00EB6E72"/>
    <w:rsid w:val="00EB7EE5"/>
    <w:rsid w:val="00EC0FE4"/>
    <w:rsid w:val="00EC1451"/>
    <w:rsid w:val="00EC1F2D"/>
    <w:rsid w:val="00EC2588"/>
    <w:rsid w:val="00EC3713"/>
    <w:rsid w:val="00EC68A9"/>
    <w:rsid w:val="00ED0ED4"/>
    <w:rsid w:val="00ED2863"/>
    <w:rsid w:val="00ED3D7D"/>
    <w:rsid w:val="00ED52C4"/>
    <w:rsid w:val="00ED6933"/>
    <w:rsid w:val="00EE0680"/>
    <w:rsid w:val="00EE39C2"/>
    <w:rsid w:val="00EF2D5B"/>
    <w:rsid w:val="00EF3124"/>
    <w:rsid w:val="00EF3572"/>
    <w:rsid w:val="00EF39C5"/>
    <w:rsid w:val="00EF4198"/>
    <w:rsid w:val="00EF61D6"/>
    <w:rsid w:val="00EF739F"/>
    <w:rsid w:val="00EF7647"/>
    <w:rsid w:val="00F003DB"/>
    <w:rsid w:val="00F04202"/>
    <w:rsid w:val="00F074CB"/>
    <w:rsid w:val="00F10006"/>
    <w:rsid w:val="00F10D2B"/>
    <w:rsid w:val="00F13788"/>
    <w:rsid w:val="00F148B3"/>
    <w:rsid w:val="00F16C6C"/>
    <w:rsid w:val="00F22AF6"/>
    <w:rsid w:val="00F24530"/>
    <w:rsid w:val="00F266C5"/>
    <w:rsid w:val="00F27EE6"/>
    <w:rsid w:val="00F31EE9"/>
    <w:rsid w:val="00F336B3"/>
    <w:rsid w:val="00F37D48"/>
    <w:rsid w:val="00F43B92"/>
    <w:rsid w:val="00F51766"/>
    <w:rsid w:val="00F550E5"/>
    <w:rsid w:val="00F57C1A"/>
    <w:rsid w:val="00F60FAF"/>
    <w:rsid w:val="00F61C3A"/>
    <w:rsid w:val="00F64291"/>
    <w:rsid w:val="00F653B1"/>
    <w:rsid w:val="00F706ED"/>
    <w:rsid w:val="00F71DBA"/>
    <w:rsid w:val="00F7213E"/>
    <w:rsid w:val="00F74981"/>
    <w:rsid w:val="00F75B3F"/>
    <w:rsid w:val="00F763EF"/>
    <w:rsid w:val="00F819E8"/>
    <w:rsid w:val="00F81D89"/>
    <w:rsid w:val="00F820A6"/>
    <w:rsid w:val="00F82D86"/>
    <w:rsid w:val="00F8771F"/>
    <w:rsid w:val="00F92A3D"/>
    <w:rsid w:val="00FA5F54"/>
    <w:rsid w:val="00FB0BE7"/>
    <w:rsid w:val="00FB210E"/>
    <w:rsid w:val="00FB4F83"/>
    <w:rsid w:val="00FB5B72"/>
    <w:rsid w:val="00FB74A7"/>
    <w:rsid w:val="00FB7B13"/>
    <w:rsid w:val="00FC2851"/>
    <w:rsid w:val="00FC4914"/>
    <w:rsid w:val="00FC5160"/>
    <w:rsid w:val="00FD425F"/>
    <w:rsid w:val="00FE059C"/>
    <w:rsid w:val="00FE1F34"/>
    <w:rsid w:val="00FE22FC"/>
    <w:rsid w:val="00FE354E"/>
    <w:rsid w:val="00FE6593"/>
    <w:rsid w:val="00FF0485"/>
    <w:rsid w:val="00FF61E4"/>
    <w:rsid w:val="00FF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E42BBA"/>
  <w15:chartTrackingRefBased/>
  <w15:docId w15:val="{9BE70C1B-E452-4F9B-A751-62B5632B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9EB"/>
    <w:rPr>
      <w:rFonts w:ascii="宋体" w:eastAsia="宋体" w:hAnsi="宋体" w:cs="宋体"/>
      <w:kern w:val="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0159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4865"/>
    <w:rPr>
      <w:rFonts w:ascii="Times New Roman" w:hAnsi="Times New Roman"/>
      <w:color w:val="0563C1" w:themeColor="hyperlink"/>
      <w:sz w:val="24"/>
      <w:u w:val="none"/>
    </w:rPr>
  </w:style>
  <w:style w:type="paragraph" w:customStyle="1" w:styleId="EndNoteBibliographyTitle">
    <w:name w:val="EndNote Bibliography Title"/>
    <w:basedOn w:val="a"/>
    <w:link w:val="EndNoteBibliographyTitle0"/>
    <w:rsid w:val="007A36CA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7A36CA"/>
    <w:rPr>
      <w:rFonts w:ascii="Times New Roman" w:eastAsia="宋体" w:hAnsi="Times New Roman" w:cs="Times New Roman"/>
      <w:noProof/>
      <w:kern w:val="0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20298E"/>
    <w:pPr>
      <w:jc w:val="both"/>
    </w:pPr>
    <w:rPr>
      <w:rFonts w:ascii="Times New Roman" w:hAnsi="Times New Roman"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20298E"/>
    <w:rPr>
      <w:rFonts w:ascii="Times New Roman" w:eastAsia="宋体" w:hAnsi="Times New Roman" w:cs="Times New Roman"/>
      <w:noProof/>
      <w:kern w:val="0"/>
      <w:sz w:val="24"/>
      <w:szCs w:val="24"/>
    </w:rPr>
  </w:style>
  <w:style w:type="character" w:customStyle="1" w:styleId="result-html">
    <w:name w:val="result-html"/>
    <w:basedOn w:val="a0"/>
    <w:rsid w:val="00EC2588"/>
  </w:style>
  <w:style w:type="character" w:styleId="a4">
    <w:name w:val="Emphasis"/>
    <w:basedOn w:val="a0"/>
    <w:uiPriority w:val="20"/>
    <w:qFormat/>
    <w:rsid w:val="00EC2588"/>
    <w:rPr>
      <w:i/>
      <w:iCs/>
    </w:rPr>
  </w:style>
  <w:style w:type="character" w:customStyle="1" w:styleId="opdicttext2">
    <w:name w:val="op_dict_text2"/>
    <w:basedOn w:val="a0"/>
    <w:rsid w:val="0016128E"/>
  </w:style>
  <w:style w:type="paragraph" w:styleId="a5">
    <w:name w:val="header"/>
    <w:basedOn w:val="a"/>
    <w:link w:val="a6"/>
    <w:uiPriority w:val="99"/>
    <w:unhideWhenUsed/>
    <w:rsid w:val="007E67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E6777"/>
    <w:rPr>
      <w:rFonts w:ascii="宋体" w:eastAsia="宋体" w:hAnsi="宋体" w:cs="宋体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E677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E6777"/>
    <w:rPr>
      <w:rFonts w:ascii="宋体" w:eastAsia="宋体" w:hAnsi="宋体" w:cs="宋体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D54439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0">
    <w:name w:val="标题 1 字符"/>
    <w:basedOn w:val="a0"/>
    <w:link w:val="1"/>
    <w:uiPriority w:val="9"/>
    <w:rsid w:val="000159BE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uthors-list-item">
    <w:name w:val="authors-list-item"/>
    <w:basedOn w:val="a0"/>
    <w:rsid w:val="00362225"/>
  </w:style>
  <w:style w:type="character" w:customStyle="1" w:styleId="author-sup-separator">
    <w:name w:val="author-sup-separator"/>
    <w:basedOn w:val="a0"/>
    <w:rsid w:val="00362225"/>
  </w:style>
  <w:style w:type="character" w:customStyle="1" w:styleId="comma">
    <w:name w:val="comma"/>
    <w:basedOn w:val="a0"/>
    <w:rsid w:val="00362225"/>
  </w:style>
  <w:style w:type="character" w:customStyle="1" w:styleId="cit">
    <w:name w:val="cit"/>
    <w:basedOn w:val="a0"/>
    <w:rsid w:val="00362225"/>
  </w:style>
  <w:style w:type="character" w:customStyle="1" w:styleId="citation-doi">
    <w:name w:val="citation-doi"/>
    <w:basedOn w:val="a0"/>
    <w:rsid w:val="00362225"/>
  </w:style>
  <w:style w:type="character" w:customStyle="1" w:styleId="period">
    <w:name w:val="period"/>
    <w:basedOn w:val="a0"/>
    <w:rsid w:val="00200624"/>
  </w:style>
  <w:style w:type="character" w:customStyle="1" w:styleId="11">
    <w:name w:val="标题1"/>
    <w:basedOn w:val="a0"/>
    <w:rsid w:val="0039409F"/>
  </w:style>
  <w:style w:type="character" w:styleId="aa">
    <w:name w:val="Unresolved Mention"/>
    <w:basedOn w:val="a0"/>
    <w:uiPriority w:val="99"/>
    <w:semiHidden/>
    <w:unhideWhenUsed/>
    <w:rsid w:val="00AD5E5F"/>
    <w:rPr>
      <w:color w:val="605E5C"/>
      <w:shd w:val="clear" w:color="auto" w:fill="E1DFDD"/>
    </w:rPr>
  </w:style>
  <w:style w:type="table" w:styleId="ab">
    <w:name w:val="Table Grid"/>
    <w:basedOn w:val="a1"/>
    <w:uiPriority w:val="39"/>
    <w:qFormat/>
    <w:rsid w:val="00AB7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4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2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75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6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1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4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2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8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84DAC-6440-4FB3-8B19-34490BD73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8099</TotalTime>
  <Pages>4</Pages>
  <Words>608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ynn1642</dc:creator>
  <cp:keywords/>
  <dc:description/>
  <cp:lastModifiedBy>ynn1642</cp:lastModifiedBy>
  <cp:revision>631</cp:revision>
  <dcterms:created xsi:type="dcterms:W3CDTF">2022-10-28T08:08:00Z</dcterms:created>
  <dcterms:modified xsi:type="dcterms:W3CDTF">2023-04-14T12:28:00Z</dcterms:modified>
</cp:coreProperties>
</file>