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9724C" w14:textId="2AC8F4D2" w:rsidR="00E522FB" w:rsidRDefault="00E17DFA">
      <w:r w:rsidRPr="00175560">
        <w:rPr>
          <w:rFonts w:ascii="Times New Roman" w:hAnsi="Times New Roman" w:cs="Times New Roman"/>
          <w:sz w:val="24"/>
        </w:rPr>
        <w:t>Table S</w:t>
      </w:r>
      <w:r w:rsidR="00005C68">
        <w:rPr>
          <w:rFonts w:ascii="Times New Roman" w:hAnsi="Times New Roman" w:cs="Times New Roman"/>
          <w:sz w:val="24"/>
        </w:rPr>
        <w:t>8</w:t>
      </w:r>
      <w:bookmarkStart w:id="0" w:name="_GoBack"/>
      <w:bookmarkEnd w:id="0"/>
      <w:r w:rsidRPr="00175560">
        <w:rPr>
          <w:rFonts w:ascii="Times New Roman" w:hAnsi="Times New Roman" w:cs="Times New Roman"/>
          <w:sz w:val="24"/>
        </w:rPr>
        <w:t>. Pathway enrichment of FOB cells according to GO (Biological Process).</w:t>
      </w:r>
    </w:p>
    <w:p w14:paraId="61B60563" w14:textId="77777777" w:rsidR="00E17DFA" w:rsidRDefault="00E17DFA"/>
    <w:tbl>
      <w:tblPr>
        <w:tblStyle w:val="ListTable6Colorful"/>
        <w:tblW w:w="7825" w:type="dxa"/>
        <w:jc w:val="center"/>
        <w:tblLook w:val="04A0" w:firstRow="1" w:lastRow="0" w:firstColumn="1" w:lastColumn="0" w:noHBand="0" w:noVBand="1"/>
      </w:tblPr>
      <w:tblGrid>
        <w:gridCol w:w="2835"/>
        <w:gridCol w:w="1134"/>
        <w:gridCol w:w="1134"/>
        <w:gridCol w:w="1361"/>
        <w:gridCol w:w="1361"/>
      </w:tblGrid>
      <w:tr w:rsidR="00E17DFA" w:rsidRPr="00E17DFA" w14:paraId="505EC7DD" w14:textId="77777777" w:rsidTr="00E17D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6BDF5560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NAME_CATEGORY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1DB2ECC" w14:textId="77777777" w:rsidR="00E17DFA" w:rsidRPr="00E17DFA" w:rsidRDefault="00E17DFA" w:rsidP="00E17DFA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 xml:space="preserve">Adjusted </w:t>
            </w:r>
            <w:proofErr w:type="spellStart"/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pvalue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14:paraId="009F29BF" w14:textId="77777777" w:rsidR="00E17DFA" w:rsidRPr="00E17DFA" w:rsidRDefault="00E17DFA" w:rsidP="00E17DFA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 xml:space="preserve">Raw </w:t>
            </w:r>
            <w:proofErr w:type="spellStart"/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pvalue</w:t>
            </w:r>
            <w:proofErr w:type="spellEnd"/>
          </w:p>
        </w:tc>
        <w:tc>
          <w:tcPr>
            <w:tcW w:w="1361" w:type="dxa"/>
            <w:shd w:val="clear" w:color="auto" w:fill="auto"/>
            <w:noWrap/>
            <w:hideMark/>
          </w:tcPr>
          <w:p w14:paraId="75112B92" w14:textId="77777777" w:rsidR="00E17DFA" w:rsidRPr="00E17DFA" w:rsidRDefault="00E17DFA" w:rsidP="00E17DFA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Fold enrichment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EC1802B" w14:textId="77777777" w:rsidR="00E17DFA" w:rsidRPr="00E17DFA" w:rsidRDefault="00E17DFA" w:rsidP="00E17DFA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Gene Number</w:t>
            </w:r>
          </w:p>
        </w:tc>
      </w:tr>
      <w:tr w:rsidR="00E17DFA" w:rsidRPr="00E17DFA" w14:paraId="32CEBF5B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F2645BF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cardiovascular system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4E8FC5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7.11E-09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2EE5B2D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2.76E-12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D2C825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F906DB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</w:tr>
      <w:tr w:rsidR="00E17DFA" w:rsidRPr="00E17DFA" w14:paraId="5156C514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08FDBC7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anatomical structure morphogenesis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9EF335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7.11E-09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891667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2.50E-12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D150FF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3.39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C115E2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37</w:t>
            </w:r>
          </w:p>
        </w:tc>
      </w:tr>
      <w:tr w:rsidR="00E17DFA" w:rsidRPr="00E17DFA" w14:paraId="6237A924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8D37D37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circulatory system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4775E8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7.11E-09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271453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2.76E-12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E7849D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7B552D5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</w:tr>
      <w:tr w:rsidR="00E17DFA" w:rsidRPr="00E17DFA" w14:paraId="264E0DF1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C60BC46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vasculature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6237602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5.62E-08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9732DD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2.91E-11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2B2D93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7.32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244D939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</w:tr>
      <w:tr w:rsidR="00E17DFA" w:rsidRPr="00E17DFA" w14:paraId="0FA9D34F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B798CCE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anatomical structure formation involved in morphogenesis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11B726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7.44E-08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501DD9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4.81E-11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39FF9AD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3.66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B3A1E50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</w:tr>
      <w:tr w:rsidR="00E17DFA" w:rsidRPr="00E17DFA" w14:paraId="355A1734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11C34ED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blood vessel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227168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1.16E-07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09910B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9.01E-11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B240F1F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7.42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164DC09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</w:tr>
      <w:tr w:rsidR="00E17DFA" w:rsidRPr="00E17DFA" w14:paraId="19BF7996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C39047C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wound healing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26E0265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2.55E-07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15EA9B8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2.31E-10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7A1C73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5.61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4638A5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</w:tr>
      <w:tr w:rsidR="00E17DFA" w:rsidRPr="00E17DFA" w14:paraId="47C49FC9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61A82FA1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system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381FE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2.55E-07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02D011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2.68E-10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9909CB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BD8D08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48</w:t>
            </w:r>
          </w:p>
        </w:tc>
      </w:tr>
      <w:tr w:rsidR="00E17DFA" w:rsidRPr="00E17DFA" w14:paraId="4E03C6EF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D32CCA4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multicellular organismal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0E19BA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2.55E-07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A1C201D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2.97E-10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408F45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691AF6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52</w:t>
            </w:r>
          </w:p>
        </w:tc>
      </w:tr>
      <w:tr w:rsidR="00E17DFA" w:rsidRPr="00E17DFA" w14:paraId="7C1064DD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1F38CAE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collagen fibril organization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768981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3.06E-07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2A0BDD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3.96E-10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B9FFD7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27.66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3CC34B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</w:tr>
      <w:tr w:rsidR="00E17DFA" w:rsidRPr="00E17DFA" w14:paraId="1598ECF1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BFA7EA1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blood vessel morphogenesis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3D8A23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5.61E-07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D39C2D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7.99E-10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91B4AC8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7.69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710ABB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</w:tr>
      <w:tr w:rsidR="00E17DFA" w:rsidRPr="00E17DFA" w14:paraId="4E5B04C4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26C6A262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developmental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D50525C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1.57E-06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D74553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2.44E-09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2F5BE8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89B06A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53</w:t>
            </w:r>
          </w:p>
        </w:tc>
      </w:tr>
      <w:tr w:rsidR="00E17DFA" w:rsidRPr="00E17DFA" w14:paraId="4C0E52A4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4D2B3B7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angiogenesis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2452528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1.61E-06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1AF59C7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2.70E-09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F14170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8.71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0C3A14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</w:tr>
      <w:tr w:rsidR="00E17DFA" w:rsidRPr="00E17DFA" w14:paraId="291413FD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C854C78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anatomical structure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0D3913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2.88E-06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F764A29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5.22E-09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807F1AC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3CF0C3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</w:tr>
      <w:tr w:rsidR="00E17DFA" w:rsidRPr="00E17DFA" w14:paraId="22CECE82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24F965F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cell adhesion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2487C99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3.14E-06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1E0DB5D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6.10E-09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A4C713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8.14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19F997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</w:tr>
      <w:tr w:rsidR="00E17DFA" w:rsidRPr="00E17DFA" w14:paraId="42D2058D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72D5231F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biological adhesion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5B14A8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1.33E-05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D8611D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2.92E-08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B662584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4.23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8BA015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</w:tr>
      <w:tr w:rsidR="00E17DFA" w:rsidRPr="00E17DFA" w14:paraId="743BF9F9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E2BCCBD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cell adhesion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5A325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1.33E-05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C494E7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2.80E-08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35389B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4.24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6D7EA1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</w:tr>
      <w:tr w:rsidR="00E17DFA" w:rsidRPr="00E17DFA" w14:paraId="235F4C42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3BF1B733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body fluid levels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30DEF2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1.89E-05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89D6E6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4.41E-08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AA17C8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4.92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033EEDC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</w:tr>
      <w:tr w:rsidR="00E17DFA" w:rsidRPr="00E17DFA" w14:paraId="0F9B838F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9FD4DC1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multicellular organismal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59CAD6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4.32E-05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6B5C69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1.06E-07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68FD40A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6C646E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57</w:t>
            </w:r>
          </w:p>
        </w:tc>
      </w:tr>
      <w:tr w:rsidR="00E17DFA" w:rsidRPr="00E17DFA" w14:paraId="0B1FDD7B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C12C4C9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coagulation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71449E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4.92E-05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065136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1.34E-07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0A6AF3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5.25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59B8A93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</w:tr>
      <w:tr w:rsidR="00E17DFA" w:rsidRPr="00E17DFA" w14:paraId="35E8B1B2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60807FE0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blood coagulation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CB6A1C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4.92E-05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56A53D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1.34E-07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B206B67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5.25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5C51CA5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</w:tr>
      <w:tr w:rsidR="00E17DFA" w:rsidRPr="00E17DFA" w14:paraId="2E7D9E0A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3AF5C5A4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hemostasis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1AC0577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5.22E-05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F5A5463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1.48E-07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7642F9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5.21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98355C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</w:tr>
      <w:tr w:rsidR="00E17DFA" w:rsidRPr="00E17DFA" w14:paraId="43DD43B2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24249FB4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locomotion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C0F8D77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6.60E-05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BB2D63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1.96E-07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6D1AAF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4999B07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</w:tr>
      <w:tr w:rsidR="00E17DFA" w:rsidRPr="00E17DFA" w14:paraId="2F452C06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A7AC9BA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tissue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39991A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6.82E-05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576810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2.12E-07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E40A1A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086D27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</w:t>
            </w:r>
          </w:p>
        </w:tc>
      </w:tr>
      <w:tr w:rsidR="00E17DFA" w:rsidRPr="00E17DFA" w14:paraId="01666430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BB6A146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single-multicellular organism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855ABA8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8.22E-05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A732D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2.66E-07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E55F74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2FD7B0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</w:tr>
      <w:tr w:rsidR="00E17DFA" w:rsidRPr="00E17DFA" w14:paraId="44C4FAEB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01E3D69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wounding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326B2EC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9.98E-05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EAADB8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3.36E-07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BB3C08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3.48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9EEAF3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</w:tr>
      <w:tr w:rsidR="00E17DFA" w:rsidRPr="00E17DFA" w14:paraId="3A92BBDE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3DAE1B6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extracellular structure organization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F11E2E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1.98E-04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C398A7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7.26E-07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681979A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7.62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4A1B468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E17DFA" w:rsidRPr="00E17DFA" w14:paraId="6D09B1A0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2A3E156E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lastRenderedPageBreak/>
              <w:t>negative regulation of plasminogen activation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AC8F86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1.98E-04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AED456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7.44E-07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B8D5C8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129.65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923CA02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E17DFA" w:rsidRPr="00E17DFA" w14:paraId="577E9D53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27F02D8E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extracellular matrix organization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4105FC0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1.98E-04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336274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6.97E-07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F8EE46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7.65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7DC3F8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E17DFA" w:rsidRPr="00E17DFA" w14:paraId="4FC3ED8F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2F664D4C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cellular component morphogenesis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2B035C7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2.13E-04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D0BCC9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8.26E-07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8B57B2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3.79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542690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</w:tr>
      <w:tr w:rsidR="00E17DFA" w:rsidRPr="00E17DFA" w14:paraId="66DF0757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2A7D73BF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steroid hormone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9CE365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2.62E-04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70753D0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1.05E-06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F2732D9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6.42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DD671F8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</w:tr>
      <w:tr w:rsidR="00E17DFA" w:rsidRPr="00E17DFA" w14:paraId="2B28CBD1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529830D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cell migration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495598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3.09E-04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0982E5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1.28E-06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9359B97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89EB23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</w:tr>
      <w:tr w:rsidR="00E17DFA" w:rsidRPr="00E17DFA" w14:paraId="60970DDB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71FDBDA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external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C422C9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3.62E-04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1B64487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1.54E-06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86F993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3.17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C562A07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</w:tr>
      <w:tr w:rsidR="00E17DFA" w:rsidRPr="00E17DFA" w14:paraId="4B9DE323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DFB770F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endogenous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3132E8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5.16E-04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1ECADB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2.27E-06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FD1E41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3.53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227CAD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</w:tr>
      <w:tr w:rsidR="00E17DFA" w:rsidRPr="00E17DFA" w14:paraId="3EBF22CF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31F9CAC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hormone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ECA2CA0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5.27E-04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D1EF488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2.39E-06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797E04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3.92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88483B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</w:tr>
      <w:tr w:rsidR="00E17DFA" w:rsidRPr="00E17DFA" w14:paraId="6BE6E436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5A732AB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abiotic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A4FB14C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5.98E-04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E518F0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2.78E-06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9E8879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3.66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8A5638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</w:tr>
      <w:tr w:rsidR="00E17DFA" w:rsidRPr="00E17DFA" w14:paraId="55B3EFD4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3CDED19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taxis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E0D86C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6.59E-04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7F7C6E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3.24E-06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7963A27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4.37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941A06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</w:tr>
      <w:tr w:rsidR="00E17DFA" w:rsidRPr="00E17DFA" w14:paraId="1808554D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73047260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chemotaxis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A4CF54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6.59E-04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9B28622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3.24E-06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0D09E2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4.37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E50ACF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</w:tr>
      <w:tr w:rsidR="00E17DFA" w:rsidRPr="00E17DFA" w14:paraId="34EC0897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2BD2F16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collagen biosynthetic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EC416B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7.06E-04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3A92FE5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3.69E-06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C9F38E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86.44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3581360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E17DFA" w:rsidRPr="00E17DFA" w14:paraId="0E14F594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E1263F7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cellular component movement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291F624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7.06E-04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49C7CC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3.75E-06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26B8C8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3.41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2FAE44C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</w:tr>
      <w:tr w:rsidR="00E17DFA" w:rsidRPr="00E17DFA" w14:paraId="04A6F306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51DEA8F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cell motility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7BC47D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7.06E-04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D1CDF6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3.84E-06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7B3DD5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4.02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A3E574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</w:tr>
      <w:tr w:rsidR="00E17DFA" w:rsidRPr="00E17DFA" w14:paraId="6DA14287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3C5D173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localization of cell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700D8F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7.06E-04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69000F9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3.84E-06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D8245B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4.02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9B987F3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</w:tr>
      <w:tr w:rsidR="00E17DFA" w:rsidRPr="00E17DFA" w14:paraId="3B1896D6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E82194C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platelet activation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01153F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8.26E-04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3CE54D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4.59E-06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D9A75F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7.14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9ACF3FA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</w:tr>
      <w:tr w:rsidR="00E17DFA" w:rsidRPr="00E17DFA" w14:paraId="195BE60E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395F617D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developmental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B2BD8C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9.98E-04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C27C7A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5.68E-06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D23DD9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2.73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3F9987F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</w:tr>
      <w:tr w:rsidR="00E17DFA" w:rsidRPr="00E17DFA" w14:paraId="70EBD061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7595571D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plasminogen activation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D3BDDE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1.11E-03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CBDF0F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6.43E-06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DD2172A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74.09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FCF5B3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E17DFA" w:rsidRPr="00E17DFA" w14:paraId="507DE7A8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21A6134C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cell morphogenesis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B3F206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1.16E-03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FCAE86F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6.90E-06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643BC12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3.61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F92DEE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</w:tr>
      <w:tr w:rsidR="00E17DFA" w:rsidRPr="00E17DFA" w14:paraId="6D95A0AC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92D0A86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cell morphogenesis involved in differentiation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FF97F2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8F2DF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8.41E-06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CE43FA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4.02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B6B4728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</w:tr>
      <w:tr w:rsidR="00E17DFA" w:rsidRPr="00E17DFA" w14:paraId="46DED5B3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2041C9D7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organic cyclic compound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6E9118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1.41E-03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6531CE7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8.74E-06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D8872C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6.59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6A72FB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</w:tr>
      <w:tr w:rsidR="00E17DFA" w:rsidRPr="00E17DFA" w14:paraId="0BD71BC0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6DB919C7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chemical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11EDAC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1.44E-03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7BB1AD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9.15E-06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002A11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FEC005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34</w:t>
            </w:r>
          </w:p>
        </w:tc>
      </w:tr>
      <w:tr w:rsidR="00E17DFA" w:rsidRPr="00E17DFA" w14:paraId="08956229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650430E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negative regulation of cell adhesion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02953A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1.69E-03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C7B89F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1.09E-05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A6856BF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11.92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FD48F97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 w:rsidR="00E17DFA" w:rsidRPr="00E17DFA" w14:paraId="3689C6D8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65E36B40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cell differentiation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0966478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1.90E-03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49930D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1.26E-05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3F3EC3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FB8FB3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</w:tr>
      <w:tr w:rsidR="00E17DFA" w:rsidRPr="00E17DFA" w14:paraId="4D868AF1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E9E14D9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tissue morphogenesis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192B48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2.41E-03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423936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1.62E-05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3D9B3E7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1D7593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</w:tr>
      <w:tr w:rsidR="00E17DFA" w:rsidRPr="00E17DFA" w14:paraId="1E0E06D9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3D8D11F9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cell proliferation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7F74FCD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2.57E-03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5BD5D37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1.76E-05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CADD67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2.81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409FBC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</w:tr>
      <w:tr w:rsidR="00E17DFA" w:rsidRPr="00E17DFA" w14:paraId="22047865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B2973B9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growth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0493F39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3.04E-03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50B3E5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2.12E-05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B63077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5.21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121353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E17DFA" w:rsidRPr="00E17DFA" w14:paraId="3CEA6877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208B91AF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cellular senescence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560BBF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3.06E-03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B18DBD0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2.18E-05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3B57A8D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51.86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42B51B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E17DFA" w:rsidRPr="00E17DFA" w14:paraId="7257BAD7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7B683A9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peptide cross-linking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FE5A97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3.06E-03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8A3D1A4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2.22E-05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FAE411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23.84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B03F84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E17DFA" w:rsidRPr="00E17DFA" w14:paraId="2A560492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2AA7B328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lastRenderedPageBreak/>
              <w:t>neurogenesis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E90D27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3.25E-03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4E7A76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2.40E-05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60EEC6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2.86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590AD5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</w:t>
            </w:r>
          </w:p>
        </w:tc>
      </w:tr>
      <w:tr w:rsidR="00E17DFA" w:rsidRPr="00E17DFA" w14:paraId="2DBAF436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0FA3074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corticosteroid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9219CB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3.40E-03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985283C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2.55E-05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4658242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8.07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542C637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 w:rsidR="00E17DFA" w:rsidRPr="00E17DFA" w14:paraId="007D35AF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78379959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blood coagulation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802F47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3.42E-03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468C93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2.66E-05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2FB992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14.17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92FF95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E17DFA" w:rsidRPr="00E17DFA" w14:paraId="3E26F2BC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E811B17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hemostasis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9F93B1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3.42E-03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5DB33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2.66E-05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AB0D2C4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14.17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C92933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E17DFA" w:rsidRPr="00E17DFA" w14:paraId="0624F972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773AE7E4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cellular developmental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9DF0E9D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3.50E-03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D406F6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2.76E-05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BFDCDFA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2D3E5D5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</w:tr>
      <w:tr w:rsidR="00E17DFA" w:rsidRPr="00E17DFA" w14:paraId="05169A1A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3822E74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gravity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43D0024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3.65E-03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33B4369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2.98E-05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3960749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47.15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DA243F9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E17DFA" w:rsidRPr="00E17DFA" w14:paraId="5376CB7F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F2287A0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organic nitrogen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AB9D718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3.65E-03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67DA8F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3.02E-05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DC8895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7.86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14A8900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 w:rsidR="00E17DFA" w:rsidRPr="00E17DFA" w14:paraId="61DFDA34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F69A2C7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multicellular organismal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2966563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3.65E-03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EBC708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2.98E-05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E363559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0A981A7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</w:tr>
      <w:tr w:rsidR="00E17DFA" w:rsidRPr="00E17DFA" w14:paraId="353BA519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63C2E45D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leukocyte migration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6BFBE1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3.82E-03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4EB7CC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3.28E-05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91F8A29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6.46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A03F785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</w:tr>
      <w:tr w:rsidR="00E17DFA" w:rsidRPr="00E17DFA" w14:paraId="08B35D33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C398C9E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oncogene-induced senescence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6D46FC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3.82E-03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ECFF73C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3.31E-05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B4C948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172.87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3EA25A7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E17DFA" w:rsidRPr="00E17DFA" w14:paraId="28BEB60A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640B25B9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gland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AB30CE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3.82E-03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20242C5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3.30E-05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BC8656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5.58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1E6A7C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</w:tr>
      <w:tr w:rsidR="00E17DFA" w:rsidRPr="00E17DFA" w14:paraId="49B25E7C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375A5B13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positive regulation of developmental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064BFA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3.91E-03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418EB5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3.44E-05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B085C1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3.54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AC2AEA2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</w:tr>
      <w:tr w:rsidR="00E17DFA" w:rsidRPr="00E17DFA" w14:paraId="5B105F98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ADF8885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negative regulation of protein processing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C854F7A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4.44E-03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146CA25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3.96E-05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3C5CA95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43.22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5F9612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E17DFA" w:rsidRPr="00E17DFA" w14:paraId="5D9157CF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E3028EE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axon guidance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89EFCB7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4.44E-03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651D28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4.12E-05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C070513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4.82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45A76E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E17DFA" w:rsidRPr="00E17DFA" w14:paraId="0D8C1C25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2BE287C0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cAMP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C7EABA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4.44E-03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28B72B8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4.20E-05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ABCC2E8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12.9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68DEB6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E17DFA" w:rsidRPr="00E17DFA" w14:paraId="37FB75DB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3206F7D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coagulation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E61E32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4.44E-03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C5439B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4.20E-05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637068F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12.9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803770F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E17DFA" w:rsidRPr="00E17DFA" w14:paraId="4702EB93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4E532B1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generation of neurons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7D68BDD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4.44E-03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CC075C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4.08E-05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E731AA0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2.86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0D142F8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</w:tr>
      <w:tr w:rsidR="00E17DFA" w:rsidRPr="00E17DFA" w14:paraId="1FBF1EBF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6144B2E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cellular response to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395095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4.51E-03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7932797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4.32E-05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362AA6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B30873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</w:tr>
      <w:tr w:rsidR="00E17DFA" w:rsidRPr="00E17DFA" w14:paraId="3348D208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20B44DB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positive regulation of gene expression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55D3345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4.74E-03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38489E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4.60E-05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EAB375A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2.83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9775D7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</w:tr>
      <w:tr w:rsidR="00E17DFA" w:rsidRPr="00E17DFA" w14:paraId="2D4BEB99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BAE3ACD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positive regulation of macromolecule metabolic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6127F4C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5.15E-03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EAA629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5.06E-05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99649B2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5962D12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</w:tr>
      <w:tr w:rsidR="00E17DFA" w:rsidRPr="00E17DFA" w14:paraId="21BA8B8A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49A212D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biological quality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7F797F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5.33E-03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08D7F5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5.30E-05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F5A6D8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2.08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B283D0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</w:tr>
      <w:tr w:rsidR="00E17DFA" w:rsidRPr="00E17DFA" w14:paraId="62B7E8C0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C87FDFC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response to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275FA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5.39E-03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98D387F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5.43E-05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9BD4E22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2.03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E6B3AB4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</w:tr>
      <w:tr w:rsidR="00E17DFA" w:rsidRPr="00E17DFA" w14:paraId="6E7EA244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468F407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negative regulation of blood coagulation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668810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5.48E-03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D7E8748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5.96E-05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A18BB3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18.69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1D2C93A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E17DFA" w:rsidRPr="00E17DFA" w14:paraId="6932F6FD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B23EFA3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positive regulation of cell cycle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CACE719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5.48E-03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2AB4B4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5.61E-05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163125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8.94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0C463B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 w:rsidR="00E17DFA" w:rsidRPr="00E17DFA" w14:paraId="5A0683DE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633A43FD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vitamin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D4F395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5.48E-03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356D4A7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5.68E-05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529110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7.12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37E9427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 w:rsidR="00E17DFA" w:rsidRPr="00E17DFA" w14:paraId="0F5F0B18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6FDC479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multicellular organismal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67343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5.48E-03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24B0F2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5.82E-05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491179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2.78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D43068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</w:tr>
      <w:tr w:rsidR="00E17DFA" w:rsidRPr="00E17DFA" w14:paraId="0AC50FEF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C39504A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negative regulation of hemostasis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DCA060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5.48E-03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56A1B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5.96E-05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886115D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18.69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A55059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E17DFA" w:rsidRPr="00E17DFA" w14:paraId="0F42E128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5010AA2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skin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401B547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5.48E-03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094491F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5.94E-05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3C60C6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12.01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FD73CC3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E17DFA" w:rsidRPr="00E17DFA" w14:paraId="22A43619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3C4669E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lastRenderedPageBreak/>
              <w:t>negative regulation of multicellular organismal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0A17FE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5.79E-03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EB3DBB0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6.36E-05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4FFE00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4.57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74163F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E17DFA" w:rsidRPr="00E17DFA" w14:paraId="660CE3D4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0BC283D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skeletal system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D6066C2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5.98E-03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652D59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6.65E-05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2D94679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4.55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471350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E17DFA" w:rsidRPr="00E17DFA" w14:paraId="106A818E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78D1E06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enzyme linked receptor protein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BC5962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6.30E-03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61D7AE9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7.08E-05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400E6F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3.32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1A9F6B7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</w:tr>
      <w:tr w:rsidR="00E17DFA" w:rsidRPr="00E17DFA" w14:paraId="0CBD6C97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60F8EB77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single-organism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86E2DF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6.33E-03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5E7231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7.20E-05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F3B186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925085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</w:tr>
      <w:tr w:rsidR="00E17DFA" w:rsidRPr="00E17DFA" w14:paraId="7D4442D5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9FB89D0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organ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1E2C9C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6.45E-03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464A42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7.43E-05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3F9339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A3E25F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</w:tr>
      <w:tr w:rsidR="00E17DFA" w:rsidRPr="00E17DFA" w14:paraId="2A99DAA5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3EC4E31C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organic substance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2497B3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6.93E-03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808E93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8.25E-05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8E79C9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86F8DA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</w:tr>
      <w:tr w:rsidR="00E17DFA" w:rsidRPr="00E17DFA" w14:paraId="07BA04C3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6B65AE67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extracellular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6E083A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6.93E-03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E28712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8.25E-05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08A58F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4.43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68497A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E17DFA" w:rsidRPr="00E17DFA" w14:paraId="05403F39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6555754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epidermis morphogenesis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303E49F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6.93E-03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766569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8.14E-05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C14CCD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17.29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503938C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E17DFA" w:rsidRPr="00E17DFA" w14:paraId="206893FD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CC62DA0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positive regulation of cell adhesion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9D10448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7.16E-03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29DF7A0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8.89E-05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1319B2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8.23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71AF65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 w:rsidR="00E17DFA" w:rsidRPr="00E17DFA" w14:paraId="2EDB66D0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67020F79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negative regulation of coagulation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518887F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7.16E-03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9394D6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8.98E-05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65C078C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16.87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39A3B22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E17DFA" w:rsidRPr="00E17DFA" w14:paraId="17C0B89F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3203FCC6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tissue regeneration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E050F25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7.16E-03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322E8C5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8.98E-05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D487760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16.87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018855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E17DFA" w:rsidRPr="00E17DFA" w14:paraId="5A6AD7FD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77766F4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wound healing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AB58B84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7.16E-03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B5F782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8.73E-05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CE504AC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11.08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8F1418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E17DFA" w:rsidRPr="00E17DFA" w14:paraId="2BF88910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FECF4ED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07D172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7.16E-03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9EDA14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8.71E-05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C50515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04E6EA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</w:tr>
      <w:tr w:rsidR="00E17DFA" w:rsidRPr="00E17DFA" w14:paraId="0349B4E8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78AEF6B6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smooth muscle cell proliferation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B3BA464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7.32E-03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A1E8F54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9.27E-05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16D8539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10.94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19CB14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E17DFA" w:rsidRPr="00E17DFA" w14:paraId="57D7F385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3DADE007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apoptotic cell clearance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2784BC7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7.66E-03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BFFFCF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9.91E-05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6986A3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32.41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030B68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E17DFA" w:rsidRPr="00E17DFA" w14:paraId="39FE6D80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2A62D48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senescence-associated heterochromatin focus assembly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23CF3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7.66E-03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4D14353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9.89E-05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B10B8E4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115.25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B91F8B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E17DFA" w:rsidRPr="00E17DFA" w14:paraId="6FC7BE07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70BBA11D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platelet degranulation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920B8AA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8.48E-03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759379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1.11E-04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4B64990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10.54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030EB8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E17DFA" w:rsidRPr="00E17DFA" w14:paraId="65F31909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CD210A6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cell migration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1D58D2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8.54E-03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89479F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1.13E-04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316E08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4.27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FB1757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E17DFA" w:rsidRPr="00E17DFA" w14:paraId="67391AF4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3A1455D2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developmental growth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92D342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9.46E-03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63788DA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1.26E-04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B89D940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6.27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260661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 w:rsidR="00E17DFA" w:rsidRPr="00E17DFA" w14:paraId="4548D4A3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4CBEEFD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mechanical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E9C2C69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9.97E-03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860A37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1.35E-04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E6B041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7.63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A88985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 w:rsidR="00E17DFA" w:rsidRPr="00E17DFA" w14:paraId="18E4047E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612504D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oxygen levels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79F60B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9.97E-03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84DC537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1.35E-04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A939110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5.28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A311AF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</w:tr>
      <w:tr w:rsidR="00E17DFA" w:rsidRPr="00E17DFA" w14:paraId="0DB3A2F2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7E8D274B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fibrinolysis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8295A1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1.03E-02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570EE5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1.43E-04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874EB0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28.81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86960C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E17DFA" w:rsidRPr="00E17DFA" w14:paraId="68ABC030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3F7EC4CD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cell aging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D50D0B9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1.03E-02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0644AC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1.43E-04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294D090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28.81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2120737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E17DFA" w:rsidRPr="00E17DFA" w14:paraId="3FC0CB4D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FF8F144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positive regulation of signaling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C4C92E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1.08E-02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AC493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1.51E-04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C8082C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9265CBF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</w:tr>
      <w:tr w:rsidR="00E17DFA" w:rsidRPr="00E17DFA" w14:paraId="1501B557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6244207D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positive regulation of cell communication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A9F3B3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1.08E-02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9B09F9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1.53E-04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7E6B36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3.08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87C562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</w:tr>
      <w:tr w:rsidR="00E17DFA" w:rsidRPr="00E17DFA" w14:paraId="272FFFFC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7D9693A8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neuron projection morphogenesis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4AB980F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1.13E-02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5F52D07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1.60E-04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9CD142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3.74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B8ACEE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</w:tr>
      <w:tr w:rsidR="00E17DFA" w:rsidRPr="00E17DFA" w14:paraId="1FF1DA1C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777C2363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glucocorticoid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06679A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1.15E-02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6571DF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1.65E-04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726770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7.36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9B06A7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 w:rsidR="00E17DFA" w:rsidRPr="00E17DFA" w14:paraId="3F76CF75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C492D74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positive regulation of metabolic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E61875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1.17E-02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E920A6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1.71E-04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3A58CD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119379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</w:tr>
      <w:tr w:rsidR="00E17DFA" w:rsidRPr="00E17DFA" w14:paraId="7B018103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C01A467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lastRenderedPageBreak/>
              <w:t>regulation of cell motility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60CF41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1.17E-02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9FDB73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1.70E-04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56A286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49D8B9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E17DFA" w:rsidRPr="00E17DFA" w14:paraId="57A9A194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3BF49C7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positive regulation of cellular senescence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C7E0A2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1.34E-02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A58FA4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1.97E-04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286236C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86.44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F09D7D4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E17DFA" w:rsidRPr="00E17DFA" w14:paraId="6EEECC75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21A88222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cell surface receptor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95243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1.34E-02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C9C732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1.99E-04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8FB93F0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6672B2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</w:t>
            </w:r>
          </w:p>
        </w:tc>
      </w:tr>
      <w:tr w:rsidR="00E17DFA" w:rsidRPr="00E17DFA" w14:paraId="36171D64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A269053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negative regulation of biological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47BA8A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1.34E-02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702DD9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2.01E-04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3FC0DDF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7AD154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33</w:t>
            </w:r>
          </w:p>
        </w:tc>
      </w:tr>
      <w:tr w:rsidR="00E17DFA" w:rsidRPr="00E17DFA" w14:paraId="1AA1B339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2FCF46D1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signal transduction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DDC905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1.45E-02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199962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2.20E-04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C22DD8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099E2E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</w:tr>
      <w:tr w:rsidR="00E17DFA" w:rsidRPr="00E17DFA" w14:paraId="1BBA6D3D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865513F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signaling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1EAB8EC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1.50E-02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4C52A2C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2.28E-04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AEFBE5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A64E53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</w:tr>
      <w:tr w:rsidR="00E17DFA" w:rsidRPr="00E17DFA" w14:paraId="6F3A63C0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9FD731B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cell communication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B35CA9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1.56E-02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AAFA40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2.41E-04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F4F1D9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9305BB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</w:tr>
      <w:tr w:rsidR="00E17DFA" w:rsidRPr="00E17DFA" w14:paraId="46086DAC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2E119D69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estrogen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4D084E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1.65E-02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E87A83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2.57E-04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54D7AEF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6.78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871EFC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 w:rsidR="00E17DFA" w:rsidRPr="00E17DFA" w14:paraId="1986B465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C644B4E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positive regulation of biological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EA9D7C9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1.65E-02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4C81BC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2.58E-04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BDF62E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3E16905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</w:tr>
      <w:tr w:rsidR="00E17DFA" w:rsidRPr="00E17DFA" w14:paraId="3411517E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FC3366B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cellular response to growth factor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F0B9BC2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1.68E-02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B63491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2.65E-04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AF84C4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12.81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294085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E17DFA" w:rsidRPr="00E17DFA" w14:paraId="11005AB5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7701EBA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nervous system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35771C7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1.69E-02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B4BF9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2.68E-04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D2653E8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26D952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</w:tr>
      <w:tr w:rsidR="00E17DFA" w:rsidRPr="00E17DFA" w14:paraId="1C159B2A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5A47B30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angiogenesis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216CB7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1.72E-02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F8749D9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2.76E-04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428F294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6.69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1EF156C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 w:rsidR="00E17DFA" w:rsidRPr="00E17DFA" w14:paraId="45241F41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3EE6650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inorganic substance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BD7CC8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1.78E-02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0CF0D9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2.88E-04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24A62D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4.19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ABF3A15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</w:tr>
      <w:tr w:rsidR="00E17DFA" w:rsidRPr="00E17DFA" w14:paraId="64CC5962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5CFE279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locomotion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32FF7F9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1.80E-02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248F84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2.94E-04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468A59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3.79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DA457E2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E17DFA" w:rsidRPr="00E17DFA" w14:paraId="5FE552D8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E8DEE1B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positive regulation of signal transduction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5F42BB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1.93E-02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33D13B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3.16E-04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92B565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3.03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E9BF3D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</w:tr>
      <w:tr w:rsidR="00E17DFA" w:rsidRPr="00E17DFA" w14:paraId="675975AE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7BA811F7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positive regulation of macromolecule biosynthetic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9C62757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2.03E-02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E0232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3.35E-04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EB05977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E651813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</w:tr>
      <w:tr w:rsidR="00E17DFA" w:rsidRPr="00E17DFA" w14:paraId="7C267B4B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6E0479D0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cellular component movement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CC20617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2.06E-02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A707EFD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3.43E-04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8C4998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3.72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943E149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E17DFA" w:rsidRPr="00E17DFA" w14:paraId="5E3D4F02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6B54DAEA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positive regulation of apoptotic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15F27C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2.15E-02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A862FB3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3.61E-04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8E0AC2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3.69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E397B5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E17DFA" w:rsidRPr="00E17DFA" w14:paraId="2265BA92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710CE57A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proofErr w:type="spellStart"/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axonogenesis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14:paraId="16CC6CCA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2.21E-02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76316A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3.74E-04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052738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3.68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62772A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E17DFA" w:rsidRPr="00E17DFA" w14:paraId="4974701F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33B34756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positive regulation of response to external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FC46EF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2.26E-02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DE26AA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3.86E-04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221551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6.29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3C937F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 w:rsidR="00E17DFA" w:rsidRPr="00E17DFA" w14:paraId="6D11570F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2FE1EFF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progesterone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9F7C5E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2.26E-02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170CBC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3.92E-04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F471B8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20.74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5F758A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E17DFA" w:rsidRPr="00E17DFA" w14:paraId="2877490F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D45CA77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vitamin 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75265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2.26E-02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E4D0C7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3.92E-04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CE4B6F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20.74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D4B9A9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E17DFA" w:rsidRPr="00E17DFA" w14:paraId="6405A830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33A9DFE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positive regulation of programmed cell death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ACBCF1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2.33E-02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7D3CF69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4.06E-04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3C8F93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3.64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00E6A0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E17DFA" w:rsidRPr="00E17DFA" w14:paraId="2F89F787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81234FE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vasculature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D87E244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2.34E-02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1003D6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4.11E-04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1410F4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6.21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7F5109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 w:rsidR="00E17DFA" w:rsidRPr="00E17DFA" w14:paraId="2785C82F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AE9AFE3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system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20D79F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2.35E-02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A0E000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4.20E-04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623146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3.62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AD3B9A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E17DFA" w:rsidRPr="00E17DFA" w14:paraId="5AAE6572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25D7370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stress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6226AA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2.35E-02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1624FC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4.19E-04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39B473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7087647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</w:tr>
      <w:tr w:rsidR="00E17DFA" w:rsidRPr="00E17DFA" w14:paraId="6015EF4C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6F76B694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lastRenderedPageBreak/>
              <w:t>positive regulation of cellular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84748B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2.47E-02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1BEA05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4.45E-04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919814C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281FEB9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33</w:t>
            </w:r>
          </w:p>
        </w:tc>
      </w:tr>
      <w:tr w:rsidR="00E17DFA" w:rsidRPr="00E17DFA" w14:paraId="6C9DE84A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48A2C9F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positive regulation of response to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3DEACD4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2.56E-02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98E50F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4.63E-04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498321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DC65453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</w:tr>
      <w:tr w:rsidR="00E17DFA" w:rsidRPr="00E17DFA" w14:paraId="1ACD0C9C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0E54DB5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heterochromatin organization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7E2BEBD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2.64E-02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0BC5C6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4.89E-04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5310D6A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57.62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5DC9857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E17DFA" w:rsidRPr="00E17DFA" w14:paraId="5854B7CB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7698FB1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positive regulation of cell aging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7BA5D0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2.64E-02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38FCCAF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4.89E-04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EAC01B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57.62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7CA561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E17DFA" w:rsidRPr="00E17DFA" w14:paraId="64D75548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51BDCFC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heterochromatin assembly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F97B2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2.64E-02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5F64535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4.89E-04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3C9EB6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57.62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457BC15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E17DFA" w:rsidRPr="00E17DFA" w14:paraId="53EDC103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33EF9B7A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positive regulation of cell death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A2C5584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2.69E-02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1D95349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5.02E-04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95D0969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3.54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13EDE9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E17DFA" w:rsidRPr="00E17DFA" w14:paraId="369C5463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6312637C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negative regulation of protein metabolic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37F6C4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2.85E-02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68DC25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5.35E-04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3D24BD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3.51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5B33245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E17DFA" w:rsidRPr="00E17DFA" w14:paraId="516F1B8A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265E3335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organ morphogenesis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6DF388C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2.87E-02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C89007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5.41E-04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EE4AD0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2.87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5CDC0E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</w:tr>
      <w:tr w:rsidR="00E17DFA" w:rsidRPr="00E17DFA" w14:paraId="5317EFBD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2E805600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reactive oxygen species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7001D0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2.94E-02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0024ACD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5.58E-04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2FC63D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7.45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78E8F30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E17DFA" w:rsidRPr="00E17DFA" w14:paraId="30EDEF37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855148E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cell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3025ED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2.96E-02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CFCE3A7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5.70E-04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CB64214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711CCE2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</w:tr>
      <w:tr w:rsidR="00E17DFA" w:rsidRPr="00E17DFA" w14:paraId="58F6C300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32FEE726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neuron projection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7F6724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2.96E-02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48BB11D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5.67E-04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E1687C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3.23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163491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</w:tr>
      <w:tr w:rsidR="00E17DFA" w:rsidRPr="00E17DFA" w14:paraId="7CD4E06D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DA3CF31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hypoxia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05030D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2.96E-02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F6F729C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5.79E-04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18CD33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4.88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28ED6D7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 w:rsidR="00E17DFA" w:rsidRPr="00E17DFA" w14:paraId="7960C798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DB2AC23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connective tissue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A827BF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2.96E-02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ADB07A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5.76E-04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FC25A3A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5.83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E0C4FD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 w:rsidR="00E17DFA" w:rsidRPr="00E17DFA" w14:paraId="15897B96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10D60B28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cell morphogenesis involved in neuron differentiation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E76B799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2.99E-02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B6E600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5.88E-04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46667F9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3.47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7AF923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E17DFA" w:rsidRPr="00E17DFA" w14:paraId="16E72ECC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656EC07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decreased oxygen levels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FA9ADC5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3.07E-02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B7C479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6.07E-04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9D4453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4.84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F6F965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 w:rsidR="00E17DFA" w:rsidRPr="00E17DFA" w14:paraId="5D06D257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3DFAFB83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response to external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08F9B4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3.21E-02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04569C3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6.38E-04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1F7055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3.76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C9436C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</w:tr>
      <w:tr w:rsidR="00E17DFA" w:rsidRPr="00E17DFA" w14:paraId="7E53D6DE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69C02E0B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skeletal system morphogenesis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B33F0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3.23E-02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386B48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6.48E-04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1C7B07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4C901B9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 w:rsidR="00E17DFA" w:rsidRPr="00E17DFA" w14:paraId="00A2C435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7166F97B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regeneration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67DE73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3.23E-02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71AC78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6.52E-04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965242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8293A0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E17DFA" w:rsidRPr="00E17DFA" w14:paraId="1C14EDC3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7F4DCD30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transmembrane receptor protein serine/threonine kinase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6C5A385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3.26E-02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71F1F13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6.67E-04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FF7FC1D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5.67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78FA0B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 w:rsidR="00E17DFA" w:rsidRPr="00E17DFA" w14:paraId="383AEDBC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69F2198B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nutrient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7CAE32F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3.26E-02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D7A34F4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6.67E-04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44E34E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4.76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7516274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 w:rsidR="00E17DFA" w:rsidRPr="00E17DFA" w14:paraId="0F86CEB9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7BF06DC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menstrual cycle phase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676FD4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3.29E-02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DDFD1C8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6.82E-04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E7FAD97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49.39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3333BB7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E17DFA" w:rsidRPr="00E17DFA" w14:paraId="3C2E576E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1B550C5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cell projection morphogenesis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3E86CE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3.29E-02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6A7DEB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6.80E-04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1182723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3.16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6A251F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</w:tr>
      <w:tr w:rsidR="00E17DFA" w:rsidRPr="00E17DFA" w14:paraId="68DFFB07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8DCD85F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negative regulation of response to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B65A44E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3.49E-02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55D1E79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7.35E-04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066F58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2.77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8E51EE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</w:tr>
      <w:tr w:rsidR="00E17DFA" w:rsidRPr="00E17DFA" w14:paraId="4D04BE49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73AE3DB1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growth factor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E819CB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3.49E-02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D6539FF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7.31E-04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F6EC3A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4.69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755AE19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 w:rsidR="00E17DFA" w:rsidRPr="00E17DFA" w14:paraId="6E085B00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A04E21E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aging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8636C7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3.49E-02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944193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7.26E-04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4876D7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5.58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A7ED04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 w:rsidR="00E17DFA" w:rsidRPr="00E17DFA" w14:paraId="10BCA71E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19805E9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negative regulation of cell-substrate adhesion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0279FAC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3.52E-02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B257622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7.47E-04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731B85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16.73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197AA29A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E17DFA" w:rsidRPr="00E17DFA" w14:paraId="08AB9789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3063F414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lastRenderedPageBreak/>
              <w:t>response to amino acid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597765D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3.73E-02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EA4921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7.96E-04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A867BEA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9.6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44C92E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E17DFA" w:rsidRPr="00E17DFA" w14:paraId="4080F15C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39E1156C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cell part morphogenesis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AFFA1FC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3.77E-02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BF5FA8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8.10E-04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6997099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77819012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</w:tr>
      <w:tr w:rsidR="00E17DFA" w:rsidRPr="00E17DFA" w14:paraId="5CF4CBDF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2DB822C6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regulation of smooth muscle cell migration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1AE34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3.80E-02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E8E7428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8.21E-04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A0B2069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16.21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7E73BFA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E17DFA" w:rsidRPr="00E17DFA" w14:paraId="387668ED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363E12FD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cell communication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66B39BF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3.81E-02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9312F3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8.28E-04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74AE7D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FAC1A3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</w:tr>
      <w:tr w:rsidR="00E17DFA" w:rsidRPr="00E17DFA" w14:paraId="629D6628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31A427BC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protein phosphorylation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19536C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3.86E-02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46273B0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8.43E-04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FFCFE27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3.08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7AF13F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</w:tr>
      <w:tr w:rsidR="00E17DFA" w:rsidRPr="00E17DFA" w14:paraId="2AAA17E4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B6509A9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signal transduction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E307F45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4.00E-02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58F62F8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8.80E-04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8D482F6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BB0DA0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</w:tr>
      <w:tr w:rsidR="00E17DFA" w:rsidRPr="00E17DFA" w14:paraId="77779883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A634045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bone trabecula formation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CA58AF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4.07E-02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5D198F2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9.05E-04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4E56CFB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43.22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092B6B1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E17DFA" w:rsidRPr="00E17DFA" w14:paraId="6F797EDE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4222CF3A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response to L-ascorbic acid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C74C4CD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4.07E-02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6AED96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9.05E-04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6CD7BBC1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43.22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B4ACBCF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E17DFA" w:rsidRPr="00E17DFA" w14:paraId="7DD705B4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2304ED1B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positive regulation of chemotaxis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F08F25D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4.36E-02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5468D2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9.75E-04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EA3352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9.1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63A8397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E17DFA" w:rsidRPr="00E17DFA" w14:paraId="5DF7F8A7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3D02C007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protein metabolic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D8DAD47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4.39E-02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F3D436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9.88E-04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5C4E97C2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1.69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4E20DE2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</w:tr>
      <w:tr w:rsidR="00E17DFA" w:rsidRPr="00E17DFA" w14:paraId="6F4F8B98" w14:textId="77777777" w:rsidTr="00E17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0D0B0121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negative regulation of cell migration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A36F60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4.74E-02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989365F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1.07E-03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0FF7AD76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6.45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BC63E44" w14:textId="77777777" w:rsidR="00E17DFA" w:rsidRPr="00E17DFA" w:rsidRDefault="00E17DFA" w:rsidP="00E17D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E17DFA" w:rsidRPr="00E17DFA" w14:paraId="50E96B7F" w14:textId="77777777" w:rsidTr="00E17DF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  <w:noWrap/>
            <w:hideMark/>
          </w:tcPr>
          <w:p w14:paraId="59AB3EB4" w14:textId="77777777" w:rsidR="00E17DFA" w:rsidRPr="00E17DFA" w:rsidRDefault="00E17DFA" w:rsidP="00E17DFA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neuron differentiation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9915C3B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4.77E-02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88BF8EE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1.09E-03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2CD9B6D3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2.66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14:paraId="374799F0" w14:textId="77777777" w:rsidR="00E17DFA" w:rsidRPr="00E17DFA" w:rsidRDefault="00E17DFA" w:rsidP="00E17D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E17DFA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</w:tr>
    </w:tbl>
    <w:p w14:paraId="3B23CFAA" w14:textId="77777777" w:rsidR="00E17DFA" w:rsidRDefault="00E17DFA"/>
    <w:sectPr w:rsidR="00E17DFA" w:rsidSect="00DF41E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DFA"/>
    <w:rsid w:val="00005C68"/>
    <w:rsid w:val="000A76F4"/>
    <w:rsid w:val="0010743C"/>
    <w:rsid w:val="00146533"/>
    <w:rsid w:val="001E6074"/>
    <w:rsid w:val="002178CE"/>
    <w:rsid w:val="002467F8"/>
    <w:rsid w:val="002535FF"/>
    <w:rsid w:val="00267283"/>
    <w:rsid w:val="002957B2"/>
    <w:rsid w:val="0033579B"/>
    <w:rsid w:val="003D3FD9"/>
    <w:rsid w:val="003F07FC"/>
    <w:rsid w:val="003F28BC"/>
    <w:rsid w:val="004202D1"/>
    <w:rsid w:val="004220F8"/>
    <w:rsid w:val="0044765F"/>
    <w:rsid w:val="00451161"/>
    <w:rsid w:val="004644CF"/>
    <w:rsid w:val="00471AA8"/>
    <w:rsid w:val="00485ADF"/>
    <w:rsid w:val="00487857"/>
    <w:rsid w:val="00520B98"/>
    <w:rsid w:val="005972A0"/>
    <w:rsid w:val="005B33F1"/>
    <w:rsid w:val="00603E64"/>
    <w:rsid w:val="006B6C62"/>
    <w:rsid w:val="00711CDA"/>
    <w:rsid w:val="00754836"/>
    <w:rsid w:val="007E0C3B"/>
    <w:rsid w:val="008274AC"/>
    <w:rsid w:val="00855FD8"/>
    <w:rsid w:val="008A75B8"/>
    <w:rsid w:val="008B2A9F"/>
    <w:rsid w:val="008D7EC1"/>
    <w:rsid w:val="0093422D"/>
    <w:rsid w:val="0096715B"/>
    <w:rsid w:val="00967874"/>
    <w:rsid w:val="00A20B18"/>
    <w:rsid w:val="00A52FEC"/>
    <w:rsid w:val="00AE02D4"/>
    <w:rsid w:val="00B221A7"/>
    <w:rsid w:val="00B41BF2"/>
    <w:rsid w:val="00B56C28"/>
    <w:rsid w:val="00BF7C82"/>
    <w:rsid w:val="00C45F13"/>
    <w:rsid w:val="00CD5784"/>
    <w:rsid w:val="00D30A52"/>
    <w:rsid w:val="00D452AE"/>
    <w:rsid w:val="00D75894"/>
    <w:rsid w:val="00D939BB"/>
    <w:rsid w:val="00DF41EE"/>
    <w:rsid w:val="00DF72B7"/>
    <w:rsid w:val="00DF77F4"/>
    <w:rsid w:val="00E0078F"/>
    <w:rsid w:val="00E17DFA"/>
    <w:rsid w:val="00E330D6"/>
    <w:rsid w:val="00E35D12"/>
    <w:rsid w:val="00E660DC"/>
    <w:rsid w:val="00E70618"/>
    <w:rsid w:val="00E960BB"/>
    <w:rsid w:val="00EA4DA2"/>
    <w:rsid w:val="00F51155"/>
    <w:rsid w:val="00F564DA"/>
    <w:rsid w:val="00F57EE4"/>
    <w:rsid w:val="00F77E09"/>
    <w:rsid w:val="00FB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7B97D"/>
  <w15:chartTrackingRefBased/>
  <w15:docId w15:val="{D9BE121E-5EF2-8048-A2DE-F989357BA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17DF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7DFA"/>
    <w:rPr>
      <w:color w:val="954F72"/>
      <w:u w:val="single"/>
    </w:rPr>
  </w:style>
  <w:style w:type="paragraph" w:customStyle="1" w:styleId="msonormal0">
    <w:name w:val="msonormal"/>
    <w:basedOn w:val="Normal"/>
    <w:rsid w:val="00E17DF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paragraph" w:customStyle="1" w:styleId="font5">
    <w:name w:val="font5"/>
    <w:basedOn w:val="Normal"/>
    <w:rsid w:val="00E17DFA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table" w:styleId="ListTable6Colorful">
    <w:name w:val="List Table 6 Colorful"/>
    <w:basedOn w:val="TableNormal"/>
    <w:uiPriority w:val="51"/>
    <w:rsid w:val="00E17DF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1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1523</Words>
  <Characters>8682</Characters>
  <Application>Microsoft Office Word</Application>
  <DocSecurity>0</DocSecurity>
  <Lines>72</Lines>
  <Paragraphs>20</Paragraphs>
  <ScaleCrop>false</ScaleCrop>
  <Company/>
  <LinksUpToDate>false</LinksUpToDate>
  <CharactersWithSpaces>10185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Maiden Pacang</cp:lastModifiedBy>
  <cp:revision>2</cp:revision>
  <dcterms:created xsi:type="dcterms:W3CDTF">2022-10-26T12:56:00Z</dcterms:created>
  <dcterms:modified xsi:type="dcterms:W3CDTF">2023-08-26T10:54:00Z</dcterms:modified>
</cp:coreProperties>
</file>