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00EBC" w14:textId="3C5BC106" w:rsidR="00912B5B" w:rsidRPr="00912B5B" w:rsidRDefault="00912B5B" w:rsidP="005954F1">
      <w:pPr>
        <w:spacing w:line="480" w:lineRule="auto"/>
        <w:rPr>
          <w:rFonts w:ascii="Times New Roman" w:hAnsi="Times New Roman" w:cs="Times New Roman"/>
          <w:b/>
          <w:bCs/>
          <w:sz w:val="24"/>
          <w:szCs w:val="28"/>
        </w:rPr>
      </w:pPr>
      <w:bookmarkStart w:id="0" w:name="OLE_LINK149"/>
      <w:r w:rsidRPr="00912B5B">
        <w:rPr>
          <w:rFonts w:ascii="Times New Roman" w:hAnsi="Times New Roman" w:cs="Times New Roman" w:hint="eastAsia"/>
          <w:b/>
          <w:bCs/>
          <w:sz w:val="24"/>
          <w:szCs w:val="28"/>
        </w:rPr>
        <w:t>S</w:t>
      </w:r>
      <w:r w:rsidRPr="00912B5B">
        <w:rPr>
          <w:rFonts w:ascii="Times New Roman" w:hAnsi="Times New Roman" w:cs="Times New Roman"/>
          <w:b/>
          <w:bCs/>
          <w:sz w:val="24"/>
          <w:szCs w:val="28"/>
        </w:rPr>
        <w:t>upplementary Figures</w:t>
      </w:r>
    </w:p>
    <w:p w14:paraId="2708CA4A" w14:textId="315F4418" w:rsidR="00912B5B" w:rsidRPr="00912B5B" w:rsidRDefault="00912B5B" w:rsidP="005954F1">
      <w:pPr>
        <w:spacing w:line="480" w:lineRule="auto"/>
        <w:rPr>
          <w:rFonts w:ascii="Times New Roman" w:hAnsi="Times New Roman" w:cs="Times New Roman"/>
        </w:rPr>
      </w:pPr>
      <w:r w:rsidRPr="00C1273A">
        <w:rPr>
          <w:rFonts w:ascii="Times New Roman" w:hAnsi="Times New Roman" w:cs="Times New Roman"/>
          <w:b/>
          <w:bCs/>
        </w:rPr>
        <w:t>Fig</w:t>
      </w:r>
      <w:r w:rsidR="0022235B">
        <w:rPr>
          <w:rFonts w:ascii="Times New Roman" w:hAnsi="Times New Roman" w:cs="Times New Roman"/>
          <w:b/>
          <w:bCs/>
        </w:rPr>
        <w:t>.</w:t>
      </w:r>
      <w:r w:rsidRPr="00C1273A">
        <w:rPr>
          <w:rFonts w:ascii="Times New Roman" w:hAnsi="Times New Roman" w:cs="Times New Roman"/>
          <w:b/>
          <w:bCs/>
        </w:rPr>
        <w:t xml:space="preserve"> S1 </w:t>
      </w:r>
      <w:r>
        <w:rPr>
          <w:rFonts w:ascii="Times New Roman" w:hAnsi="Times New Roman" w:cs="Times New Roman"/>
        </w:rPr>
        <w:t>(</w:t>
      </w:r>
      <w:r w:rsidRPr="00C1273A">
        <w:rPr>
          <w:rFonts w:ascii="Times New Roman" w:hAnsi="Times New Roman" w:cs="Times New Roman"/>
        </w:rPr>
        <w:t>A</w:t>
      </w:r>
      <w:r>
        <w:rPr>
          <w:rFonts w:ascii="Times New Roman" w:hAnsi="Times New Roman" w:cs="Times New Roman"/>
        </w:rPr>
        <w:t>)</w:t>
      </w:r>
      <w:r w:rsidRPr="00C1273A">
        <w:rPr>
          <w:rFonts w:ascii="Times New Roman" w:hAnsi="Times New Roman" w:cs="Times New Roman"/>
        </w:rPr>
        <w:t xml:space="preserve">. Radar chart showed the expression differences of 17 candidate biomarkers according to the fold change between NPSLE and SLE groups (blue), and between NPSLE and control groups (orange). </w:t>
      </w:r>
      <w:r>
        <w:rPr>
          <w:rFonts w:ascii="Times New Roman" w:hAnsi="Times New Roman" w:cs="Times New Roman"/>
        </w:rPr>
        <w:t>(</w:t>
      </w:r>
      <w:r w:rsidRPr="00C1273A">
        <w:rPr>
          <w:rFonts w:ascii="Times New Roman" w:hAnsi="Times New Roman" w:cs="Times New Roman"/>
        </w:rPr>
        <w:t>B</w:t>
      </w:r>
      <w:r>
        <w:rPr>
          <w:rFonts w:ascii="Times New Roman" w:hAnsi="Times New Roman" w:cs="Times New Roman"/>
        </w:rPr>
        <w:t>)</w:t>
      </w:r>
      <w:r w:rsidRPr="00C1273A">
        <w:rPr>
          <w:rFonts w:ascii="Times New Roman" w:hAnsi="Times New Roman" w:cs="Times New Roman"/>
        </w:rPr>
        <w:t xml:space="preserve"> 17 proteins were selected to construct the PPI network in the STRING database. Different colored lines represented different interactions.</w:t>
      </w:r>
    </w:p>
    <w:bookmarkEnd w:id="0"/>
    <w:p w14:paraId="126DF259" w14:textId="17874C56" w:rsidR="00D45C99" w:rsidRDefault="00511E86" w:rsidP="00766949">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3C884AEC" wp14:editId="2EC0032E">
            <wp:extent cx="4485885" cy="1836264"/>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06609" cy="1844747"/>
                    </a:xfrm>
                    <a:prstGeom prst="rect">
                      <a:avLst/>
                    </a:prstGeom>
                  </pic:spPr>
                </pic:pic>
              </a:graphicData>
            </a:graphic>
          </wp:inline>
        </w:drawing>
      </w:r>
    </w:p>
    <w:p w14:paraId="53A5291D" w14:textId="0886B729" w:rsidR="00EC65EE" w:rsidRDefault="00EC65EE" w:rsidP="005954F1">
      <w:pPr>
        <w:spacing w:line="480" w:lineRule="auto"/>
        <w:rPr>
          <w:rFonts w:ascii="Times New Roman" w:hAnsi="Times New Roman" w:cs="Times New Roman"/>
        </w:rPr>
      </w:pPr>
    </w:p>
    <w:p w14:paraId="332D6787" w14:textId="6FE97264" w:rsidR="003A016E" w:rsidRDefault="003A016E" w:rsidP="005954F1">
      <w:pPr>
        <w:spacing w:line="480" w:lineRule="auto"/>
        <w:rPr>
          <w:rFonts w:ascii="Times New Roman" w:hAnsi="Times New Roman" w:cs="Times New Roman"/>
        </w:rPr>
      </w:pPr>
    </w:p>
    <w:p w14:paraId="69D66A0D" w14:textId="61AF5B26" w:rsidR="003A016E" w:rsidRDefault="003A016E" w:rsidP="005954F1">
      <w:pPr>
        <w:spacing w:line="480" w:lineRule="auto"/>
        <w:rPr>
          <w:rFonts w:ascii="Times New Roman" w:hAnsi="Times New Roman" w:cs="Times New Roman"/>
        </w:rPr>
      </w:pPr>
    </w:p>
    <w:p w14:paraId="1F48A643" w14:textId="411F0991" w:rsidR="003A016E" w:rsidRDefault="003A016E" w:rsidP="005954F1">
      <w:pPr>
        <w:spacing w:line="480" w:lineRule="auto"/>
        <w:rPr>
          <w:rFonts w:ascii="Times New Roman" w:hAnsi="Times New Roman" w:cs="Times New Roman"/>
        </w:rPr>
      </w:pPr>
    </w:p>
    <w:p w14:paraId="5EBEE67A" w14:textId="5C9CB840" w:rsidR="003A016E" w:rsidRDefault="003A016E" w:rsidP="005954F1">
      <w:pPr>
        <w:spacing w:line="480" w:lineRule="auto"/>
        <w:rPr>
          <w:rFonts w:ascii="Times New Roman" w:hAnsi="Times New Roman" w:cs="Times New Roman"/>
        </w:rPr>
      </w:pPr>
    </w:p>
    <w:p w14:paraId="0355589A" w14:textId="7C34CE41" w:rsidR="003A016E" w:rsidRDefault="003A016E" w:rsidP="005954F1">
      <w:pPr>
        <w:spacing w:line="480" w:lineRule="auto"/>
        <w:rPr>
          <w:rFonts w:ascii="Times New Roman" w:hAnsi="Times New Roman" w:cs="Times New Roman"/>
        </w:rPr>
      </w:pPr>
    </w:p>
    <w:p w14:paraId="10D98A4E" w14:textId="049B921B" w:rsidR="003A016E" w:rsidRDefault="003A016E" w:rsidP="005954F1">
      <w:pPr>
        <w:spacing w:line="480" w:lineRule="auto"/>
        <w:rPr>
          <w:rFonts w:ascii="Times New Roman" w:hAnsi="Times New Roman" w:cs="Times New Roman"/>
        </w:rPr>
      </w:pPr>
    </w:p>
    <w:p w14:paraId="18879319" w14:textId="77777777" w:rsidR="003A016E" w:rsidRDefault="003A016E" w:rsidP="005954F1">
      <w:pPr>
        <w:spacing w:line="480" w:lineRule="auto"/>
        <w:rPr>
          <w:rFonts w:ascii="Times New Roman" w:hAnsi="Times New Roman" w:cs="Times New Roman"/>
        </w:rPr>
      </w:pPr>
    </w:p>
    <w:p w14:paraId="600582AC" w14:textId="77777777" w:rsidR="00766949" w:rsidRDefault="00766949" w:rsidP="005954F1">
      <w:pPr>
        <w:spacing w:line="480" w:lineRule="auto"/>
        <w:rPr>
          <w:rFonts w:ascii="Times New Roman" w:hAnsi="Times New Roman" w:cs="Times New Roman"/>
        </w:rPr>
      </w:pPr>
    </w:p>
    <w:p w14:paraId="285F261E" w14:textId="77777777" w:rsidR="00766949" w:rsidRDefault="00766949" w:rsidP="005954F1">
      <w:pPr>
        <w:spacing w:line="480" w:lineRule="auto"/>
        <w:rPr>
          <w:rFonts w:ascii="Times New Roman" w:hAnsi="Times New Roman" w:cs="Times New Roman"/>
        </w:rPr>
      </w:pPr>
    </w:p>
    <w:p w14:paraId="4CFE8CB7" w14:textId="77777777" w:rsidR="00766949" w:rsidRDefault="00766949" w:rsidP="005954F1">
      <w:pPr>
        <w:spacing w:line="480" w:lineRule="auto"/>
        <w:rPr>
          <w:rFonts w:ascii="Times New Roman" w:hAnsi="Times New Roman" w:cs="Times New Roman"/>
        </w:rPr>
      </w:pPr>
    </w:p>
    <w:p w14:paraId="47C6BBED" w14:textId="77777777" w:rsidR="00766949" w:rsidRDefault="00766949" w:rsidP="005954F1">
      <w:pPr>
        <w:spacing w:line="480" w:lineRule="auto"/>
        <w:rPr>
          <w:rFonts w:ascii="Times New Roman" w:hAnsi="Times New Roman" w:cs="Times New Roman"/>
        </w:rPr>
      </w:pPr>
    </w:p>
    <w:p w14:paraId="71FFD85C" w14:textId="0C510883" w:rsidR="00CF7292" w:rsidRDefault="00CF7292" w:rsidP="00CF7292">
      <w:pPr>
        <w:spacing w:line="480" w:lineRule="auto"/>
        <w:rPr>
          <w:rFonts w:ascii="Times New Roman" w:hAnsi="Times New Roman" w:cs="Times New Roman"/>
        </w:rPr>
      </w:pPr>
      <w:r>
        <w:rPr>
          <w:rFonts w:ascii="Times New Roman" w:hAnsi="Times New Roman" w:cs="Times New Roman"/>
          <w:b/>
          <w:bCs/>
          <w:kern w:val="0"/>
        </w:rPr>
        <w:lastRenderedPageBreak/>
        <w:t>Fig</w:t>
      </w:r>
      <w:r w:rsidR="0022235B">
        <w:rPr>
          <w:rFonts w:ascii="Times New Roman" w:hAnsi="Times New Roman" w:cs="Times New Roman"/>
          <w:b/>
          <w:bCs/>
          <w:kern w:val="0"/>
        </w:rPr>
        <w:t>.</w:t>
      </w:r>
      <w:r>
        <w:rPr>
          <w:rFonts w:ascii="Times New Roman" w:hAnsi="Times New Roman" w:cs="Times New Roman"/>
          <w:b/>
          <w:bCs/>
          <w:kern w:val="0"/>
        </w:rPr>
        <w:t xml:space="preserve"> S</w:t>
      </w:r>
      <w:r w:rsidR="0022235B">
        <w:rPr>
          <w:rFonts w:ascii="Times New Roman" w:hAnsi="Times New Roman" w:cs="Times New Roman"/>
          <w:b/>
          <w:bCs/>
          <w:kern w:val="0"/>
        </w:rPr>
        <w:t>2</w:t>
      </w:r>
      <w:r w:rsidRPr="00C1273A">
        <w:rPr>
          <w:rFonts w:ascii="Times New Roman" w:hAnsi="Times New Roman" w:cs="Times New Roman"/>
        </w:rPr>
        <w:t xml:space="preserve"> </w:t>
      </w:r>
      <w:r>
        <w:rPr>
          <w:rFonts w:ascii="Times New Roman" w:hAnsi="Times New Roman" w:cs="Times New Roman"/>
        </w:rPr>
        <w:t>(A)</w:t>
      </w:r>
      <w:r w:rsidRPr="00C1273A">
        <w:rPr>
          <w:rFonts w:ascii="Times New Roman" w:hAnsi="Times New Roman" w:cs="Times New Roman"/>
        </w:rPr>
        <w:t xml:space="preserve"> PCA was conducted on all DEPs between NPSLE and control groups (upper), and between NPSLE and SLE groups (under). The first two principal components were plotted to show the difference between two groups. </w:t>
      </w:r>
      <w:r>
        <w:rPr>
          <w:rFonts w:ascii="Times New Roman" w:hAnsi="Times New Roman" w:cs="Times New Roman"/>
        </w:rPr>
        <w:t>(</w:t>
      </w:r>
      <w:r w:rsidRPr="00C1273A">
        <w:rPr>
          <w:rFonts w:ascii="Times New Roman" w:hAnsi="Times New Roman" w:cs="Times New Roman"/>
        </w:rPr>
        <w:t>B-C</w:t>
      </w:r>
      <w:r>
        <w:rPr>
          <w:rFonts w:ascii="Times New Roman" w:hAnsi="Times New Roman" w:cs="Times New Roman"/>
        </w:rPr>
        <w:t>)</w:t>
      </w:r>
      <w:r w:rsidRPr="00C1273A">
        <w:rPr>
          <w:rFonts w:ascii="Times New Roman" w:hAnsi="Times New Roman" w:cs="Times New Roman"/>
        </w:rPr>
        <w:t xml:space="preserve"> GO enrichment analysis of 17 candidate biomarkers between NPSLE and control groups (B), and NPSLE and SLE groups (C), including biological process (left) and molecular function (right), arranged by enrichment score. </w:t>
      </w:r>
    </w:p>
    <w:p w14:paraId="4EFA4397" w14:textId="5A0871A6" w:rsidR="00CF7292" w:rsidRPr="00CF7292" w:rsidRDefault="00511E86" w:rsidP="00766949">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10FCE352" wp14:editId="5A6CE7A3">
            <wp:extent cx="4573544" cy="3650135"/>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3388" cy="3657991"/>
                    </a:xfrm>
                    <a:prstGeom prst="rect">
                      <a:avLst/>
                    </a:prstGeom>
                  </pic:spPr>
                </pic:pic>
              </a:graphicData>
            </a:graphic>
          </wp:inline>
        </w:drawing>
      </w:r>
    </w:p>
    <w:p w14:paraId="073629C0" w14:textId="490CEE69" w:rsidR="00044846" w:rsidRDefault="00044846" w:rsidP="005954F1">
      <w:pPr>
        <w:spacing w:line="480" w:lineRule="auto"/>
        <w:rPr>
          <w:rFonts w:ascii="Times New Roman" w:hAnsi="Times New Roman" w:cs="Times New Roman"/>
        </w:rPr>
      </w:pPr>
    </w:p>
    <w:p w14:paraId="6BB889D0" w14:textId="218BDAF6" w:rsidR="003A016E" w:rsidRDefault="003A016E" w:rsidP="005954F1">
      <w:pPr>
        <w:spacing w:line="480" w:lineRule="auto"/>
        <w:rPr>
          <w:rFonts w:ascii="Times New Roman" w:hAnsi="Times New Roman" w:cs="Times New Roman"/>
        </w:rPr>
      </w:pPr>
    </w:p>
    <w:p w14:paraId="0D5BE683" w14:textId="19A6EC96" w:rsidR="003A016E" w:rsidRDefault="003A016E" w:rsidP="005954F1">
      <w:pPr>
        <w:spacing w:line="480" w:lineRule="auto"/>
        <w:rPr>
          <w:rFonts w:ascii="Times New Roman" w:hAnsi="Times New Roman" w:cs="Times New Roman"/>
        </w:rPr>
      </w:pPr>
    </w:p>
    <w:p w14:paraId="33CEE46D" w14:textId="231DEA56" w:rsidR="003A016E" w:rsidRDefault="003A016E" w:rsidP="005954F1">
      <w:pPr>
        <w:spacing w:line="480" w:lineRule="auto"/>
        <w:rPr>
          <w:rFonts w:ascii="Times New Roman" w:hAnsi="Times New Roman" w:cs="Times New Roman"/>
        </w:rPr>
      </w:pPr>
    </w:p>
    <w:p w14:paraId="4DB3BCAF" w14:textId="035A5E71" w:rsidR="003A016E" w:rsidRDefault="003A016E" w:rsidP="005954F1">
      <w:pPr>
        <w:spacing w:line="480" w:lineRule="auto"/>
        <w:rPr>
          <w:rFonts w:ascii="Times New Roman" w:hAnsi="Times New Roman" w:cs="Times New Roman"/>
        </w:rPr>
      </w:pPr>
    </w:p>
    <w:p w14:paraId="1192A9E2" w14:textId="77777777" w:rsidR="00766949" w:rsidRDefault="00766949" w:rsidP="005954F1">
      <w:pPr>
        <w:spacing w:line="480" w:lineRule="auto"/>
        <w:rPr>
          <w:rFonts w:ascii="Times New Roman" w:hAnsi="Times New Roman" w:cs="Times New Roman"/>
        </w:rPr>
      </w:pPr>
    </w:p>
    <w:p w14:paraId="0FEF4CE3" w14:textId="77777777" w:rsidR="00766949" w:rsidRDefault="00766949" w:rsidP="005954F1">
      <w:pPr>
        <w:spacing w:line="480" w:lineRule="auto"/>
        <w:rPr>
          <w:rFonts w:ascii="Times New Roman" w:hAnsi="Times New Roman" w:cs="Times New Roman"/>
        </w:rPr>
      </w:pPr>
    </w:p>
    <w:p w14:paraId="3CE5D8DD" w14:textId="77777777" w:rsidR="003A016E" w:rsidRDefault="003A016E" w:rsidP="005954F1">
      <w:pPr>
        <w:spacing w:line="480" w:lineRule="auto"/>
        <w:rPr>
          <w:rFonts w:ascii="Times New Roman" w:hAnsi="Times New Roman" w:cs="Times New Roman"/>
        </w:rPr>
      </w:pPr>
    </w:p>
    <w:p w14:paraId="4BD803FD" w14:textId="0C6D5DB1" w:rsidR="00CF7292" w:rsidRDefault="00CF7292" w:rsidP="005954F1">
      <w:pPr>
        <w:spacing w:line="480" w:lineRule="auto"/>
        <w:rPr>
          <w:rFonts w:ascii="Times New Roman" w:hAnsi="Times New Roman" w:cs="Times New Roman"/>
        </w:rPr>
      </w:pPr>
      <w:r>
        <w:rPr>
          <w:rFonts w:ascii="Times New Roman" w:hAnsi="Times New Roman" w:cs="Times New Roman"/>
          <w:b/>
          <w:bCs/>
          <w:kern w:val="0"/>
        </w:rPr>
        <w:lastRenderedPageBreak/>
        <w:t>Fig</w:t>
      </w:r>
      <w:r w:rsidR="0022235B">
        <w:rPr>
          <w:rFonts w:ascii="Times New Roman" w:hAnsi="Times New Roman" w:cs="Times New Roman"/>
          <w:b/>
          <w:bCs/>
          <w:kern w:val="0"/>
        </w:rPr>
        <w:t>.</w:t>
      </w:r>
      <w:r>
        <w:rPr>
          <w:rFonts w:ascii="Times New Roman" w:hAnsi="Times New Roman" w:cs="Times New Roman"/>
          <w:b/>
          <w:bCs/>
          <w:kern w:val="0"/>
        </w:rPr>
        <w:t xml:space="preserve"> S3</w:t>
      </w:r>
      <w:r>
        <w:rPr>
          <w:rFonts w:ascii="Times New Roman" w:hAnsi="Times New Roman" w:cs="Times New Roman"/>
        </w:rPr>
        <w:t xml:space="preserve"> (</w:t>
      </w:r>
      <w:r w:rsidRPr="00C1273A">
        <w:rPr>
          <w:rFonts w:ascii="Times New Roman" w:hAnsi="Times New Roman" w:cs="Times New Roman"/>
        </w:rPr>
        <w:t>A</w:t>
      </w:r>
      <w:r>
        <w:rPr>
          <w:rFonts w:ascii="Times New Roman" w:hAnsi="Times New Roman" w:cs="Times New Roman"/>
        </w:rPr>
        <w:t>)</w:t>
      </w:r>
      <w:r w:rsidRPr="00C1273A">
        <w:rPr>
          <w:rFonts w:ascii="Times New Roman" w:hAnsi="Times New Roman" w:cs="Times New Roman"/>
        </w:rPr>
        <w:t xml:space="preserve"> ROC curves using L-selectin (AUC=0.844, P=0.0015), Trappin-2 (AUC=0.793, P=0.0069) and CST6 (AUC=0.778, P=0.00104) for distinguish NPSLE patients from control group. </w:t>
      </w:r>
      <w:r>
        <w:rPr>
          <w:rFonts w:ascii="Times New Roman" w:hAnsi="Times New Roman" w:cs="Times New Roman"/>
        </w:rPr>
        <w:t>(</w:t>
      </w:r>
      <w:r w:rsidRPr="00C1273A">
        <w:rPr>
          <w:rFonts w:ascii="Times New Roman" w:hAnsi="Times New Roman" w:cs="Times New Roman"/>
        </w:rPr>
        <w:t>B</w:t>
      </w:r>
      <w:r>
        <w:rPr>
          <w:rFonts w:ascii="Times New Roman" w:hAnsi="Times New Roman" w:cs="Times New Roman"/>
        </w:rPr>
        <w:t>)</w:t>
      </w:r>
      <w:r w:rsidRPr="00C1273A">
        <w:rPr>
          <w:rFonts w:ascii="Times New Roman" w:hAnsi="Times New Roman" w:cs="Times New Roman"/>
        </w:rPr>
        <w:t xml:space="preserve"> Multiple proteins were combined into panels in distinguishing NPSLE patients from control group, using logistic regression analysis, indicated the highest diagnostic value of combination of L-selectin, Trappin-2 and CST6 with an AUC of 0.884.</w:t>
      </w:r>
    </w:p>
    <w:p w14:paraId="0001812F" w14:textId="251DFD73" w:rsidR="00651E62" w:rsidRPr="006241CF" w:rsidRDefault="00511E86" w:rsidP="005954F1">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0A90E871" wp14:editId="66CB7D5D">
            <wp:extent cx="3651633" cy="350831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0927" cy="3526847"/>
                    </a:xfrm>
                    <a:prstGeom prst="rect">
                      <a:avLst/>
                    </a:prstGeom>
                  </pic:spPr>
                </pic:pic>
              </a:graphicData>
            </a:graphic>
          </wp:inline>
        </w:drawing>
      </w:r>
    </w:p>
    <w:p w14:paraId="37173639" w14:textId="58BD5885" w:rsidR="006241CF" w:rsidRDefault="006241CF" w:rsidP="005954F1">
      <w:pPr>
        <w:spacing w:line="480" w:lineRule="auto"/>
        <w:rPr>
          <w:rFonts w:ascii="Times New Roman" w:hAnsi="Times New Roman" w:cs="Times New Roman"/>
        </w:rPr>
      </w:pPr>
    </w:p>
    <w:p w14:paraId="72F9D608" w14:textId="7594EA70" w:rsidR="003A016E" w:rsidRDefault="003A016E" w:rsidP="005954F1">
      <w:pPr>
        <w:spacing w:line="480" w:lineRule="auto"/>
        <w:rPr>
          <w:rFonts w:ascii="Times New Roman" w:hAnsi="Times New Roman" w:cs="Times New Roman"/>
        </w:rPr>
      </w:pPr>
    </w:p>
    <w:p w14:paraId="6CF2BC80" w14:textId="046674E3" w:rsidR="003A016E" w:rsidRDefault="003A016E" w:rsidP="005954F1">
      <w:pPr>
        <w:spacing w:line="480" w:lineRule="auto"/>
        <w:rPr>
          <w:rFonts w:ascii="Times New Roman" w:hAnsi="Times New Roman" w:cs="Times New Roman"/>
        </w:rPr>
      </w:pPr>
    </w:p>
    <w:p w14:paraId="58110A69" w14:textId="7CEB7E14" w:rsidR="003A016E" w:rsidRDefault="003A016E" w:rsidP="005954F1">
      <w:pPr>
        <w:spacing w:line="480" w:lineRule="auto"/>
        <w:rPr>
          <w:rFonts w:ascii="Times New Roman" w:hAnsi="Times New Roman" w:cs="Times New Roman"/>
        </w:rPr>
      </w:pPr>
    </w:p>
    <w:p w14:paraId="7150CA69" w14:textId="50E4CE16" w:rsidR="00307EBD" w:rsidRDefault="00307EBD" w:rsidP="005954F1">
      <w:pPr>
        <w:spacing w:line="480" w:lineRule="auto"/>
        <w:rPr>
          <w:rFonts w:ascii="Times New Roman" w:hAnsi="Times New Roman" w:cs="Times New Roman"/>
        </w:rPr>
      </w:pPr>
    </w:p>
    <w:p w14:paraId="22E9289C" w14:textId="77777777" w:rsidR="00766949" w:rsidRDefault="00766949" w:rsidP="005954F1">
      <w:pPr>
        <w:spacing w:line="480" w:lineRule="auto"/>
        <w:rPr>
          <w:rFonts w:ascii="Times New Roman" w:hAnsi="Times New Roman" w:cs="Times New Roman"/>
        </w:rPr>
      </w:pPr>
    </w:p>
    <w:p w14:paraId="35EC2D69" w14:textId="77777777" w:rsidR="00766949" w:rsidRDefault="00766949" w:rsidP="005954F1">
      <w:pPr>
        <w:spacing w:line="480" w:lineRule="auto"/>
        <w:rPr>
          <w:rFonts w:ascii="Times New Roman" w:hAnsi="Times New Roman" w:cs="Times New Roman"/>
        </w:rPr>
      </w:pPr>
    </w:p>
    <w:p w14:paraId="74C30E1C" w14:textId="77777777" w:rsidR="00307EBD" w:rsidRDefault="00307EBD" w:rsidP="005954F1">
      <w:pPr>
        <w:spacing w:line="480" w:lineRule="auto"/>
        <w:rPr>
          <w:rFonts w:ascii="Times New Roman" w:hAnsi="Times New Roman" w:cs="Times New Roman"/>
        </w:rPr>
      </w:pPr>
    </w:p>
    <w:p w14:paraId="61FC37D4" w14:textId="1C5A7A17" w:rsidR="004D18D4" w:rsidRPr="00F91225" w:rsidRDefault="004D18D4" w:rsidP="004D18D4">
      <w:pPr>
        <w:spacing w:line="480" w:lineRule="auto"/>
        <w:rPr>
          <w:rFonts w:ascii="Times New Roman" w:hAnsi="Times New Roman" w:cs="Times New Roman"/>
        </w:rPr>
      </w:pPr>
      <w:r>
        <w:rPr>
          <w:rFonts w:ascii="Times New Roman" w:hAnsi="Times New Roman" w:cs="Times New Roman"/>
          <w:b/>
          <w:bCs/>
          <w:kern w:val="0"/>
        </w:rPr>
        <w:lastRenderedPageBreak/>
        <w:t>Fig</w:t>
      </w:r>
      <w:r w:rsidR="0022235B">
        <w:rPr>
          <w:rFonts w:ascii="Times New Roman" w:hAnsi="Times New Roman" w:cs="Times New Roman"/>
          <w:b/>
          <w:bCs/>
          <w:kern w:val="0"/>
        </w:rPr>
        <w:t>.</w:t>
      </w:r>
      <w:r>
        <w:rPr>
          <w:rFonts w:ascii="Times New Roman" w:hAnsi="Times New Roman" w:cs="Times New Roman"/>
          <w:b/>
          <w:bCs/>
          <w:kern w:val="0"/>
        </w:rPr>
        <w:t xml:space="preserve"> S4 </w:t>
      </w:r>
      <w:r w:rsidRPr="004D18D4">
        <w:rPr>
          <w:rFonts w:ascii="Times New Roman" w:hAnsi="Times New Roman" w:cs="Times New Roman"/>
          <w:bCs/>
          <w:kern w:val="0"/>
        </w:rPr>
        <w:t>(A) LASSO regression for screening parameters and mapping each one to a curve between NPSLE patients and controls. (B) Optimal parameter (lambda) selection in the LASSO model via minimum criteria. (C) Prediction factors from diagnostic model for NPSLE determined by logistic regression. (D) ROC analysis of the diagnostic model.</w:t>
      </w:r>
    </w:p>
    <w:p w14:paraId="04CD1DD6" w14:textId="2117371D" w:rsidR="004D18D4" w:rsidRDefault="00307EBD" w:rsidP="00766949">
      <w:pPr>
        <w:spacing w:line="480" w:lineRule="auto"/>
        <w:jc w:val="center"/>
        <w:rPr>
          <w:rFonts w:ascii="Times New Roman" w:hAnsi="Times New Roman" w:cs="Times New Roman"/>
        </w:rPr>
      </w:pPr>
      <w:r>
        <w:rPr>
          <w:rFonts w:ascii="Times New Roman" w:hAnsi="Times New Roman" w:cs="Times New Roman" w:hint="eastAsia"/>
          <w:noProof/>
        </w:rPr>
        <w:drawing>
          <wp:inline distT="0" distB="0" distL="0" distR="0" wp14:anchorId="3CBFAF3C" wp14:editId="5B11B038">
            <wp:extent cx="4750047" cy="3340359"/>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4.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2597" cy="3349185"/>
                    </a:xfrm>
                    <a:prstGeom prst="rect">
                      <a:avLst/>
                    </a:prstGeom>
                  </pic:spPr>
                </pic:pic>
              </a:graphicData>
            </a:graphic>
          </wp:inline>
        </w:drawing>
      </w:r>
    </w:p>
    <w:p w14:paraId="12AA0C8F" w14:textId="20B08632" w:rsidR="00307EBD" w:rsidRDefault="00307EBD" w:rsidP="005954F1">
      <w:pPr>
        <w:spacing w:line="480" w:lineRule="auto"/>
        <w:rPr>
          <w:rFonts w:ascii="Times New Roman" w:hAnsi="Times New Roman" w:cs="Times New Roman"/>
        </w:rPr>
      </w:pPr>
    </w:p>
    <w:p w14:paraId="2F18E124" w14:textId="7683FDDB" w:rsidR="00307EBD" w:rsidRDefault="00307EBD" w:rsidP="005954F1">
      <w:pPr>
        <w:spacing w:line="480" w:lineRule="auto"/>
        <w:rPr>
          <w:rFonts w:ascii="Times New Roman" w:hAnsi="Times New Roman" w:cs="Times New Roman"/>
        </w:rPr>
      </w:pPr>
    </w:p>
    <w:p w14:paraId="40AEB2F8" w14:textId="457E0E36" w:rsidR="00307EBD" w:rsidRDefault="00307EBD" w:rsidP="005954F1">
      <w:pPr>
        <w:spacing w:line="480" w:lineRule="auto"/>
        <w:rPr>
          <w:rFonts w:ascii="Times New Roman" w:hAnsi="Times New Roman" w:cs="Times New Roman"/>
        </w:rPr>
      </w:pPr>
    </w:p>
    <w:p w14:paraId="0FF40ECD" w14:textId="306A7CC2" w:rsidR="00307EBD" w:rsidRDefault="00307EBD" w:rsidP="005954F1">
      <w:pPr>
        <w:spacing w:line="480" w:lineRule="auto"/>
        <w:rPr>
          <w:rFonts w:ascii="Times New Roman" w:hAnsi="Times New Roman" w:cs="Times New Roman"/>
        </w:rPr>
      </w:pPr>
    </w:p>
    <w:p w14:paraId="0040EA62" w14:textId="2AC225DB" w:rsidR="00307EBD" w:rsidRDefault="00307EBD" w:rsidP="005954F1">
      <w:pPr>
        <w:spacing w:line="480" w:lineRule="auto"/>
        <w:rPr>
          <w:rFonts w:ascii="Times New Roman" w:hAnsi="Times New Roman" w:cs="Times New Roman"/>
        </w:rPr>
      </w:pPr>
    </w:p>
    <w:p w14:paraId="75330C5C" w14:textId="7CA36E32" w:rsidR="00307EBD" w:rsidRDefault="00307EBD" w:rsidP="005954F1">
      <w:pPr>
        <w:spacing w:line="480" w:lineRule="auto"/>
        <w:rPr>
          <w:rFonts w:ascii="Times New Roman" w:hAnsi="Times New Roman" w:cs="Times New Roman"/>
        </w:rPr>
      </w:pPr>
    </w:p>
    <w:p w14:paraId="24C77F02" w14:textId="7510D81E" w:rsidR="00307EBD" w:rsidRDefault="00307EBD" w:rsidP="005954F1">
      <w:pPr>
        <w:spacing w:line="480" w:lineRule="auto"/>
        <w:rPr>
          <w:rFonts w:ascii="Times New Roman" w:hAnsi="Times New Roman" w:cs="Times New Roman"/>
        </w:rPr>
      </w:pPr>
    </w:p>
    <w:p w14:paraId="223FE80B" w14:textId="22893A23" w:rsidR="00307EBD" w:rsidRDefault="00307EBD" w:rsidP="005954F1">
      <w:pPr>
        <w:spacing w:line="480" w:lineRule="auto"/>
        <w:rPr>
          <w:rFonts w:ascii="Times New Roman" w:hAnsi="Times New Roman" w:cs="Times New Roman"/>
        </w:rPr>
      </w:pPr>
    </w:p>
    <w:p w14:paraId="0588082A" w14:textId="77777777" w:rsidR="00307EBD" w:rsidRDefault="00307EBD" w:rsidP="005954F1">
      <w:pPr>
        <w:spacing w:line="480" w:lineRule="auto"/>
        <w:rPr>
          <w:rFonts w:ascii="Times New Roman" w:hAnsi="Times New Roman" w:cs="Times New Roman"/>
        </w:rPr>
      </w:pPr>
    </w:p>
    <w:p w14:paraId="5E7FECE8" w14:textId="77777777" w:rsidR="00F1486F" w:rsidRPr="00F1486F" w:rsidRDefault="00F1486F" w:rsidP="005F10D9">
      <w:pPr>
        <w:spacing w:line="480" w:lineRule="auto"/>
        <w:rPr>
          <w:rFonts w:ascii="Times New Roman" w:hAnsi="Times New Roman" w:cs="Times New Roman"/>
        </w:rPr>
      </w:pPr>
    </w:p>
    <w:sectPr w:rsidR="00F1486F" w:rsidRPr="00F1486F" w:rsidSect="00AE2F5C">
      <w:headerReference w:type="even" r:id="rId12"/>
      <w:headerReference w:type="default" r:id="rId13"/>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7D623" w14:textId="77777777" w:rsidR="00D631E3" w:rsidRDefault="00D631E3" w:rsidP="0071109E">
      <w:r>
        <w:separator/>
      </w:r>
    </w:p>
  </w:endnote>
  <w:endnote w:type="continuationSeparator" w:id="0">
    <w:p w14:paraId="22940B4B" w14:textId="77777777" w:rsidR="00D631E3" w:rsidRDefault="00D631E3" w:rsidP="00711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DDB34" w14:textId="77777777" w:rsidR="00D631E3" w:rsidRDefault="00D631E3" w:rsidP="0071109E">
      <w:r>
        <w:separator/>
      </w:r>
    </w:p>
  </w:footnote>
  <w:footnote w:type="continuationSeparator" w:id="0">
    <w:p w14:paraId="654DDBE7" w14:textId="77777777" w:rsidR="00D631E3" w:rsidRDefault="00D631E3" w:rsidP="00711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831A" w14:textId="77777777" w:rsidR="004D18D4" w:rsidRDefault="004D18D4" w:rsidP="005954F1">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F6B6" w14:textId="77777777" w:rsidR="004D18D4" w:rsidRDefault="004D18D4" w:rsidP="005954F1">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D6AFB"/>
    <w:multiLevelType w:val="hybridMultilevel"/>
    <w:tmpl w:val="EB16665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3122423"/>
    <w:multiLevelType w:val="hybridMultilevel"/>
    <w:tmpl w:val="0492CD5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440688473">
    <w:abstractNumId w:val="0"/>
  </w:num>
  <w:num w:numId="2" w16cid:durableId="1084961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96C"/>
    <w:rsid w:val="00044846"/>
    <w:rsid w:val="00072113"/>
    <w:rsid w:val="000B5CB9"/>
    <w:rsid w:val="0012201A"/>
    <w:rsid w:val="001636B1"/>
    <w:rsid w:val="0018555D"/>
    <w:rsid w:val="001A5298"/>
    <w:rsid w:val="001A6885"/>
    <w:rsid w:val="001C01F3"/>
    <w:rsid w:val="001C74B8"/>
    <w:rsid w:val="001D6FA4"/>
    <w:rsid w:val="00201C1A"/>
    <w:rsid w:val="0022235B"/>
    <w:rsid w:val="002465A2"/>
    <w:rsid w:val="00281343"/>
    <w:rsid w:val="002D4AD2"/>
    <w:rsid w:val="002D66A2"/>
    <w:rsid w:val="002F219E"/>
    <w:rsid w:val="002F46CF"/>
    <w:rsid w:val="00306012"/>
    <w:rsid w:val="00307EBD"/>
    <w:rsid w:val="00363859"/>
    <w:rsid w:val="00367331"/>
    <w:rsid w:val="003A016E"/>
    <w:rsid w:val="003A13F4"/>
    <w:rsid w:val="003D65E8"/>
    <w:rsid w:val="004017A6"/>
    <w:rsid w:val="0042672F"/>
    <w:rsid w:val="004337D8"/>
    <w:rsid w:val="0045335B"/>
    <w:rsid w:val="004B5CB1"/>
    <w:rsid w:val="004D18D4"/>
    <w:rsid w:val="004D2399"/>
    <w:rsid w:val="00500160"/>
    <w:rsid w:val="00511E86"/>
    <w:rsid w:val="005242EF"/>
    <w:rsid w:val="005453D5"/>
    <w:rsid w:val="005954F1"/>
    <w:rsid w:val="005D4FD4"/>
    <w:rsid w:val="005E396C"/>
    <w:rsid w:val="005F10D9"/>
    <w:rsid w:val="00611ED9"/>
    <w:rsid w:val="006241CF"/>
    <w:rsid w:val="00651E62"/>
    <w:rsid w:val="006A4949"/>
    <w:rsid w:val="006A65BB"/>
    <w:rsid w:val="006B0A31"/>
    <w:rsid w:val="006B462E"/>
    <w:rsid w:val="0071109E"/>
    <w:rsid w:val="007147BC"/>
    <w:rsid w:val="007200B6"/>
    <w:rsid w:val="00724522"/>
    <w:rsid w:val="00751980"/>
    <w:rsid w:val="00766949"/>
    <w:rsid w:val="007677EE"/>
    <w:rsid w:val="00782047"/>
    <w:rsid w:val="007854B9"/>
    <w:rsid w:val="007D599F"/>
    <w:rsid w:val="0080074E"/>
    <w:rsid w:val="008314D8"/>
    <w:rsid w:val="0087117A"/>
    <w:rsid w:val="0088292E"/>
    <w:rsid w:val="00900E8D"/>
    <w:rsid w:val="00903A64"/>
    <w:rsid w:val="0091214F"/>
    <w:rsid w:val="00912B5B"/>
    <w:rsid w:val="00937C5F"/>
    <w:rsid w:val="00A36ABC"/>
    <w:rsid w:val="00A37E54"/>
    <w:rsid w:val="00A664CD"/>
    <w:rsid w:val="00A7383A"/>
    <w:rsid w:val="00A900CD"/>
    <w:rsid w:val="00AA24DA"/>
    <w:rsid w:val="00AE2F5C"/>
    <w:rsid w:val="00B5385F"/>
    <w:rsid w:val="00B773D9"/>
    <w:rsid w:val="00BA2015"/>
    <w:rsid w:val="00BC2223"/>
    <w:rsid w:val="00C1273A"/>
    <w:rsid w:val="00C41134"/>
    <w:rsid w:val="00CB100F"/>
    <w:rsid w:val="00CF7292"/>
    <w:rsid w:val="00D43D6B"/>
    <w:rsid w:val="00D45C99"/>
    <w:rsid w:val="00D631E3"/>
    <w:rsid w:val="00D80E48"/>
    <w:rsid w:val="00D81131"/>
    <w:rsid w:val="00D85417"/>
    <w:rsid w:val="00DD215B"/>
    <w:rsid w:val="00E1022B"/>
    <w:rsid w:val="00E74606"/>
    <w:rsid w:val="00EB4C50"/>
    <w:rsid w:val="00EB7177"/>
    <w:rsid w:val="00EC65EE"/>
    <w:rsid w:val="00F1486F"/>
    <w:rsid w:val="00F54FB0"/>
    <w:rsid w:val="00F63D12"/>
    <w:rsid w:val="00F91225"/>
    <w:rsid w:val="00FA4B6B"/>
    <w:rsid w:val="00FF3A60"/>
    <w:rsid w:val="00FF4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155AC"/>
  <w15:chartTrackingRefBased/>
  <w15:docId w15:val="{F6FDEDCC-F5C8-4BD1-A309-967A961E9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109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1109E"/>
    <w:rPr>
      <w:sz w:val="18"/>
      <w:szCs w:val="18"/>
    </w:rPr>
  </w:style>
  <w:style w:type="paragraph" w:styleId="a5">
    <w:name w:val="footer"/>
    <w:basedOn w:val="a"/>
    <w:link w:val="a6"/>
    <w:uiPriority w:val="99"/>
    <w:unhideWhenUsed/>
    <w:rsid w:val="0071109E"/>
    <w:pPr>
      <w:tabs>
        <w:tab w:val="center" w:pos="4153"/>
        <w:tab w:val="right" w:pos="8306"/>
      </w:tabs>
      <w:snapToGrid w:val="0"/>
      <w:jc w:val="left"/>
    </w:pPr>
    <w:rPr>
      <w:sz w:val="18"/>
      <w:szCs w:val="18"/>
    </w:rPr>
  </w:style>
  <w:style w:type="character" w:customStyle="1" w:styleId="a6">
    <w:name w:val="页脚 字符"/>
    <w:basedOn w:val="a0"/>
    <w:link w:val="a5"/>
    <w:uiPriority w:val="99"/>
    <w:rsid w:val="0071109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985482">
      <w:bodyDiv w:val="1"/>
      <w:marLeft w:val="0"/>
      <w:marRight w:val="0"/>
      <w:marTop w:val="0"/>
      <w:marBottom w:val="0"/>
      <w:divBdr>
        <w:top w:val="none" w:sz="0" w:space="0" w:color="auto"/>
        <w:left w:val="none" w:sz="0" w:space="0" w:color="auto"/>
        <w:bottom w:val="none" w:sz="0" w:space="0" w:color="auto"/>
        <w:right w:val="none" w:sz="0" w:space="0" w:color="auto"/>
      </w:divBdr>
    </w:div>
    <w:div w:id="644815533">
      <w:bodyDiv w:val="1"/>
      <w:marLeft w:val="0"/>
      <w:marRight w:val="0"/>
      <w:marTop w:val="0"/>
      <w:marBottom w:val="0"/>
      <w:divBdr>
        <w:top w:val="none" w:sz="0" w:space="0" w:color="auto"/>
        <w:left w:val="none" w:sz="0" w:space="0" w:color="auto"/>
        <w:bottom w:val="none" w:sz="0" w:space="0" w:color="auto"/>
        <w:right w:val="none" w:sz="0" w:space="0" w:color="auto"/>
      </w:divBdr>
    </w:div>
    <w:div w:id="1116481884">
      <w:bodyDiv w:val="1"/>
      <w:marLeft w:val="0"/>
      <w:marRight w:val="0"/>
      <w:marTop w:val="0"/>
      <w:marBottom w:val="0"/>
      <w:divBdr>
        <w:top w:val="none" w:sz="0" w:space="0" w:color="auto"/>
        <w:left w:val="none" w:sz="0" w:space="0" w:color="auto"/>
        <w:bottom w:val="none" w:sz="0" w:space="0" w:color="auto"/>
        <w:right w:val="none" w:sz="0" w:space="0" w:color="auto"/>
      </w:divBdr>
    </w:div>
    <w:div w:id="1151826691">
      <w:bodyDiv w:val="1"/>
      <w:marLeft w:val="0"/>
      <w:marRight w:val="0"/>
      <w:marTop w:val="0"/>
      <w:marBottom w:val="0"/>
      <w:divBdr>
        <w:top w:val="none" w:sz="0" w:space="0" w:color="auto"/>
        <w:left w:val="none" w:sz="0" w:space="0" w:color="auto"/>
        <w:bottom w:val="none" w:sz="0" w:space="0" w:color="auto"/>
        <w:right w:val="none" w:sz="0" w:space="0" w:color="auto"/>
      </w:divBdr>
    </w:div>
    <w:div w:id="1293635767">
      <w:bodyDiv w:val="1"/>
      <w:marLeft w:val="0"/>
      <w:marRight w:val="0"/>
      <w:marTop w:val="0"/>
      <w:marBottom w:val="0"/>
      <w:divBdr>
        <w:top w:val="none" w:sz="0" w:space="0" w:color="auto"/>
        <w:left w:val="none" w:sz="0" w:space="0" w:color="auto"/>
        <w:bottom w:val="none" w:sz="0" w:space="0" w:color="auto"/>
        <w:right w:val="none" w:sz="0" w:space="0" w:color="auto"/>
      </w:divBdr>
    </w:div>
    <w:div w:id="1398819925">
      <w:bodyDiv w:val="1"/>
      <w:marLeft w:val="0"/>
      <w:marRight w:val="0"/>
      <w:marTop w:val="0"/>
      <w:marBottom w:val="0"/>
      <w:divBdr>
        <w:top w:val="none" w:sz="0" w:space="0" w:color="auto"/>
        <w:left w:val="none" w:sz="0" w:space="0" w:color="auto"/>
        <w:bottom w:val="none" w:sz="0" w:space="0" w:color="auto"/>
        <w:right w:val="none" w:sz="0" w:space="0" w:color="auto"/>
      </w:divBdr>
    </w:div>
    <w:div w:id="162504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41003-08C3-45BD-92B4-D782E0F08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4</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倪 佳俐</dc:creator>
  <cp:keywords/>
  <dc:description/>
  <cp:lastModifiedBy>倪 佳俐</cp:lastModifiedBy>
  <cp:revision>16</cp:revision>
  <dcterms:created xsi:type="dcterms:W3CDTF">2022-12-30T16:23:00Z</dcterms:created>
  <dcterms:modified xsi:type="dcterms:W3CDTF">2023-05-12T08:42:00Z</dcterms:modified>
</cp:coreProperties>
</file>